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Calibri" w:hAnsi="Calibri"/>
          <w:b/>
          <w:i w:val="0"/>
          <w:color w:val="D9A441"/>
          <w:sz w:val="20"/>
        </w:rPr>
        <w:t>CLIENT ENABLEMENT GUIDE</w:t>
      </w:r>
    </w:p>
    <w:p>
      <w:pPr>
        <w:spacing w:after="160"/>
      </w:pPr>
      <w:r>
        <w:rPr>
          <w:rFonts w:ascii="Calibri" w:hAnsi="Calibri"/>
          <w:b/>
          <w:i w:val="0"/>
          <w:color w:val="12304A"/>
          <w:sz w:val="62"/>
        </w:rPr>
        <w:t>Talisma University</w:t>
      </w:r>
    </w:p>
    <w:p>
      <w:pPr>
        <w:spacing w:after="400"/>
      </w:pPr>
      <w:r>
        <w:rPr>
          <w:rFonts w:ascii="Calibri" w:hAnsi="Calibri"/>
          <w:b w:val="0"/>
          <w:i w:val="0"/>
          <w:color w:val="566069"/>
          <w:sz w:val="28"/>
        </w:rPr>
        <w:t>System prerequisites, operating flows, and end-to-end client use cases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800"/>
        <w:gridCol w:w="4360"/>
      </w:tblGrid>
      <w:tr>
        <w:tc>
          <w:tcPr>
            <w:tcW w:type="dxa" w:w="22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Guide</w:t>
            </w:r>
          </w:p>
        </w:tc>
        <w:tc>
          <w:tcPr>
            <w:tcW w:type="dxa" w:w="28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Environment</w:t>
            </w:r>
          </w:p>
        </w:tc>
        <w:tc>
          <w:tcPr>
            <w:tcW w:type="dxa" w:w="43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Audience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Version 1.0</w:t>
            </w:r>
          </w:p>
        </w:tc>
        <w:tc>
          <w:tcPr>
            <w:tcW w:type="dxa" w:w="28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Client demonstration</w:t>
            </w:r>
          </w:p>
        </w:tc>
        <w:tc>
          <w:tcPr>
            <w:tcW w:type="dxa" w:w="43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Admissions, Registrar, Faculty, Administration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FF8E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304A"/>
                <w:sz w:val="22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sz w:val="22"/>
              </w:rPr>
              <w:t>Use this guide to prepare the demonstration site, understand the data model, operate the supported workflows, and explain current MVP boundaries accurately.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What this demonstration proves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A branded higher-education experience built on Frappe Education and the Talisma institutional foundation.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A connected journey from applicant intake through student, program enrollment, and course enrollment.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Reusable institutional, campus, academic-unit, program, course, instructor, and student records.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A safe isolated environment containing synthetic data only.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CE8E6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304A"/>
                <w:sz w:val="22"/>
              </w:rPr>
              <w:t xml:space="preserve">Important scope statement: </w:t>
            </w:r>
            <w:r>
              <w:rPr>
                <w:rFonts w:ascii="Calibri" w:hAnsi="Calibri"/>
                <w:b w:val="0"/>
                <w:i w:val="0"/>
                <w:sz w:val="22"/>
              </w:rPr>
              <w:t>This is a demo-ready MVP, not a production registration, official transcript, financial-aid, billing, or FERPA-certification release.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Quick start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Item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Value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Demo URL</w:t>
            </w:r>
          </w:p>
        </w:tc>
        <w:tc>
          <w:tcPr>
            <w:tcW w:type="dxa" w:w="66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http://localhost:8082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Primary workspace</w:t>
            </w:r>
          </w:p>
        </w:tc>
        <w:tc>
          <w:tcPr>
            <w:tcW w:type="dxa" w:w="66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Talisma University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Administrator user</w:t>
            </w:r>
          </w:p>
        </w:tc>
        <w:tc>
          <w:tcPr>
            <w:tcW w:type="dxa" w:w="66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Administrator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Demonstration password</w:t>
            </w:r>
          </w:p>
        </w:tc>
        <w:tc>
          <w:tcPr>
            <w:tcW w:type="dxa" w:w="66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TalismaDemo2026!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Site</w:t>
            </w:r>
          </w:p>
        </w:tc>
        <w:tc>
          <w:tcPr>
            <w:tcW w:type="dxa" w:w="66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demo.talisma.local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Data policy</w:t>
            </w:r>
          </w:p>
        </w:tc>
        <w:tc>
          <w:tcPr>
            <w:tcW w:type="dxa" w:w="66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Synthetic demonstration data only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First login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Open http://localhost:8082 in a private browser window or clear previous site data.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Sign in using the assigned demonstration account.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If the desktop opens, select the single Talisma University icon.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Confirm the left sidebar contains education-oriented navigation such as Admissions, Student Management, Academics, Assessment, Attendance, and Reports.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Use Search (Ctrl+K) when a record or tool is not visible in the current sidebar section.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FF8E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304A"/>
                <w:sz w:val="22"/>
              </w:rPr>
              <w:t xml:space="preserve">Browser recovery: </w:t>
            </w:r>
            <w:r>
              <w:rPr>
                <w:rFonts w:ascii="Calibri" w:hAnsi="Calibri"/>
                <w:b w:val="0"/>
                <w:i w:val="0"/>
                <w:sz w:val="22"/>
              </w:rPr>
              <w:t>After configuration changes, log out and sign in again. Desktop icons and sidebar data are loaded in the Frappe boot payload and may survive a normal refresh.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User roles and responsibilities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c>
          <w:tcPr>
            <w:tcW w:type="dxa" w:w="19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Persona</w:t>
            </w:r>
          </w:p>
        </w:tc>
        <w:tc>
          <w:tcPr>
            <w:tcW w:type="dxa" w:w="35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Primary responsibility</w:t>
            </w:r>
          </w:p>
        </w:tc>
        <w:tc>
          <w:tcPr>
            <w:tcW w:type="dxa" w:w="39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Typical records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Admissions Officer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Capture and progress applications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Student Applicant, Student Admission, Program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Registrar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Maintain student and enrollment records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Student, Program Enrollment, Course Enrollment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Faculty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 rosters, attendance, and results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Instructor, Student Group, Attendance, Assessment Result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Academic Administrator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Maintain catalog and academic calendar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Academic Year, Academic Term, Program, Course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System Administrator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Control users, configuration, backups, and environment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User, Role, System Settings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CE8E6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304A"/>
                <w:sz w:val="22"/>
              </w:rPr>
              <w:t xml:space="preserve">Demo access: </w:t>
            </w:r>
            <w:r>
              <w:rPr>
                <w:rFonts w:ascii="Calibri" w:hAnsi="Calibri"/>
                <w:b w:val="0"/>
                <w:i w:val="0"/>
                <w:sz w:val="22"/>
              </w:rPr>
              <w:t>The current demonstration uses broad administrative access for speed. A production implementation must use least-privilege roles, campus or academic-unit scoping, and tested FERPA controls.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Prerequisites and setup order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sz w:val="22"/>
        </w:rPr>
        <w:t>Records should be created in dependency order. Skipping foundation records produces broken links or incomplete reporting.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c>
          <w:tcPr>
            <w:tcW w:type="dxa" w:w="11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Sequence</w:t>
            </w:r>
          </w:p>
        </w:tc>
        <w:tc>
          <w:tcPr>
            <w:tcW w:type="dxa" w:w="30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Required record</w:t>
            </w:r>
          </w:p>
        </w:tc>
        <w:tc>
          <w:tcPr>
            <w:tcW w:type="dxa" w:w="52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Why it comes first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Institution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Defines the legal and operating institution.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Address and Campus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Establishes the physical or virtual delivery location.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Academic Unit Types and Units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Defines colleges, schools, and owning departments.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Academic Year and Term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Defines the dates used by admissions and enrollment.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Programs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Defines the credential pathway and owning academic unit.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Courses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Defines catalog offerings linked to an academic unit.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Instructors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Defines teaching personnel linked to an academic unit.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Applicants and Students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Creates people records for lifecycle processing.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Program Enrollment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Places a student into a program, year, term, and campus.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Course Enrollment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Registers the enrolled student into individual courses.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Configured demonstration foundation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Domain</w:t>
            </w:r>
          </w:p>
        </w:tc>
        <w:tc>
          <w:tcPr>
            <w:tcW w:type="dxa" w:w="68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Demonstration data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Institution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Talisma State University (TSU)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Campus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Main Campus, Boston, Massachusetts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Academic units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College of Arts and Sciences; School of Computing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Calendar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Academic Year 2026-2027; Fall 2026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Programs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BS Computer Science; MS Data Science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Catalog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Six CS/DS courses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People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Three instructors, three applicants, six students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Enrollments</w:t>
            </w:r>
          </w:p>
        </w:tc>
        <w:tc>
          <w:tcPr>
            <w:tcW w:type="dxa" w:w="6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Six program enrollments and eighteen course enrollments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End-to-end lifecycle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304A"/>
                <w:sz w:val="22"/>
              </w:rPr>
              <w:t xml:space="preserve">Lifecycle: </w:t>
            </w:r>
            <w:r>
              <w:rPr>
                <w:rFonts w:ascii="Calibri" w:hAnsi="Calibri"/>
                <w:b w:val="0"/>
                <w:i w:val="0"/>
                <w:sz w:val="22"/>
              </w:rPr>
              <w:t>Applicant -&gt; Admissions decision -&gt; Student -&gt; Program Enrollment -&gt; Course Enrollment -&gt; Attendance and assessment -&gt; Academic record.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Use case A: Applicant intake and decision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Navigate to Admissions &gt; Student Applicant.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Create or open an applicant and confirm name, email, intended Program, Academic Year, Academic Term, and Campus.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Set the application status to Applied when the application is complete enough for review.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Progress the status to Approved or Rejected after the institutional decision.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Use Admitted when the applicant accepts and is ready for student creation or downstream enrollment processing.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Status</w:t>
            </w:r>
          </w:p>
        </w:tc>
        <w:tc>
          <w:tcPr>
            <w:tcW w:type="dxa" w:w="35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Meaning</w:t>
            </w:r>
          </w:p>
        </w:tc>
        <w:tc>
          <w:tcPr>
            <w:tcW w:type="dxa" w:w="40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Next action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Applied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Application received</w:t>
            </w:r>
          </w:p>
        </w:tc>
        <w:tc>
          <w:tcPr>
            <w:tcW w:type="dxa" w:w="40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 completeness and eligibility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Approved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Institution approved admission</w:t>
            </w:r>
          </w:p>
        </w:tc>
        <w:tc>
          <w:tcPr>
            <w:tcW w:type="dxa" w:w="40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Communicate decision and collect acceptance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Rejected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Institution declined admission</w:t>
            </w:r>
          </w:p>
        </w:tc>
        <w:tc>
          <w:tcPr>
            <w:tcW w:type="dxa" w:w="40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Record final disposition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Admitted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Applicant accepted for the demo flow</w:t>
            </w:r>
          </w:p>
        </w:tc>
        <w:tc>
          <w:tcPr>
            <w:tcW w:type="dxa" w:w="40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Create or associate Student record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Use case B: Student record creation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Open Student from Student Management.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Create the student using a unique institutional email address.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Confirm the Home Campus is populated.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Review the student record before creating program enrollment; avoid duplicate person records.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FF8E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304A"/>
                <w:sz w:val="22"/>
              </w:rPr>
              <w:t xml:space="preserve">Data-quality rule: </w:t>
            </w:r>
            <w:r>
              <w:rPr>
                <w:rFonts w:ascii="Calibri" w:hAnsi="Calibri"/>
                <w:b w:val="0"/>
                <w:i w:val="0"/>
                <w:sz w:val="22"/>
              </w:rPr>
              <w:t>Search by email and legal name before creating a Student. The MVP does not yet provide production-grade identity matching or merge governance in the user interface.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Enrollment workflows</w:t>
      </w:r>
    </w:p>
    <w:p>
      <w:pPr>
        <w:pStyle w:val="Heading2"/>
        <w:keepNext/>
      </w:pPr>
      <w:r>
        <w:t>Use case C: Program enrollment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Navigate to Student Management &gt; Program Enrollment.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Select the Student and the approved Program.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Set Academic Year to 2026-2027 and Academic Term to Fall 2026.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Set Enrollment Date and Campus.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Save and confirm that the enrollment appears in the program-enrollment list.</w:t>
      </w:r>
    </w:p>
    <w:p>
      <w:pPr>
        <w:pStyle w:val="Heading2"/>
        <w:keepNext/>
      </w:pPr>
      <w:r>
        <w:t>Use case D: Course enrollment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Navigate to Student Management &gt; Course Enrollment.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Choose the student's Program Enrollment.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Confirm the Student populated from the program enrollment.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Select a Course and set the Enrollment Date.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Save one record for each registered course.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Control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Expected behavior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Program context</w:t>
            </w:r>
          </w:p>
        </w:tc>
        <w:tc>
          <w:tcPr>
            <w:tcW w:type="dxa" w:w="66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Course enrollment references a valid Program Enrollment.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Student consistency</w:t>
            </w:r>
          </w:p>
        </w:tc>
        <w:tc>
          <w:tcPr>
            <w:tcW w:type="dxa" w:w="66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The student matches the selected Program Enrollment.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Course uniqueness</w:t>
            </w:r>
          </w:p>
        </w:tc>
        <w:tc>
          <w:tcPr>
            <w:tcW w:type="dxa" w:w="66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Do not create duplicate course enrollment for the same student and term.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Term validity</w:t>
            </w:r>
          </w:p>
        </w:tc>
        <w:tc>
          <w:tcPr>
            <w:tcW w:type="dxa" w:w="66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Use courses and enrollments appropriate to the selected academic period.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Use case E: Faculty and academic operations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sz w:val="22"/>
        </w:rPr>
        <w:t>The following Education capabilities are available for demonstrations after their required setup records exist: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Instructor records for faculty identity and academic-unit association.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Student Groups for cohort or class roster organization.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Course Schedule for instructional meeting planning.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Student Attendance and attendance tools.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Assessment Plan, Assessment Criteria, Grading Scale, and Assessment Result.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CE8E6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304A"/>
                <w:sz w:val="22"/>
              </w:rPr>
              <w:t xml:space="preserve">Current demo boundary: </w:t>
            </w:r>
            <w:r>
              <w:rPr>
                <w:rFonts w:ascii="Calibri" w:hAnsi="Calibri"/>
                <w:b w:val="0"/>
                <w:i w:val="0"/>
                <w:sz w:val="22"/>
              </w:rPr>
              <w:t>The seed data establishes instructors and enrollments, but does not fully seed schedules, attendance events, assessment plans, grades, or official transcript output.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Navigation and common tasks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c>
          <w:tcPr>
            <w:tcW w:type="dxa" w:w="34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Goal</w:t>
            </w:r>
          </w:p>
        </w:tc>
        <w:tc>
          <w:tcPr>
            <w:tcW w:type="dxa" w:w="59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Navigation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 applications</w:t>
            </w:r>
          </w:p>
        </w:tc>
        <w:tc>
          <w:tcPr>
            <w:tcW w:type="dxa" w:w="5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Admissions &gt; Student Applicant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Configure admission cycles</w:t>
            </w:r>
          </w:p>
        </w:tc>
        <w:tc>
          <w:tcPr>
            <w:tcW w:type="dxa" w:w="5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Admissions &gt; Student Admission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Find students</w:t>
            </w:r>
          </w:p>
        </w:tc>
        <w:tc>
          <w:tcPr>
            <w:tcW w:type="dxa" w:w="5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Student Management &gt; Student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 program enrollments</w:t>
            </w:r>
          </w:p>
        </w:tc>
        <w:tc>
          <w:tcPr>
            <w:tcW w:type="dxa" w:w="5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Student Management &gt; Program Enrollment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 course registrations</w:t>
            </w:r>
          </w:p>
        </w:tc>
        <w:tc>
          <w:tcPr>
            <w:tcW w:type="dxa" w:w="5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Student Management &gt; Course Enrollment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Maintain calendar</w:t>
            </w:r>
          </w:p>
        </w:tc>
        <w:tc>
          <w:tcPr>
            <w:tcW w:type="dxa" w:w="5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Academics &gt; Academic Year / Academic Term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Maintain catalog</w:t>
            </w:r>
          </w:p>
        </w:tc>
        <w:tc>
          <w:tcPr>
            <w:tcW w:type="dxa" w:w="5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Academics &gt; Program / Course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Maintain faculty</w:t>
            </w:r>
          </w:p>
        </w:tc>
        <w:tc>
          <w:tcPr>
            <w:tcW w:type="dxa" w:w="5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Setup &gt; Instructor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 results</w:t>
            </w:r>
          </w:p>
        </w:tc>
        <w:tc>
          <w:tcPr>
            <w:tcW w:type="dxa" w:w="5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Assessment &gt; Assessment Result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Run reports</w:t>
            </w:r>
          </w:p>
        </w:tc>
        <w:tc>
          <w:tcPr>
            <w:tcW w:type="dxa" w:w="5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Reports section or Ctrl+K search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List-view operating pattern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Use filters to narrow records by status, program, year, term, campus, or student.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Open a record by selecting its identifier or title.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Use New only after confirming a matching record does not already exist.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Save changes and verify the record returns to the expected list or workflow state.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Use browser Back cautiously after saving; prefer breadcrumbs and sidebar navigation.</w:t>
      </w:r>
    </w:p>
    <w:p>
      <w:pPr>
        <w:pStyle w:val="Heading1"/>
        <w:keepNext/>
      </w:pPr>
      <w:r>
        <w:t>7. Demonstration scenarios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200"/>
        <w:gridCol w:w="3960"/>
      </w:tblGrid>
      <w:tr>
        <w:tc>
          <w:tcPr>
            <w:tcW w:type="dxa" w:w="22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Scenario</w:t>
            </w:r>
          </w:p>
        </w:tc>
        <w:tc>
          <w:tcPr>
            <w:tcW w:type="dxa" w:w="32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Records to show</w:t>
            </w:r>
          </w:p>
        </w:tc>
        <w:tc>
          <w:tcPr>
            <w:tcW w:type="dxa" w:w="39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Client message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Admissions pipeline</w:t>
            </w:r>
          </w:p>
        </w:tc>
        <w:tc>
          <w:tcPr>
            <w:tcW w:type="dxa" w:w="32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Avery Johnson, Jordan Lee, Taylor Morgan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Show Applied, Approved, and Admitted stages.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Student profile</w:t>
            </w:r>
          </w:p>
        </w:tc>
        <w:tc>
          <w:tcPr>
            <w:tcW w:type="dxa" w:w="32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Alex Carter or Priya Shah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Show institutional email and Home Campus.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Program progression</w:t>
            </w:r>
          </w:p>
        </w:tc>
        <w:tc>
          <w:tcPr>
            <w:tcW w:type="dxa" w:w="32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BS Computer Science enrollment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Show program, Fall 2026, and Main Campus.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Course registration</w:t>
            </w:r>
          </w:p>
        </w:tc>
        <w:tc>
          <w:tcPr>
            <w:tcW w:type="dxa" w:w="32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Three course enrollments per student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Show connected academic activity without duplicate entry.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Institutional ownership</w:t>
            </w:r>
          </w:p>
        </w:tc>
        <w:tc>
          <w:tcPr>
            <w:tcW w:type="dxa" w:w="32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Program/Course Academic Unit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Show School of Computing ownership.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8. Data stewardship and operating controls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Use synthetic data only in the demonstration environment.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Do not enter real student PII, financial information, health information, or protected education records.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Do not share the demonstration administrator password outside the approved demo team.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Do not use this environment to issue official transcripts, bills, aid awards, or regulatory reports.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Before production, configure least-privilege roles, institutional scoping, audit review, backup/restore, retention, and FERPA procedures.</w:t>
      </w:r>
    </w:p>
    <w:p>
      <w:pPr>
        <w:pStyle w:val="Heading2"/>
        <w:keepNext/>
      </w:pPr>
      <w:r>
        <w:t>MVP capability classification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c>
          <w:tcPr>
            <w:tcW w:type="dxa" w:w="35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Capability</w:t>
            </w:r>
          </w:p>
        </w:tc>
        <w:tc>
          <w:tcPr>
            <w:tcW w:type="dxa" w:w="58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Current position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Institution, campus, academic unit</w:t>
            </w:r>
          </w:p>
        </w:tc>
        <w:tc>
          <w:tcPr>
            <w:tcW w:type="dxa" w:w="5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Implemented Talisma foundation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Programs, courses, instructors</w:t>
            </w:r>
          </w:p>
        </w:tc>
        <w:tc>
          <w:tcPr>
            <w:tcW w:type="dxa" w:w="5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Reused Education with Talisma links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Applicants and students</w:t>
            </w:r>
          </w:p>
        </w:tc>
        <w:tc>
          <w:tcPr>
            <w:tcW w:type="dxa" w:w="5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Demo-ready Education records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Program and course enrollment</w:t>
            </w:r>
          </w:p>
        </w:tc>
        <w:tc>
          <w:tcPr>
            <w:tcW w:type="dxa" w:w="5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Demo-ready basic records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Attendance and assessment</w:t>
            </w:r>
          </w:p>
        </w:tc>
        <w:tc>
          <w:tcPr>
            <w:tcW w:type="dxa" w:w="5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Available Education foundation; not fully seeded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Official transcript</w:t>
            </w:r>
          </w:p>
        </w:tc>
        <w:tc>
          <w:tcPr>
            <w:tcW w:type="dxa" w:w="5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Not production-ready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Student finance and financial aid</w:t>
            </w:r>
          </w:p>
        </w:tc>
        <w:tc>
          <w:tcPr>
            <w:tcW w:type="dxa" w:w="5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Out of current MVP scope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FERPA controls and certification</w:t>
            </w:r>
          </w:p>
        </w:tc>
        <w:tc>
          <w:tcPr>
            <w:tcW w:type="dxa" w:w="58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Requires production security design and validation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Troubleshooting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Symptom</w:t>
            </w:r>
          </w:p>
        </w:tc>
        <w:tc>
          <w:tcPr>
            <w:tcW w:type="dxa" w:w="65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Resolution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Old icons or sidebar remain</w:t>
            </w:r>
          </w:p>
        </w:tc>
        <w:tc>
          <w:tcPr>
            <w:tcW w:type="dxa" w:w="65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Log out completely, close the tab, reopen localhost:8082, and sign in again.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Talisma icon does not open</w:t>
            </w:r>
          </w:p>
        </w:tc>
        <w:tc>
          <w:tcPr>
            <w:tcW w:type="dxa" w:w="65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Use Ctrl+K and search Talisma University; report the exact message to the demo administrator.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Page not found</w:t>
            </w:r>
          </w:p>
        </w:tc>
        <w:tc>
          <w:tcPr>
            <w:tcW w:type="dxa" w:w="65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Return to /desk, sign out, sign in, then use the desktop icon rather than an old bookmark.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CSS or logo missing</w:t>
            </w:r>
          </w:p>
        </w:tc>
        <w:tc>
          <w:tcPr>
            <w:tcW w:type="dxa" w:w="65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Hard refresh with Ctrl+Shift+R and confirm the URL uses port 8082.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Record cannot save</w:t>
            </w:r>
          </w:p>
        </w:tc>
        <w:tc>
          <w:tcPr>
            <w:tcW w:type="dxa" w:w="65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 mandatory fields and linked prerequisites such as Campus, Academic Year, Term, or Program.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Duplicate record warning</w:t>
            </w:r>
          </w:p>
        </w:tc>
        <w:tc>
          <w:tcPr>
            <w:tcW w:type="dxa" w:w="65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Cancel creation and search for the existing student, program, course, or enrollment.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10. Client demonstration checklist</w:t>
      </w:r>
    </w:p>
    <w:p>
      <w:pPr>
        <w:pStyle w:val="Heading2"/>
        <w:keepNext/>
      </w:pPr>
      <w:r>
        <w:t>Before the session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Confirm http://localhost:8082 loads and the login page is branded.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Confirm the Talisma University desktop is the only visible app icon.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Open Talisma University and confirm sidebar navigation loads.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Verify applicants, students, programs, courses, instructors, and enrollments are present.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Use a private browser window or log out of unrelated accounts.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Prepare the client narrative and disclose MVP boundaries.</w:t>
      </w:r>
    </w:p>
    <w:p>
      <w:pPr>
        <w:pStyle w:val="Heading2"/>
        <w:keepNext/>
      </w:pPr>
      <w:r>
        <w:t>Recommended 12-minute walkthrough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00"/>
        <w:gridCol w:w="3360"/>
      </w:tblGrid>
      <w:tr>
        <w:tc>
          <w:tcPr>
            <w:tcW w:type="dxa" w:w="13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Time</w:t>
            </w:r>
          </w:p>
        </w:tc>
        <w:tc>
          <w:tcPr>
            <w:tcW w:type="dxa" w:w="47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Action</w:t>
            </w:r>
          </w:p>
        </w:tc>
        <w:tc>
          <w:tcPr>
            <w:tcW w:type="dxa" w:w="33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Outcome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0-2 min</w:t>
            </w:r>
          </w:p>
        </w:tc>
        <w:tc>
          <w:tcPr>
            <w:tcW w:type="dxa" w:w="4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Open Talisma University and explain the institutional foundation.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Client understands the product context.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2-5 min</w:t>
            </w:r>
          </w:p>
        </w:tc>
        <w:tc>
          <w:tcPr>
            <w:tcW w:type="dxa" w:w="4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Show three applicants at different decision stages.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Client sees the admissions pipeline.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5-7 min</w:t>
            </w:r>
          </w:p>
        </w:tc>
        <w:tc>
          <w:tcPr>
            <w:tcW w:type="dxa" w:w="4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Open a student and program enrollment.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Client sees student-to-program continuity.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7-9 min</w:t>
            </w:r>
          </w:p>
        </w:tc>
        <w:tc>
          <w:tcPr>
            <w:tcW w:type="dxa" w:w="4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Show course enrollments and catalog ownership.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Client sees registration and academic structure.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9-11 min</w:t>
            </w:r>
          </w:p>
        </w:tc>
        <w:tc>
          <w:tcPr>
            <w:tcW w:type="dxa" w:w="4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Show faculty, attendance, assessment, and reporting navigation.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Client sees the expansion path.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11-12 min</w:t>
            </w:r>
          </w:p>
        </w:tc>
        <w:tc>
          <w:tcPr>
            <w:tcW w:type="dxa" w:w="47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State MVP boundaries and proposed next phase.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Expectations remain accurate.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Glossary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Term</w:t>
            </w:r>
          </w:p>
        </w:tc>
        <w:tc>
          <w:tcPr>
            <w:tcW w:type="dxa" w:w="67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2304A"/>
                <w:sz w:val="20"/>
              </w:rPr>
              <w:t>Definition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Applicant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 prospective student with an application under review.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Student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An admitted person represented in the student record system.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Program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 credential pathway such as BS Computer Science.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Course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 catalog unit of instruction.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Program Enrollment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 student's placement into a program and academic period.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Course Enrollment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 student's registration in a specific course.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Academic Unit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 college, school, or department that owns academic activity.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Workspace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 role-oriented Frappe page containing shortcuts, cards, and navigation.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304A"/>
                <w:sz w:val="22"/>
              </w:rPr>
              <w:t xml:space="preserve">End state: </w:t>
            </w:r>
            <w:r>
              <w:rPr>
                <w:rFonts w:ascii="Calibri" w:hAnsi="Calibri"/>
                <w:b w:val="0"/>
                <w:i w:val="0"/>
                <w:sz w:val="22"/>
              </w:rPr>
              <w:t>A successful demonstration ends with a client understanding how Talisma University connects institutional structure, admissions, student records, programs, and course registration - and which production capabilities remain to be implemented.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66069"/>
        <w:sz w:val="17"/>
      </w:rPr>
      <w:t>Demo environment |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66069"/>
        <w:sz w:val="17"/>
      </w:rPr>
      <w:t>TALISMA UNIVERSITY  |  CLIENT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46B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6B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0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