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Zangoh — AI Agent Supervisor Workstation</w:t>
      </w:r>
    </w:p>
    <w:p>
      <w:r>
        <w:t>Architecture Overview &amp; Submission Notes</w:t>
      </w:r>
    </w:p>
    <w:p>
      <w:r>
        <w:rPr>
          <w:b w:val="0"/>
        </w:rPr>
        <w:t>A workstation that lets human supervisors monitor AI customer-service agents in real time, take over a conversation, hand it back with guidance, tune agent behavior, and manage reusable response templates.</w:t>
      </w:r>
    </w:p>
    <w:p>
      <w:r>
        <w:rPr>
          <w:b/>
        </w:rPr>
        <w:t>Stack: Node/Express + MongoDB + Qdrant (backend) · React + Chakra UI (frontend) · WebSocket + Server-Sent Events (real time) · Docker Compose.</w:t>
      </w:r>
    </w:p>
    <w:p>
      <w:pPr>
        <w:pStyle w:val="Heading1"/>
      </w:pPr>
      <w:r>
        <w:t>1. Architecture Diagram</w:t>
      </w:r>
    </w:p>
    <w:p>
      <w:pPr>
        <w:spacing w:after="0"/>
      </w:pPr>
      <w:r>
        <w:rPr>
          <w:rFonts w:ascii="Consolas" w:hAnsi="Consolas"/>
          <w:sz w:val="17"/>
        </w:rPr>
        <w:t>┌─────────────────────────────── Browser ───────────────────────────────┐</w:t>
        <w:br/>
        <w:t>│  React SPA (Chakra UI)                                                 │</w:t>
        <w:br/>
        <w:t>│    ├─ WebSocket client  ────────┐                                      │</w:t>
        <w:br/>
        <w:t>│    ├─ EventSource (SSE) client ─┼──┐                                   │</w:t>
        <w:br/>
        <w:t>│    └─ Web Speech API (voice)    │  │                                   │</w:t>
        <w:br/>
        <w:t>└──────────────┬───────────────────┼──┼───────────────────────────────────┘</w:t>
        <w:br/>
        <w:t xml:space="preserve">               │ axios (REST)      │  │  GET /api/analytics/stream</w:t>
        <w:br/>
        <w:t xml:space="preserve">               ▼                   ▼  ▼</w:t>
        <w:br/>
        <w:t>┌──────────────────────── Node.js / Express — backend/src ───────────────┐</w:t>
        <w:br/>
        <w:t>│  REST routes (routes/*.js)      WebSocket hub        SSE route         │</w:t>
        <w:br/>
        <w:t>│         │                       (realtime/            (routes/          │</w:t>
        <w:br/>
        <w:t>│         ▼                        websocketHub.js)      analytics.js)   │</w:t>
        <w:br/>
        <w:t>│  Domain services (services/*.js)      ▲                    │           │</w:t>
        <w:br/>
        <w:t>│   conversations · agentRuntime ·      │ broadcast           │ every 2s │</w:t>
        <w:br/>
        <w:t>│   llm · knowledge · alerts ·          │                    ▼           │</w:t>
        <w:br/>
        <w:t>│   sentiment · simulator      ─────────┘             buildOverview()    │</w:t>
        <w:br/>
        <w:t>│         │              │                                               │</w:t>
        <w:br/>
        <w:t>│         │        publish│ event bus (realtime/eventBus.js)             │</w:t>
        <w:br/>
        <w:t>│         ▼              ▼                                               │</w:t>
        <w:br/>
        <w:t>└─────────┬──────────────────────────────────────────────────────────────┘</w:t>
        <w:br/>
        <w:t xml:space="preserve">          │</w:t>
        <w:br/>
        <w:t xml:space="preserve">   ┌──────┴───────┐</w:t>
        <w:br/>
        <w:t xml:space="preserve">   ▼              ▼</w:t>
        <w:br/>
        <w:t>MongoDB        Qdrant (vector store, in-memory fallback if unreachable)</w:t>
        <w:br/>
      </w:r>
    </w:p>
    <w:p>
      <w:r>
        <w:rPr>
          <w:b w:val="0"/>
        </w:rPr>
        <w:t>Key idea: every state change (a message, a takeover, a status change) goes through one services/conversations.js module, which persists to MongoDB AND publishes on the event bus in the same call. The WebSocket hub is a dumb broadcaster subscribed to that bus — routes, the simulator, and the agent runtime never touch WebSocket directly, so there is exactly one place that can get "notify the UI" wrong instead of five.</w:t>
      </w:r>
    </w:p>
    <w:p>
      <w:pPr>
        <w:pStyle w:val="Heading2"/>
      </w:pPr>
      <w:r>
        <w:t>Real-time design: two channels, chosen for what each is good at</w:t>
      </w:r>
    </w:p>
    <w:p>
      <w:pPr>
        <w:pStyle w:val="ListBullet"/>
      </w:pPr>
      <w:r>
        <w:t>WebSocket (realtime/websocketHub.js) — conversation/message/agent/template events, high-alert notifications. Bidirectional, event-driven, low latency.</w:t>
      </w:r>
    </w:p>
    <w:p>
      <w:pPr>
        <w:pStyle w:val="ListBullet"/>
      </w:pPr>
      <w:r>
        <w:t>SSE (/api/analytics/stream) — dashboard KPI snapshot pushed every 2 seconds. One-directional, auto-reconnecting via the browser's native EventSource, no hand-rolled reconnect logic needed.</w:t>
      </w:r>
    </w:p>
    <w:p>
      <w:pPr>
        <w:pStyle w:val="Heading1"/>
      </w:pPr>
      <w:r>
        <w:t>2. Mid-Session Requirement — Response Templates</w:t>
      </w:r>
    </w:p>
    <w:p>
      <w:r>
        <w:rPr>
          <w:b w:val="0"/>
        </w:rPr>
        <w:t>The mid-session addition required: template creation with {{variable_name}} placeholders, categorization, team sharing, and — critically — clear indication of variable substitution during use in a live conversation. Implemented end-to-end:</w:t>
      </w:r>
    </w:p>
    <w:p>
      <w:pPr>
        <w:pStyle w:val="ListBullet"/>
      </w:pPr>
      <w:r>
        <w:t>One shared template engine (backend/src/services/templateEngine.js, mirrored byte-for-byte in frontend/src/utils/templateEngine.js) parses {{placeholders}}, validates syntax, and renders — used by both the server and the client so "what will be sent" is never ambiguous.</w:t>
      </w:r>
    </w:p>
    <w:p>
      <w:pPr>
        <w:pStyle w:val="ListBullet"/>
      </w:pPr>
      <w:r>
        <w:t>Template Management Screen (frontend/src/pages/Templates.js) — search, category filter, shared/mine tabs.</w:t>
      </w:r>
    </w:p>
    <w:p>
      <w:pPr>
        <w:pStyle w:val="ListBullet"/>
      </w:pPr>
      <w:r>
        <w:t>Template Creation Modal (frontend/src/components/TemplateEditorModal.js) — variables are derived automatically from {{placeholders}} as the author types; never hand-entered.</w:t>
      </w:r>
    </w:p>
    <w:p>
      <w:pPr>
        <w:pStyle w:val="ListBullet"/>
      </w:pPr>
      <w:r>
        <w:t>Template Usage Interface (frontend/src/components/TemplatePicker.js) — opened from inside an active conversation; fills variables with a live, colour-coded preview (green = filled, amber = still {{needs_a_value}}) before the text ever reaches the compose box. Insert is disabled until complete.</w:t>
      </w:r>
    </w:p>
    <w:p>
      <w:pPr>
        <w:pStyle w:val="ListBullet"/>
      </w:pPr>
      <w:r>
        <w:t>Visibility is enforced server-side, not just hidden in the UI: a supervisor sees every shared template plus their own private ones; a private template someone else cannot see returns 404 (not 403), so its existence is not leaked either.</w:t>
      </w:r>
    </w:p>
    <w:p>
      <w:pPr>
        <w:pStyle w:val="Heading1"/>
      </w:pPr>
      <w:r>
        <w:t>3. Additional Mid-Session Requirements</w:t>
      </w:r>
    </w:p>
    <w:p>
      <w:pPr>
        <w:pStyle w:val="ListBullet"/>
      </w:pPr>
      <w:r>
        <w:t>Dashboard metrics update every 2 seconds via Server-Sent Events (backend/src/routes/analytics.js /stream endpoint; frontend/src/hooks/useOverviewStream.js on the client).</w:t>
      </w:r>
    </w:p>
    <w:p>
      <w:pPr>
        <w:pStyle w:val="ListBullet"/>
      </w:pPr>
      <w:r>
        <w:t>Dashboard is fully mobile-responsive (icon-rail nav collapses to a Drawer menu on mobile; all grids reflow to single-column).</w:t>
      </w:r>
    </w:p>
    <w:p>
      <w:pPr>
        <w:pStyle w:val="ListBullet"/>
      </w:pPr>
      <w:r>
        <w:t>Voice input in the conversation compose box via the Web Speech API (frontend/src/hooks/useSpeechToText.js) — transcribed speech is appended to the draft message, reviewed and sent the same way as typed text.</w:t>
      </w:r>
    </w:p>
    <w:p>
      <w:pPr>
        <w:pStyle w:val="Heading1"/>
      </w:pPr>
      <w:r>
        <w:t>4. Setup &amp; Running Instructions</w:t>
      </w:r>
    </w:p>
    <w:p>
      <w:pPr>
        <w:pStyle w:val="Heading2"/>
      </w:pPr>
      <w:r>
        <w:t>Quick start (Docker)</w:t>
      </w:r>
    </w:p>
    <w:p>
      <w:pPr>
        <w:spacing w:after="0"/>
      </w:pPr>
      <w:r>
        <w:rPr>
          <w:rFonts w:ascii="Consolas" w:hAnsi="Consolas"/>
          <w:sz w:val="17"/>
        </w:rPr>
        <w:t>git clone &lt;this-repo&gt;</w:t>
        <w:br/>
        <w:t>cd supervisor-workstation</w:t>
        <w:br/>
        <w:t>docker compose up --build</w:t>
      </w:r>
    </w:p>
    <w:p>
      <w:r>
        <w:rPr>
          <w:b w:val="0"/>
        </w:rPr>
        <w:t>Frontend: http://localhost:3000   Backend API: http://localhost:8080   API docs: http://localhost:8080/api-docs</w:t>
      </w:r>
    </w:p>
    <w:p>
      <w:pPr>
        <w:pStyle w:val="Heading2"/>
      </w:pPr>
      <w:r>
        <w:t>Without Docker</w:t>
      </w:r>
    </w:p>
    <w:p>
      <w:pPr>
        <w:spacing w:after="0"/>
      </w:pPr>
      <w:r>
        <w:rPr>
          <w:rFonts w:ascii="Consolas" w:hAnsi="Consolas"/>
          <w:sz w:val="17"/>
        </w:rPr>
        <w:t># Terminal 1 — Mongo + Qdrant only</w:t>
        <w:br/>
        <w:t>docker compose up mongodb qdrant</w:t>
        <w:br/>
        <w:br/>
        <w:t># Terminal 2 — backend</w:t>
        <w:br/>
        <w:t>cd backend &amp;&amp; npm install &amp;&amp; npm run dev</w:t>
        <w:br/>
        <w:br/>
        <w:t># Terminal 3 — frontend</w:t>
        <w:br/>
        <w:t>cd frontend &amp;&amp; npm install &amp;&amp; npm start</w:t>
      </w:r>
    </w:p>
    <w:p>
      <w:pPr>
        <w:pStyle w:val="Heading2"/>
      </w:pPr>
      <w:r>
        <w:t>Tests</w:t>
      </w:r>
    </w:p>
    <w:p>
      <w:pPr>
        <w:spacing w:after="0"/>
      </w:pPr>
      <w:r>
        <w:rPr>
          <w:rFonts w:ascii="Consolas" w:hAnsi="Consolas"/>
          <w:sz w:val="17"/>
        </w:rPr>
        <w:t>cd backend &amp;&amp; npm test        # 22 unit tests</w:t>
        <w:br/>
        <w:t>cd testing &amp;&amp; npm install &amp;&amp; npm test   # official test-runner</w:t>
      </w:r>
    </w:p>
    <w:p>
      <w:pPr>
        <w:pStyle w:val="Heading1"/>
      </w:pPr>
      <w:r>
        <w:t>5. Challenges Faced &amp; Solutions (summary)</w:t>
      </w:r>
    </w:p>
    <w:p>
      <w:pPr>
        <w:pStyle w:val="ListBullet"/>
      </w:pPr>
      <w:r>
        <w:t>Mid-session feature had to slot into an already-working app without feeling bolted on — solved with one shared template engine used by three different UIs.</w:t>
      </w:r>
    </w:p>
    <w:p>
      <w:pPr>
        <w:pStyle w:val="ListBullet"/>
      </w:pPr>
      <w:r>
        <w:t>Making the mock LLM genuinely reactive to agent configuration (not canned text) — verified directly in automated tests, not by eyeballing chat bubbles.</w:t>
      </w:r>
    </w:p>
    <w:p>
      <w:pPr>
        <w:pStyle w:val="ListBullet"/>
      </w:pPr>
      <w:r>
        <w:t>A real integration bug: the pinned @qdrant/js-client-rest version had dropped .search() for .query() (different argument and result shape) — found by reading the backend's own logs, fixed in services/knowledge.js.</w:t>
      </w:r>
    </w:p>
    <w:p>
      <w:pPr>
        <w:pStyle w:val="ListBullet"/>
      </w:pPr>
      <w:r>
        <w:t>Puppeteer's networkidle0 check is architecturally incompatible with a genuinely open SSE connection (confirmed via direct request-lifecycle instrumentation) — documented plainly in the README rather than hidden; every other automated check (API, WebSocket, other UI navigation, both template "twist" checks) passes.</w:t>
      </w:r>
    </w:p>
    <w:p>
      <w:pPr>
        <w:pStyle w:val="Heading1"/>
      </w:pPr>
      <w:r>
        <w:t>6. Full README</w:t>
      </w:r>
    </w:p>
    <w:p>
      <w:r>
        <w:rPr>
          <w:b w:val="0"/>
        </w:rPr>
        <w:t>The complete README — with the live Mermaid-rendered architecture diagram, sequence diagrams, API reference, and project layout — is included in the code (README.md at the repository root, and rendered automatically on GitHub).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