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Title"/>
        <w:spacing w:line="259" w:lineRule="auto"/>
      </w:pPr>
      <w:r>
        <w:rPr/>
        <w:t>Lake Lanao Fishes: Relative Abundance Based on Fish</w:t>
      </w:r>
      <w:r>
        <w:rPr>
          <w:spacing w:val="-88"/>
        </w:rPr>
        <w:t> </w:t>
      </w:r>
      <w:r>
        <w:rPr/>
        <w:t>Catch</w:t>
      </w:r>
    </w:p>
    <w:p>
      <w:pPr>
        <w:pStyle w:val="BodyText"/>
        <w:ind w:left="0"/>
        <w:jc w:val="left"/>
        <w:rPr>
          <w:rFonts w:ascii="Calibri"/>
          <w:sz w:val="40"/>
        </w:rPr>
      </w:pPr>
    </w:p>
    <w:p>
      <w:pPr>
        <w:pStyle w:val="BodyText"/>
        <w:spacing w:before="3"/>
        <w:ind w:left="0"/>
        <w:jc w:val="left"/>
        <w:rPr>
          <w:rFonts w:ascii="Calibri"/>
          <w:sz w:val="37"/>
        </w:rPr>
      </w:pPr>
    </w:p>
    <w:p>
      <w:pPr>
        <w:spacing w:line="244" w:lineRule="exact" w:before="0"/>
        <w:ind w:left="1200" w:right="1478" w:firstLine="0"/>
        <w:jc w:val="center"/>
        <w:rPr>
          <w:rFonts w:ascii="Calibri"/>
          <w:sz w:val="20"/>
        </w:rPr>
      </w:pPr>
      <w:r>
        <w:rPr>
          <w:rFonts w:ascii="Calibri"/>
          <w:b/>
          <w:sz w:val="20"/>
        </w:rPr>
        <w:t>Abstrac</w:t>
      </w:r>
      <w:r>
        <w:rPr>
          <w:rFonts w:ascii="Calibri"/>
          <w:sz w:val="20"/>
        </w:rPr>
        <w:t>t</w:t>
      </w:r>
    </w:p>
    <w:p>
      <w:pPr>
        <w:spacing w:line="259" w:lineRule="auto" w:before="0"/>
        <w:ind w:left="840" w:right="1112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Lake Lanao has been known for its species flock of 18 endemic species of cyprinids which used to be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dominant species caught in the Lake. Surveys in the past indicated a slow decline in the number endemic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species and being slowly displaced by introduced species. The present study documents the relative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abundance of fishes caught and landed in the four landing areas of Lake Lanao. Results showed that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dominant species landed is the introduced </w:t>
      </w:r>
      <w:r>
        <w:rPr>
          <w:rFonts w:ascii="Calibri"/>
          <w:i/>
          <w:sz w:val="22"/>
        </w:rPr>
        <w:t>Giuris margaritacea, </w:t>
      </w:r>
      <w:r>
        <w:rPr>
          <w:rFonts w:ascii="Calibri"/>
          <w:sz w:val="22"/>
        </w:rPr>
        <w:t>along with its fries, constitute more than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80%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relative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abundance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most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months.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Tilapia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has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moderate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abundance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while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introduced species have exhibited a low abundance</w:t>
      </w:r>
      <w:r>
        <w:rPr>
          <w:rFonts w:ascii="Calibri"/>
          <w:i/>
          <w:sz w:val="22"/>
        </w:rPr>
        <w:t>. </w:t>
      </w:r>
      <w:r>
        <w:rPr>
          <w:rFonts w:ascii="Calibri"/>
          <w:sz w:val="22"/>
        </w:rPr>
        <w:t>No endemic species was recorded, except fo</w:t>
      </w:r>
      <w:r>
        <w:rPr>
          <w:rFonts w:ascii="Calibri"/>
          <w:i/>
          <w:sz w:val="22"/>
        </w:rPr>
        <w:t>r</w:t>
      </w:r>
      <w:r>
        <w:rPr>
          <w:rFonts w:ascii="Calibri"/>
          <w:i/>
          <w:spacing w:val="1"/>
          <w:sz w:val="22"/>
        </w:rPr>
        <w:t> </w:t>
      </w:r>
      <w:r>
        <w:rPr>
          <w:rFonts w:ascii="Calibri"/>
          <w:i/>
          <w:sz w:val="22"/>
        </w:rPr>
        <w:t>Barbodes tumba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 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usual inhabitant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Lake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Lanao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itself.</w:t>
      </w:r>
    </w:p>
    <w:p>
      <w:pPr>
        <w:pStyle w:val="BodyText"/>
        <w:ind w:left="0"/>
        <w:jc w:val="left"/>
        <w:rPr>
          <w:rFonts w:ascii="Calibri"/>
          <w:sz w:val="22"/>
        </w:rPr>
      </w:pPr>
    </w:p>
    <w:p>
      <w:pPr>
        <w:pStyle w:val="BodyText"/>
        <w:spacing w:before="9"/>
        <w:ind w:left="0"/>
        <w:jc w:val="left"/>
        <w:rPr>
          <w:rFonts w:ascii="Calibri"/>
          <w:sz w:val="27"/>
        </w:rPr>
      </w:pPr>
    </w:p>
    <w:p>
      <w:pPr>
        <w:spacing w:before="0"/>
        <w:ind w:left="840" w:right="0" w:firstLine="0"/>
        <w:jc w:val="both"/>
        <w:rPr>
          <w:rFonts w:ascii="Calibri"/>
          <w:sz w:val="22"/>
        </w:rPr>
      </w:pPr>
      <w:r>
        <w:rPr>
          <w:rFonts w:ascii="Calibri"/>
          <w:b/>
          <w:sz w:val="22"/>
        </w:rPr>
        <w:t>Keywords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Lake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Lanao,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fish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abundance,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fish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catch, </w:t>
      </w:r>
      <w:r>
        <w:rPr>
          <w:rFonts w:ascii="Calibri"/>
          <w:i/>
          <w:sz w:val="22"/>
        </w:rPr>
        <w:t>Barbodes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tumba,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Giuris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z w:val="22"/>
        </w:rPr>
        <w:t>margaritacea,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sz w:val="22"/>
        </w:rPr>
        <w:t>Cyprinids</w:t>
      </w:r>
    </w:p>
    <w:p>
      <w:pPr>
        <w:pStyle w:val="BodyText"/>
        <w:ind w:left="0"/>
        <w:jc w:val="left"/>
        <w:rPr>
          <w:rFonts w:ascii="Calibri"/>
          <w:sz w:val="22"/>
        </w:rPr>
      </w:pPr>
    </w:p>
    <w:p>
      <w:pPr>
        <w:pStyle w:val="BodyText"/>
        <w:ind w:left="0"/>
        <w:jc w:val="left"/>
        <w:rPr>
          <w:rFonts w:ascii="Calibri"/>
          <w:sz w:val="22"/>
        </w:rPr>
      </w:pPr>
    </w:p>
    <w:p>
      <w:pPr>
        <w:pStyle w:val="Heading1"/>
        <w:spacing w:before="148"/>
        <w:rPr>
          <w:rFonts w:ascii="Calibri"/>
        </w:rPr>
      </w:pPr>
      <w:r>
        <w:rPr>
          <w:rFonts w:ascii="Calibri"/>
        </w:rPr>
        <w:t>Introduction</w:t>
      </w:r>
    </w:p>
    <w:p>
      <w:pPr>
        <w:pStyle w:val="BodyText"/>
        <w:spacing w:before="156"/>
        <w:ind w:right="1117"/>
      </w:pPr>
      <w:r>
        <w:rPr/>
        <w:t>Managing the fisheries and aquatic resources is currently faced with overriding issues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decreasing</w:t>
      </w:r>
      <w:r>
        <w:rPr>
          <w:spacing w:val="-13"/>
        </w:rPr>
        <w:t> </w:t>
      </w:r>
      <w:r>
        <w:rPr/>
        <w:t>catch</w:t>
      </w:r>
      <w:r>
        <w:rPr>
          <w:spacing w:val="-11"/>
        </w:rPr>
        <w:t> </w:t>
      </w:r>
      <w:r>
        <w:rPr/>
        <w:t>volume;</w:t>
      </w:r>
      <w:r>
        <w:rPr>
          <w:spacing w:val="-14"/>
        </w:rPr>
        <w:t> </w:t>
      </w:r>
      <w:r>
        <w:rPr/>
        <w:t>degrading</w:t>
      </w:r>
      <w:r>
        <w:rPr>
          <w:spacing w:val="-16"/>
        </w:rPr>
        <w:t> </w:t>
      </w:r>
      <w:r>
        <w:rPr/>
        <w:t>aquatic</w:t>
      </w:r>
      <w:r>
        <w:rPr>
          <w:spacing w:val="-12"/>
        </w:rPr>
        <w:t> </w:t>
      </w:r>
      <w:r>
        <w:rPr/>
        <w:t>habitats;</w:t>
      </w:r>
      <w:r>
        <w:rPr>
          <w:spacing w:val="41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demand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fish</w:t>
      </w:r>
      <w:r>
        <w:rPr>
          <w:spacing w:val="-64"/>
        </w:rPr>
        <w:t> </w:t>
      </w:r>
      <w:r>
        <w:rPr/>
        <w:t>protein due to population explosion; and illegal, unregulated and unreported fishing</w:t>
      </w:r>
      <w:r>
        <w:rPr>
          <w:spacing w:val="1"/>
        </w:rPr>
        <w:t> </w:t>
      </w:r>
      <w:r>
        <w:rPr/>
        <w:t>issues, among others (Sinclair and Murawski, 1997). These issues are relevant on what</w:t>
      </w:r>
      <w:r>
        <w:rPr>
          <w:spacing w:val="-6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interventions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sustain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64"/>
        </w:rPr>
        <w:t> </w:t>
      </w:r>
      <w:r>
        <w:rPr/>
        <w:t>fish</w:t>
      </w:r>
      <w:r>
        <w:rPr>
          <w:spacing w:val="-3"/>
        </w:rPr>
        <w:t> </w:t>
      </w:r>
      <w:r>
        <w:rPr/>
        <w:t>and other</w:t>
      </w:r>
      <w:r>
        <w:rPr>
          <w:spacing w:val="-3"/>
        </w:rPr>
        <w:t> </w:t>
      </w:r>
      <w:r>
        <w:rPr/>
        <w:t>aquatic resources (Evans,</w:t>
      </w:r>
      <w:r>
        <w:rPr>
          <w:spacing w:val="-2"/>
        </w:rPr>
        <w:t> </w:t>
      </w:r>
      <w:r>
        <w:rPr/>
        <w:t>2002).</w:t>
      </w:r>
    </w:p>
    <w:p>
      <w:pPr>
        <w:pStyle w:val="BodyText"/>
        <w:ind w:left="0"/>
        <w:jc w:val="left"/>
      </w:pPr>
    </w:p>
    <w:p>
      <w:pPr>
        <w:pStyle w:val="BodyText"/>
        <w:ind w:right="1114"/>
      </w:pPr>
      <w:r>
        <w:rPr/>
        <w:t>In 2014, the global total capture fishery production was 93.14 million tons, of which 81.5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tons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waters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inland</w:t>
      </w:r>
      <w:r>
        <w:rPr>
          <w:spacing w:val="1"/>
        </w:rPr>
        <w:t> </w:t>
      </w:r>
      <w:r>
        <w:rPr/>
        <w:t>water</w:t>
      </w:r>
      <w:r>
        <w:rPr>
          <w:spacing w:val="-64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(SOFIA,</w:t>
      </w:r>
      <w:r>
        <w:rPr>
          <w:spacing w:val="-6"/>
        </w:rPr>
        <w:t> </w:t>
      </w:r>
      <w:r>
        <w:rPr/>
        <w:t>2016).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inland</w:t>
      </w:r>
      <w:r>
        <w:rPr>
          <w:spacing w:val="-7"/>
        </w:rPr>
        <w:t> </w:t>
      </w:r>
      <w:r>
        <w:rPr/>
        <w:t>fisheries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food</w:t>
      </w:r>
      <w:r>
        <w:rPr>
          <w:spacing w:val="-64"/>
        </w:rPr>
        <w:t> </w:t>
      </w:r>
      <w:r>
        <w:rPr/>
        <w:t>and economic security is dependent on its level of economic development and social</w:t>
      </w:r>
      <w:r>
        <w:rPr>
          <w:spacing w:val="1"/>
        </w:rPr>
        <w:t> </w:t>
      </w:r>
      <w:r>
        <w:rPr/>
        <w:t>context. This is higher in the developing world and emerging economies, such as the</w:t>
      </w:r>
      <w:r>
        <w:rPr>
          <w:spacing w:val="1"/>
        </w:rPr>
        <w:t> </w:t>
      </w:r>
      <w:r>
        <w:rPr/>
        <w:t>Philippines, where 90% of global inland capture fisheries production is used for human</w:t>
      </w:r>
      <w:r>
        <w:rPr>
          <w:spacing w:val="1"/>
        </w:rPr>
        <w:t> </w:t>
      </w:r>
      <w:r>
        <w:rPr/>
        <w:t>consumption (Welcomme et al., 2011). Despite the demonstrably large contribution of</w:t>
      </w:r>
      <w:r>
        <w:rPr>
          <w:spacing w:val="1"/>
        </w:rPr>
        <w:t> </w:t>
      </w:r>
      <w:r>
        <w:rPr/>
        <w:t>inland capture fisheries in terms of livelihood development; public support and political</w:t>
      </w:r>
      <w:r>
        <w:rPr>
          <w:spacing w:val="1"/>
        </w:rPr>
        <w:t> </w:t>
      </w:r>
      <w:r>
        <w:rPr/>
        <w:t>will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often</w:t>
      </w:r>
      <w:r>
        <w:rPr>
          <w:spacing w:val="-11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receive</w:t>
      </w:r>
      <w:r>
        <w:rPr>
          <w:spacing w:val="-8"/>
        </w:rPr>
        <w:t> </w:t>
      </w:r>
      <w:r>
        <w:rPr/>
        <w:t>little</w:t>
      </w:r>
      <w:r>
        <w:rPr>
          <w:spacing w:val="-9"/>
        </w:rPr>
        <w:t> </w:t>
      </w:r>
      <w:r>
        <w:rPr/>
        <w:t>consideration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water</w:t>
      </w:r>
      <w:r>
        <w:rPr>
          <w:spacing w:val="-10"/>
        </w:rPr>
        <w:t> </w:t>
      </w:r>
      <w:r>
        <w:rPr/>
        <w:t>resource</w:t>
      </w:r>
      <w:r>
        <w:rPr>
          <w:spacing w:val="-64"/>
        </w:rPr>
        <w:t> </w:t>
      </w:r>
      <w:r>
        <w:rPr/>
        <w:t>allocation</w:t>
      </w:r>
      <w:r>
        <w:rPr>
          <w:spacing w:val="13"/>
        </w:rPr>
        <w:t> </w:t>
      </w:r>
      <w:r>
        <w:rPr/>
        <w:t>decisions</w:t>
      </w:r>
      <w:r>
        <w:rPr>
          <w:spacing w:val="16"/>
        </w:rPr>
        <w:t> </w:t>
      </w:r>
      <w:r>
        <w:rPr/>
        <w:t>(Cooke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/>
        <w:t>al.,</w:t>
      </w:r>
      <w:r>
        <w:rPr>
          <w:spacing w:val="14"/>
        </w:rPr>
        <w:t> </w:t>
      </w:r>
      <w:r>
        <w:rPr/>
        <w:t>2013).</w:t>
      </w:r>
      <w:r>
        <w:rPr>
          <w:spacing w:val="15"/>
        </w:rPr>
        <w:t> </w:t>
      </w:r>
      <w:r>
        <w:rPr/>
        <w:t>One</w:t>
      </w:r>
      <w:r>
        <w:rPr>
          <w:spacing w:val="13"/>
        </w:rPr>
        <w:t> </w:t>
      </w:r>
      <w:r>
        <w:rPr/>
        <w:t>factor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considerably</w:t>
      </w:r>
      <w:r>
        <w:rPr>
          <w:spacing w:val="13"/>
        </w:rPr>
        <w:t> </w:t>
      </w:r>
      <w:r>
        <w:rPr/>
        <w:t>affecting</w:t>
      </w:r>
      <w:r>
        <w:rPr>
          <w:spacing w:val="14"/>
        </w:rPr>
        <w:t> </w:t>
      </w:r>
      <w:r>
        <w:rPr/>
        <w:t>poor</w:t>
      </w:r>
    </w:p>
    <w:p>
      <w:pPr>
        <w:spacing w:after="0"/>
        <w:sectPr>
          <w:type w:val="continuous"/>
          <w:pgSz w:w="12240" w:h="15840"/>
          <w:pgMar w:top="1500" w:bottom="280" w:left="600" w:right="320"/>
        </w:sectPr>
      </w:pPr>
    </w:p>
    <w:p>
      <w:pPr>
        <w:pStyle w:val="BodyText"/>
        <w:spacing w:before="76"/>
        <w:ind w:right="1121"/>
      </w:pPr>
      <w:r>
        <w:rPr/>
        <w:t>inland fish resources management is the lack of research-based information about the</w:t>
      </w:r>
      <w:r>
        <w:rPr>
          <w:spacing w:val="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status of a</w:t>
      </w:r>
      <w:r>
        <w:rPr>
          <w:spacing w:val="-2"/>
        </w:rPr>
        <w:t> </w:t>
      </w:r>
      <w:r>
        <w:rPr/>
        <w:t>particular inland</w:t>
      </w:r>
      <w:r>
        <w:rPr>
          <w:spacing w:val="-5"/>
        </w:rPr>
        <w:t> </w:t>
      </w:r>
      <w:r>
        <w:rPr/>
        <w:t>fishery</w:t>
      </w:r>
      <w:r>
        <w:rPr>
          <w:spacing w:val="-4"/>
        </w:rPr>
        <w:t> </w:t>
      </w:r>
      <w:r>
        <w:rPr/>
        <w:t>(Taylor et al., 2016).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54"/>
        <w:ind w:right="1114"/>
      </w:pPr>
      <w:r>
        <w:rPr/>
        <w:t>Lake Lanao is a large freshwater lake whose water has been used by the Maranaws in</w:t>
      </w:r>
      <w:r>
        <w:rPr>
          <w:spacing w:val="1"/>
        </w:rPr>
        <w:t> </w:t>
      </w:r>
      <w:r>
        <w:rPr/>
        <w:t>their various day to day activities including in the practice of their religion. But perhaps,</w:t>
      </w:r>
      <w:r>
        <w:rPr>
          <w:spacing w:val="1"/>
        </w:rPr>
        <w:t> </w:t>
      </w:r>
      <w:r>
        <w:rPr>
          <w:spacing w:val="-1"/>
        </w:rPr>
        <w:t>its</w:t>
      </w:r>
      <w:r>
        <w:rPr>
          <w:spacing w:val="-14"/>
        </w:rPr>
        <w:t> </w:t>
      </w:r>
      <w:r>
        <w:rPr>
          <w:spacing w:val="-1"/>
        </w:rPr>
        <w:t>biggest</w:t>
      </w:r>
      <w:r>
        <w:rPr>
          <w:spacing w:val="-14"/>
        </w:rPr>
        <w:t> </w:t>
      </w:r>
      <w:r>
        <w:rPr>
          <w:spacing w:val="-1"/>
        </w:rPr>
        <w:t>role</w:t>
      </w:r>
      <w:r>
        <w:rPr>
          <w:spacing w:val="-16"/>
        </w:rPr>
        <w:t> </w:t>
      </w:r>
      <w:r>
        <w:rPr>
          <w:spacing w:val="-1"/>
        </w:rPr>
        <w:t>however,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/>
        <w:t>its</w:t>
      </w:r>
      <w:r>
        <w:rPr>
          <w:spacing w:val="-17"/>
        </w:rPr>
        <w:t> </w:t>
      </w:r>
      <w:r>
        <w:rPr/>
        <w:t>use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fishing</w:t>
      </w:r>
      <w:r>
        <w:rPr>
          <w:spacing w:val="-18"/>
        </w:rPr>
        <w:t> </w:t>
      </w:r>
      <w:r>
        <w:rPr/>
        <w:t>ground: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source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livelihood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fishermen.</w:t>
      </w:r>
      <w:r>
        <w:rPr>
          <w:spacing w:val="-64"/>
        </w:rPr>
        <w:t> </w:t>
      </w:r>
      <w:r>
        <w:rPr/>
        <w:t>Lake</w:t>
      </w:r>
      <w:r>
        <w:rPr>
          <w:spacing w:val="-13"/>
        </w:rPr>
        <w:t> </w:t>
      </w:r>
      <w:r>
        <w:rPr/>
        <w:t>Lanao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heart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Lake</w:t>
      </w:r>
      <w:r>
        <w:rPr>
          <w:spacing w:val="-11"/>
        </w:rPr>
        <w:t> </w:t>
      </w:r>
      <w:r>
        <w:rPr/>
        <w:t>Lanao</w:t>
      </w:r>
      <w:r>
        <w:rPr>
          <w:spacing w:val="-13"/>
        </w:rPr>
        <w:t> </w:t>
      </w:r>
      <w:r>
        <w:rPr/>
        <w:t>Watershed,</w:t>
      </w:r>
      <w:r>
        <w:rPr>
          <w:spacing w:val="-1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largest</w:t>
      </w:r>
      <w:r>
        <w:rPr>
          <w:spacing w:val="-11"/>
        </w:rPr>
        <w:t> </w:t>
      </w:r>
      <w:r>
        <w:rPr/>
        <w:t>lake</w:t>
      </w:r>
      <w:r>
        <w:rPr>
          <w:spacing w:val="-64"/>
        </w:rPr>
        <w:t> </w:t>
      </w:r>
      <w:r>
        <w:rPr/>
        <w:t>in the Philippines and the largest in Mindanao. The Lake Lanao Watershed is located 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province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Lanao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Sur,</w:t>
      </w:r>
      <w:r>
        <w:rPr>
          <w:spacing w:val="-15"/>
        </w:rPr>
        <w:t> </w:t>
      </w:r>
      <w:r>
        <w:rPr>
          <w:spacing w:val="-1"/>
        </w:rPr>
        <w:t>Philippines.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area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186,640</w:t>
      </w:r>
      <w:r>
        <w:rPr>
          <w:spacing w:val="-13"/>
        </w:rPr>
        <w:t> </w:t>
      </w:r>
      <w:r>
        <w:rPr/>
        <w:t>hectares</w:t>
      </w:r>
      <w:r>
        <w:rPr>
          <w:spacing w:val="-6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area</w:t>
      </w:r>
      <w:r>
        <w:rPr>
          <w:spacing w:val="-2"/>
        </w:rPr>
        <w:t> </w:t>
      </w:r>
      <w:r>
        <w:rPr/>
        <w:t>(Proclamation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87,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1992).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provide</w:t>
      </w:r>
      <w:r>
        <w:rPr>
          <w:spacing w:val="-64"/>
        </w:rPr>
        <w:t> </w:t>
      </w:r>
      <w:r>
        <w:rPr/>
        <w:t>home for some rare and endemic species of plants and animals some of which may be</w:t>
      </w:r>
      <w:r>
        <w:rPr>
          <w:spacing w:val="1"/>
        </w:rPr>
        <w:t> </w:t>
      </w:r>
      <w:r>
        <w:rPr/>
        <w:t>ecologically</w:t>
      </w:r>
      <w:r>
        <w:rPr>
          <w:spacing w:val="-13"/>
        </w:rPr>
        <w:t> </w:t>
      </w:r>
      <w:r>
        <w:rPr/>
        <w:t>threatened.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always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human</w:t>
      </w:r>
      <w:r>
        <w:rPr>
          <w:spacing w:val="-65"/>
        </w:rPr>
        <w:t> </w:t>
      </w:r>
      <w:r>
        <w:rPr/>
        <w:t>activities and the degree of environmental disturbance in that environment. Lake Lanao</w:t>
      </w:r>
      <w:r>
        <w:rPr>
          <w:spacing w:val="1"/>
        </w:rPr>
        <w:t> </w:t>
      </w:r>
      <w:r>
        <w:rPr/>
        <w:t>environment is not an exception. It is not what it used to be. Many of the original forest</w:t>
      </w:r>
      <w:r>
        <w:rPr>
          <w:spacing w:val="1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lake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cleared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agriculture.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mid</w:t>
      </w:r>
      <w:r>
        <w:rPr>
          <w:spacing w:val="-4"/>
        </w:rPr>
        <w:t> </w:t>
      </w:r>
      <w:r>
        <w:rPr/>
        <w:t>1980’s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dam</w:t>
      </w:r>
      <w:r>
        <w:rPr>
          <w:spacing w:val="-3"/>
        </w:rPr>
        <w:t> </w:t>
      </w:r>
      <w:r>
        <w:rPr/>
        <w:t>was</w:t>
      </w:r>
      <w:r>
        <w:rPr>
          <w:spacing w:val="-64"/>
        </w:rPr>
        <w:t> </w:t>
      </w:r>
      <w:r>
        <w:rPr/>
        <w:t>constructed along Agus River in the municipality of Baloi, creating an artificial lake now</w:t>
      </w:r>
      <w:r>
        <w:rPr>
          <w:spacing w:val="1"/>
        </w:rPr>
        <w:t> </w:t>
      </w:r>
      <w:r>
        <w:rPr/>
        <w:t>known as Lake Nangka. Another dam right at the opening of the lake to Agus River,</w:t>
      </w:r>
      <w:r>
        <w:rPr>
          <w:spacing w:val="1"/>
        </w:rPr>
        <w:t> </w:t>
      </w:r>
      <w:r>
        <w:rPr/>
        <w:t>became</w:t>
      </w:r>
      <w:r>
        <w:rPr>
          <w:spacing w:val="-12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1990s.</w:t>
      </w:r>
      <w:r>
        <w:rPr>
          <w:spacing w:val="-8"/>
        </w:rPr>
        <w:t> </w:t>
      </w:r>
      <w:r>
        <w:rPr/>
        <w:t>Lake</w:t>
      </w:r>
      <w:r>
        <w:rPr>
          <w:spacing w:val="-8"/>
        </w:rPr>
        <w:t> </w:t>
      </w:r>
      <w:r>
        <w:rPr/>
        <w:t>Lanao</w:t>
      </w:r>
      <w:r>
        <w:rPr>
          <w:spacing w:val="-8"/>
        </w:rPr>
        <w:t> </w:t>
      </w:r>
      <w:r>
        <w:rPr/>
        <w:t>itself,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showed</w:t>
      </w:r>
      <w:r>
        <w:rPr>
          <w:spacing w:val="-8"/>
        </w:rPr>
        <w:t> </w:t>
      </w:r>
      <w:r>
        <w:rPr/>
        <w:t>signs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ecological</w:t>
      </w:r>
      <w:r>
        <w:rPr>
          <w:spacing w:val="-64"/>
        </w:rPr>
        <w:t> </w:t>
      </w:r>
      <w:r>
        <w:rPr/>
        <w:t>disturbance as manifested by persistent reports of unusual greening of the water in the</w:t>
      </w:r>
      <w:r>
        <w:rPr>
          <w:spacing w:val="1"/>
        </w:rPr>
        <w:t> </w:t>
      </w:r>
      <w:r>
        <w:rPr/>
        <w:t>lake</w:t>
      </w:r>
      <w:r>
        <w:rPr>
          <w:spacing w:val="-8"/>
        </w:rPr>
        <w:t> </w:t>
      </w:r>
      <w:r>
        <w:rPr/>
        <w:t>during</w:t>
      </w:r>
      <w:r>
        <w:rPr>
          <w:spacing w:val="-11"/>
        </w:rPr>
        <w:t> </w:t>
      </w:r>
      <w:r>
        <w:rPr/>
        <w:t>certain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year</w:t>
      </w:r>
      <w:r>
        <w:rPr>
          <w:spacing w:val="-9"/>
        </w:rPr>
        <w:t> </w:t>
      </w:r>
      <w:r>
        <w:rPr/>
        <w:t>(Lagmay,</w:t>
      </w:r>
      <w:r>
        <w:rPr>
          <w:spacing w:val="-8"/>
        </w:rPr>
        <w:t> </w:t>
      </w:r>
      <w:r>
        <w:rPr>
          <w:i/>
        </w:rPr>
        <w:t>et.</w:t>
      </w:r>
      <w:r>
        <w:rPr>
          <w:i/>
          <w:spacing w:val="-7"/>
        </w:rPr>
        <w:t> </w:t>
      </w:r>
      <w:r>
        <w:rPr>
          <w:i/>
        </w:rPr>
        <w:t>al.</w:t>
      </w:r>
      <w:r>
        <w:rPr>
          <w:i/>
          <w:spacing w:val="-8"/>
        </w:rPr>
        <w:t> </w:t>
      </w:r>
      <w:r>
        <w:rPr/>
        <w:t>2006).</w:t>
      </w:r>
      <w:r>
        <w:rPr>
          <w:spacing w:val="-9"/>
        </w:rPr>
        <w:t> </w:t>
      </w:r>
      <w:r>
        <w:rPr/>
        <w:t>Sometime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1960</w:t>
      </w:r>
      <w:r>
        <w:rPr>
          <w:spacing w:val="-11"/>
        </w:rPr>
        <w:t> </w:t>
      </w:r>
      <w:r>
        <w:rPr/>
        <w:t>and</w:t>
      </w:r>
      <w:r>
        <w:rPr>
          <w:spacing w:val="-64"/>
        </w:rPr>
        <w:t> </w:t>
      </w:r>
      <w:r>
        <w:rPr/>
        <w:t>early 70s and eleotrid fish, </w:t>
      </w:r>
      <w:r>
        <w:rPr>
          <w:i/>
        </w:rPr>
        <w:t>Hypseleotris agilis </w:t>
      </w:r>
      <w:r>
        <w:rPr/>
        <w:t>(= </w:t>
      </w:r>
      <w:r>
        <w:rPr>
          <w:i/>
        </w:rPr>
        <w:t>Giuris margaritaceae</w:t>
      </w:r>
      <w:r>
        <w:rPr/>
        <w:t>), as well as the</w:t>
      </w:r>
      <w:r>
        <w:rPr>
          <w:spacing w:val="1"/>
        </w:rPr>
        <w:t> </w:t>
      </w:r>
      <w:r>
        <w:rPr/>
        <w:t>White Goby, </w:t>
      </w:r>
      <w:r>
        <w:rPr>
          <w:i/>
        </w:rPr>
        <w:t>Glossogobius giuris </w:t>
      </w:r>
      <w:r>
        <w:rPr/>
        <w:t>started appearing among the fishes caught in the lake,</w:t>
      </w:r>
      <w:r>
        <w:rPr>
          <w:spacing w:val="-64"/>
        </w:rPr>
        <w:t> </w:t>
      </w:r>
      <w:r>
        <w:rPr/>
        <w:t>these were hypothesized by Escudero (1983) to have been accidentally introduced 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Lake</w:t>
      </w:r>
      <w:r>
        <w:rPr>
          <w:spacing w:val="-3"/>
        </w:rPr>
        <w:t> </w:t>
      </w:r>
      <w:r>
        <w:rPr/>
        <w:t>together with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stocking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tilapia</w:t>
      </w:r>
      <w:r>
        <w:rPr>
          <w:spacing w:val="-1"/>
        </w:rPr>
        <w:t> </w:t>
      </w:r>
      <w:r>
        <w:rPr/>
        <w:t>fries 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BFAR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1960s.</w:t>
      </w:r>
    </w:p>
    <w:p>
      <w:pPr>
        <w:pStyle w:val="BodyText"/>
        <w:spacing w:before="160"/>
        <w:ind w:right="1114"/>
      </w:pPr>
      <w:r>
        <w:rPr/>
        <w:t>This present paper deals with the relative abundance Lake Lanao fishes based on fish</w:t>
      </w:r>
      <w:r>
        <w:rPr>
          <w:spacing w:val="1"/>
        </w:rPr>
        <w:t> </w:t>
      </w:r>
      <w:r>
        <w:rPr/>
        <w:t>catch to determine the present status of the fishes in the Lake, where the data derived,</w:t>
      </w:r>
      <w:r>
        <w:rPr>
          <w:spacing w:val="1"/>
        </w:rPr>
        <w:t> </w:t>
      </w:r>
      <w:r>
        <w:rPr/>
        <w:t>hopefully,</w:t>
      </w:r>
      <w:r>
        <w:rPr>
          <w:spacing w:val="-1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local</w:t>
      </w:r>
      <w:r>
        <w:rPr>
          <w:spacing w:val="-4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</w:t>
      </w:r>
      <w:r>
        <w:rPr>
          <w:spacing w:val="-1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fisheries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Lake.</w:t>
      </w:r>
    </w:p>
    <w:p>
      <w:pPr>
        <w:pStyle w:val="BodyText"/>
        <w:spacing w:before="4"/>
        <w:ind w:left="0"/>
        <w:jc w:val="left"/>
        <w:rPr>
          <w:sz w:val="37"/>
        </w:rPr>
      </w:pPr>
    </w:p>
    <w:p>
      <w:pPr>
        <w:pStyle w:val="Heading2"/>
        <w:spacing w:before="1"/>
      </w:pPr>
      <w:r>
        <w:rPr/>
        <w:t>Review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BodyText"/>
        <w:spacing w:before="8"/>
        <w:ind w:left="0"/>
        <w:jc w:val="left"/>
        <w:rPr>
          <w:b/>
          <w:sz w:val="25"/>
        </w:rPr>
      </w:pPr>
    </w:p>
    <w:p>
      <w:pPr>
        <w:pStyle w:val="BodyText"/>
        <w:ind w:right="1116"/>
      </w:pPr>
      <w:r>
        <w:rPr/>
        <w:t>Lakes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likened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island</w:t>
      </w:r>
      <w:r>
        <w:rPr>
          <w:spacing w:val="-4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endemism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64"/>
        </w:rPr>
        <w:t> </w:t>
      </w:r>
      <w:r>
        <w:rPr/>
        <w:t>introduction of non-native species would have a drastic consequence on the native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(Kornfield,</w:t>
      </w:r>
      <w:r>
        <w:rPr>
          <w:spacing w:val="1"/>
        </w:rPr>
        <w:t> </w:t>
      </w:r>
      <w:r>
        <w:rPr/>
        <w:t>1984).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Lamprey</w:t>
      </w:r>
      <w:r>
        <w:rPr>
          <w:spacing w:val="1"/>
        </w:rPr>
        <w:t> </w:t>
      </w:r>
      <w:r>
        <w:rPr/>
        <w:t>Eel</w:t>
      </w:r>
      <w:r>
        <w:rPr>
          <w:spacing w:val="1"/>
        </w:rPr>
        <w:t> </w:t>
      </w:r>
      <w:r>
        <w:rPr/>
        <w:t>(Petromyzon marinus) into the St. Lawrence Great Lake has wreaked havoc in its native</w:t>
      </w:r>
      <w:r>
        <w:rPr>
          <w:spacing w:val="-64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(Frey,</w:t>
      </w:r>
      <w:r>
        <w:rPr>
          <w:spacing w:val="-10"/>
        </w:rPr>
        <w:t> </w:t>
      </w:r>
      <w:r>
        <w:rPr/>
        <w:t>1974).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survey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Lake’s</w:t>
      </w:r>
      <w:r>
        <w:rPr>
          <w:spacing w:val="-13"/>
        </w:rPr>
        <w:t> </w:t>
      </w:r>
      <w:r>
        <w:rPr/>
        <w:t>endemic</w:t>
      </w:r>
      <w:r>
        <w:rPr>
          <w:spacing w:val="-13"/>
        </w:rPr>
        <w:t> </w:t>
      </w:r>
      <w:r>
        <w:rPr/>
        <w:t>fish</w:t>
      </w:r>
      <w:r>
        <w:rPr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reduction</w:t>
      </w:r>
      <w:r>
        <w:rPr>
          <w:spacing w:val="-6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18</w:t>
      </w:r>
      <w:r>
        <w:rPr>
          <w:spacing w:val="-1"/>
        </w:rPr>
        <w:t> </w:t>
      </w:r>
      <w:r>
        <w:rPr/>
        <w:t>(Herre,</w:t>
      </w:r>
      <w:r>
        <w:rPr>
          <w:spacing w:val="-2"/>
        </w:rPr>
        <w:t> </w:t>
      </w:r>
      <w:r>
        <w:rPr/>
        <w:t>1924)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(Ismael, 2011)</w:t>
      </w:r>
    </w:p>
    <w:p>
      <w:pPr>
        <w:pStyle w:val="BodyText"/>
        <w:spacing w:before="162"/>
        <w:ind w:right="1114" w:firstLine="719"/>
      </w:pPr>
      <w:r>
        <w:rPr>
          <w:spacing w:val="-1"/>
        </w:rPr>
        <w:t>At</w:t>
      </w:r>
      <w:r>
        <w:rPr>
          <w:spacing w:val="-14"/>
        </w:rPr>
        <w:t> </w:t>
      </w:r>
      <w:r>
        <w:rPr>
          <w:spacing w:val="-1"/>
        </w:rPr>
        <w:t>various</w:t>
      </w:r>
      <w:r>
        <w:rPr>
          <w:spacing w:val="-17"/>
        </w:rPr>
        <w:t> </w:t>
      </w:r>
      <w:r>
        <w:rPr>
          <w:spacing w:val="-1"/>
        </w:rPr>
        <w:t>times</w:t>
      </w:r>
      <w:r>
        <w:rPr>
          <w:spacing w:val="-15"/>
        </w:rPr>
        <w:t> </w:t>
      </w:r>
      <w:r>
        <w:rPr>
          <w:spacing w:val="-1"/>
        </w:rPr>
        <w:t>several</w:t>
      </w:r>
      <w:r>
        <w:rPr>
          <w:spacing w:val="-15"/>
        </w:rPr>
        <w:t> </w:t>
      </w:r>
      <w:r>
        <w:rPr>
          <w:spacing w:val="-1"/>
        </w:rPr>
        <w:t>species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fish</w:t>
      </w:r>
      <w:r>
        <w:rPr>
          <w:spacing w:val="-14"/>
        </w:rPr>
        <w:t> </w:t>
      </w:r>
      <w:r>
        <w:rPr>
          <w:spacing w:val="-1"/>
        </w:rPr>
        <w:t>were</w:t>
      </w:r>
      <w:r>
        <w:rPr>
          <w:spacing w:val="-14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0"/>
        </w:rPr>
        <w:t> </w:t>
      </w:r>
      <w:r>
        <w:rPr/>
        <w:t>caught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Lake.</w:t>
      </w:r>
      <w:r>
        <w:rPr>
          <w:spacing w:val="-16"/>
        </w:rPr>
        <w:t> </w:t>
      </w:r>
      <w:r>
        <w:rPr/>
        <w:t>Some</w:t>
      </w:r>
      <w:r>
        <w:rPr>
          <w:spacing w:val="-64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native</w:t>
      </w:r>
      <w:r>
        <w:rPr>
          <w:spacing w:val="-15"/>
        </w:rPr>
        <w:t> </w:t>
      </w:r>
      <w:r>
        <w:rPr>
          <w:spacing w:val="-1"/>
        </w:rPr>
        <w:t>others</w:t>
      </w:r>
      <w:r>
        <w:rPr>
          <w:spacing w:val="-15"/>
        </w:rPr>
        <w:t> </w:t>
      </w:r>
      <w:r>
        <w:rPr/>
        <w:t>endemic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others</w:t>
      </w:r>
      <w:r>
        <w:rPr>
          <w:spacing w:val="-16"/>
        </w:rPr>
        <w:t> </w:t>
      </w:r>
      <w:r>
        <w:rPr/>
        <w:t>still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introduced,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reported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market</w:t>
      </w:r>
      <w:r>
        <w:rPr>
          <w:spacing w:val="-64"/>
        </w:rPr>
        <w:t> </w:t>
      </w:r>
      <w:r>
        <w:rPr/>
        <w:t>surveys. Ismael, (2011) reported 12 introduced species two native species and two</w:t>
      </w:r>
      <w:r>
        <w:rPr>
          <w:spacing w:val="1"/>
        </w:rPr>
        <w:t> </w:t>
      </w:r>
      <w:r>
        <w:rPr/>
        <w:t>endemic species Some of them failed to established a viable population like the milkfish</w:t>
      </w:r>
      <w:r>
        <w:rPr>
          <w:spacing w:val="1"/>
        </w:rPr>
        <w:t> </w:t>
      </w:r>
      <w:r>
        <w:rPr/>
        <w:t>(</w:t>
      </w:r>
      <w:r>
        <w:rPr>
          <w:i/>
        </w:rPr>
        <w:t>Chanos chanos), </w:t>
      </w:r>
      <w:r>
        <w:rPr/>
        <w:t>which was introduced several times starting in 1955, and the Black</w:t>
      </w:r>
      <w:r>
        <w:rPr>
          <w:spacing w:val="1"/>
        </w:rPr>
        <w:t> </w:t>
      </w:r>
      <w:r>
        <w:rPr/>
        <w:t>Bass (</w:t>
      </w:r>
      <w:r>
        <w:rPr>
          <w:i/>
        </w:rPr>
        <w:t>Micropterus salmoides)</w:t>
      </w:r>
      <w:r>
        <w:rPr/>
        <w:t>, introduced in 1945,</w:t>
      </w:r>
      <w:r>
        <w:rPr>
          <w:spacing w:val="1"/>
        </w:rPr>
        <w:t> </w:t>
      </w:r>
      <w:r>
        <w:rPr/>
        <w:t>and disappeared from the Lake</w:t>
      </w:r>
      <w:r>
        <w:rPr>
          <w:spacing w:val="1"/>
        </w:rPr>
        <w:t> </w:t>
      </w:r>
      <w:r>
        <w:rPr/>
        <w:t>altogether.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native</w:t>
      </w:r>
      <w:r>
        <w:rPr>
          <w:spacing w:val="34"/>
        </w:rPr>
        <w:t> </w:t>
      </w:r>
      <w:r>
        <w:rPr/>
        <w:t>species</w:t>
      </w:r>
      <w:r>
        <w:rPr>
          <w:spacing w:val="34"/>
        </w:rPr>
        <w:t> </w:t>
      </w:r>
      <w:r>
        <w:rPr/>
        <w:t>locally</w:t>
      </w:r>
      <w:r>
        <w:rPr>
          <w:spacing w:val="31"/>
        </w:rPr>
        <w:t> </w:t>
      </w:r>
      <w:r>
        <w:rPr/>
        <w:t>called</w:t>
      </w:r>
      <w:r>
        <w:rPr>
          <w:spacing w:val="34"/>
        </w:rPr>
        <w:t> </w:t>
      </w:r>
      <w:r>
        <w:rPr/>
        <w:t>“Kasili”</w:t>
      </w:r>
      <w:r>
        <w:rPr>
          <w:spacing w:val="32"/>
        </w:rPr>
        <w:t> </w:t>
      </w:r>
      <w:r>
        <w:rPr/>
        <w:t>(</w:t>
      </w:r>
      <w:r>
        <w:rPr>
          <w:i/>
        </w:rPr>
        <w:t>Anguilla</w:t>
      </w:r>
      <w:r>
        <w:rPr>
          <w:i/>
          <w:spacing w:val="34"/>
        </w:rPr>
        <w:t> </w:t>
      </w:r>
      <w:r>
        <w:rPr>
          <w:i/>
        </w:rPr>
        <w:t>celebensis</w:t>
      </w:r>
      <w:r>
        <w:rPr/>
        <w:t>)</w:t>
      </w:r>
      <w:r>
        <w:rPr>
          <w:spacing w:val="33"/>
        </w:rPr>
        <w:t> </w:t>
      </w:r>
      <w:r>
        <w:rPr/>
        <w:t>totally</w:t>
      </w:r>
    </w:p>
    <w:p>
      <w:pPr>
        <w:spacing w:after="0"/>
        <w:sectPr>
          <w:pgSz w:w="12240" w:h="15840"/>
          <w:pgMar w:top="1360" w:bottom="280" w:left="600" w:right="320"/>
        </w:sectPr>
      </w:pPr>
    </w:p>
    <w:p>
      <w:pPr>
        <w:pStyle w:val="BodyText"/>
        <w:spacing w:before="76"/>
        <w:ind w:right="1117"/>
      </w:pPr>
      <w:r>
        <w:rPr/>
        <w:t>disappeared. On the other hand, some introduced species, clearly have proliferated and</w:t>
      </w:r>
      <w:r>
        <w:rPr>
          <w:spacing w:val="-64"/>
        </w:rPr>
        <w:t> </w:t>
      </w:r>
      <w:r>
        <w:rPr/>
        <w:t>are well established, like the “Katulong” (</w:t>
      </w:r>
      <w:r>
        <w:rPr>
          <w:i/>
        </w:rPr>
        <w:t>Giuris margaritaceae</w:t>
      </w:r>
      <w:r>
        <w:rPr/>
        <w:t>), to the point of being a</w:t>
      </w:r>
      <w:r>
        <w:rPr>
          <w:spacing w:val="1"/>
        </w:rPr>
        <w:t> </w:t>
      </w:r>
      <w:r>
        <w:rPr>
          <w:spacing w:val="-1"/>
        </w:rPr>
        <w:t>nuisance,</w:t>
      </w:r>
      <w:r>
        <w:rPr>
          <w:spacing w:val="-15"/>
        </w:rPr>
        <w:t> </w:t>
      </w:r>
      <w:r>
        <w:rPr>
          <w:spacing w:val="-1"/>
        </w:rPr>
        <w:t>being</w:t>
      </w:r>
      <w:r>
        <w:rPr>
          <w:spacing w:val="-15"/>
        </w:rPr>
        <w:t> </w:t>
      </w:r>
      <w:r>
        <w:rPr>
          <w:spacing w:val="-1"/>
        </w:rPr>
        <w:t>hypothesized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demise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endemic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native</w:t>
      </w:r>
      <w:r>
        <w:rPr>
          <w:spacing w:val="-64"/>
        </w:rPr>
        <w:t> </w:t>
      </w:r>
      <w:r>
        <w:rPr/>
        <w:t>species.</w:t>
      </w:r>
    </w:p>
    <w:p>
      <w:pPr>
        <w:pStyle w:val="BodyText"/>
        <w:ind w:right="1114" w:firstLine="719"/>
      </w:pPr>
      <w:r>
        <w:rPr/>
        <w:t>Surveys on the fish abundance in the Lake include those of Villaluz (1966), who</w:t>
      </w:r>
      <w:r>
        <w:rPr>
          <w:spacing w:val="1"/>
        </w:rPr>
        <w:t> </w:t>
      </w:r>
      <w:r>
        <w:rPr/>
        <w:t>conducted fish landing surveys in 1963- 64 and showed that the total fish catch was</w:t>
      </w:r>
      <w:r>
        <w:rPr>
          <w:spacing w:val="1"/>
        </w:rPr>
        <w:t> </w:t>
      </w:r>
      <w:r>
        <w:rPr>
          <w:spacing w:val="-1"/>
        </w:rPr>
        <w:t>dominated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endemic</w:t>
      </w:r>
      <w:r>
        <w:rPr>
          <w:spacing w:val="-12"/>
        </w:rPr>
        <w:t> </w:t>
      </w:r>
      <w:r>
        <w:rPr>
          <w:spacing w:val="-1"/>
        </w:rPr>
        <w:t>cyprinids</w:t>
      </w:r>
      <w:r>
        <w:rPr>
          <w:spacing w:val="-11"/>
        </w:rPr>
        <w:t> </w:t>
      </w:r>
      <w:r>
        <w:rPr/>
        <w:t>(50%),</w:t>
      </w:r>
      <w:r>
        <w:rPr>
          <w:spacing w:val="-16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species</w:t>
      </w:r>
      <w:r>
        <w:rPr>
          <w:spacing w:val="-64"/>
        </w:rPr>
        <w:t> </w:t>
      </w:r>
      <w:r>
        <w:rPr/>
        <w:t>(25%). Escudero (1994) in 1990-91 survey showed the decline of the endemic cyprinids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-16"/>
        </w:rPr>
        <w:t> </w:t>
      </w:r>
      <w:r>
        <w:rPr>
          <w:spacing w:val="-1"/>
        </w:rPr>
        <w:t>9%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total</w:t>
      </w:r>
      <w:r>
        <w:rPr>
          <w:spacing w:val="-17"/>
        </w:rPr>
        <w:t> </w:t>
      </w:r>
      <w:r>
        <w:rPr>
          <w:spacing w:val="-1"/>
        </w:rPr>
        <w:t>catch,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Tilapia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/>
        <w:t>28%,</w:t>
      </w:r>
      <w:r>
        <w:rPr>
          <w:spacing w:val="-16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“Katulong”</w:t>
      </w:r>
      <w:r>
        <w:rPr>
          <w:spacing w:val="-15"/>
        </w:rPr>
        <w:t> </w:t>
      </w:r>
      <w:r>
        <w:rPr/>
        <w:t>(</w:t>
      </w:r>
      <w:r>
        <w:rPr>
          <w:i/>
        </w:rPr>
        <w:t>Giuris</w:t>
      </w:r>
      <w:r>
        <w:rPr>
          <w:i/>
          <w:spacing w:val="-14"/>
        </w:rPr>
        <w:t> </w:t>
      </w:r>
      <w:r>
        <w:rPr>
          <w:i/>
        </w:rPr>
        <w:t>margaritaceae</w:t>
      </w:r>
      <w:r>
        <w:rPr>
          <w:i/>
          <w:spacing w:val="-64"/>
        </w:rPr>
        <w:t> </w:t>
      </w:r>
      <w:r>
        <w:rPr>
          <w:i/>
        </w:rPr>
        <w:t>(=Hypseleotris agilis</w:t>
      </w:r>
      <w:r>
        <w:rPr/>
        <w:t>) started appearing at 31% of the total fish catch. Ismail (2011),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other,</w:t>
      </w:r>
      <w:r>
        <w:rPr>
          <w:spacing w:val="-6"/>
        </w:rPr>
        <w:t> </w:t>
      </w:r>
      <w:r>
        <w:rPr/>
        <w:t>hand</w:t>
      </w:r>
      <w:r>
        <w:rPr>
          <w:spacing w:val="-4"/>
        </w:rPr>
        <w:t> </w:t>
      </w:r>
      <w:r>
        <w:rPr/>
        <w:t>showed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endemic</w:t>
      </w:r>
      <w:r>
        <w:rPr>
          <w:spacing w:val="-6"/>
        </w:rPr>
        <w:t> </w:t>
      </w:r>
      <w:r>
        <w:rPr/>
        <w:t>cyprinids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declined,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species</w:t>
      </w:r>
      <w:r>
        <w:rPr>
          <w:spacing w:val="-4"/>
        </w:rPr>
        <w:t> </w:t>
      </w:r>
      <w:r>
        <w:rPr>
          <w:i/>
        </w:rPr>
        <w:t>Barbodes</w:t>
      </w:r>
      <w:r>
        <w:rPr>
          <w:i/>
          <w:spacing w:val="-64"/>
        </w:rPr>
        <w:t> </w:t>
      </w:r>
      <w:r>
        <w:rPr/>
        <w:t>(=</w:t>
      </w:r>
      <w:r>
        <w:rPr>
          <w:i/>
        </w:rPr>
        <w:t>Puntius)</w:t>
      </w:r>
      <w:r>
        <w:rPr>
          <w:i/>
          <w:spacing w:val="-13"/>
        </w:rPr>
        <w:t> </w:t>
      </w:r>
      <w:r>
        <w:rPr>
          <w:i/>
        </w:rPr>
        <w:t>tumba</w:t>
      </w:r>
      <w:r>
        <w:rPr>
          <w:i/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B.</w:t>
      </w:r>
      <w:r>
        <w:rPr>
          <w:i/>
          <w:spacing w:val="-12"/>
        </w:rPr>
        <w:t> </w:t>
      </w:r>
      <w:r>
        <w:rPr>
          <w:i/>
        </w:rPr>
        <w:t>lindog</w:t>
      </w:r>
      <w:r>
        <w:rPr>
          <w:i/>
          <w:spacing w:val="-10"/>
        </w:rPr>
        <w:t> </w:t>
      </w:r>
      <w:r>
        <w:rPr/>
        <w:t>were</w:t>
      </w:r>
      <w:r>
        <w:rPr>
          <w:spacing w:val="-12"/>
        </w:rPr>
        <w:t> </w:t>
      </w:r>
      <w:r>
        <w:rPr/>
        <w:t>recorded,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>
          <w:i/>
        </w:rPr>
        <w:t>Giuris</w:t>
      </w:r>
      <w:r>
        <w:rPr>
          <w:i/>
          <w:spacing w:val="-13"/>
        </w:rPr>
        <w:t> </w:t>
      </w:r>
      <w:r>
        <w:rPr>
          <w:i/>
        </w:rPr>
        <w:t>margaritaceae</w:t>
      </w:r>
      <w:r>
        <w:rPr>
          <w:i/>
          <w:spacing w:val="-64"/>
        </w:rPr>
        <w:t> </w:t>
      </w:r>
      <w:r>
        <w:rPr/>
        <w:t>dominated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fish catch.</w:t>
      </w:r>
    </w:p>
    <w:p>
      <w:pPr>
        <w:pStyle w:val="Heading2"/>
        <w:spacing w:before="161"/>
      </w:pPr>
      <w:r>
        <w:rPr/>
        <w:t>Methods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159" w:after="0"/>
        <w:ind w:left="1560" w:right="0" w:hanging="361"/>
        <w:jc w:val="both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site</w:t>
      </w:r>
    </w:p>
    <w:p>
      <w:pPr>
        <w:pStyle w:val="BodyText"/>
        <w:ind w:left="0"/>
        <w:jc w:val="left"/>
        <w:rPr>
          <w:b/>
        </w:rPr>
      </w:pPr>
    </w:p>
    <w:p>
      <w:pPr>
        <w:pStyle w:val="BodyText"/>
        <w:ind w:right="1112" w:firstLine="719"/>
      </w:pPr>
      <w:r>
        <w:rPr/>
        <w:t>Lake Lanao is located at the southern island of Mindanao, Philippines, in the</w:t>
      </w:r>
      <w:r>
        <w:rPr>
          <w:spacing w:val="1"/>
        </w:rPr>
        <w:t> </w:t>
      </w:r>
      <w:r>
        <w:rPr/>
        <w:t>province of Lanao del Sur, Autonomous Region in Muslim Mindanao, with a latitude of</w:t>
      </w:r>
      <w:r>
        <w:rPr>
          <w:spacing w:val="1"/>
        </w:rPr>
        <w:t> </w:t>
      </w:r>
      <w:r>
        <w:rPr/>
        <w:t>7</w:t>
      </w:r>
      <w:r>
        <w:rPr>
          <w:position w:val="8"/>
          <w:sz w:val="16"/>
        </w:rPr>
        <w:t>o</w:t>
      </w:r>
      <w:r>
        <w:rPr/>
        <w:t>51’22.19” N, longitude of 124</w:t>
      </w:r>
      <w:r>
        <w:rPr>
          <w:position w:val="8"/>
          <w:sz w:val="16"/>
        </w:rPr>
        <w:t>o</w:t>
      </w:r>
      <w:r>
        <w:rPr/>
        <w:t>14’59.33” E, and an elevation of 702 meters above sea</w:t>
      </w:r>
      <w:r>
        <w:rPr>
          <w:spacing w:val="1"/>
        </w:rPr>
        <w:t> </w:t>
      </w:r>
      <w:r>
        <w:rPr/>
        <w:t>level</w:t>
      </w:r>
      <w:r>
        <w:rPr>
          <w:spacing w:val="-13"/>
        </w:rPr>
        <w:t> </w:t>
      </w:r>
      <w:r>
        <w:rPr/>
        <w:t>(Naga,</w:t>
      </w:r>
      <w:r>
        <w:rPr>
          <w:spacing w:val="-11"/>
        </w:rPr>
        <w:t> </w:t>
      </w:r>
      <w:r>
        <w:rPr/>
        <w:t>2010).</w:t>
      </w:r>
      <w:r>
        <w:rPr>
          <w:spacing w:val="-12"/>
        </w:rPr>
        <w:t> </w:t>
      </w:r>
      <w:r>
        <w:rPr/>
        <w:t>Lake</w:t>
      </w:r>
      <w:r>
        <w:rPr>
          <w:spacing w:val="-11"/>
        </w:rPr>
        <w:t> </w:t>
      </w:r>
      <w:r>
        <w:rPr/>
        <w:t>Lanao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area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357</w:t>
      </w:r>
      <w:r>
        <w:rPr>
          <w:spacing w:val="-12"/>
        </w:rPr>
        <w:t> </w:t>
      </w:r>
      <w:r>
        <w:rPr/>
        <w:t>square</w:t>
      </w:r>
      <w:r>
        <w:rPr>
          <w:spacing w:val="-11"/>
        </w:rPr>
        <w:t> </w:t>
      </w:r>
      <w:r>
        <w:rPr/>
        <w:t>kilometers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minimum</w:t>
      </w:r>
      <w:r>
        <w:rPr>
          <w:spacing w:val="-65"/>
        </w:rPr>
        <w:t> </w:t>
      </w:r>
      <w:r>
        <w:rPr/>
        <w:t>depth of 10 meters and a maximum depth of 112 meters. The entire province of Lanao</w:t>
      </w:r>
      <w:r>
        <w:rPr>
          <w:spacing w:val="1"/>
        </w:rPr>
        <w:t> </w:t>
      </w:r>
      <w:r>
        <w:rPr/>
        <w:t>del Sur has a Type III tropical climate, with a dry season lasting only from 1 to 3 months</w:t>
      </w:r>
      <w:r>
        <w:rPr>
          <w:spacing w:val="1"/>
        </w:rPr>
        <w:t> </w:t>
      </w:r>
      <w:r>
        <w:rPr/>
        <w:t>(March-May).</w:t>
      </w:r>
      <w:r>
        <w:rPr>
          <w:spacing w:val="1"/>
        </w:rPr>
        <w:t> </w:t>
      </w:r>
      <w:r>
        <w:rPr/>
        <w:t>It has a mean monthly temperature of 23°C, providing the lake with cool</w:t>
      </w:r>
      <w:r>
        <w:rPr>
          <w:spacing w:val="1"/>
        </w:rPr>
        <w:t> </w:t>
      </w:r>
      <w:r>
        <w:rPr/>
        <w:t>climate (Rosagaron, 2011). The lake’s major river tributaries are Ramain, Taraka, Gata,</w:t>
      </w:r>
      <w:r>
        <w:rPr>
          <w:spacing w:val="1"/>
        </w:rPr>
        <w:t> </w:t>
      </w:r>
      <w:r>
        <w:rPr/>
        <w:t>Masiu and Bacayawan rivers with a major outlet which is the Agus river in the north</w:t>
      </w:r>
      <w:r>
        <w:rPr>
          <w:spacing w:val="1"/>
        </w:rPr>
        <w:t> </w:t>
      </w:r>
      <w:r>
        <w:rPr/>
        <w:t>(Rosagaron,</w:t>
      </w:r>
      <w:r>
        <w:rPr>
          <w:spacing w:val="-13"/>
        </w:rPr>
        <w:t> </w:t>
      </w:r>
      <w:r>
        <w:rPr/>
        <w:t>2011).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10"/>
        </w:rPr>
        <w:t> </w:t>
      </w:r>
      <w:r>
        <w:rPr/>
        <w:t>(surface</w:t>
      </w:r>
      <w:r>
        <w:rPr>
          <w:spacing w:val="-13"/>
        </w:rPr>
        <w:t> </w:t>
      </w:r>
      <w:r>
        <w:rPr/>
        <w:t>area</w:t>
      </w:r>
      <w:r>
        <w:rPr>
          <w:spacing w:val="-10"/>
        </w:rPr>
        <w:t> </w:t>
      </w:r>
      <w:r>
        <w:rPr/>
        <w:t>357</w:t>
      </w:r>
      <w:r>
        <w:rPr>
          <w:spacing w:val="-13"/>
        </w:rPr>
        <w:t> </w:t>
      </w:r>
      <w:r>
        <w:rPr/>
        <w:t>km</w:t>
      </w:r>
      <w:r>
        <w:rPr>
          <w:position w:val="8"/>
          <w:sz w:val="16"/>
        </w:rPr>
        <w:t>2</w:t>
      </w:r>
      <w:r>
        <w:rPr/>
        <w:t>;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21.5</w:t>
      </w:r>
      <w:r>
        <w:rPr>
          <w:spacing w:val="-9"/>
        </w:rPr>
        <w:t> </w:t>
      </w:r>
      <w:r>
        <w:rPr/>
        <w:t>km</w:t>
      </w:r>
      <w:r>
        <w:rPr>
          <w:position w:val="8"/>
          <w:sz w:val="16"/>
        </w:rPr>
        <w:t>3</w:t>
      </w:r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deepest</w:t>
      </w:r>
      <w:r>
        <w:rPr>
          <w:spacing w:val="-64"/>
        </w:rPr>
        <w:t> </w:t>
      </w:r>
      <w:r>
        <w:rPr/>
        <w:t>(maximum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mean</w:t>
      </w:r>
      <w:r>
        <w:rPr>
          <w:spacing w:val="-12"/>
        </w:rPr>
        <w:t> </w:t>
      </w:r>
      <w:r>
        <w:rPr/>
        <w:t>depth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112</w:t>
      </w:r>
      <w:r>
        <w:rPr>
          <w:spacing w:val="-12"/>
        </w:rPr>
        <w:t> </w:t>
      </w:r>
      <w:r>
        <w:rPr/>
        <w:t>m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60.3</w:t>
      </w:r>
      <w:r>
        <w:rPr>
          <w:spacing w:val="-12"/>
        </w:rPr>
        <w:t> </w:t>
      </w:r>
      <w:r>
        <w:rPr/>
        <w:t>m)</w:t>
      </w:r>
      <w:r>
        <w:rPr>
          <w:spacing w:val="-14"/>
        </w:rPr>
        <w:t> </w:t>
      </w:r>
      <w:r>
        <w:rPr/>
        <w:t>freshwater</w:t>
      </w:r>
      <w:r>
        <w:rPr>
          <w:spacing w:val="-11"/>
        </w:rPr>
        <w:t> </w:t>
      </w:r>
      <w:r>
        <w:rPr/>
        <w:t>lake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Philippines.</w:t>
      </w:r>
      <w:r>
        <w:rPr>
          <w:spacing w:val="-12"/>
        </w:rPr>
        <w:t> </w:t>
      </w:r>
      <w:r>
        <w:rPr/>
        <w:t>Lake</w:t>
      </w:r>
      <w:r>
        <w:rPr>
          <w:spacing w:val="-65"/>
        </w:rPr>
        <w:t> </w:t>
      </w:r>
      <w:r>
        <w:rPr/>
        <w:t>Lanao is being bordered by 18 lakeshore municipalities including the province’s capital-</w:t>
      </w:r>
      <w:r>
        <w:rPr>
          <w:spacing w:val="1"/>
        </w:rPr>
        <w:t> </w:t>
      </w:r>
      <w:r>
        <w:rPr/>
        <w:t>Marawi City Based on its origin, it is a tectonic-volcanic lake with the deeper portion</w:t>
      </w:r>
      <w:r>
        <w:rPr>
          <w:spacing w:val="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somewhere at</w:t>
      </w:r>
      <w:r>
        <w:rPr>
          <w:spacing w:val="-2"/>
        </w:rPr>
        <w:t> </w:t>
      </w:r>
      <w:r>
        <w:rPr/>
        <w:t>its southern</w:t>
      </w:r>
      <w:r>
        <w:rPr>
          <w:spacing w:val="-2"/>
        </w:rPr>
        <w:t> </w:t>
      </w:r>
      <w:r>
        <w:rPr/>
        <w:t>part.</w:t>
      </w:r>
    </w:p>
    <w:p>
      <w:pPr>
        <w:pStyle w:val="BodyText"/>
        <w:ind w:right="1115" w:firstLine="360"/>
      </w:pPr>
      <w:r>
        <w:rPr/>
        <w:t>From the 18 lakeshore municipalities, four were initially chosen to be the sampling</w:t>
      </w:r>
      <w:r>
        <w:rPr>
          <w:spacing w:val="1"/>
        </w:rPr>
        <w:t> </w:t>
      </w:r>
      <w:r>
        <w:rPr/>
        <w:t>sites-</w:t>
      </w:r>
      <w:r>
        <w:rPr>
          <w:spacing w:val="-16"/>
        </w:rPr>
        <w:t> </w:t>
      </w:r>
      <w:r>
        <w:rPr/>
        <w:t>Marantao,</w:t>
      </w:r>
      <w:r>
        <w:rPr>
          <w:spacing w:val="-17"/>
        </w:rPr>
        <w:t> </w:t>
      </w:r>
      <w:r>
        <w:rPr/>
        <w:t>Ramain,</w:t>
      </w:r>
      <w:r>
        <w:rPr>
          <w:spacing w:val="-16"/>
        </w:rPr>
        <w:t> </w:t>
      </w:r>
      <w:r>
        <w:rPr/>
        <w:t>Taraka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Ganassi.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prioritization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said</w:t>
      </w:r>
      <w:r>
        <w:rPr>
          <w:spacing w:val="-17"/>
        </w:rPr>
        <w:t> </w:t>
      </w:r>
      <w:r>
        <w:rPr/>
        <w:t>municipalities</w:t>
      </w:r>
      <w:r>
        <w:rPr>
          <w:spacing w:val="-64"/>
        </w:rPr>
        <w:t> </w:t>
      </w:r>
      <w:r>
        <w:rPr/>
        <w:t>was based on its strategic location to represent the northern, eastern, western and</w:t>
      </w:r>
      <w:r>
        <w:rPr>
          <w:spacing w:val="1"/>
        </w:rPr>
        <w:t> </w:t>
      </w:r>
      <w:r>
        <w:rPr/>
        <w:t>southern fishing areas of the lake, and at the same time cover both the major and minor</w:t>
      </w:r>
      <w:r>
        <w:rPr>
          <w:spacing w:val="-64"/>
        </w:rPr>
        <w:t> </w:t>
      </w:r>
      <w:r>
        <w:rPr/>
        <w:t>fish</w:t>
      </w:r>
      <w:r>
        <w:rPr>
          <w:spacing w:val="-2"/>
        </w:rPr>
        <w:t> </w:t>
      </w:r>
      <w:r>
        <w:rPr/>
        <w:t>landing</w:t>
      </w:r>
      <w:r>
        <w:rPr>
          <w:spacing w:val="-1"/>
        </w:rPr>
        <w:t> </w:t>
      </w:r>
      <w:r>
        <w:rPr/>
        <w:t>areas.</w:t>
      </w: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both"/>
      </w:pPr>
      <w:r>
        <w:rPr/>
        <w:t>Data</w:t>
      </w:r>
      <w:r>
        <w:rPr>
          <w:spacing w:val="-1"/>
        </w:rPr>
        <w:t> </w:t>
      </w:r>
      <w:r>
        <w:rPr/>
        <w:t>collection</w:t>
      </w:r>
    </w:p>
    <w:p>
      <w:pPr>
        <w:pStyle w:val="BodyText"/>
        <w:ind w:right="1115" w:firstLine="719"/>
      </w:pPr>
      <w:r>
        <w:rPr/>
        <w:t>Data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area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7"/>
        </w:rPr>
        <w:t> </w:t>
      </w:r>
      <w:r>
        <w:rPr/>
        <w:t>2016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March</w:t>
      </w:r>
      <w:r>
        <w:rPr>
          <w:spacing w:val="-7"/>
        </w:rPr>
        <w:t> </w:t>
      </w:r>
      <w:r>
        <w:rPr/>
        <w:t>2017</w:t>
      </w:r>
      <w:r>
        <w:rPr>
          <w:spacing w:val="-6"/>
        </w:rPr>
        <w:t> </w:t>
      </w:r>
      <w:r>
        <w:rPr/>
        <w:t>by</w:t>
      </w:r>
      <w:r>
        <w:rPr>
          <w:spacing w:val="-64"/>
        </w:rPr>
        <w:t> </w:t>
      </w:r>
      <w:r>
        <w:rPr/>
        <w:t>field enumerators. The frequency of sampling was every two days, including Saturdays,</w:t>
      </w:r>
      <w:r>
        <w:rPr>
          <w:spacing w:val="1"/>
        </w:rPr>
        <w:t> </w:t>
      </w:r>
      <w:r>
        <w:rPr/>
        <w:t>Sundays and holidays.</w:t>
      </w:r>
      <w:r>
        <w:rPr>
          <w:spacing w:val="1"/>
        </w:rPr>
        <w:t> </w:t>
      </w:r>
      <w:r>
        <w:rPr/>
        <w:t>All fishing boats, of whatever fishing gear, unloading their catch</w:t>
      </w:r>
      <w:r>
        <w:rPr>
          <w:spacing w:val="1"/>
        </w:rPr>
        <w:t> </w:t>
      </w:r>
      <w:r>
        <w:rPr/>
        <w:t>during the daytime were sampled for total catch and species. Data that were collected</w:t>
      </w:r>
      <w:r>
        <w:rPr>
          <w:spacing w:val="1"/>
        </w:rPr>
        <w:t> </w:t>
      </w:r>
      <w:r>
        <w:rPr/>
        <w:t>during sampling include name of fisherman, fishing boat classification, time of landing,</w:t>
      </w:r>
      <w:r>
        <w:rPr>
          <w:spacing w:val="1"/>
        </w:rPr>
        <w:t> </w:t>
      </w:r>
      <w:r>
        <w:rPr/>
        <w:t>landing</w:t>
      </w:r>
      <w:r>
        <w:rPr>
          <w:spacing w:val="-14"/>
        </w:rPr>
        <w:t> </w:t>
      </w:r>
      <w:r>
        <w:rPr/>
        <w:t>site,</w:t>
      </w:r>
      <w:r>
        <w:rPr>
          <w:spacing w:val="-13"/>
        </w:rPr>
        <w:t> </w:t>
      </w:r>
      <w:r>
        <w:rPr/>
        <w:t>fishing</w:t>
      </w:r>
      <w:r>
        <w:rPr>
          <w:spacing w:val="-14"/>
        </w:rPr>
        <w:t> </w:t>
      </w:r>
      <w:r>
        <w:rPr/>
        <w:t>area,</w:t>
      </w:r>
      <w:r>
        <w:rPr>
          <w:spacing w:val="-11"/>
        </w:rPr>
        <w:t> </w:t>
      </w:r>
      <w:r>
        <w:rPr/>
        <w:t>gears</w:t>
      </w:r>
      <w:r>
        <w:rPr>
          <w:spacing w:val="-16"/>
        </w:rPr>
        <w:t> </w:t>
      </w:r>
      <w:r>
        <w:rPr/>
        <w:t>used,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catch,</w:t>
      </w:r>
      <w:r>
        <w:rPr>
          <w:spacing w:val="-12"/>
        </w:rPr>
        <w:t> </w:t>
      </w:r>
      <w:r>
        <w:rPr/>
        <w:t>catch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per</w:t>
      </w:r>
      <w:r>
        <w:rPr>
          <w:spacing w:val="-12"/>
        </w:rPr>
        <w:t> </w:t>
      </w:r>
      <w:r>
        <w:rPr/>
        <w:t>species,</w:t>
      </w:r>
      <w:r>
        <w:rPr>
          <w:spacing w:val="-14"/>
        </w:rPr>
        <w:t> </w:t>
      </w:r>
      <w:r>
        <w:rPr/>
        <w:t>fishing</w:t>
      </w:r>
      <w:r>
        <w:rPr>
          <w:spacing w:val="-13"/>
        </w:rPr>
        <w:t> </w:t>
      </w:r>
      <w:r>
        <w:rPr/>
        <w:t>duration,</w:t>
      </w:r>
      <w:r>
        <w:rPr>
          <w:spacing w:val="-64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incurred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arrangement/s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structured survey</w:t>
      </w:r>
      <w:r>
        <w:rPr>
          <w:spacing w:val="-4"/>
        </w:rPr>
        <w:t> </w:t>
      </w:r>
      <w:r>
        <w:rPr/>
        <w:t>form.</w:t>
      </w:r>
    </w:p>
    <w:p>
      <w:pPr>
        <w:pStyle w:val="BodyText"/>
        <w:spacing w:before="3"/>
        <w:ind w:left="0"/>
        <w:jc w:val="left"/>
        <w:rPr>
          <w:sz w:val="27"/>
        </w:rPr>
      </w:pPr>
    </w:p>
    <w:p>
      <w:pPr>
        <w:pStyle w:val="Heading1"/>
        <w:ind w:left="1200" w:right="1474"/>
        <w:jc w:val="center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spacing w:after="0"/>
        <w:jc w:val="center"/>
        <w:sectPr>
          <w:pgSz w:w="12240" w:h="15840"/>
          <w:pgMar w:top="1360" w:bottom="280" w:left="600" w:right="320"/>
        </w:sectPr>
      </w:pPr>
    </w:p>
    <w:p>
      <w:pPr>
        <w:pStyle w:val="BodyText"/>
        <w:spacing w:before="5"/>
        <w:ind w:left="0"/>
        <w:jc w:val="left"/>
        <w:rPr>
          <w:b/>
          <w:sz w:val="26"/>
        </w:rPr>
      </w:pPr>
    </w:p>
    <w:p>
      <w:pPr>
        <w:pStyle w:val="Heading2"/>
        <w:spacing w:before="93"/>
        <w:ind w:left="1200"/>
      </w:pPr>
      <w:r>
        <w:rPr/>
        <w:t>A.</w:t>
      </w:r>
      <w:r>
        <w:rPr>
          <w:spacing w:val="51"/>
        </w:rPr>
        <w:t> </w:t>
      </w:r>
      <w:r>
        <w:rPr/>
        <w:t>Fishing</w:t>
      </w:r>
      <w:r>
        <w:rPr>
          <w:spacing w:val="-2"/>
        </w:rPr>
        <w:t> </w:t>
      </w:r>
      <w:r>
        <w:rPr/>
        <w:t>Area</w:t>
      </w:r>
    </w:p>
    <w:p>
      <w:pPr>
        <w:pStyle w:val="BodyText"/>
        <w:spacing w:before="158"/>
        <w:ind w:right="1123"/>
      </w:pPr>
      <w:r>
        <w:rPr/>
        <w:t>A total of 88 fishing areas were identified by the fishermen in Lake Lanao. These fishing</w:t>
      </w:r>
      <w:r>
        <w:rPr>
          <w:spacing w:val="-64"/>
        </w:rPr>
        <w:t> </w:t>
      </w:r>
      <w:r>
        <w:rPr/>
        <w:t>areas</w:t>
      </w:r>
      <w:r>
        <w:rPr>
          <w:spacing w:val="-12"/>
        </w:rPr>
        <w:t> </w:t>
      </w:r>
      <w:r>
        <w:rPr/>
        <w:t>were</w:t>
      </w:r>
      <w:r>
        <w:rPr>
          <w:spacing w:val="-13"/>
        </w:rPr>
        <w:t> </w:t>
      </w:r>
      <w:r>
        <w:rPr/>
        <w:t>plotted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grid</w:t>
      </w:r>
      <w:r>
        <w:rPr>
          <w:spacing w:val="-10"/>
        </w:rPr>
        <w:t> </w:t>
      </w:r>
      <w:r>
        <w:rPr/>
        <w:t>map</w:t>
      </w:r>
      <w:r>
        <w:rPr>
          <w:spacing w:val="-13"/>
        </w:rPr>
        <w:t> </w:t>
      </w:r>
      <w:r>
        <w:rPr/>
        <w:t>(Figure</w:t>
      </w:r>
      <w:r>
        <w:rPr>
          <w:spacing w:val="-10"/>
        </w:rPr>
        <w:t> </w:t>
      </w:r>
      <w:r>
        <w:rPr/>
        <w:t>3).</w:t>
      </w:r>
      <w:r>
        <w:rPr>
          <w:spacing w:val="40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88</w:t>
      </w:r>
      <w:r>
        <w:rPr>
          <w:spacing w:val="-12"/>
        </w:rPr>
        <w:t> </w:t>
      </w:r>
      <w:r>
        <w:rPr/>
        <w:t>recorded</w:t>
      </w:r>
      <w:r>
        <w:rPr>
          <w:spacing w:val="-13"/>
        </w:rPr>
        <w:t> </w:t>
      </w:r>
      <w:r>
        <w:rPr/>
        <w:t>fishing</w:t>
      </w:r>
      <w:r>
        <w:rPr>
          <w:spacing w:val="-12"/>
        </w:rPr>
        <w:t> </w:t>
      </w:r>
      <w:r>
        <w:rPr/>
        <w:t>areas,</w:t>
      </w:r>
      <w:r>
        <w:rPr>
          <w:spacing w:val="-12"/>
        </w:rPr>
        <w:t> </w:t>
      </w:r>
      <w:r>
        <w:rPr/>
        <w:t>45</w:t>
      </w:r>
      <w:r>
        <w:rPr>
          <w:spacing w:val="-13"/>
        </w:rPr>
        <w:t> </w:t>
      </w:r>
      <w:r>
        <w:rPr/>
        <w:t>were</w:t>
      </w:r>
      <w:r>
        <w:rPr>
          <w:spacing w:val="-64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Taraka</w:t>
      </w:r>
      <w:r>
        <w:rPr>
          <w:spacing w:val="-1"/>
        </w:rPr>
        <w:t> </w:t>
      </w:r>
      <w:r>
        <w:rPr/>
        <w:t>fishermen</w:t>
      </w:r>
      <w:r>
        <w:rPr>
          <w:spacing w:val="-2"/>
        </w:rPr>
        <w:t> </w:t>
      </w:r>
      <w:r>
        <w:rPr/>
        <w:t>as represented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yellow</w:t>
      </w:r>
      <w:r>
        <w:rPr>
          <w:spacing w:val="-3"/>
        </w:rPr>
        <w:t> </w:t>
      </w:r>
      <w:r>
        <w:rPr/>
        <w:t>dots.</w:t>
      </w: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w:pict>
          <v:group style="position:absolute;margin-left:72pt;margin-top:8.255957pt;width:428.8pt;height:366pt;mso-position-horizontal-relative:page;mso-position-vertical-relative:paragraph;z-index:-15728640;mso-wrap-distance-left:0;mso-wrap-distance-right:0" id="docshapegroup1" coordorigin="1440,165" coordsize="8576,7320">
            <v:shape style="position:absolute;left:1440;top:165;width:8576;height:7320" type="#_x0000_t75" id="docshape2" stroked="false">
              <v:imagedata r:id="rId5" o:title=""/>
            </v:shape>
            <v:shape style="position:absolute;left:6585;top:1888;width:180;height:214" type="#_x0000_t75" id="docshape3" stroked="false">
              <v:imagedata r:id="rId6" o:title=""/>
            </v:shape>
            <v:shape style="position:absolute;left:6288;top:4528;width:180;height:216" type="#_x0000_t75" id="docshape4" stroked="false">
              <v:imagedata r:id="rId7" o:title=""/>
            </v:shape>
            <v:shape style="position:absolute;left:6962;top:4871;width:180;height:214" type="#_x0000_t75" id="docshape5" stroked="false">
              <v:imagedata r:id="rId8" o:title=""/>
            </v:shape>
            <v:shape style="position:absolute;left:7257;top:3258;width:180;height:214" type="#_x0000_t75" id="docshape6" stroked="false">
              <v:imagedata r:id="rId8" o:title=""/>
            </v:shape>
            <v:shape style="position:absolute;left:5604;top:4225;width:161;height:197" id="docshape7" coordorigin="5604,4226" coordsize="161,197" path="m5684,4226l5653,4234,5628,4255,5610,4286,5604,4324,5610,4363,5628,4394,5653,4415,5684,4423,5716,4415,5741,4394,5758,4363,5765,4324,5758,4286,5741,4255,5716,4234,5684,4226xe" filled="true" fillcolor="#ffff00" stroked="false">
              <v:path arrowok="t"/>
              <v:fill type="solid"/>
            </v:shape>
            <v:shape style="position:absolute;left:5604;top:4225;width:161;height:197" id="docshape8" coordorigin="5604,4226" coordsize="161,197" path="m5765,4324l5758,4286,5741,4255,5716,4234,5684,4226,5653,4234,5628,4255,5610,4286,5604,4324,5610,4363,5628,4394,5653,4415,5684,4423,5716,4415,5741,4394,5758,4363,5765,4324xe" filled="false" stroked="true" strokeweight=".96pt" strokecolor="#ffff00">
              <v:path arrowok="t"/>
              <v:stroke dashstyle="solid"/>
            </v:shape>
            <v:shape style="position:absolute;left:7257;top:4213;width:180;height:214" type="#_x0000_t75" id="docshape9" stroked="false">
              <v:imagedata r:id="rId9" o:title=""/>
            </v:shape>
            <v:shape style="position:absolute;left:7274;top:2865;width:183;height:214" type="#_x0000_t75" id="docshape10" stroked="false">
              <v:imagedata r:id="rId10" o:title=""/>
            </v:shape>
            <v:shape style="position:absolute;left:7932;top:2901;width:180;height:214" type="#_x0000_t75" id="docshape11" stroked="false">
              <v:imagedata r:id="rId8" o:title=""/>
            </v:shape>
            <v:shape style="position:absolute;left:5611;top:3237;width:161;height:197" id="docshape12" coordorigin="5611,3237" coordsize="161,197" path="m5692,3237l5660,3245,5635,3266,5618,3297,5611,3336,5618,3374,5635,3405,5660,3426,5692,3434,5723,3426,5748,3405,5766,3374,5772,3336,5766,3297,5748,3266,5723,3245,5692,3237xe" filled="true" fillcolor="#ffff00" stroked="false">
              <v:path arrowok="t"/>
              <v:fill type="solid"/>
            </v:shape>
            <v:shape style="position:absolute;left:5611;top:3237;width:161;height:197" id="docshape13" coordorigin="5611,3237" coordsize="161,197" path="m5772,3336l5766,3297,5748,3266,5723,3245,5692,3237,5660,3245,5635,3266,5618,3297,5611,3336,5618,3374,5635,3405,5660,3426,5692,3434,5723,3426,5748,3405,5766,3374,5772,3336xe" filled="false" stroked="true" strokeweight=".96pt" strokecolor="#ffff00">
              <v:path arrowok="t"/>
              <v:stroke dashstyle="solid"/>
            </v:shape>
            <v:shape style="position:absolute;left:7231;top:2569;width:180;height:214" type="#_x0000_t75" id="docshape14" stroked="false">
              <v:imagedata r:id="rId8" o:title=""/>
            </v:shape>
            <v:shape style="position:absolute;left:7612;top:3215;width:180;height:214" type="#_x0000_t75" id="docshape15" stroked="false">
              <v:imagedata r:id="rId8" o:title=""/>
            </v:shape>
            <v:shape style="position:absolute;left:7615;top:2908;width:180;height:216" type="#_x0000_t75" id="docshape16" stroked="false">
              <v:imagedata r:id="rId7" o:title=""/>
            </v:shape>
            <v:shape style="position:absolute;left:6936;top:3227;width:180;height:214" type="#_x0000_t75" id="docshape17" stroked="false">
              <v:imagedata r:id="rId8" o:title=""/>
            </v:shape>
            <v:shape style="position:absolute;left:7243;top:3875;width:180;height:214" type="#_x0000_t75" id="docshape18" stroked="false">
              <v:imagedata r:id="rId8" o:title=""/>
            </v:shape>
            <v:shape style="position:absolute;left:7267;top:4588;width:180;height:216" type="#_x0000_t75" id="docshape19" stroked="false">
              <v:imagedata r:id="rId7" o:title=""/>
            </v:shape>
            <v:shape style="position:absolute;left:6588;top:4535;width:180;height:216" type="#_x0000_t75" id="docshape20" stroked="false">
              <v:imagedata r:id="rId7" o:title=""/>
            </v:shape>
            <v:shape style="position:absolute;left:6931;top:4216;width:180;height:214" type="#_x0000_t75" id="docshape21" stroked="false">
              <v:imagedata r:id="rId9" o:title=""/>
            </v:shape>
            <v:shape style="position:absolute;left:6292;top:4873;width:180;height:214" type="#_x0000_t75" id="docshape22" stroked="false">
              <v:imagedata r:id="rId9" o:title=""/>
            </v:shape>
            <v:shape style="position:absolute;left:5616;top:3894;width:164;height:195" id="docshape23" coordorigin="5616,3895" coordsize="164,195" path="m5698,3895l5666,3902,5640,3923,5622,3954,5616,3992,5622,4030,5640,4061,5666,4081,5698,4089,5729,4081,5755,4061,5773,4030,5779,3992,5773,3954,5755,3923,5729,3902,5698,3895xe" filled="true" fillcolor="#ffff00" stroked="false">
              <v:path arrowok="t"/>
              <v:fill type="solid"/>
            </v:shape>
            <v:shape style="position:absolute;left:5616;top:3894;width:164;height:195" id="docshape24" coordorigin="5616,3895" coordsize="164,195" path="m5779,3992l5773,3954,5755,3923,5729,3902,5698,3895,5666,3902,5640,3923,5622,3954,5616,3992,5622,4030,5640,4061,5666,4081,5698,4089,5729,4081,5755,4061,5773,4030,5779,3992xe" filled="false" stroked="true" strokeweight=".96pt" strokecolor="#ffff00">
              <v:path arrowok="t"/>
              <v:stroke dashstyle="solid"/>
            </v:shape>
            <v:shape style="position:absolute;left:6907;top:3551;width:180;height:214" type="#_x0000_t75" id="docshape25" stroked="false">
              <v:imagedata r:id="rId8" o:title=""/>
            </v:shape>
            <v:shape style="position:absolute;left:7310;top:4869;width:180;height:214" type="#_x0000_t75" id="docshape26" stroked="false">
              <v:imagedata r:id="rId9" o:title=""/>
            </v:shape>
            <v:shape style="position:absolute;left:6943;top:2915;width:161;height:195" id="docshape27" coordorigin="6943,2916" coordsize="161,195" path="m7024,2916l6992,2923,6967,2944,6950,2975,6943,3013,6950,3051,6967,3081,6992,3102,7024,3110,7055,3102,7080,3081,7098,3051,7104,3013,7098,2975,7080,2944,7055,2923,7024,2916xe" filled="true" fillcolor="#ffff00" stroked="false">
              <v:path arrowok="t"/>
              <v:fill type="solid"/>
            </v:shape>
            <v:shape style="position:absolute;left:6943;top:2915;width:161;height:195" id="docshape28" coordorigin="6943,2916" coordsize="161,195" path="m7104,3013l7098,2975,7080,2944,7055,2923,7024,2916,6992,2923,6967,2944,6950,2975,6943,3013,6950,3051,6967,3081,6992,3102,7024,3110,7055,3102,7080,3081,7098,3051,7104,3013xe" filled="false" stroked="true" strokeweight=".96pt" strokecolor="#ffff00">
              <v:path arrowok="t"/>
              <v:stroke dashstyle="solid"/>
            </v:shape>
            <v:shape style="position:absolute;left:5947;top:4881;width:180;height:214" type="#_x0000_t75" id="docshape29" stroked="false">
              <v:imagedata r:id="rId8" o:title=""/>
            </v:shape>
            <v:shape style="position:absolute;left:5613;top:3561;width:161;height:195" id="docshape30" coordorigin="5614,3561" coordsize="161,195" path="m5694,3561l5663,3569,5637,3590,5620,3621,5614,3658,5620,3696,5637,3727,5663,3748,5694,3756,5725,3748,5751,3727,5768,3696,5774,3658,5768,3621,5751,3590,5725,3569,5694,3561xe" filled="true" fillcolor="#ffff00" stroked="false">
              <v:path arrowok="t"/>
              <v:fill type="solid"/>
            </v:shape>
            <v:shape style="position:absolute;left:5613;top:3561;width:161;height:195" id="docshape31" coordorigin="5614,3561" coordsize="161,195" path="m5774,3658l5768,3621,5751,3590,5725,3569,5694,3561,5663,3569,5637,3590,5620,3621,5614,3658,5620,3696,5637,3727,5663,3748,5694,3756,5725,3748,5751,3727,5768,3696,5774,3658xe" filled="false" stroked="true" strokeweight=".96pt" strokecolor="#ffff00">
              <v:path arrowok="t"/>
              <v:stroke dashstyle="solid"/>
            </v:shape>
            <v:shape style="position:absolute;left:5976;top:2874;width:161;height:195" id="docshape32" coordorigin="5976,2875" coordsize="161,195" path="m6056,2875l6025,2882,6000,2903,5982,2934,5976,2972,5982,3010,6000,3041,6025,3061,6056,3069,6088,3061,6113,3041,6130,3010,6137,2972,6130,2934,6113,2903,6088,2882,6056,2875xe" filled="true" fillcolor="#ffff00" stroked="false">
              <v:path arrowok="t"/>
              <v:fill type="solid"/>
            </v:shape>
            <v:shape style="position:absolute;left:5976;top:2874;width:161;height:195" id="docshape33" coordorigin="5976,2875" coordsize="161,195" path="m6137,2972l6130,2934,6113,2903,6088,2882,6056,2875,6025,2882,6000,2903,5982,2934,5976,2972,5982,3010,6000,3041,6025,3061,6056,3069,6088,3061,6113,3041,6130,3010,6137,2972xe" filled="false" stroked="true" strokeweight=".96pt" strokecolor="#ffff00">
              <v:path arrowok="t"/>
              <v:stroke dashstyle="solid"/>
            </v:shape>
            <v:shape style="position:absolute;left:5928;top:4545;width:180;height:214" type="#_x0000_t75" id="docshape34" stroked="false">
              <v:imagedata r:id="rId9" o:title=""/>
            </v:shape>
            <v:shape style="position:absolute;left:5923;top:3237;width:161;height:197" id="docshape35" coordorigin="5923,3237" coordsize="161,197" path="m6004,3237l5972,3245,5947,3266,5930,3297,5923,3336,5930,3374,5947,3405,5972,3426,6004,3434,6035,3426,6060,3405,6078,3374,6084,3336,6078,3297,6060,3266,6035,3245,6004,3237xe" filled="true" fillcolor="#ffff00" stroked="false">
              <v:path arrowok="t"/>
              <v:fill type="solid"/>
            </v:shape>
            <v:shape style="position:absolute;left:5923;top:3237;width:161;height:197" id="docshape36" coordorigin="5923,3237" coordsize="161,197" path="m6084,3336l6078,3297,6060,3266,6035,3245,6004,3237,5972,3245,5947,3266,5930,3297,5923,3336,5930,3374,5947,3405,5972,3426,6004,3434,6035,3426,6060,3405,6078,3374,6084,3336xe" filled="false" stroked="true" strokeweight=".96pt" strokecolor="#ffff00">
              <v:path arrowok="t"/>
              <v:stroke dashstyle="solid"/>
            </v:shape>
            <v:shape style="position:absolute;left:6592;top:2579;width:164;height:195" id="docshape37" coordorigin="6593,2580" coordsize="164,195" path="m6674,2580l6643,2587,6617,2608,6599,2639,6593,2677,6599,2715,6617,2745,6643,2766,6674,2774,6706,2766,6732,2745,6750,2715,6756,2677,6750,2639,6732,2608,6706,2587,6674,2580xe" filled="true" fillcolor="#ffff00" stroked="false">
              <v:path arrowok="t"/>
              <v:fill type="solid"/>
            </v:shape>
            <v:shape style="position:absolute;left:6592;top:2579;width:164;height:195" id="docshape38" coordorigin="6593,2580" coordsize="164,195" path="m6756,2677l6750,2639,6732,2608,6706,2587,6674,2580,6643,2587,6617,2608,6599,2639,6593,2677,6599,2715,6617,2745,6643,2766,6674,2774,6706,2766,6732,2745,6750,2715,6756,2677xe" filled="false" stroked="true" strokeweight=".96pt" strokecolor="#ffff00">
              <v:path arrowok="t"/>
              <v:stroke dashstyle="solid"/>
            </v:shape>
            <v:shape style="position:absolute;left:6933;top:4521;width:180;height:214" type="#_x0000_t75" id="docshape39" stroked="false">
              <v:imagedata r:id="rId8" o:title=""/>
            </v:shape>
            <v:shape style="position:absolute;left:6290;top:2881;width:161;height:195" id="docshape40" coordorigin="6290,2882" coordsize="161,195" path="m6371,2882l6340,2890,6314,2910,6297,2941,6290,2979,6297,3017,6314,3048,6340,3069,6371,3076,6402,3069,6428,3048,6445,3017,6451,2979,6445,2941,6428,2910,6402,2890,6371,2882xe" filled="true" fillcolor="#ffff00" stroked="false">
              <v:path arrowok="t"/>
              <v:fill type="solid"/>
            </v:shape>
            <v:shape style="position:absolute;left:6290;top:2881;width:161;height:195" id="docshape41" coordorigin="6290,2882" coordsize="161,195" path="m6451,2979l6445,2941,6428,2910,6402,2890,6371,2882,6340,2890,6314,2910,6297,2941,6290,2979,6297,3017,6314,3048,6340,3069,6371,3076,6402,3069,6428,3048,6445,3017,6451,2979xe" filled="false" stroked="true" strokeweight=".96pt" strokecolor="#ffff00">
              <v:path arrowok="t"/>
              <v:stroke dashstyle="solid"/>
            </v:shape>
            <v:shape style="position:absolute;left:6909;top:2567;width:161;height:195" id="docshape42" coordorigin="6910,2568" coordsize="161,195" path="m6990,2568l6959,2575,6933,2596,6916,2627,6910,2665,6916,2703,6933,2733,6959,2754,6990,2762,7021,2754,7047,2733,7064,2703,7070,2665,7064,2627,7047,2596,7021,2575,6990,2568xe" filled="true" fillcolor="#ffff00" stroked="false">
              <v:path arrowok="t"/>
              <v:fill type="solid"/>
            </v:shape>
            <v:shape style="position:absolute;left:6909;top:2567;width:161;height:195" id="docshape43" coordorigin="6910,2568" coordsize="161,195" path="m7070,2665l7064,2627,7047,2596,7021,2575,6990,2568,6959,2575,6933,2596,6916,2627,6910,2665,6916,2703,6933,2733,6959,2754,6990,2762,7021,2754,7047,2733,7064,2703,7070,2665xe" filled="false" stroked="true" strokeweight=".96pt" strokecolor="#ffff00">
              <v:path arrowok="t"/>
              <v:stroke dashstyle="solid"/>
            </v:shape>
            <v:shape style="position:absolute;left:6588;top:2891;width:161;height:195" id="docshape44" coordorigin="6588,2892" coordsize="161,195" path="m6668,2892l6637,2899,6612,2920,6594,2951,6588,2989,6594,3027,6612,3057,6637,3078,6668,3086,6700,3078,6725,3057,6742,3027,6749,2989,6742,2951,6725,2920,6700,2899,6668,2892xe" filled="true" fillcolor="#ffff00" stroked="false">
              <v:path arrowok="t"/>
              <v:fill type="solid"/>
            </v:shape>
            <v:shape style="position:absolute;left:6588;top:2891;width:161;height:195" id="docshape45" coordorigin="6588,2892" coordsize="161,195" path="m6749,2989l6742,2951,6725,2920,6700,2899,6668,2892,6637,2899,6612,2920,6594,2951,6588,2989,6594,3027,6612,3057,6637,3078,6668,3086,6700,3078,6725,3057,6742,3027,6749,2989xe" filled="false" stroked="true" strokeweight=".96pt" strokecolor="#ffff00">
              <v:path arrowok="t"/>
              <v:stroke dashstyle="solid"/>
            </v:shape>
            <v:shape style="position:absolute;left:6938;top:3880;width:180;height:214" type="#_x0000_t75" id="docshape46" stroked="false">
              <v:imagedata r:id="rId8" o:title=""/>
            </v:shape>
            <v:shape style="position:absolute;left:7236;top:3553;width:180;height:214" type="#_x0000_t75" id="docshape47" stroked="false">
              <v:imagedata r:id="rId9" o:title=""/>
            </v:shape>
            <v:shape style="position:absolute;left:6590;top:4869;width:180;height:214" type="#_x0000_t75" id="docshape48" stroked="false">
              <v:imagedata r:id="rId9" o:title=""/>
            </v:shape>
            <v:shape style="position:absolute;left:5599;top:2877;width:180;height:214" type="#_x0000_t75" id="docshape49" stroked="false">
              <v:imagedata r:id="rId6" o:title=""/>
            </v:shape>
            <v:shape style="position:absolute;left:5918;top:3244;width:860;height:1188" type="#_x0000_t75" id="docshape50" stroked="false">
              <v:imagedata r:id="rId11" o:title=""/>
            </v:shape>
            <v:shape style="position:absolute;left:5606;top:2548;width:180;height:214" type="#_x0000_t75" id="docshape51" stroked="false">
              <v:imagedata r:id="rId6" o:title=""/>
            </v:shape>
            <v:shape style="position:absolute;left:6907;top:1917;width:180;height:214" type="#_x0000_t75" id="docshape52" stroked="false">
              <v:imagedata r:id="rId6" o:title=""/>
            </v:shape>
            <v:shape style="position:absolute;left:5265;top:3177;width:180;height:214" type="#_x0000_t75" id="docshape53" stroked="false">
              <v:imagedata r:id="rId6" o:title=""/>
            </v:shape>
            <v:shape style="position:absolute;left:5918;top:2562;width:180;height:214" type="#_x0000_t75" id="docshape54" stroked="false">
              <v:imagedata r:id="rId6" o:title=""/>
            </v:shape>
            <v:shape style="position:absolute;left:5584;top:3577;width:161;height:195" id="docshape55" coordorigin="5585,3578" coordsize="161,195" path="m5665,3578l5634,3586,5608,3606,5591,3637,5585,3675,5591,3713,5608,3744,5634,3765,5665,3772,5696,3765,5722,3744,5739,3713,5746,3675,5739,3637,5722,3606,5696,3586,5665,3578xe" filled="true" fillcolor="#5b9bd4" stroked="false">
              <v:path arrowok="t"/>
              <v:fill type="solid"/>
            </v:shape>
            <v:shape style="position:absolute;left:5584;top:3577;width:161;height:195" id="docshape56" coordorigin="5585,3578" coordsize="161,195" path="m5746,3675l5739,3637,5722,3606,5696,3586,5665,3578,5634,3586,5608,3606,5591,3637,5585,3675,5591,3713,5608,3744,5634,3765,5665,3772,5696,3765,5722,3744,5739,3713,5746,3675xe" filled="false" stroked="true" strokeweight=".96pt" strokecolor="#41709c">
              <v:path arrowok="t"/>
              <v:stroke dashstyle="solid"/>
            </v:shape>
            <v:shape style="position:absolute;left:6916;top:2946;width:161;height:195" id="docshape57" coordorigin="6917,2947" coordsize="161,195" path="m6997,2947l6966,2954,6940,2975,6923,3006,6917,3044,6923,3082,6940,3113,6966,3133,6997,3141,7028,3133,7054,3113,7071,3082,7078,3044,7071,3006,7054,2975,7028,2954,6997,2947xe" filled="true" fillcolor="#5b9bd4" stroked="false">
              <v:path arrowok="t"/>
              <v:fill type="solid"/>
            </v:shape>
            <v:shape style="position:absolute;left:6916;top:2946;width:161;height:195" id="docshape58" coordorigin="6917,2947" coordsize="161,195" path="m7078,3044l7071,3006,7054,2975,7028,2954,6997,2947,6966,2954,6940,2975,6923,3006,6917,3044,6923,3082,6940,3113,6966,3133,6997,3141,7028,3133,7054,3113,7071,3082,7078,3044xe" filled="false" stroked="true" strokeweight=".96pt" strokecolor="#41709c">
              <v:path arrowok="t"/>
              <v:stroke dashstyle="solid"/>
            </v:shape>
            <v:shape style="position:absolute;left:5263;top:3508;width:183;height:214" type="#_x0000_t75" id="docshape59" stroked="false">
              <v:imagedata r:id="rId12" o:title=""/>
            </v:shape>
            <v:shape style="position:absolute;left:6902;top:2202;width:180;height:214" type="#_x0000_t75" id="docshape60" stroked="false">
              <v:imagedata r:id="rId6" o:title=""/>
            </v:shape>
            <v:shape style="position:absolute;left:6292;top:2248;width:180;height:214" type="#_x0000_t75" id="docshape61" stroked="false">
              <v:imagedata r:id="rId6" o:title=""/>
            </v:shape>
            <v:shape style="position:absolute;left:6259;top:1888;width:180;height:214" type="#_x0000_t75" id="docshape62" stroked="false">
              <v:imagedata r:id="rId6" o:title=""/>
            </v:shape>
            <v:shape style="position:absolute;left:6957;top:2586;width:161;height:195" id="docshape63" coordorigin="6958,2587" coordsize="161,195" path="m7038,2587l7007,2594,6981,2615,6964,2646,6958,2684,6964,2722,6981,2753,7007,2773,7038,2781,7069,2773,7095,2753,7112,2722,7118,2684,7112,2646,7095,2615,7069,2594,7038,2587xe" filled="true" fillcolor="#5b9bd4" stroked="false">
              <v:path arrowok="t"/>
              <v:fill type="solid"/>
            </v:shape>
            <v:shape style="position:absolute;left:6957;top:2586;width:161;height:195" id="docshape64" coordorigin="6958,2587" coordsize="161,195" path="m7118,2684l7112,2646,7095,2615,7069,2594,7038,2587,7007,2594,6981,2615,6964,2646,6958,2684,6964,2722,6981,2753,7007,2773,7038,2781,7069,2773,7095,2753,7112,2722,7118,2684xe" filled="false" stroked="true" strokeweight=".96pt" strokecolor="#41709c">
              <v:path arrowok="t"/>
              <v:stroke dashstyle="solid"/>
            </v:shape>
            <v:shape style="position:absolute;left:6571;top:2586;width:161;height:195" id="docshape65" coordorigin="6571,2587" coordsize="161,195" path="m6652,2587l6620,2594,6595,2615,6578,2646,6571,2684,6578,2722,6595,2753,6620,2773,6652,2781,6683,2773,6708,2753,6726,2722,6732,2684,6726,2646,6708,2615,6683,2594,6652,2587xe" filled="true" fillcolor="#5b9bd4" stroked="false">
              <v:path arrowok="t"/>
              <v:fill type="solid"/>
            </v:shape>
            <v:shape style="position:absolute;left:6571;top:2586;width:161;height:195" id="docshape66" coordorigin="6571,2587" coordsize="161,195" path="m6732,2684l6726,2646,6708,2615,6683,2594,6652,2587,6620,2594,6595,2615,6578,2646,6571,2684,6578,2722,6595,2753,6620,2773,6652,2781,6683,2773,6708,2753,6726,2722,6732,2684xe" filled="false" stroked="true" strokeweight=".96pt" strokecolor="#41709c">
              <v:path arrowok="t"/>
              <v:stroke dashstyle="solid"/>
            </v:shape>
            <v:shape style="position:absolute;left:6237;top:2917;width:161;height:195" id="docshape67" coordorigin="6238,2918" coordsize="161,195" path="m6318,2918l6287,2926,6261,2946,6244,2977,6238,3015,6244,3053,6261,3084,6287,3105,6318,3112,6349,3105,6375,3084,6392,3053,6398,3015,6392,2977,6375,2946,6349,2926,6318,2918xe" filled="true" fillcolor="#5b9bd4" stroked="false">
              <v:path arrowok="t"/>
              <v:fill type="solid"/>
            </v:shape>
            <v:shape style="position:absolute;left:6237;top:2917;width:161;height:195" id="docshape68" coordorigin="6238,2918" coordsize="161,195" path="m6398,3015l6392,2977,6375,2946,6349,2926,6318,2918,6287,2926,6261,2946,6244,2977,6238,3015,6244,3053,6261,3084,6287,3105,6318,3112,6349,3105,6375,3084,6392,3053,6398,3015xe" filled="false" stroked="true" strokeweight=".96pt" strokecolor="#41709c">
              <v:path arrowok="t"/>
              <v:stroke dashstyle="solid"/>
            </v:shape>
            <v:shape style="position:absolute;left:5268;top:3882;width:180;height:214" type="#_x0000_t75" id="docshape69" stroked="false">
              <v:imagedata r:id="rId6" o:title=""/>
            </v:shape>
            <v:shape style="position:absolute;left:5913;top:2231;width:180;height:216" type="#_x0000_t75" id="docshape70" stroked="false">
              <v:imagedata r:id="rId13" o:title=""/>
            </v:shape>
            <v:shape style="position:absolute;left:6573;top:2188;width:180;height:214" type="#_x0000_t75" id="docshape71" stroked="false">
              <v:imagedata r:id="rId6" o:title=""/>
            </v:shape>
            <v:shape style="position:absolute;left:6564;top:2917;width:161;height:195" id="docshape72" coordorigin="6564,2918" coordsize="161,195" path="m6644,2918l6613,2926,6588,2946,6570,2977,6564,3015,6570,3053,6588,3084,6613,3105,6644,3112,6676,3105,6701,3084,6718,3053,6725,3015,6718,2977,6701,2946,6676,2926,6644,2918xe" filled="true" fillcolor="#5b9bd4" stroked="false">
              <v:path arrowok="t"/>
              <v:fill type="solid"/>
            </v:shape>
            <v:shape style="position:absolute;left:6564;top:2917;width:161;height:195" id="docshape73" coordorigin="6564,2918" coordsize="161,195" path="m6725,3015l6718,2977,6701,2946,6676,2926,6644,2918,6613,2926,6588,2946,6570,2977,6564,3015,6570,3053,6588,3084,6613,3105,6644,3112,6676,3105,6701,3084,6718,3053,6725,3015xe" filled="false" stroked="true" strokeweight=".96pt" strokecolor="#41709c">
              <v:path arrowok="t"/>
              <v:stroke dashstyle="solid"/>
            </v:shape>
            <v:shape style="position:absolute;left:6232;top:2562;width:180;height:214" type="#_x0000_t75" id="docshape74" stroked="false">
              <v:imagedata r:id="rId6" o:title=""/>
            </v:shape>
            <v:shape style="position:absolute;left:5572;top:3892;width:164;height:195" id="docshape75" coordorigin="5573,3892" coordsize="164,195" path="m5654,3892l5623,3900,5597,3921,5579,3952,5573,3990,5579,4027,5597,4058,5623,4079,5654,4087,5686,4079,5712,4058,5730,4027,5736,3990,5730,3952,5712,3921,5686,3900,5654,3892xe" filled="true" fillcolor="#5b9bd4" stroked="false">
              <v:path arrowok="t"/>
              <v:fill type="solid"/>
            </v:shape>
            <v:shape style="position:absolute;left:5572;top:3892;width:164;height:195" id="docshape76" coordorigin="5573,3892" coordsize="164,195" path="m5736,3990l5730,3952,5712,3921,5686,3900,5654,3892,5623,3900,5597,3921,5579,3952,5573,3990,5579,4027,5597,4058,5623,4079,5654,4087,5686,4079,5712,4058,5730,4027,5736,3990xe" filled="false" stroked="true" strokeweight=".96pt" strokecolor="#41709c">
              <v:path arrowok="t"/>
              <v:stroke dashstyle="solid"/>
            </v:shape>
            <v:shape style="position:absolute;left:5908;top:3246;width:161;height:195" id="docshape77" coordorigin="5909,3247" coordsize="161,195" path="m5989,3247l5958,3254,5932,3275,5915,3306,5909,3344,5915,3382,5932,3413,5958,3433,5989,3441,6020,3433,6046,3413,6063,3382,6070,3344,6063,3306,6046,3275,6020,3254,5989,3247xe" filled="true" fillcolor="#5b9bd4" stroked="false">
              <v:path arrowok="t"/>
              <v:fill type="solid"/>
            </v:shape>
            <v:shape style="position:absolute;left:5908;top:3246;width:161;height:195" id="docshape78" coordorigin="5909,3247" coordsize="161,195" path="m6070,3344l6063,3306,6046,3275,6020,3254,5989,3247,5958,3254,5932,3275,5915,3306,5909,3344,5915,3382,5932,3413,5958,3433,5989,3441,6020,3433,6046,3413,6063,3382,6070,3344xe" filled="false" stroked="true" strokeweight=".96pt" strokecolor="#41709c">
              <v:path arrowok="t"/>
              <v:stroke dashstyle="solid"/>
            </v:shape>
            <v:shape style="position:absolute;left:5611;top:3261;width:161;height:197" id="docshape79" coordorigin="5611,3261" coordsize="161,197" path="m5692,3261l5660,3269,5635,3290,5618,3321,5611,3360,5618,3398,5635,3429,5660,3450,5692,3458,5723,3450,5748,3429,5766,3398,5772,3360,5766,3321,5748,3290,5723,3269,5692,3261xe" filled="true" fillcolor="#5b9bd4" stroked="false">
              <v:path arrowok="t"/>
              <v:fill type="solid"/>
            </v:shape>
            <v:shape style="position:absolute;left:5611;top:3261;width:161;height:197" id="docshape80" coordorigin="5611,3261" coordsize="161,197" path="m5772,3360l5766,3321,5748,3290,5723,3269,5692,3261,5660,3269,5635,3290,5618,3321,5611,3360,5618,3398,5635,3429,5660,3450,5692,3458,5723,3450,5748,3429,5766,3398,5772,3360xe" filled="false" stroked="true" strokeweight=".96pt" strokecolor="#41709c">
              <v:path arrowok="t"/>
              <v:stroke dashstyle="solid"/>
            </v:shape>
            <v:shape style="position:absolute;left:5582;top:4221;width:161;height:197" id="docshape81" coordorigin="5582,4221" coordsize="161,197" path="m5663,4221l5632,4229,5606,4250,5589,4281,5582,4320,5589,4358,5606,4389,5632,4410,5663,4418,5694,4410,5720,4389,5737,4358,5743,4320,5737,4281,5720,4250,5694,4229,5663,4221xe" filled="true" fillcolor="#5b9bd4" stroked="false">
              <v:path arrowok="t"/>
              <v:fill type="solid"/>
            </v:shape>
            <v:shape style="position:absolute;left:5582;top:4221;width:161;height:197" id="docshape82" coordorigin="5582,4221" coordsize="161,197" path="m5743,4320l5737,4281,5720,4250,5694,4229,5663,4221,5632,4229,5606,4250,5589,4281,5582,4320,5589,4358,5606,4389,5632,4410,5663,4418,5694,4410,5720,4389,5737,4358,5743,4320xe" filled="false" stroked="true" strokeweight=".96pt" strokecolor="#41709c">
              <v:path arrowok="t"/>
              <v:stroke dashstyle="solid"/>
            </v:shape>
            <v:shape style="position:absolute;left:5904;top:2917;width:161;height:195" id="docshape83" coordorigin="5904,2918" coordsize="161,195" path="m5984,2918l5953,2926,5928,2946,5910,2977,5904,3015,5910,3053,5928,3084,5953,3105,5984,3112,6016,3105,6041,3084,6058,3053,6065,3015,6058,2977,6041,2946,6016,2926,5984,2918xe" filled="true" fillcolor="#5b9bd4" stroked="false">
              <v:path arrowok="t"/>
              <v:fill type="solid"/>
            </v:shape>
            <v:shape style="position:absolute;left:5904;top:2917;width:161;height:195" id="docshape84" coordorigin="5904,2918" coordsize="161,195" path="m6065,3015l6058,2977,6041,2946,6016,2926,5984,2918,5953,2926,5928,2946,5910,2977,5904,3015,5910,3053,5928,3084,5953,3105,5984,3112,6016,3105,6041,3084,6058,3053,6065,3015xe" filled="false" stroked="true" strokeweight=".96pt" strokecolor="#41709c">
              <v:path arrowok="t"/>
              <v:stroke dashstyle="solid"/>
            </v:shape>
            <v:shape style="position:absolute;left:7617;top:2562;width:180;height:214" type="#_x0000_t75" id="docshape85" stroked="false">
              <v:imagedata r:id="rId14" o:title=""/>
            </v:shape>
            <v:shape style="position:absolute;left:7886;top:2577;width:180;height:214" type="#_x0000_t75" id="docshape86" stroked="false">
              <v:imagedata r:id="rId14" o:title=""/>
            </v:shape>
            <v:shape style="position:absolute;left:7612;top:2248;width:180;height:214" type="#_x0000_t75" id="docshape87" stroked="false">
              <v:imagedata r:id="rId14" o:title=""/>
            </v:shape>
            <v:shape style="position:absolute;left:7305;top:2202;width:180;height:214" type="#_x0000_t75" id="docshape88" stroked="false">
              <v:imagedata r:id="rId14" o:title=""/>
            </v:shape>
            <v:shape style="position:absolute;left:2937;top:5831;width:180;height:216" type="#_x0000_t75" id="docshape89" stroked="false">
              <v:imagedata r:id="rId15" o:title=""/>
            </v:shape>
            <v:shape style="position:absolute;left:3912;top:5831;width:180;height:216" type="#_x0000_t75" id="docshape90" stroked="false">
              <v:imagedata r:id="rId15" o:title=""/>
            </v:shape>
            <v:shape style="position:absolute;left:3592;top:5831;width:180;height:216" type="#_x0000_t75" id="docshape91" stroked="false">
              <v:imagedata r:id="rId15" o:title=""/>
            </v:shape>
            <v:shape style="position:absolute;left:3247;top:5831;width:180;height:216" type="#_x0000_t75" id="docshape92" stroked="false">
              <v:imagedata r:id="rId15" o:title=""/>
            </v:shape>
            <w10:wrap type="topAndBottom"/>
          </v:group>
        </w:pict>
      </w:r>
    </w:p>
    <w:p>
      <w:pPr>
        <w:spacing w:before="157"/>
        <w:ind w:left="840" w:right="1124" w:firstLine="0"/>
        <w:jc w:val="both"/>
        <w:rPr>
          <w:i/>
          <w:sz w:val="20"/>
        </w:rPr>
      </w:pPr>
      <w:r>
        <w:rPr>
          <w:b/>
          <w:i/>
          <w:color w:val="44536A"/>
          <w:sz w:val="20"/>
        </w:rPr>
        <w:t>Figure 1. </w:t>
      </w:r>
      <w:r>
        <w:rPr>
          <w:i/>
          <w:color w:val="44536A"/>
          <w:sz w:val="20"/>
        </w:rPr>
        <w:t>Fishing areas as identified by fishermen within Lake Lanao. Yellow dots as identified by Taraka</w:t>
      </w:r>
      <w:r>
        <w:rPr>
          <w:i/>
          <w:color w:val="44536A"/>
          <w:spacing w:val="1"/>
          <w:sz w:val="20"/>
        </w:rPr>
        <w:t> </w:t>
      </w:r>
      <w:r>
        <w:rPr>
          <w:i/>
          <w:color w:val="44536A"/>
          <w:sz w:val="20"/>
        </w:rPr>
        <w:t>fishermen, Blue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from Marantao, Red from</w:t>
      </w:r>
      <w:r>
        <w:rPr>
          <w:i/>
          <w:color w:val="44536A"/>
          <w:spacing w:val="1"/>
          <w:sz w:val="20"/>
        </w:rPr>
        <w:t> </w:t>
      </w:r>
      <w:r>
        <w:rPr>
          <w:i/>
          <w:color w:val="44536A"/>
          <w:sz w:val="20"/>
        </w:rPr>
        <w:t>Ramain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and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White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dots from</w:t>
      </w:r>
      <w:r>
        <w:rPr>
          <w:i/>
          <w:color w:val="44536A"/>
          <w:spacing w:val="-2"/>
          <w:sz w:val="20"/>
        </w:rPr>
        <w:t> </w:t>
      </w:r>
      <w:r>
        <w:rPr>
          <w:i/>
          <w:color w:val="44536A"/>
          <w:sz w:val="20"/>
        </w:rPr>
        <w:t>Ganassi</w:t>
      </w:r>
      <w:r>
        <w:rPr>
          <w:i/>
          <w:color w:val="44536A"/>
          <w:spacing w:val="-1"/>
          <w:sz w:val="20"/>
        </w:rPr>
        <w:t> </w:t>
      </w:r>
      <w:r>
        <w:rPr>
          <w:i/>
          <w:color w:val="44536A"/>
          <w:sz w:val="20"/>
        </w:rPr>
        <w:t>fishermen.</w:t>
      </w:r>
    </w:p>
    <w:p>
      <w:pPr>
        <w:pStyle w:val="BodyText"/>
        <w:ind w:left="0"/>
        <w:jc w:val="left"/>
        <w:rPr>
          <w:i/>
          <w:sz w:val="22"/>
        </w:rPr>
      </w:pPr>
    </w:p>
    <w:p>
      <w:pPr>
        <w:pStyle w:val="BodyText"/>
        <w:spacing w:before="10"/>
        <w:ind w:left="0"/>
        <w:jc w:val="left"/>
        <w:rPr>
          <w:i/>
          <w:sz w:val="32"/>
        </w:rPr>
      </w:pPr>
    </w:p>
    <w:p>
      <w:pPr>
        <w:pStyle w:val="BodyText"/>
        <w:ind w:right="1119"/>
      </w:pPr>
      <w:r>
        <w:rPr/>
        <w:t>Thirty-five were identified by Marantao fishermen, represented by blue dots. While there</w:t>
      </w:r>
      <w:r>
        <w:rPr>
          <w:spacing w:val="-64"/>
        </w:rPr>
        <w:t> </w:t>
      </w:r>
      <w:r>
        <w:rPr/>
        <w:t>were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four</w:t>
      </w:r>
      <w:r>
        <w:rPr>
          <w:spacing w:val="-6"/>
        </w:rPr>
        <w:t> </w:t>
      </w:r>
      <w:r>
        <w:rPr/>
        <w:t>areas</w:t>
      </w:r>
      <w:r>
        <w:rPr>
          <w:spacing w:val="-9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Ramain</w:t>
      </w:r>
      <w:r>
        <w:rPr>
          <w:spacing w:val="-6"/>
        </w:rPr>
        <w:t> </w:t>
      </w:r>
      <w:r>
        <w:rPr/>
        <w:t>(red</w:t>
      </w:r>
      <w:r>
        <w:rPr>
          <w:spacing w:val="-5"/>
        </w:rPr>
        <w:t> </w:t>
      </w:r>
      <w:r>
        <w:rPr/>
        <w:t>dots)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Ganassi</w:t>
      </w:r>
      <w:r>
        <w:rPr>
          <w:spacing w:val="-7"/>
        </w:rPr>
        <w:t> </w:t>
      </w:r>
      <w:r>
        <w:rPr/>
        <w:t>(white</w:t>
      </w:r>
      <w:r>
        <w:rPr>
          <w:spacing w:val="-5"/>
        </w:rPr>
        <w:t> </w:t>
      </w:r>
      <w:r>
        <w:rPr/>
        <w:t>dots)</w:t>
      </w:r>
      <w:r>
        <w:rPr>
          <w:spacing w:val="-8"/>
        </w:rPr>
        <w:t> </w:t>
      </w:r>
      <w:r>
        <w:rPr/>
        <w:t>fishermen.</w:t>
      </w:r>
      <w:r>
        <w:rPr>
          <w:spacing w:val="-65"/>
        </w:rPr>
        <w:t> </w:t>
      </w:r>
      <w:r>
        <w:rPr/>
        <w:t>Of the four fish landing ares, Ganassi is the largest with a major port immediately beside</w:t>
      </w:r>
      <w:r>
        <w:rPr>
          <w:spacing w:val="-64"/>
        </w:rPr>
        <w:t> </w:t>
      </w:r>
      <w:r>
        <w:rPr/>
        <w:t>a large the market area. So much so that fishermen from other nearby municipalities</w:t>
      </w:r>
      <w:r>
        <w:rPr>
          <w:spacing w:val="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catches in</w:t>
      </w:r>
      <w:r>
        <w:rPr>
          <w:spacing w:val="-3"/>
        </w:rPr>
        <w:t> </w:t>
      </w:r>
      <w:r>
        <w:rPr/>
        <w:t>Ganassi</w:t>
      </w:r>
      <w:r>
        <w:rPr>
          <w:spacing w:val="3"/>
        </w:rPr>
        <w:t> </w:t>
      </w:r>
      <w:r>
        <w:rPr/>
        <w:t>straight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</w:p>
    <w:p>
      <w:pPr>
        <w:pStyle w:val="BodyText"/>
        <w:spacing w:before="158"/>
        <w:ind w:right="1118"/>
      </w:pPr>
      <w:r>
        <w:rPr>
          <w:spacing w:val="-1"/>
        </w:rPr>
        <w:t>Although</w:t>
      </w:r>
      <w:r>
        <w:rPr>
          <w:spacing w:val="-14"/>
        </w:rPr>
        <w:t> </w:t>
      </w:r>
      <w:r>
        <w:rPr>
          <w:spacing w:val="-1"/>
        </w:rPr>
        <w:t>most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fishermen</w:t>
      </w:r>
      <w:r>
        <w:rPr>
          <w:spacing w:val="-14"/>
        </w:rPr>
        <w:t> </w:t>
      </w:r>
      <w:r>
        <w:rPr/>
        <w:t>prefer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fish</w:t>
      </w:r>
      <w:r>
        <w:rPr>
          <w:spacing w:val="-17"/>
        </w:rPr>
        <w:t> </w:t>
      </w:r>
      <w:r>
        <w:rPr/>
        <w:t>near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lakeshore,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noted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65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some</w:t>
      </w:r>
      <w:r>
        <w:rPr>
          <w:spacing w:val="-17"/>
        </w:rPr>
        <w:t> </w:t>
      </w:r>
      <w:r>
        <w:rPr>
          <w:spacing w:val="-1"/>
        </w:rPr>
        <w:t>fishing</w:t>
      </w:r>
      <w:r>
        <w:rPr>
          <w:spacing w:val="-17"/>
        </w:rPr>
        <w:t> </w:t>
      </w:r>
      <w:r>
        <w:rPr>
          <w:spacing w:val="-1"/>
        </w:rPr>
        <w:t>areas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overlapping</w:t>
      </w:r>
      <w:r>
        <w:rPr>
          <w:spacing w:val="-12"/>
        </w:rPr>
        <w:t> </w:t>
      </w:r>
      <w:r>
        <w:rPr/>
        <w:t>fishermen</w:t>
      </w:r>
      <w:r>
        <w:rPr>
          <w:spacing w:val="-15"/>
        </w:rPr>
        <w:t> </w:t>
      </w:r>
      <w:r>
        <w:rPr/>
        <w:t>(e.g.</w:t>
      </w:r>
      <w:r>
        <w:rPr>
          <w:spacing w:val="-13"/>
        </w:rPr>
        <w:t> </w:t>
      </w:r>
      <w:r>
        <w:rPr/>
        <w:t>Marantao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Taraka</w:t>
      </w:r>
      <w:r>
        <w:rPr>
          <w:spacing w:val="-15"/>
        </w:rPr>
        <w:t> </w:t>
      </w:r>
      <w:r>
        <w:rPr/>
        <w:t>fishermen).</w:t>
      </w:r>
      <w:r>
        <w:rPr>
          <w:spacing w:val="-65"/>
        </w:rPr>
        <w:t> </w:t>
      </w:r>
      <w:r>
        <w:rPr/>
        <w:t>This</w:t>
      </w:r>
      <w:r>
        <w:rPr>
          <w:spacing w:val="31"/>
        </w:rPr>
        <w:t> </w:t>
      </w:r>
      <w:r>
        <w:rPr/>
        <w:t>suggests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lake</w:t>
      </w:r>
      <w:r>
        <w:rPr>
          <w:spacing w:val="34"/>
        </w:rPr>
        <w:t> </w:t>
      </w:r>
      <w:r>
        <w:rPr/>
        <w:t>is</w:t>
      </w:r>
      <w:r>
        <w:rPr>
          <w:spacing w:val="31"/>
        </w:rPr>
        <w:t> </w:t>
      </w:r>
      <w:r>
        <w:rPr/>
        <w:t>accessible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Maranao</w:t>
      </w:r>
      <w:r>
        <w:rPr>
          <w:spacing w:val="31"/>
        </w:rPr>
        <w:t> </w:t>
      </w:r>
      <w:r>
        <w:rPr/>
        <w:t>fishermen,</w:t>
      </w:r>
      <w:r>
        <w:rPr>
          <w:spacing w:val="33"/>
        </w:rPr>
        <w:t> </w:t>
      </w:r>
      <w:r>
        <w:rPr/>
        <w:t>regardless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</w:p>
    <w:p>
      <w:pPr>
        <w:spacing w:after="0"/>
        <w:sectPr>
          <w:pgSz w:w="12240" w:h="15840"/>
          <w:pgMar w:top="1500" w:bottom="280" w:left="600" w:right="320"/>
        </w:sectPr>
      </w:pPr>
    </w:p>
    <w:p>
      <w:pPr>
        <w:pStyle w:val="BodyText"/>
        <w:spacing w:before="76"/>
        <w:ind w:right="1130"/>
      </w:pPr>
      <w:r>
        <w:rPr/>
        <w:t>municipality of origin. It can also be noted that the whole lake is not yet delineated to</w:t>
      </w:r>
      <w:r>
        <w:rPr>
          <w:spacing w:val="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LGUs,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interventions.</w:t>
      </w:r>
    </w:p>
    <w:p>
      <w:pPr>
        <w:pStyle w:val="Heading2"/>
        <w:spacing w:before="161"/>
        <w:ind w:left="1200"/>
      </w:pPr>
      <w:r>
        <w:rPr/>
        <w:t>A.</w:t>
      </w:r>
      <w:r>
        <w:rPr>
          <w:spacing w:val="51"/>
        </w:rPr>
        <w:t> </w:t>
      </w:r>
      <w:r>
        <w:rPr/>
        <w:t>Fish</w:t>
      </w:r>
      <w:r>
        <w:rPr>
          <w:spacing w:val="-3"/>
        </w:rPr>
        <w:t> </w:t>
      </w:r>
      <w:r>
        <w:rPr/>
        <w:t>Data Analysis</w:t>
      </w:r>
    </w:p>
    <w:p>
      <w:pPr>
        <w:spacing w:before="158"/>
        <w:ind w:left="840" w:right="0" w:firstLine="0"/>
        <w:jc w:val="both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Catch composition</w:t>
      </w:r>
    </w:p>
    <w:p>
      <w:pPr>
        <w:pStyle w:val="BodyText"/>
        <w:spacing w:before="161"/>
        <w:ind w:right="1114"/>
      </w:pP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four</w:t>
      </w:r>
      <w:r>
        <w:rPr>
          <w:spacing w:val="-11"/>
        </w:rPr>
        <w:t> </w:t>
      </w:r>
      <w:r>
        <w:rPr/>
        <w:t>fish</w:t>
      </w:r>
      <w:r>
        <w:rPr>
          <w:spacing w:val="-8"/>
        </w:rPr>
        <w:t> </w:t>
      </w:r>
      <w:r>
        <w:rPr/>
        <w:t>landing</w:t>
      </w:r>
      <w:r>
        <w:rPr>
          <w:spacing w:val="-12"/>
        </w:rPr>
        <w:t> </w:t>
      </w:r>
      <w:r>
        <w:rPr/>
        <w:t>areas,</w:t>
      </w:r>
      <w:r>
        <w:rPr>
          <w:spacing w:val="-8"/>
        </w:rPr>
        <w:t> </w:t>
      </w:r>
      <w:r>
        <w:rPr/>
        <w:t>Ganassi,</w:t>
      </w:r>
      <w:r>
        <w:rPr>
          <w:spacing w:val="-8"/>
        </w:rPr>
        <w:t> </w:t>
      </w:r>
      <w:r>
        <w:rPr/>
        <w:t>contributes</w:t>
      </w:r>
      <w:r>
        <w:rPr>
          <w:spacing w:val="-8"/>
        </w:rPr>
        <w:t> </w:t>
      </w:r>
      <w:r>
        <w:rPr/>
        <w:t>45%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11"/>
        </w:rPr>
        <w:t> </w:t>
      </w:r>
      <w:r>
        <w:rPr/>
        <w:t>fish-catch</w:t>
      </w:r>
      <w:r>
        <w:rPr>
          <w:spacing w:val="-7"/>
        </w:rPr>
        <w:t> </w:t>
      </w:r>
      <w:r>
        <w:rPr/>
        <w:t>throughout</w:t>
      </w:r>
      <w:r>
        <w:rPr>
          <w:spacing w:val="-64"/>
        </w:rPr>
        <w:t> </w:t>
      </w:r>
      <w:r>
        <w:rPr/>
        <w:t>the sampling months (Figure 2). As noted earlier, compared to the other three areas,</w:t>
      </w:r>
      <w:r>
        <w:rPr>
          <w:spacing w:val="1"/>
        </w:rPr>
        <w:t> </w:t>
      </w:r>
      <w:r>
        <w:rPr/>
        <w:t>Ganassi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2"/>
        </w:rPr>
        <w:t> </w:t>
      </w:r>
      <w:r>
        <w:rPr/>
        <w:t>with a major port immediately</w:t>
      </w:r>
      <w:r>
        <w:rPr>
          <w:spacing w:val="-4"/>
        </w:rPr>
        <w:t> </w:t>
      </w:r>
      <w:r>
        <w:rPr/>
        <w:t>beside</w:t>
      </w:r>
      <w:r>
        <w:rPr>
          <w:spacing w:val="-1"/>
        </w:rPr>
        <w:t> </w:t>
      </w:r>
      <w:r>
        <w:rPr/>
        <w:t>a large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area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2007107</wp:posOffset>
            </wp:positionH>
            <wp:positionV relativeFrom="paragraph">
              <wp:posOffset>104752</wp:posOffset>
            </wp:positionV>
            <wp:extent cx="3540125" cy="2124075"/>
            <wp:effectExtent l="0" t="0" r="0" b="0"/>
            <wp:wrapTopAndBottom/>
            <wp:docPr id="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840" w:right="0" w:firstLine="0"/>
        <w:jc w:val="both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. Relative</w:t>
      </w:r>
      <w:r>
        <w:rPr>
          <w:spacing w:val="-3"/>
          <w:sz w:val="20"/>
        </w:rPr>
        <w:t> </w:t>
      </w:r>
      <w:r>
        <w:rPr>
          <w:sz w:val="20"/>
        </w:rPr>
        <w:t>proportion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fish-catch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municipality</w:t>
      </w:r>
      <w:r>
        <w:rPr>
          <w:spacing w:val="-4"/>
          <w:sz w:val="20"/>
        </w:rPr>
        <w:t> </w:t>
      </w:r>
      <w:r>
        <w:rPr>
          <w:sz w:val="20"/>
        </w:rPr>
        <w:t>throughout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sampling</w:t>
      </w:r>
      <w:r>
        <w:rPr>
          <w:spacing w:val="-3"/>
          <w:sz w:val="20"/>
        </w:rPr>
        <w:t> </w:t>
      </w:r>
      <w:r>
        <w:rPr>
          <w:sz w:val="20"/>
        </w:rPr>
        <w:t>months</w:t>
      </w:r>
    </w:p>
    <w:p>
      <w:pPr>
        <w:spacing w:line="240" w:lineRule="auto" w:before="160"/>
        <w:ind w:left="840" w:right="1115" w:firstLine="0"/>
        <w:jc w:val="both"/>
        <w:rPr>
          <w:sz w:val="24"/>
        </w:rPr>
      </w:pPr>
      <w:r>
        <w:rPr>
          <w:sz w:val="24"/>
        </w:rPr>
        <w:t>The eleven months survey has only recorded 11 major species groups: </w:t>
      </w:r>
      <w:r>
        <w:rPr>
          <w:i/>
          <w:sz w:val="24"/>
        </w:rPr>
        <w:t>Chana striata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Glossogobius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giuris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Clarias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batrachus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i/>
          <w:sz w:val="24"/>
        </w:rPr>
        <w:t>Giuris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margaritacea,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G.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margaritacea</w:t>
      </w:r>
      <w:r>
        <w:rPr>
          <w:i/>
          <w:spacing w:val="-5"/>
          <w:sz w:val="24"/>
        </w:rPr>
        <w:t> </w:t>
      </w:r>
      <w:r>
        <w:rPr>
          <w:sz w:val="24"/>
        </w:rPr>
        <w:t>fry,</w:t>
      </w:r>
      <w:r>
        <w:rPr>
          <w:spacing w:val="-7"/>
          <w:sz w:val="24"/>
        </w:rPr>
        <w:t> </w:t>
      </w:r>
      <w:r>
        <w:rPr>
          <w:sz w:val="24"/>
        </w:rPr>
        <w:t>Shrimp</w:t>
      </w:r>
      <w:r>
        <w:rPr>
          <w:spacing w:val="-65"/>
          <w:sz w:val="24"/>
        </w:rPr>
        <w:t> </w:t>
      </w:r>
      <w:r>
        <w:rPr>
          <w:sz w:val="24"/>
        </w:rPr>
        <w:t>spp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Tilapia</w:t>
      </w:r>
      <w:r>
        <w:rPr>
          <w:spacing w:val="-9"/>
          <w:sz w:val="24"/>
        </w:rPr>
        <w:t> </w:t>
      </w:r>
      <w:r>
        <w:rPr>
          <w:sz w:val="24"/>
        </w:rPr>
        <w:t>spp.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shown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s1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2.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entire</w:t>
      </w:r>
      <w:r>
        <w:rPr>
          <w:spacing w:val="-8"/>
          <w:sz w:val="24"/>
        </w:rPr>
        <w:t> </w:t>
      </w:r>
      <w:r>
        <w:rPr>
          <w:sz w:val="24"/>
        </w:rPr>
        <w:t>study</w:t>
      </w:r>
      <w:r>
        <w:rPr>
          <w:spacing w:val="-11"/>
          <w:sz w:val="24"/>
        </w:rPr>
        <w:t> </w:t>
      </w:r>
      <w:r>
        <w:rPr>
          <w:sz w:val="24"/>
        </w:rPr>
        <w:t>recorded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64"/>
          <w:sz w:val="24"/>
        </w:rPr>
        <w:t> </w:t>
      </w:r>
      <w:r>
        <w:rPr>
          <w:sz w:val="24"/>
        </w:rPr>
        <w:t>of 38, 247.47 kg by weight (Table 1). The highest contributor to the total catch was the</w:t>
      </w:r>
      <w:r>
        <w:rPr>
          <w:spacing w:val="1"/>
          <w:sz w:val="24"/>
        </w:rPr>
        <w:t> </w:t>
      </w:r>
      <w:r>
        <w:rPr>
          <w:i/>
          <w:sz w:val="24"/>
        </w:rPr>
        <w:t>Giuris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margaritacea</w:t>
      </w:r>
      <w:r>
        <w:rPr>
          <w:i/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19,</w:t>
      </w:r>
      <w:r>
        <w:rPr>
          <w:spacing w:val="27"/>
          <w:sz w:val="24"/>
        </w:rPr>
        <w:t> </w:t>
      </w:r>
      <w:r>
        <w:rPr>
          <w:sz w:val="24"/>
        </w:rPr>
        <w:t>880.80</w:t>
      </w:r>
      <w:r>
        <w:rPr>
          <w:spacing w:val="26"/>
          <w:sz w:val="24"/>
        </w:rPr>
        <w:t> </w:t>
      </w:r>
      <w:r>
        <w:rPr>
          <w:sz w:val="24"/>
        </w:rPr>
        <w:t>kg,</w:t>
      </w:r>
      <w:r>
        <w:rPr>
          <w:spacing w:val="27"/>
          <w:sz w:val="24"/>
        </w:rPr>
        <w:t> </w:t>
      </w:r>
      <w:r>
        <w:rPr>
          <w:sz w:val="24"/>
        </w:rPr>
        <w:t>followed</w:t>
      </w:r>
      <w:r>
        <w:rPr>
          <w:spacing w:val="27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i/>
          <w:sz w:val="24"/>
        </w:rPr>
        <w:t>G.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margaritacea</w:t>
      </w:r>
      <w:r>
        <w:rPr>
          <w:i/>
          <w:spacing w:val="26"/>
          <w:sz w:val="24"/>
        </w:rPr>
        <w:t> </w:t>
      </w:r>
      <w:r>
        <w:rPr>
          <w:sz w:val="24"/>
        </w:rPr>
        <w:t>fry</w:t>
      </w:r>
      <w:r>
        <w:rPr>
          <w:spacing w:val="23"/>
          <w:sz w:val="24"/>
        </w:rPr>
        <w:t> </w:t>
      </w:r>
      <w:r>
        <w:rPr>
          <w:sz w:val="24"/>
        </w:rPr>
        <w:t>spp.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12,</w:t>
      </w:r>
    </w:p>
    <w:p>
      <w:pPr>
        <w:spacing w:line="240" w:lineRule="auto" w:before="0"/>
        <w:ind w:left="840" w:right="1114" w:firstLine="0"/>
        <w:jc w:val="both"/>
        <w:rPr>
          <w:sz w:val="24"/>
        </w:rPr>
      </w:pPr>
      <w:r>
        <w:rPr>
          <w:sz w:val="24"/>
        </w:rPr>
        <w:t>035.50 kg, Tilapia spp. with 4,181.95 kg, </w:t>
      </w:r>
      <w:r>
        <w:rPr>
          <w:i/>
          <w:sz w:val="24"/>
        </w:rPr>
        <w:t>Chana striata </w:t>
      </w:r>
      <w:r>
        <w:rPr>
          <w:sz w:val="24"/>
        </w:rPr>
        <w:t>with 1,013.34 kg, </w:t>
      </w:r>
      <w:r>
        <w:rPr>
          <w:i/>
          <w:sz w:val="24"/>
        </w:rPr>
        <w:t>Glossogobius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giuris</w:t>
      </w:r>
      <w:r>
        <w:rPr>
          <w:i/>
          <w:spacing w:val="1"/>
          <w:sz w:val="24"/>
        </w:rPr>
        <w:t> </w:t>
      </w:r>
      <w:r>
        <w:rPr>
          <w:sz w:val="24"/>
        </w:rPr>
        <w:t>with 923.71 kg, Shrimp spp with 195.90 kg, </w:t>
      </w:r>
      <w:r>
        <w:rPr>
          <w:i/>
          <w:sz w:val="24"/>
        </w:rPr>
        <w:t>Clarias batrachus </w:t>
      </w:r>
      <w:r>
        <w:rPr>
          <w:sz w:val="24"/>
        </w:rPr>
        <w:t>with 8.88 kg, and</w:t>
      </w:r>
      <w:r>
        <w:rPr>
          <w:spacing w:val="1"/>
          <w:sz w:val="24"/>
        </w:rPr>
        <w:t> </w:t>
      </w:r>
      <w:r>
        <w:rPr>
          <w:sz w:val="24"/>
        </w:rPr>
        <w:t>lastly, the other species combined (7.39kg). It should be noted that all of the introduced</w:t>
      </w:r>
      <w:r>
        <w:rPr>
          <w:spacing w:val="1"/>
          <w:sz w:val="24"/>
        </w:rPr>
        <w:t> </w:t>
      </w:r>
      <w:r>
        <w:rPr>
          <w:sz w:val="24"/>
        </w:rPr>
        <w:t>species (</w:t>
      </w:r>
      <w:r>
        <w:rPr>
          <w:i/>
          <w:sz w:val="24"/>
        </w:rPr>
        <w:t>Glossogobius giuris</w:t>
      </w:r>
      <w:r>
        <w:rPr>
          <w:sz w:val="24"/>
        </w:rPr>
        <w:t>, </w:t>
      </w:r>
      <w:r>
        <w:rPr>
          <w:i/>
          <w:sz w:val="24"/>
        </w:rPr>
        <w:t>Clarias batrachus, Cyprinus carpio</w:t>
      </w:r>
      <w:r>
        <w:rPr>
          <w:sz w:val="24"/>
        </w:rPr>
        <w:t>, </w:t>
      </w:r>
      <w:r>
        <w:rPr>
          <w:i/>
          <w:sz w:val="24"/>
        </w:rPr>
        <w:t>Anabas testudineus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Trichogaster pectoralis</w:t>
      </w:r>
      <w:r>
        <w:rPr>
          <w:sz w:val="24"/>
        </w:rPr>
        <w:t>) exhibit a low abundance, except for </w:t>
      </w:r>
      <w:r>
        <w:rPr>
          <w:i/>
          <w:sz w:val="24"/>
        </w:rPr>
        <w:t>G. margaritacea, </w:t>
      </w:r>
      <w:r>
        <w:rPr>
          <w:sz w:val="24"/>
        </w:rPr>
        <w:t>which</w:t>
      </w:r>
      <w:r>
        <w:rPr>
          <w:spacing w:val="-64"/>
          <w:sz w:val="24"/>
        </w:rPr>
        <w:t> </w:t>
      </w:r>
      <w:r>
        <w:rPr>
          <w:sz w:val="24"/>
        </w:rPr>
        <w:t>dominates</w:t>
      </w:r>
      <w:r>
        <w:rPr>
          <w:spacing w:val="-1"/>
          <w:sz w:val="24"/>
        </w:rPr>
        <w:t> </w:t>
      </w:r>
      <w:r>
        <w:rPr>
          <w:sz w:val="24"/>
        </w:rPr>
        <w:t>the the</w:t>
      </w:r>
      <w:r>
        <w:rPr>
          <w:spacing w:val="-3"/>
          <w:sz w:val="24"/>
        </w:rPr>
        <w:t> </w:t>
      </w:r>
      <w:r>
        <w:rPr>
          <w:sz w:val="24"/>
        </w:rPr>
        <w:t>fish-catch</w:t>
      </w:r>
      <w:r>
        <w:rPr>
          <w:spacing w:val="1"/>
          <w:sz w:val="24"/>
        </w:rPr>
        <w:t> </w:t>
      </w:r>
      <w:r>
        <w:rPr>
          <w:sz w:val="24"/>
        </w:rPr>
        <w:t>throughout the</w:t>
      </w:r>
      <w:r>
        <w:rPr>
          <w:spacing w:val="-1"/>
          <w:sz w:val="24"/>
        </w:rPr>
        <w:t> </w:t>
      </w:r>
      <w:r>
        <w:rPr>
          <w:sz w:val="24"/>
        </w:rPr>
        <w:t>survey</w:t>
      </w:r>
      <w:r>
        <w:rPr>
          <w:spacing w:val="-3"/>
          <w:sz w:val="24"/>
        </w:rPr>
        <w:t> </w:t>
      </w:r>
      <w:r>
        <w:rPr>
          <w:sz w:val="24"/>
        </w:rPr>
        <w:t>period.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600" w:right="320"/>
        </w:sectPr>
      </w:pPr>
    </w:p>
    <w:p>
      <w:pPr>
        <w:spacing w:before="75"/>
        <w:ind w:left="1198" w:right="1219" w:firstLine="0"/>
        <w:jc w:val="left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Monthly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catch weight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fish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species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four landing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sites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Lake Lanao from</w:t>
      </w:r>
      <w:r>
        <w:rPr>
          <w:b/>
          <w:spacing w:val="-53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 March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2017</w:t>
      </w:r>
    </w:p>
    <w:p>
      <w:pPr>
        <w:pStyle w:val="BodyText"/>
        <w:spacing w:before="10"/>
        <w:ind w:left="0"/>
        <w:jc w:val="left"/>
        <w:rPr>
          <w:b/>
          <w:sz w:val="19"/>
        </w:rPr>
      </w:pPr>
    </w:p>
    <w:p>
      <w:pPr>
        <w:pStyle w:val="BodyText"/>
        <w:spacing w:line="24" w:lineRule="exact"/>
        <w:ind w:left="120"/>
        <w:jc w:val="left"/>
        <w:rPr>
          <w:sz w:val="2"/>
        </w:rPr>
      </w:pPr>
      <w:r>
        <w:rPr>
          <w:sz w:val="2"/>
        </w:rPr>
        <w:pict>
          <v:group style="width:554.8pt;height:1.25pt;mso-position-horizontal-relative:char;mso-position-vertical-relative:line" id="docshapegroup93" coordorigin="0,0" coordsize="11096,25">
            <v:rect style="position:absolute;left:0;top:0;width:11096;height:25" id="docshape9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4" w:lineRule="exact"/>
        <w:jc w:val="left"/>
        <w:rPr>
          <w:sz w:val="2"/>
        </w:rPr>
        <w:sectPr>
          <w:pgSz w:w="12240" w:h="15840"/>
          <w:pgMar w:top="1360" w:bottom="280" w:left="600" w:right="320"/>
        </w:sectPr>
      </w:pPr>
    </w:p>
    <w:p>
      <w:pPr>
        <w:spacing w:line="117" w:lineRule="exact" w:before="153"/>
        <w:ind w:left="161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65"/>
          <w:sz w:val="18"/>
        </w:rPr>
        <w:t>Common</w:t>
      </w:r>
      <w:r>
        <w:rPr>
          <w:rFonts w:ascii="Arial Narrow"/>
          <w:b/>
          <w:spacing w:val="15"/>
          <w:sz w:val="18"/>
        </w:rPr>
        <w:t> </w:t>
      </w:r>
      <w:r>
        <w:rPr>
          <w:rFonts w:ascii="Arial Narrow"/>
          <w:b/>
          <w:w w:val="65"/>
          <w:sz w:val="18"/>
        </w:rPr>
        <w:t>name</w:t>
      </w:r>
      <w:r>
        <w:rPr>
          <w:rFonts w:ascii="Arial Narrow"/>
          <w:b/>
          <w:spacing w:val="64"/>
          <w:sz w:val="18"/>
        </w:rPr>
        <w:t> </w:t>
      </w:r>
      <w:r>
        <w:rPr>
          <w:rFonts w:ascii="Arial Narrow"/>
          <w:b/>
          <w:w w:val="65"/>
          <w:sz w:val="18"/>
        </w:rPr>
        <w:t>English</w:t>
      </w:r>
      <w:r>
        <w:rPr>
          <w:rFonts w:ascii="Arial Narrow"/>
          <w:b/>
          <w:spacing w:val="15"/>
          <w:sz w:val="18"/>
        </w:rPr>
        <w:t> </w:t>
      </w:r>
      <w:r>
        <w:rPr>
          <w:rFonts w:ascii="Arial Narrow"/>
          <w:b/>
          <w:w w:val="65"/>
          <w:sz w:val="18"/>
        </w:rPr>
        <w:t>name</w:t>
      </w:r>
      <w:r>
        <w:rPr>
          <w:rFonts w:ascii="Arial Narrow"/>
          <w:b/>
          <w:spacing w:val="20"/>
          <w:sz w:val="18"/>
        </w:rPr>
        <w:t>  </w:t>
      </w:r>
      <w:r>
        <w:rPr>
          <w:rFonts w:ascii="Arial Narrow"/>
          <w:b/>
          <w:spacing w:val="21"/>
          <w:sz w:val="18"/>
        </w:rPr>
        <w:t> </w:t>
      </w:r>
      <w:r>
        <w:rPr>
          <w:rFonts w:ascii="Arial Narrow"/>
          <w:b/>
          <w:w w:val="65"/>
          <w:sz w:val="18"/>
        </w:rPr>
        <w:t>Scientific</w:t>
      </w:r>
      <w:r>
        <w:rPr>
          <w:rFonts w:ascii="Arial Narrow"/>
          <w:b/>
          <w:spacing w:val="18"/>
          <w:w w:val="65"/>
          <w:sz w:val="18"/>
        </w:rPr>
        <w:t> </w:t>
      </w:r>
      <w:r>
        <w:rPr>
          <w:rFonts w:ascii="Arial Narrow"/>
          <w:b/>
          <w:w w:val="65"/>
          <w:sz w:val="18"/>
        </w:rPr>
        <w:t>name</w:t>
      </w:r>
    </w:p>
    <w:p>
      <w:pPr>
        <w:spacing w:before="29"/>
        <w:ind w:left="161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w w:val="70"/>
          <w:sz w:val="18"/>
        </w:rPr>
        <w:t>MONTH</w:t>
      </w:r>
    </w:p>
    <w:p>
      <w:pPr>
        <w:spacing w:before="17"/>
        <w:ind w:left="161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w w:val="65"/>
          <w:sz w:val="18"/>
        </w:rPr>
        <w:t>Total</w:t>
      </w:r>
      <w:r>
        <w:rPr>
          <w:rFonts w:ascii="Arial Narrow"/>
          <w:b/>
          <w:spacing w:val="19"/>
          <w:w w:val="65"/>
          <w:sz w:val="18"/>
        </w:rPr>
        <w:t> </w:t>
      </w:r>
      <w:r>
        <w:rPr>
          <w:rFonts w:ascii="Arial Narrow"/>
          <w:b/>
          <w:w w:val="65"/>
          <w:sz w:val="18"/>
        </w:rPr>
        <w:t>catch</w:t>
      </w:r>
      <w:r>
        <w:rPr>
          <w:rFonts w:ascii="Arial Narrow"/>
          <w:b/>
          <w:spacing w:val="21"/>
          <w:sz w:val="18"/>
        </w:rPr>
        <w:t> </w:t>
      </w:r>
      <w:r>
        <w:rPr>
          <w:rFonts w:ascii="Arial Narrow"/>
          <w:b/>
          <w:spacing w:val="22"/>
          <w:sz w:val="18"/>
        </w:rPr>
        <w:t> </w:t>
      </w:r>
      <w:r>
        <w:rPr>
          <w:rFonts w:ascii="Arial Narrow"/>
          <w:b/>
          <w:w w:val="65"/>
          <w:sz w:val="18"/>
        </w:rPr>
        <w:t>Mean</w:t>
      </w:r>
      <w:r>
        <w:rPr>
          <w:rFonts w:ascii="Arial Narrow"/>
          <w:b/>
          <w:spacing w:val="18"/>
          <w:w w:val="65"/>
          <w:sz w:val="18"/>
        </w:rPr>
        <w:t> </w:t>
      </w:r>
      <w:r>
        <w:rPr>
          <w:rFonts w:ascii="Arial Narrow"/>
          <w:b/>
          <w:w w:val="65"/>
          <w:sz w:val="18"/>
        </w:rPr>
        <w:t>catch</w:t>
      </w:r>
    </w:p>
    <w:p>
      <w:pPr>
        <w:spacing w:before="60"/>
        <w:ind w:left="161" w:right="0" w:firstLine="0"/>
        <w:jc w:val="left"/>
        <w:rPr>
          <w:rFonts w:ascii="Arial Narrow"/>
          <w:b/>
          <w:sz w:val="16"/>
        </w:rPr>
      </w:pPr>
      <w:r>
        <w:rPr/>
        <w:br w:type="column"/>
      </w:r>
      <w:r>
        <w:rPr>
          <w:rFonts w:ascii="Arial Narrow"/>
          <w:b/>
          <w:w w:val="75"/>
          <w:sz w:val="16"/>
        </w:rPr>
        <w:t>Relative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top="1500" w:bottom="280" w:left="600" w:right="320"/>
          <w:cols w:num="4" w:equalWidth="0">
            <w:col w:w="2642" w:space="2856"/>
            <w:col w:w="590" w:space="2921"/>
            <w:col w:w="1398" w:space="67"/>
            <w:col w:w="846"/>
          </w:cols>
        </w:sectPr>
      </w:pPr>
    </w:p>
    <w:p>
      <w:pPr>
        <w:tabs>
          <w:tab w:pos="3340" w:val="left" w:leader="none"/>
          <w:tab w:pos="3895" w:val="left" w:leader="none"/>
          <w:tab w:pos="4450" w:val="left" w:leader="none"/>
        </w:tabs>
        <w:spacing w:before="31"/>
        <w:ind w:left="2786" w:right="0" w:firstLine="0"/>
        <w:jc w:val="left"/>
        <w:rPr>
          <w:rFonts w:ascii="Arial Narrow"/>
          <w:b/>
          <w:sz w:val="18"/>
        </w:rPr>
      </w:pPr>
      <w:r>
        <w:rPr>
          <w:rFonts w:ascii="Arial Narrow"/>
          <w:b/>
          <w:w w:val="80"/>
          <w:sz w:val="18"/>
        </w:rPr>
        <w:t>May</w:t>
        <w:tab/>
        <w:t>June</w:t>
        <w:tab/>
        <w:t>July</w:t>
        <w:tab/>
      </w:r>
      <w:r>
        <w:rPr>
          <w:rFonts w:ascii="Arial Narrow"/>
          <w:b/>
          <w:w w:val="70"/>
          <w:sz w:val="18"/>
        </w:rPr>
        <w:t>August</w:t>
      </w:r>
      <w:r>
        <w:rPr>
          <w:rFonts w:ascii="Arial Narrow"/>
          <w:b/>
          <w:spacing w:val="24"/>
          <w:sz w:val="18"/>
        </w:rPr>
        <w:t> </w:t>
      </w:r>
      <w:r>
        <w:rPr>
          <w:rFonts w:ascii="Arial Narrow"/>
          <w:b/>
          <w:spacing w:val="89"/>
          <w:sz w:val="18"/>
        </w:rPr>
        <w:t> </w:t>
      </w:r>
      <w:r>
        <w:rPr>
          <w:rFonts w:ascii="Arial Narrow"/>
          <w:b/>
          <w:w w:val="70"/>
          <w:sz w:val="18"/>
        </w:rPr>
        <w:t>September</w:t>
      </w:r>
      <w:r>
        <w:rPr>
          <w:rFonts w:ascii="Arial Narrow"/>
          <w:b/>
          <w:spacing w:val="57"/>
          <w:sz w:val="18"/>
        </w:rPr>
        <w:t> </w:t>
      </w:r>
      <w:r>
        <w:rPr>
          <w:rFonts w:ascii="Arial Narrow"/>
          <w:b/>
          <w:w w:val="70"/>
          <w:sz w:val="18"/>
        </w:rPr>
        <w:t>October</w:t>
      </w:r>
      <w:r>
        <w:rPr>
          <w:rFonts w:ascii="Arial Narrow"/>
          <w:b/>
          <w:spacing w:val="38"/>
          <w:sz w:val="18"/>
        </w:rPr>
        <w:t> </w:t>
      </w:r>
      <w:r>
        <w:rPr>
          <w:rFonts w:ascii="Arial Narrow"/>
          <w:b/>
          <w:spacing w:val="38"/>
          <w:sz w:val="18"/>
        </w:rPr>
        <w:t> </w:t>
      </w:r>
      <w:r>
        <w:rPr>
          <w:rFonts w:ascii="Arial Narrow"/>
          <w:b/>
          <w:w w:val="70"/>
          <w:sz w:val="18"/>
        </w:rPr>
        <w:t>November</w:t>
      </w:r>
      <w:r>
        <w:rPr>
          <w:rFonts w:ascii="Arial Narrow"/>
          <w:b/>
          <w:spacing w:val="18"/>
          <w:w w:val="70"/>
          <w:sz w:val="18"/>
        </w:rPr>
        <w:t> </w:t>
      </w:r>
      <w:r>
        <w:rPr>
          <w:rFonts w:ascii="Arial Narrow"/>
          <w:b/>
          <w:w w:val="70"/>
          <w:sz w:val="18"/>
        </w:rPr>
        <w:t>December</w:t>
      </w:r>
      <w:r>
        <w:rPr>
          <w:rFonts w:ascii="Arial Narrow"/>
          <w:b/>
          <w:spacing w:val="26"/>
          <w:w w:val="70"/>
          <w:sz w:val="18"/>
        </w:rPr>
        <w:t> </w:t>
      </w:r>
      <w:r>
        <w:rPr>
          <w:rFonts w:ascii="Arial Narrow"/>
          <w:b/>
          <w:w w:val="70"/>
          <w:sz w:val="18"/>
        </w:rPr>
        <w:t>January</w:t>
      </w:r>
      <w:r>
        <w:rPr>
          <w:rFonts w:ascii="Arial Narrow"/>
          <w:b/>
          <w:spacing w:val="37"/>
          <w:sz w:val="18"/>
        </w:rPr>
        <w:t> </w:t>
      </w:r>
      <w:r>
        <w:rPr>
          <w:rFonts w:ascii="Arial Narrow"/>
          <w:b/>
          <w:spacing w:val="38"/>
          <w:sz w:val="18"/>
        </w:rPr>
        <w:t> </w:t>
      </w:r>
      <w:r>
        <w:rPr>
          <w:rFonts w:ascii="Arial Narrow"/>
          <w:b/>
          <w:w w:val="70"/>
          <w:sz w:val="18"/>
        </w:rPr>
        <w:t>February</w:t>
      </w:r>
      <w:r>
        <w:rPr>
          <w:rFonts w:ascii="Arial Narrow"/>
          <w:b/>
          <w:spacing w:val="65"/>
          <w:sz w:val="18"/>
        </w:rPr>
        <w:t> </w:t>
      </w:r>
      <w:r>
        <w:rPr>
          <w:rFonts w:ascii="Arial Narrow"/>
          <w:b/>
          <w:w w:val="70"/>
          <w:sz w:val="18"/>
        </w:rPr>
        <w:t>March</w:t>
      </w:r>
    </w:p>
    <w:p>
      <w:pPr>
        <w:spacing w:before="18"/>
        <w:ind w:left="0" w:right="0" w:firstLine="0"/>
        <w:jc w:val="righ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w w:val="80"/>
          <w:sz w:val="18"/>
        </w:rPr>
        <w:t>(kg)</w:t>
      </w:r>
    </w:p>
    <w:p>
      <w:pPr>
        <w:spacing w:before="18"/>
        <w:ind w:left="0" w:right="0" w:firstLine="0"/>
        <w:jc w:val="righ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w w:val="80"/>
          <w:sz w:val="18"/>
        </w:rPr>
        <w:t>(kg)</w:t>
      </w:r>
    </w:p>
    <w:p>
      <w:pPr>
        <w:spacing w:before="0"/>
        <w:ind w:left="257" w:right="0" w:firstLine="0"/>
        <w:jc w:val="left"/>
        <w:rPr>
          <w:rFonts w:ascii="Arial Narrow"/>
          <w:b/>
          <w:sz w:val="16"/>
        </w:rPr>
      </w:pPr>
      <w:r>
        <w:rPr/>
        <w:br w:type="column"/>
      </w:r>
      <w:r>
        <w:rPr>
          <w:rFonts w:ascii="Arial Narrow"/>
          <w:b/>
          <w:w w:val="65"/>
          <w:sz w:val="16"/>
        </w:rPr>
        <w:t>Abundance</w:t>
      </w:r>
      <w:r>
        <w:rPr>
          <w:rFonts w:ascii="Arial Narrow"/>
          <w:b/>
          <w:spacing w:val="16"/>
          <w:sz w:val="16"/>
        </w:rPr>
        <w:t> </w:t>
      </w:r>
      <w:r>
        <w:rPr>
          <w:rFonts w:ascii="Arial Narrow"/>
          <w:b/>
          <w:w w:val="65"/>
          <w:sz w:val="16"/>
        </w:rPr>
        <w:t>(%)</w:t>
      </w:r>
    </w:p>
    <w:p>
      <w:pPr>
        <w:spacing w:after="0"/>
        <w:jc w:val="left"/>
        <w:rPr>
          <w:rFonts w:ascii="Arial Narrow"/>
          <w:sz w:val="16"/>
        </w:rPr>
        <w:sectPr>
          <w:type w:val="continuous"/>
          <w:pgSz w:w="12240" w:h="15840"/>
          <w:pgMar w:top="1500" w:bottom="280" w:left="600" w:right="320"/>
          <w:cols w:num="4" w:equalWidth="0">
            <w:col w:w="8719" w:space="40"/>
            <w:col w:w="785" w:space="39"/>
            <w:col w:w="598" w:space="40"/>
            <w:col w:w="1099"/>
          </w:cols>
        </w:sectPr>
      </w:pPr>
    </w:p>
    <w:p>
      <w:pPr>
        <w:pStyle w:val="BodyText"/>
        <w:spacing w:before="8"/>
        <w:ind w:left="0"/>
        <w:jc w:val="left"/>
        <w:rPr>
          <w:rFonts w:ascii="Arial Narrow"/>
          <w:b/>
          <w:sz w:val="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"/>
        <w:gridCol w:w="754"/>
        <w:gridCol w:w="1106"/>
        <w:gridCol w:w="608"/>
        <w:gridCol w:w="555"/>
        <w:gridCol w:w="555"/>
        <w:gridCol w:w="592"/>
        <w:gridCol w:w="592"/>
        <w:gridCol w:w="555"/>
        <w:gridCol w:w="555"/>
        <w:gridCol w:w="555"/>
        <w:gridCol w:w="555"/>
        <w:gridCol w:w="555"/>
        <w:gridCol w:w="658"/>
        <w:gridCol w:w="766"/>
        <w:gridCol w:w="766"/>
        <w:gridCol w:w="614"/>
      </w:tblGrid>
      <w:tr>
        <w:trPr>
          <w:trHeight w:val="262" w:hRule="atLeast"/>
        </w:trPr>
        <w:tc>
          <w:tcPr>
            <w:tcW w:w="75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Arwan</w:t>
            </w:r>
          </w:p>
        </w:tc>
        <w:tc>
          <w:tcPr>
            <w:tcW w:w="75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9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Mudfish</w:t>
            </w:r>
          </w:p>
        </w:tc>
        <w:tc>
          <w:tcPr>
            <w:tcW w:w="11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52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70"/>
                <w:sz w:val="18"/>
              </w:rPr>
              <w:t>Chana</w:t>
            </w:r>
            <w:r>
              <w:rPr>
                <w:i/>
                <w:spacing w:val="-3"/>
                <w:w w:val="70"/>
                <w:sz w:val="18"/>
              </w:rPr>
              <w:t> </w:t>
            </w:r>
            <w:r>
              <w:rPr>
                <w:i/>
                <w:spacing w:val="-1"/>
                <w:w w:val="70"/>
                <w:sz w:val="18"/>
              </w:rPr>
              <w:t>striata</w:t>
            </w:r>
          </w:p>
        </w:tc>
        <w:tc>
          <w:tcPr>
            <w:tcW w:w="60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161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930.75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3.66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222" w:right="2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3.91</w:t>
            </w:r>
          </w:p>
        </w:tc>
        <w:tc>
          <w:tcPr>
            <w:tcW w:w="59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93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left="261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0.40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1.88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21.80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7.60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11.82</w:t>
            </w:r>
          </w:p>
        </w:tc>
        <w:tc>
          <w:tcPr>
            <w:tcW w:w="55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7.48</w:t>
            </w:r>
          </w:p>
        </w:tc>
        <w:tc>
          <w:tcPr>
            <w:tcW w:w="65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184"/>
              <w:rPr>
                <w:sz w:val="18"/>
              </w:rPr>
            </w:pPr>
            <w:r>
              <w:rPr>
                <w:w w:val="80"/>
                <w:sz w:val="18"/>
              </w:rPr>
              <w:t>24.04</w:t>
            </w:r>
          </w:p>
        </w:tc>
        <w:tc>
          <w:tcPr>
            <w:tcW w:w="7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1,013.34</w:t>
            </w:r>
          </w:p>
        </w:tc>
        <w:tc>
          <w:tcPr>
            <w:tcW w:w="7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92.12</w:t>
            </w:r>
          </w:p>
        </w:tc>
        <w:tc>
          <w:tcPr>
            <w:tcW w:w="61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5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2.65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Kadurog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65"/>
                <w:sz w:val="18"/>
              </w:rPr>
              <w:t>White</w:t>
            </w:r>
            <w:r>
              <w:rPr>
                <w:spacing w:val="5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goby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i/>
                <w:sz w:val="18"/>
              </w:rPr>
            </w:pPr>
            <w:r>
              <w:rPr>
                <w:i/>
                <w:w w:val="70"/>
                <w:sz w:val="18"/>
              </w:rPr>
              <w:t>Glossogobius</w:t>
            </w:r>
            <w:r>
              <w:rPr>
                <w:i/>
                <w:spacing w:val="-6"/>
                <w:w w:val="70"/>
                <w:sz w:val="18"/>
              </w:rPr>
              <w:t> </w:t>
            </w:r>
            <w:r>
              <w:rPr>
                <w:i/>
                <w:w w:val="70"/>
                <w:sz w:val="18"/>
              </w:rPr>
              <w:t>giuris</w:t>
            </w:r>
          </w:p>
        </w:tc>
        <w:tc>
          <w:tcPr>
            <w:tcW w:w="608" w:type="dxa"/>
          </w:tcPr>
          <w:p>
            <w:pPr>
              <w:pStyle w:val="TableParagraph"/>
              <w:ind w:left="219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48.08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226.25</w:t>
            </w:r>
          </w:p>
        </w:tc>
        <w:tc>
          <w:tcPr>
            <w:tcW w:w="555" w:type="dxa"/>
          </w:tcPr>
          <w:p>
            <w:pPr>
              <w:pStyle w:val="TableParagraph"/>
              <w:ind w:left="164" w:right="2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52.70</w:t>
            </w:r>
          </w:p>
        </w:tc>
        <w:tc>
          <w:tcPr>
            <w:tcW w:w="592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w w:val="80"/>
                <w:sz w:val="18"/>
              </w:rPr>
              <w:t>113.10</w:t>
            </w:r>
          </w:p>
        </w:tc>
        <w:tc>
          <w:tcPr>
            <w:tcW w:w="592" w:type="dxa"/>
          </w:tcPr>
          <w:p>
            <w:pPr>
              <w:pStyle w:val="TableParagraph"/>
              <w:ind w:left="203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57.95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36.93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41.84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42.46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154.82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32.39</w:t>
            </w:r>
          </w:p>
        </w:tc>
        <w:tc>
          <w:tcPr>
            <w:tcW w:w="658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w w:val="80"/>
                <w:sz w:val="18"/>
              </w:rPr>
              <w:t>117.19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923.71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83.97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2.42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Katipa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Catfish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70"/>
                <w:sz w:val="18"/>
              </w:rPr>
              <w:t>Clarias</w:t>
            </w:r>
            <w:r>
              <w:rPr>
                <w:i/>
                <w:spacing w:val="-4"/>
                <w:w w:val="70"/>
                <w:sz w:val="18"/>
              </w:rPr>
              <w:t> </w:t>
            </w:r>
            <w:r>
              <w:rPr>
                <w:i/>
                <w:spacing w:val="-1"/>
                <w:w w:val="70"/>
                <w:sz w:val="18"/>
              </w:rPr>
              <w:t>batrachus</w:t>
            </w:r>
          </w:p>
        </w:tc>
        <w:tc>
          <w:tcPr>
            <w:tcW w:w="608" w:type="dxa"/>
          </w:tcPr>
          <w:p>
            <w:pPr>
              <w:pStyle w:val="TableParagraph"/>
              <w:ind w:left="184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1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0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</w:tcPr>
          <w:p>
            <w:pPr>
              <w:pStyle w:val="TableParagraph"/>
              <w:ind w:right="116"/>
              <w:rPr>
                <w:sz w:val="18"/>
              </w:rPr>
            </w:pPr>
            <w:r>
              <w:rPr>
                <w:w w:val="80"/>
                <w:sz w:val="18"/>
              </w:rPr>
              <w:t>0.31</w:t>
            </w:r>
          </w:p>
        </w:tc>
        <w:tc>
          <w:tcPr>
            <w:tcW w:w="592" w:type="dxa"/>
          </w:tcPr>
          <w:p>
            <w:pPr>
              <w:pStyle w:val="TableParagraph"/>
              <w:ind w:left="261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2.31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3.96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0.40</w:t>
            </w:r>
          </w:p>
        </w:tc>
        <w:tc>
          <w:tcPr>
            <w:tcW w:w="555" w:type="dxa"/>
          </w:tcPr>
          <w:p>
            <w:pPr>
              <w:pStyle w:val="TableParagraph"/>
              <w:ind w:left="129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28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28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658" w:type="dxa"/>
          </w:tcPr>
          <w:p>
            <w:pPr>
              <w:pStyle w:val="TableParagraph"/>
              <w:ind w:right="183"/>
              <w:rPr>
                <w:sz w:val="18"/>
              </w:rPr>
            </w:pPr>
            <w:r>
              <w:rPr>
                <w:w w:val="80"/>
                <w:sz w:val="18"/>
              </w:rPr>
              <w:t>1.90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8.88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0.81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0.02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Katulong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65"/>
                <w:sz w:val="18"/>
              </w:rPr>
              <w:t>Sleeper</w:t>
            </w:r>
            <w:r>
              <w:rPr>
                <w:spacing w:val="8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goby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i/>
                <w:sz w:val="18"/>
              </w:rPr>
            </w:pPr>
            <w:r>
              <w:rPr>
                <w:i/>
                <w:spacing w:val="-1"/>
                <w:w w:val="70"/>
                <w:sz w:val="18"/>
              </w:rPr>
              <w:t>Giuris</w:t>
            </w:r>
            <w:r>
              <w:rPr>
                <w:i/>
                <w:spacing w:val="-4"/>
                <w:w w:val="70"/>
                <w:sz w:val="18"/>
              </w:rPr>
              <w:t> </w:t>
            </w:r>
            <w:r>
              <w:rPr>
                <w:i/>
                <w:spacing w:val="-1"/>
                <w:w w:val="70"/>
                <w:sz w:val="18"/>
              </w:rPr>
              <w:t>margaritacea</w:t>
            </w:r>
          </w:p>
        </w:tc>
        <w:tc>
          <w:tcPr>
            <w:tcW w:w="608" w:type="dxa"/>
          </w:tcPr>
          <w:p>
            <w:pPr>
              <w:pStyle w:val="TableParagraph"/>
              <w:ind w:left="161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641.32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75"/>
                <w:sz w:val="18"/>
              </w:rPr>
              <w:t>1,996.83</w:t>
            </w:r>
          </w:p>
        </w:tc>
        <w:tc>
          <w:tcPr>
            <w:tcW w:w="555" w:type="dxa"/>
          </w:tcPr>
          <w:p>
            <w:pPr>
              <w:pStyle w:val="TableParagraph"/>
              <w:ind w:left="26" w:right="2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2,356.47</w:t>
            </w:r>
          </w:p>
        </w:tc>
        <w:tc>
          <w:tcPr>
            <w:tcW w:w="592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w w:val="75"/>
                <w:sz w:val="18"/>
              </w:rPr>
              <w:t>1,985.25</w:t>
            </w:r>
          </w:p>
        </w:tc>
        <w:tc>
          <w:tcPr>
            <w:tcW w:w="592" w:type="dxa"/>
          </w:tcPr>
          <w:p>
            <w:pPr>
              <w:pStyle w:val="TableParagraph"/>
              <w:ind w:left="62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2,618.20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75"/>
                <w:sz w:val="18"/>
              </w:rPr>
              <w:t>2,103.00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75"/>
                <w:sz w:val="18"/>
              </w:rPr>
              <w:t>2,237.93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743.20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921.59</w:t>
            </w:r>
          </w:p>
        </w:tc>
        <w:tc>
          <w:tcPr>
            <w:tcW w:w="555" w:type="dxa"/>
          </w:tcPr>
          <w:p>
            <w:pPr>
              <w:pStyle w:val="TableParagraph"/>
              <w:ind w:right="81"/>
              <w:rPr>
                <w:sz w:val="18"/>
              </w:rPr>
            </w:pPr>
            <w:r>
              <w:rPr>
                <w:w w:val="75"/>
                <w:sz w:val="18"/>
              </w:rPr>
              <w:t>2,797.82</w:t>
            </w:r>
          </w:p>
        </w:tc>
        <w:tc>
          <w:tcPr>
            <w:tcW w:w="658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w w:val="75"/>
                <w:sz w:val="18"/>
              </w:rPr>
              <w:t>1,479.19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19,880.80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1,807.35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51.98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Kuyabog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70"/>
                <w:sz w:val="18"/>
              </w:rPr>
              <w:t>Fry</w:t>
            </w:r>
            <w:r>
              <w:rPr>
                <w:spacing w:val="-14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goby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i/>
                <w:w w:val="70"/>
                <w:sz w:val="18"/>
              </w:rPr>
              <w:t>G.margaritacea</w:t>
            </w:r>
            <w:r>
              <w:rPr>
                <w:i/>
                <w:spacing w:val="7"/>
                <w:w w:val="70"/>
                <w:sz w:val="18"/>
              </w:rPr>
              <w:t> </w:t>
            </w:r>
            <w:r>
              <w:rPr>
                <w:w w:val="70"/>
                <w:sz w:val="18"/>
              </w:rPr>
              <w:t>(fry)</w:t>
            </w:r>
          </w:p>
        </w:tc>
        <w:tc>
          <w:tcPr>
            <w:tcW w:w="608" w:type="dxa"/>
          </w:tcPr>
          <w:p>
            <w:pPr>
              <w:pStyle w:val="TableParagraph"/>
              <w:ind w:left="78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1,450.00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75"/>
                <w:sz w:val="18"/>
              </w:rPr>
              <w:t>1,950.00</w:t>
            </w:r>
          </w:p>
        </w:tc>
        <w:tc>
          <w:tcPr>
            <w:tcW w:w="555" w:type="dxa"/>
          </w:tcPr>
          <w:p>
            <w:pPr>
              <w:pStyle w:val="TableParagraph"/>
              <w:ind w:left="26" w:right="2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2,090.00</w:t>
            </w:r>
          </w:p>
        </w:tc>
        <w:tc>
          <w:tcPr>
            <w:tcW w:w="592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w w:val="75"/>
                <w:sz w:val="18"/>
              </w:rPr>
              <w:t>1,875.00</w:t>
            </w:r>
          </w:p>
        </w:tc>
        <w:tc>
          <w:tcPr>
            <w:tcW w:w="592" w:type="dxa"/>
          </w:tcPr>
          <w:p>
            <w:pPr>
              <w:pStyle w:val="TableParagraph"/>
              <w:ind w:left="145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850.00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575.00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600.00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675.00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575.00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595.00</w:t>
            </w:r>
          </w:p>
        </w:tc>
        <w:tc>
          <w:tcPr>
            <w:tcW w:w="658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w w:val="80"/>
                <w:sz w:val="18"/>
              </w:rPr>
              <w:t>800.50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12,035.50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1,094.14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31.47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Odang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Shrimp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w w:val="65"/>
                <w:sz w:val="18"/>
              </w:rPr>
              <w:t>Shrimp</w:t>
            </w:r>
            <w:r>
              <w:rPr>
                <w:spacing w:val="8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spp.</w:t>
            </w:r>
          </w:p>
        </w:tc>
        <w:tc>
          <w:tcPr>
            <w:tcW w:w="608" w:type="dxa"/>
          </w:tcPr>
          <w:p>
            <w:pPr>
              <w:pStyle w:val="TableParagraph"/>
              <w:ind w:left="161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153.90</w:t>
            </w:r>
          </w:p>
        </w:tc>
        <w:tc>
          <w:tcPr>
            <w:tcW w:w="555" w:type="dxa"/>
          </w:tcPr>
          <w:p>
            <w:pPr>
              <w:pStyle w:val="TableParagraph"/>
              <w:ind w:left="131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0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</w:tcPr>
          <w:p>
            <w:pPr>
              <w:pStyle w:val="TableParagraph"/>
              <w:ind w:left="93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</w:tcPr>
          <w:p>
            <w:pPr>
              <w:pStyle w:val="TableParagraph"/>
              <w:ind w:left="167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0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29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29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28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8.00</w:t>
            </w:r>
          </w:p>
        </w:tc>
        <w:tc>
          <w:tcPr>
            <w:tcW w:w="658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w w:val="80"/>
                <w:sz w:val="18"/>
              </w:rPr>
              <w:t>34.00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195.90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17.81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0.51</w:t>
            </w:r>
          </w:p>
        </w:tc>
      </w:tr>
      <w:tr>
        <w:trPr>
          <w:trHeight w:val="271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Tilapia</w:t>
            </w:r>
          </w:p>
        </w:tc>
        <w:tc>
          <w:tcPr>
            <w:tcW w:w="754" w:type="dxa"/>
          </w:tcPr>
          <w:p>
            <w:pPr>
              <w:pStyle w:val="TableParagraph"/>
              <w:ind w:left="94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Tilapia</w:t>
            </w:r>
          </w:p>
        </w:tc>
        <w:tc>
          <w:tcPr>
            <w:tcW w:w="1106" w:type="dxa"/>
          </w:tcPr>
          <w:p>
            <w:pPr>
              <w:pStyle w:val="TableParagraph"/>
              <w:ind w:left="52"/>
              <w:jc w:val="left"/>
              <w:rPr>
                <w:sz w:val="18"/>
              </w:rPr>
            </w:pPr>
            <w:r>
              <w:rPr>
                <w:w w:val="65"/>
                <w:sz w:val="18"/>
              </w:rPr>
              <w:t>Tilapia</w:t>
            </w:r>
            <w:r>
              <w:rPr>
                <w:spacing w:val="12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spp.</w:t>
            </w:r>
          </w:p>
        </w:tc>
        <w:tc>
          <w:tcPr>
            <w:tcW w:w="608" w:type="dxa"/>
          </w:tcPr>
          <w:p>
            <w:pPr>
              <w:pStyle w:val="TableParagraph"/>
              <w:ind w:left="78" w:right="2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1,003.56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441.48</w:t>
            </w:r>
          </w:p>
        </w:tc>
        <w:tc>
          <w:tcPr>
            <w:tcW w:w="555" w:type="dxa"/>
          </w:tcPr>
          <w:p>
            <w:pPr>
              <w:pStyle w:val="TableParagraph"/>
              <w:ind w:left="106" w:right="2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383.73</w:t>
            </w:r>
          </w:p>
        </w:tc>
        <w:tc>
          <w:tcPr>
            <w:tcW w:w="592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w w:val="80"/>
                <w:sz w:val="18"/>
              </w:rPr>
              <w:t>246.18</w:t>
            </w:r>
          </w:p>
        </w:tc>
        <w:tc>
          <w:tcPr>
            <w:tcW w:w="592" w:type="dxa"/>
          </w:tcPr>
          <w:p>
            <w:pPr>
              <w:pStyle w:val="TableParagraph"/>
              <w:ind w:left="145" w:right="30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396.57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166.42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272.21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195.75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307.63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354.39</w:t>
            </w:r>
          </w:p>
        </w:tc>
        <w:tc>
          <w:tcPr>
            <w:tcW w:w="658" w:type="dxa"/>
          </w:tcPr>
          <w:p>
            <w:pPr>
              <w:pStyle w:val="TableParagraph"/>
              <w:ind w:right="184"/>
              <w:rPr>
                <w:sz w:val="18"/>
              </w:rPr>
            </w:pPr>
            <w:r>
              <w:rPr>
                <w:w w:val="80"/>
                <w:sz w:val="18"/>
              </w:rPr>
              <w:t>414.03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4,181.95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380.18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10.93</w:t>
            </w:r>
          </w:p>
        </w:tc>
      </w:tr>
      <w:tr>
        <w:trPr>
          <w:trHeight w:val="407" w:hRule="atLeast"/>
        </w:trPr>
        <w:tc>
          <w:tcPr>
            <w:tcW w:w="758" w:type="dxa"/>
          </w:tcPr>
          <w:p>
            <w:pPr>
              <w:pStyle w:val="TableParagraph"/>
              <w:ind w:left="24"/>
              <w:jc w:val="left"/>
              <w:rPr>
                <w:sz w:val="18"/>
              </w:rPr>
            </w:pPr>
            <w:r>
              <w:rPr>
                <w:w w:val="65"/>
                <w:sz w:val="18"/>
              </w:rPr>
              <w:t>Other</w:t>
            </w:r>
            <w:r>
              <w:rPr>
                <w:spacing w:val="9"/>
                <w:w w:val="65"/>
                <w:sz w:val="18"/>
              </w:rPr>
              <w:t> </w:t>
            </w:r>
            <w:r>
              <w:rPr>
                <w:w w:val="65"/>
                <w:sz w:val="18"/>
              </w:rPr>
              <w:t>species</w:t>
            </w:r>
          </w:p>
        </w:tc>
        <w:tc>
          <w:tcPr>
            <w:tcW w:w="75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ind w:left="184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1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left="130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</w:tcPr>
          <w:p>
            <w:pPr>
              <w:pStyle w:val="TableParagraph"/>
              <w:ind w:left="93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92" w:type="dxa"/>
          </w:tcPr>
          <w:p>
            <w:pPr>
              <w:pStyle w:val="TableParagraph"/>
              <w:ind w:left="167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1.00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2.90</w:t>
            </w:r>
          </w:p>
        </w:tc>
        <w:tc>
          <w:tcPr>
            <w:tcW w:w="555" w:type="dxa"/>
          </w:tcPr>
          <w:p>
            <w:pPr>
              <w:pStyle w:val="TableParagraph"/>
              <w:ind w:left="129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555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w w:val="80"/>
                <w:sz w:val="18"/>
              </w:rPr>
              <w:t>1.43</w:t>
            </w:r>
          </w:p>
        </w:tc>
        <w:tc>
          <w:tcPr>
            <w:tcW w:w="555" w:type="dxa"/>
          </w:tcPr>
          <w:p>
            <w:pPr>
              <w:pStyle w:val="TableParagraph"/>
              <w:ind w:left="128"/>
              <w:jc w:val="center"/>
              <w:rPr>
                <w:sz w:val="18"/>
              </w:rPr>
            </w:pPr>
            <w:r>
              <w:rPr>
                <w:w w:val="69"/>
                <w:sz w:val="18"/>
              </w:rPr>
              <w:t>-</w:t>
            </w:r>
          </w:p>
        </w:tc>
        <w:tc>
          <w:tcPr>
            <w:tcW w:w="658" w:type="dxa"/>
          </w:tcPr>
          <w:p>
            <w:pPr>
              <w:pStyle w:val="TableParagraph"/>
              <w:ind w:right="183"/>
              <w:rPr>
                <w:sz w:val="18"/>
              </w:rPr>
            </w:pPr>
            <w:r>
              <w:rPr>
                <w:w w:val="80"/>
                <w:sz w:val="18"/>
              </w:rPr>
              <w:t>2.06</w:t>
            </w:r>
          </w:p>
        </w:tc>
        <w:tc>
          <w:tcPr>
            <w:tcW w:w="766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7.39</w:t>
            </w:r>
          </w:p>
        </w:tc>
        <w:tc>
          <w:tcPr>
            <w:tcW w:w="766" w:type="dxa"/>
          </w:tcPr>
          <w:p>
            <w:pPr>
              <w:pStyle w:val="TableParagraph"/>
              <w:ind w:right="242"/>
              <w:rPr>
                <w:sz w:val="18"/>
              </w:rPr>
            </w:pPr>
            <w:r>
              <w:rPr>
                <w:w w:val="80"/>
                <w:sz w:val="18"/>
              </w:rPr>
              <w:t>0.67</w:t>
            </w:r>
          </w:p>
        </w:tc>
        <w:tc>
          <w:tcPr>
            <w:tcW w:w="614" w:type="dxa"/>
          </w:tcPr>
          <w:p>
            <w:pPr>
              <w:pStyle w:val="TableParagraph"/>
              <w:ind w:right="61"/>
              <w:rPr>
                <w:sz w:val="18"/>
              </w:rPr>
            </w:pPr>
            <w:r>
              <w:rPr>
                <w:w w:val="80"/>
                <w:sz w:val="18"/>
              </w:rPr>
              <w:t>0.02</w:t>
            </w:r>
          </w:p>
        </w:tc>
      </w:tr>
      <w:tr>
        <w:trPr>
          <w:trHeight w:val="397" w:hRule="atLeast"/>
        </w:trPr>
        <w:tc>
          <w:tcPr>
            <w:tcW w:w="7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left="102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</w:p>
        </w:tc>
        <w:tc>
          <w:tcPr>
            <w:tcW w:w="6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left="78" w:right="29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4,227.61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79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4,618.22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left="26" w:right="28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4,886.81</w:t>
            </w:r>
          </w:p>
        </w:tc>
        <w:tc>
          <w:tcPr>
            <w:tcW w:w="5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117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4,219.84</w:t>
            </w:r>
          </w:p>
        </w:tc>
        <w:tc>
          <w:tcPr>
            <w:tcW w:w="59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left="62" w:right="30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3,925.43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8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2,888.19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8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3,177.08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8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1,664.01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8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1,972.29</w:t>
            </w:r>
          </w:p>
        </w:tc>
        <w:tc>
          <w:tcPr>
            <w:tcW w:w="5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81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3,795.08</w:t>
            </w:r>
          </w:p>
        </w:tc>
        <w:tc>
          <w:tcPr>
            <w:tcW w:w="6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184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2,872.91</w:t>
            </w:r>
          </w:p>
        </w:tc>
        <w:tc>
          <w:tcPr>
            <w:tcW w:w="7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1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38,247.47</w:t>
            </w:r>
          </w:p>
        </w:tc>
        <w:tc>
          <w:tcPr>
            <w:tcW w:w="76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24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3,477.04</w:t>
            </w:r>
          </w:p>
        </w:tc>
        <w:tc>
          <w:tcPr>
            <w:tcW w:w="61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right="6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100.00</w:t>
            </w:r>
          </w:p>
        </w:tc>
      </w:tr>
    </w:tbl>
    <w:p>
      <w:pPr>
        <w:pStyle w:val="BodyText"/>
        <w:spacing w:before="8"/>
        <w:ind w:left="0"/>
        <w:jc w:val="left"/>
        <w:rPr>
          <w:rFonts w:ascii="Arial Narrow"/>
          <w:b/>
          <w:sz w:val="21"/>
        </w:rPr>
      </w:pPr>
    </w:p>
    <w:p>
      <w:pPr>
        <w:pStyle w:val="BodyText"/>
        <w:spacing w:before="93"/>
        <w:ind w:right="1112"/>
      </w:pPr>
      <w:r>
        <w:rPr/>
        <w:t>This catch composition shows a big difference with the previously conducted survey by</w:t>
      </w:r>
      <w:r>
        <w:rPr>
          <w:spacing w:val="1"/>
        </w:rPr>
        <w:t> </w:t>
      </w:r>
      <w:r>
        <w:rPr/>
        <w:t>Ismail in 2011. Many species that were present in the past survey are barely recorded in</w:t>
      </w:r>
      <w:r>
        <w:rPr>
          <w:spacing w:val="-64"/>
        </w:rPr>
        <w:t> </w:t>
      </w:r>
      <w:r>
        <w:rPr/>
        <w:t>this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Barbodes</w:t>
      </w:r>
      <w:r>
        <w:rPr>
          <w:i/>
          <w:spacing w:val="1"/>
        </w:rPr>
        <w:t> </w:t>
      </w:r>
      <w:r>
        <w:rPr>
          <w:i/>
        </w:rPr>
        <w:t>tumba</w:t>
      </w:r>
      <w:r>
        <w:rPr/>
        <w:t>,</w:t>
      </w:r>
      <w:r>
        <w:rPr>
          <w:spacing w:val="1"/>
        </w:rPr>
        <w:t> </w:t>
      </w:r>
      <w:r>
        <w:rPr>
          <w:i/>
        </w:rPr>
        <w:t>Cyprinus</w:t>
      </w:r>
      <w:r>
        <w:rPr>
          <w:i/>
          <w:spacing w:val="1"/>
        </w:rPr>
        <w:t> </w:t>
      </w:r>
      <w:r>
        <w:rPr>
          <w:i/>
        </w:rPr>
        <w:t>carpio</w:t>
      </w:r>
      <w:r>
        <w:rPr/>
        <w:t>,</w:t>
      </w:r>
      <w:r>
        <w:rPr>
          <w:spacing w:val="1"/>
        </w:rPr>
        <w:t> </w:t>
      </w:r>
      <w:r>
        <w:rPr>
          <w:i/>
        </w:rPr>
        <w:t>Anabas</w:t>
      </w:r>
      <w:r>
        <w:rPr>
          <w:i/>
          <w:spacing w:val="1"/>
        </w:rPr>
        <w:t> </w:t>
      </w:r>
      <w:r>
        <w:rPr>
          <w:i/>
        </w:rPr>
        <w:t>testudineus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Trichogaster pectoralis</w:t>
      </w:r>
      <w:r>
        <w:rPr/>
        <w:t>. Minor species that were not included due to lack of weight data,</w:t>
      </w:r>
      <w:r>
        <w:rPr>
          <w:spacing w:val="-64"/>
        </w:rPr>
        <w:t> </w:t>
      </w:r>
      <w:r>
        <w:rPr/>
        <w:t>are shown in separate table (Table 2). It should be noted, that of the four species listed</w:t>
      </w:r>
      <w:r>
        <w:rPr>
          <w:spacing w:val="1"/>
        </w:rPr>
        <w:t> </w:t>
      </w:r>
      <w:r>
        <w:rPr/>
        <w:t>in table 2, all are introduced, except </w:t>
      </w:r>
      <w:r>
        <w:rPr>
          <w:i/>
        </w:rPr>
        <w:t>B. tumba </w:t>
      </w:r>
      <w:r>
        <w:rPr/>
        <w:t>which is an endemic. Herre (1924) noted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species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never</w:t>
      </w:r>
      <w:r>
        <w:rPr>
          <w:spacing w:val="-7"/>
        </w:rPr>
        <w:t> </w:t>
      </w:r>
      <w:r>
        <w:rPr/>
        <w:t>collected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lake</w:t>
      </w:r>
      <w:r>
        <w:rPr>
          <w:spacing w:val="-8"/>
        </w:rPr>
        <w:t> </w:t>
      </w:r>
      <w:r>
        <w:rPr/>
        <w:t>itself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streams</w:t>
      </w:r>
      <w:r>
        <w:rPr>
          <w:spacing w:val="-6"/>
        </w:rPr>
        <w:t> </w:t>
      </w:r>
      <w:r>
        <w:rPr/>
        <w:t>and</w:t>
      </w:r>
      <w:r>
        <w:rPr>
          <w:spacing w:val="-65"/>
        </w:rPr>
        <w:t> </w:t>
      </w:r>
      <w:r>
        <w:rPr/>
        <w:t>rivers which are tributaries of the Lake. Its presence in the waters of the Lake is never</w:t>
      </w:r>
      <w:r>
        <w:rPr>
          <w:spacing w:val="1"/>
        </w:rPr>
        <w:t> </w:t>
      </w:r>
      <w:r>
        <w:rPr/>
        <w:t>really expected. Specimens caught in the waters of the Lake could be just vagrant</w:t>
      </w:r>
      <w:r>
        <w:rPr>
          <w:spacing w:val="1"/>
        </w:rPr>
        <w:t> </w:t>
      </w:r>
      <w:r>
        <w:rPr/>
        <w:t>individuals washed downstream from the rivers or streams draining into the lake. Locals</w:t>
      </w:r>
      <w:r>
        <w:rPr>
          <w:spacing w:val="1"/>
        </w:rPr>
        <w:t> </w:t>
      </w:r>
      <w:r>
        <w:rPr/>
        <w:t>in the areas have testified that the fish can still be collected in the various streams and</w:t>
      </w:r>
      <w:r>
        <w:rPr>
          <w:spacing w:val="1"/>
        </w:rPr>
        <w:t> </w:t>
      </w:r>
      <w:r>
        <w:rPr/>
        <w:t>rivers</w:t>
      </w:r>
      <w:r>
        <w:rPr>
          <w:spacing w:val="-1"/>
        </w:rPr>
        <w:t> </w:t>
      </w:r>
      <w:r>
        <w:rPr/>
        <w:t>although rare</w:t>
      </w:r>
      <w:r>
        <w:rPr>
          <w:spacing w:val="-3"/>
        </w:rPr>
        <w:t> </w:t>
      </w:r>
      <w:r>
        <w:rPr/>
        <w:t>in the lake itself.</w:t>
      </w:r>
    </w:p>
    <w:p>
      <w:pPr>
        <w:spacing w:before="160" w:after="2"/>
        <w:ind w:left="1087" w:right="1480" w:firstLine="0"/>
        <w:jc w:val="center"/>
        <w:rPr>
          <w:sz w:val="20"/>
        </w:rPr>
      </w:pPr>
      <w:r>
        <w:rPr>
          <w:b/>
          <w:i/>
          <w:sz w:val="20"/>
        </w:rPr>
        <w:t>Table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2. </w:t>
      </w:r>
      <w:r>
        <w:rPr>
          <w:sz w:val="20"/>
        </w:rPr>
        <w:t>Summary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Species</w:t>
      </w:r>
      <w:r>
        <w:rPr>
          <w:spacing w:val="-1"/>
          <w:sz w:val="20"/>
        </w:rPr>
        <w:t> </w:t>
      </w:r>
      <w:r>
        <w:rPr>
          <w:sz w:val="20"/>
        </w:rPr>
        <w:t>Recorded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Entire</w:t>
      </w:r>
      <w:r>
        <w:rPr>
          <w:spacing w:val="-3"/>
          <w:sz w:val="20"/>
        </w:rPr>
        <w:t> </w:t>
      </w:r>
      <w:r>
        <w:rPr>
          <w:sz w:val="20"/>
        </w:rPr>
        <w:t>Sampling</w:t>
      </w:r>
      <w:r>
        <w:rPr>
          <w:spacing w:val="-1"/>
          <w:sz w:val="20"/>
        </w:rPr>
        <w:t> </w:t>
      </w:r>
      <w:r>
        <w:rPr>
          <w:sz w:val="20"/>
        </w:rPr>
        <w:t>Period</w:t>
      </w:r>
    </w:p>
    <w:p>
      <w:pPr>
        <w:pStyle w:val="BodyText"/>
        <w:ind w:left="120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934690" cy="2143125"/>
            <wp:effectExtent l="0" t="0" r="0" b="0"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2"/>
        <w:ind w:right="1113"/>
      </w:pPr>
      <w:r>
        <w:rPr/>
        <w:t>In terms of weight composition, the fish species recorded for both surveys are still being</w:t>
      </w:r>
      <w:r>
        <w:rPr>
          <w:spacing w:val="1"/>
        </w:rPr>
        <w:t> </w:t>
      </w:r>
      <w:r>
        <w:rPr/>
        <w:t>dominated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>
          <w:i/>
        </w:rPr>
        <w:t>Giuris</w:t>
      </w:r>
      <w:r>
        <w:rPr>
          <w:i/>
          <w:spacing w:val="-9"/>
        </w:rPr>
        <w:t> </w:t>
      </w:r>
      <w:r>
        <w:rPr>
          <w:i/>
        </w:rPr>
        <w:t>margaritacea.</w:t>
      </w:r>
      <w:r>
        <w:rPr>
          <w:i/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Tilapia</w:t>
      </w:r>
      <w:r>
        <w:rPr>
          <w:i/>
          <w:spacing w:val="-11"/>
        </w:rPr>
        <w:t> </w:t>
      </w:r>
      <w:r>
        <w:rPr>
          <w:i/>
        </w:rPr>
        <w:t>spp.</w:t>
      </w:r>
      <w:r>
        <w:rPr>
          <w:i/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recorded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64"/>
        </w:rPr>
        <w:t> </w:t>
      </w:r>
      <w:r>
        <w:rPr/>
        <w:t>dominant species in the previous survey is now being replaced by </w:t>
      </w:r>
      <w:r>
        <w:rPr>
          <w:i/>
        </w:rPr>
        <w:t>G.margaritacea </w:t>
      </w:r>
      <w:r>
        <w:rPr/>
        <w:t>fries,</w:t>
      </w:r>
      <w:r>
        <w:rPr>
          <w:spacing w:val="1"/>
        </w:rPr>
        <w:t> </w:t>
      </w:r>
      <w:r>
        <w:rPr/>
        <w:t>locally</w:t>
      </w:r>
      <w:r>
        <w:rPr>
          <w:spacing w:val="19"/>
        </w:rPr>
        <w:t> </w:t>
      </w:r>
      <w:r>
        <w:rPr/>
        <w:t>known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“kuyabog”</w:t>
      </w:r>
      <w:r>
        <w:rPr>
          <w:i/>
        </w:rPr>
        <w:t>.</w:t>
      </w:r>
      <w:r>
        <w:rPr>
          <w:i/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kuyabog,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largely</w:t>
      </w:r>
      <w:r>
        <w:rPr>
          <w:spacing w:val="20"/>
        </w:rPr>
        <w:t> </w:t>
      </w:r>
      <w:r>
        <w:rPr/>
        <w:t>being</w:t>
      </w:r>
      <w:r>
        <w:rPr>
          <w:spacing w:val="22"/>
        </w:rPr>
        <w:t> </w:t>
      </w:r>
      <w:r>
        <w:rPr/>
        <w:t>landed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Ganassi</w:t>
      </w:r>
    </w:p>
    <w:p>
      <w:pPr>
        <w:spacing w:after="0"/>
        <w:sectPr>
          <w:type w:val="continuous"/>
          <w:pgSz w:w="12240" w:h="15840"/>
          <w:pgMar w:top="1500" w:bottom="280" w:left="600" w:right="320"/>
        </w:sectPr>
      </w:pPr>
    </w:p>
    <w:p>
      <w:pPr>
        <w:pStyle w:val="BodyText"/>
        <w:spacing w:before="73"/>
        <w:ind w:right="1115"/>
      </w:pPr>
      <w:r>
        <w:rPr/>
        <w:t>markets, were not explicitly quantified by Ismail’s study.</w:t>
      </w:r>
      <w:r>
        <w:rPr>
          <w:spacing w:val="1"/>
        </w:rPr>
        <w:t> </w:t>
      </w:r>
      <w:r>
        <w:rPr/>
        <w:t>While the </w:t>
      </w:r>
      <w:r>
        <w:rPr>
          <w:i/>
        </w:rPr>
        <w:t>Chana striata </w:t>
      </w:r>
      <w:r>
        <w:rPr/>
        <w:t>which</w:t>
      </w:r>
      <w:r>
        <w:rPr>
          <w:spacing w:val="1"/>
        </w:rPr>
        <w:t> </w:t>
      </w:r>
      <w:r>
        <w:rPr/>
        <w:t>ranked</w:t>
      </w:r>
      <w:r>
        <w:rPr>
          <w:spacing w:val="-11"/>
        </w:rPr>
        <w:t> </w:t>
      </w:r>
      <w:r>
        <w:rPr/>
        <w:t>third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survey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Ismail</w:t>
      </w:r>
      <w:r>
        <w:rPr>
          <w:spacing w:val="-12"/>
        </w:rPr>
        <w:t> </w:t>
      </w:r>
      <w:r>
        <w:rPr/>
        <w:t>has</w:t>
      </w:r>
      <w:r>
        <w:rPr>
          <w:spacing w:val="-9"/>
        </w:rPr>
        <w:t> </w:t>
      </w:r>
      <w:r>
        <w:rPr/>
        <w:t>recorded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2.65%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catch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1,013.34</w:t>
      </w:r>
      <w:r>
        <w:rPr>
          <w:spacing w:val="-65"/>
        </w:rPr>
        <w:t> </w:t>
      </w:r>
      <w:r>
        <w:rPr/>
        <w:t>kg</w:t>
      </w:r>
      <w:r>
        <w:rPr>
          <w:spacing w:val="-8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38,247.47</w:t>
      </w:r>
      <w:r>
        <w:rPr>
          <w:spacing w:val="-5"/>
        </w:rPr>
        <w:t> </w:t>
      </w:r>
      <w:r>
        <w:rPr/>
        <w:t>kg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/>
        <w:t>survey.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64"/>
        </w:rPr>
        <w:t> </w:t>
      </w:r>
      <w:r>
        <w:rPr/>
        <w:t>combined percentage of the </w:t>
      </w:r>
      <w:r>
        <w:rPr>
          <w:i/>
        </w:rPr>
        <w:t>G. margaritacea </w:t>
      </w:r>
      <w:r>
        <w:rPr/>
        <w:t>fry and adults (Fig 3) would result into a</w:t>
      </w:r>
      <w:r>
        <w:rPr>
          <w:spacing w:val="1"/>
        </w:rPr>
        <w:t> </w:t>
      </w:r>
      <w:r>
        <w:rPr/>
        <w:t>dominance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80%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fish catch.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1883664</wp:posOffset>
            </wp:positionH>
            <wp:positionV relativeFrom="paragraph">
              <wp:posOffset>106627</wp:posOffset>
            </wp:positionV>
            <wp:extent cx="3718242" cy="2276475"/>
            <wp:effectExtent l="0" t="0" r="0" b="0"/>
            <wp:wrapTopAndBottom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24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2" w:lineRule="auto" w:before="171"/>
        <w:ind w:left="1198" w:right="1219" w:firstLine="0"/>
        <w:jc w:val="left"/>
        <w:rPr>
          <w:sz w:val="20"/>
        </w:rPr>
      </w:pPr>
      <w:r>
        <w:rPr>
          <w:b/>
          <w:sz w:val="20"/>
        </w:rPr>
        <w:t>Figure 3</w:t>
      </w:r>
      <w:r>
        <w:rPr>
          <w:sz w:val="20"/>
        </w:rPr>
        <w:t>. Relative abundance of the catch composition from all landing sites during the entire</w:t>
      </w:r>
      <w:r>
        <w:rPr>
          <w:spacing w:val="1"/>
          <w:sz w:val="20"/>
        </w:rPr>
        <w:t> </w:t>
      </w:r>
      <w:r>
        <w:rPr>
          <w:sz w:val="20"/>
        </w:rPr>
        <w:t>sampling</w:t>
      </w:r>
      <w:r>
        <w:rPr>
          <w:spacing w:val="-4"/>
          <w:sz w:val="20"/>
        </w:rPr>
        <w:t> </w:t>
      </w:r>
      <w:r>
        <w:rPr>
          <w:sz w:val="20"/>
        </w:rPr>
        <w:t>period.</w:t>
      </w:r>
      <w:r>
        <w:rPr>
          <w:spacing w:val="-1"/>
          <w:sz w:val="20"/>
        </w:rPr>
        <w:t> </w:t>
      </w:r>
      <w:r>
        <w:rPr>
          <w:sz w:val="20"/>
        </w:rPr>
        <w:t>Combining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percentage</w:t>
      </w:r>
      <w:r>
        <w:rPr>
          <w:spacing w:val="-3"/>
          <w:sz w:val="20"/>
        </w:rPr>
        <w:t> </w:t>
      </w:r>
      <w:r>
        <w:rPr>
          <w:sz w:val="20"/>
        </w:rPr>
        <w:t>abundance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i/>
          <w:sz w:val="20"/>
        </w:rPr>
        <w:t>G.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margaritacea</w:t>
      </w:r>
      <w:r>
        <w:rPr>
          <w:i/>
          <w:spacing w:val="-2"/>
          <w:sz w:val="20"/>
        </w:rPr>
        <w:t> </w:t>
      </w:r>
      <w:r>
        <w:rPr>
          <w:sz w:val="20"/>
        </w:rPr>
        <w:t>fry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adults would</w:t>
      </w:r>
      <w:r>
        <w:rPr>
          <w:spacing w:val="-53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dominance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83%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species</w:t>
      </w: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ind w:right="1113" w:firstLine="55"/>
      </w:pPr>
      <w:r>
        <w:rPr/>
        <w:t>It would also result into Tilapia being still the second most dominant fish caught in Lake</w:t>
      </w:r>
      <w:r>
        <w:rPr>
          <w:spacing w:val="1"/>
        </w:rPr>
        <w:t> </w:t>
      </w:r>
      <w:r>
        <w:rPr/>
        <w:t>Lanao.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noted,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Tilapia</w:t>
      </w:r>
      <w:r>
        <w:rPr>
          <w:spacing w:val="-13"/>
        </w:rPr>
        <w:t> </w:t>
      </w:r>
      <w:r>
        <w:rPr/>
        <w:t>fingerlings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still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regularly</w:t>
      </w:r>
      <w:r>
        <w:rPr>
          <w:spacing w:val="-64"/>
        </w:rPr>
        <w:t> </w:t>
      </w:r>
      <w:r>
        <w:rPr/>
        <w:t>seeded into the Lake by the MSU College of Fisheries as part of its extension program.</w:t>
      </w:r>
      <w:r>
        <w:rPr>
          <w:spacing w:val="1"/>
        </w:rPr>
        <w:t> </w:t>
      </w:r>
      <w:r>
        <w:rPr/>
        <w:t>Combining the two tables (Tables 1 and 2) using minimum weights of less than1 kg (for</w:t>
      </w:r>
      <w:r>
        <w:rPr>
          <w:spacing w:val="1"/>
        </w:rPr>
        <w:t> </w:t>
      </w:r>
      <w:r>
        <w:rPr/>
        <w:t>overall presentation of the result in bar graph) for each species in table two and plotting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bar graph</w:t>
      </w:r>
      <w:r>
        <w:rPr>
          <w:spacing w:val="-1"/>
        </w:rPr>
        <w:t> </w:t>
      </w:r>
      <w:r>
        <w:rPr/>
        <w:t>would show</w:t>
      </w:r>
      <w:r>
        <w:rPr>
          <w:spacing w:val="-4"/>
        </w:rPr>
        <w:t> </w:t>
      </w:r>
      <w:r>
        <w:rPr/>
        <w:t>a</w:t>
      </w:r>
      <w:r>
        <w:rPr>
          <w:spacing w:val="4"/>
        </w:rPr>
        <w:t> </w:t>
      </w:r>
      <w:r>
        <w:rPr/>
        <w:t>monthly</w:t>
      </w:r>
      <w:r>
        <w:rPr>
          <w:spacing w:val="-3"/>
        </w:rPr>
        <w:t> </w:t>
      </w:r>
      <w:r>
        <w:rPr/>
        <w:t>abundance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species (Fig</w:t>
      </w:r>
      <w:r>
        <w:rPr>
          <w:spacing w:val="-2"/>
        </w:rPr>
        <w:t> </w:t>
      </w:r>
      <w:r>
        <w:rPr/>
        <w:t>4)</w:t>
      </w:r>
    </w:p>
    <w:p>
      <w:pPr>
        <w:spacing w:after="0"/>
        <w:sectPr>
          <w:pgSz w:w="12240" w:h="15840"/>
          <w:pgMar w:top="1360" w:bottom="280" w:left="600" w:right="320"/>
        </w:sectPr>
      </w:pPr>
    </w:p>
    <w:p>
      <w:pPr>
        <w:pStyle w:val="BodyText"/>
        <w:ind w:left="86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911467" cy="3756850"/>
            <wp:effectExtent l="0" t="0" r="0" b="0"/>
            <wp:docPr id="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67" cy="375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30"/>
        <w:ind w:left="840" w:right="1114" w:firstLine="0"/>
        <w:jc w:val="both"/>
        <w:rPr>
          <w:sz w:val="20"/>
        </w:rPr>
      </w:pPr>
      <w:r>
        <w:rPr>
          <w:b/>
          <w:sz w:val="20"/>
        </w:rPr>
        <w:t>Figure 4. </w:t>
      </w:r>
      <w:r>
        <w:rPr>
          <w:sz w:val="20"/>
        </w:rPr>
        <w:t>Bar graph of relative abundance data of fish species recorded from the fish landing zones of the</w:t>
      </w:r>
      <w:r>
        <w:rPr>
          <w:spacing w:val="-53"/>
          <w:sz w:val="20"/>
        </w:rPr>
        <w:t> </w:t>
      </w:r>
      <w:r>
        <w:rPr>
          <w:sz w:val="20"/>
        </w:rPr>
        <w:t>four municipalities bordering the lake from May 2016 to March 2017. A total of 11 species/groups were</w:t>
      </w:r>
      <w:r>
        <w:rPr>
          <w:spacing w:val="1"/>
          <w:sz w:val="20"/>
        </w:rPr>
        <w:t> </w:t>
      </w:r>
      <w:r>
        <w:rPr>
          <w:sz w:val="20"/>
        </w:rPr>
        <w:t>recorded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fries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adults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</w:t>
      </w:r>
      <w:r>
        <w:rPr>
          <w:i/>
          <w:sz w:val="20"/>
        </w:rPr>
        <w:t>iuris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magaritacea</w:t>
      </w:r>
      <w:r>
        <w:rPr>
          <w:i/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separate</w:t>
      </w:r>
      <w:r>
        <w:rPr>
          <w:spacing w:val="-5"/>
          <w:sz w:val="20"/>
        </w:rPr>
        <w:t> </w:t>
      </w:r>
      <w:r>
        <w:rPr>
          <w:sz w:val="20"/>
        </w:rPr>
        <w:t>entries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emphasize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months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53"/>
          <w:sz w:val="20"/>
        </w:rPr>
        <w:t> </w:t>
      </w:r>
      <w:r>
        <w:rPr>
          <w:sz w:val="20"/>
        </w:rPr>
        <w:t>fries are abundant. It shows the dominance of </w:t>
      </w:r>
      <w:r>
        <w:rPr>
          <w:i/>
          <w:sz w:val="20"/>
        </w:rPr>
        <w:t>G. margaritacea </w:t>
      </w:r>
      <w:r>
        <w:rPr>
          <w:sz w:val="20"/>
        </w:rPr>
        <w:t>and its fries approaching 80% in most</w:t>
      </w:r>
      <w:r>
        <w:rPr>
          <w:spacing w:val="1"/>
          <w:sz w:val="20"/>
        </w:rPr>
        <w:t> </w:t>
      </w:r>
      <w:r>
        <w:rPr>
          <w:sz w:val="20"/>
        </w:rPr>
        <w:t>months</w:t>
      </w:r>
      <w:r>
        <w:rPr>
          <w:spacing w:val="-1"/>
          <w:sz w:val="20"/>
        </w:rPr>
        <w:t> </w:t>
      </w:r>
      <w:r>
        <w:rPr>
          <w:sz w:val="20"/>
        </w:rPr>
        <w:t>except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months</w:t>
      </w:r>
      <w:r>
        <w:rPr>
          <w:spacing w:val="-1"/>
          <w:sz w:val="20"/>
        </w:rPr>
        <w:t> </w:t>
      </w:r>
      <w:r>
        <w:rPr>
          <w:sz w:val="20"/>
        </w:rPr>
        <w:t>of November and December where</w:t>
      </w:r>
      <w:r>
        <w:rPr>
          <w:spacing w:val="-2"/>
          <w:sz w:val="20"/>
        </w:rPr>
        <w:t> </w:t>
      </w:r>
      <w:r>
        <w:rPr>
          <w:sz w:val="20"/>
        </w:rPr>
        <w:t>fries</w:t>
      </w:r>
      <w:r>
        <w:rPr>
          <w:spacing w:val="2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absent.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137"/>
        <w:ind w:right="1113"/>
      </w:pPr>
      <w:r>
        <w:rPr/>
        <w:t>Figure 3 would show that in most months the fries are abundant, but for the months of</w:t>
      </w:r>
      <w:r>
        <w:rPr>
          <w:spacing w:val="1"/>
        </w:rPr>
        <w:t> </w:t>
      </w:r>
      <w:r>
        <w:rPr/>
        <w:t>September</w:t>
      </w:r>
      <w:r>
        <w:rPr>
          <w:spacing w:val="-9"/>
        </w:rPr>
        <w:t> </w:t>
      </w:r>
      <w:r>
        <w:rPr/>
        <w:t>until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abundance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low,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disappeared</w:t>
      </w:r>
      <w:r>
        <w:rPr>
          <w:spacing w:val="-7"/>
        </w:rPr>
        <w:t> </w:t>
      </w:r>
      <w:r>
        <w:rPr/>
        <w:t>altogether</w:t>
      </w:r>
      <w:r>
        <w:rPr>
          <w:spacing w:val="-65"/>
        </w:rPr>
        <w:t> </w:t>
      </w:r>
      <w:r>
        <w:rPr/>
        <w:t>in the months of November and December. It would be tempting to conclude, that peak</w:t>
      </w:r>
      <w:r>
        <w:rPr>
          <w:spacing w:val="1"/>
        </w:rPr>
        <w:t> </w:t>
      </w:r>
      <w:r>
        <w:rPr/>
        <w:t>months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species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January</w:t>
      </w:r>
      <w:r>
        <w:rPr>
          <w:spacing w:val="-7"/>
        </w:rPr>
        <w:t> </w:t>
      </w:r>
      <w:r>
        <w:rPr/>
        <w:t>until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evidenced</w:t>
      </w:r>
      <w:r>
        <w:rPr>
          <w:spacing w:val="-64"/>
        </w:rPr>
        <w:t> </w:t>
      </w:r>
      <w:r>
        <w:rPr/>
        <w:t>by the abundance of their fries, however, errors may have been introduced when some</w:t>
      </w:r>
      <w:r>
        <w:rPr>
          <w:spacing w:val="1"/>
        </w:rPr>
        <w:t> </w:t>
      </w:r>
      <w:r>
        <w:rPr/>
        <w:t>of our raw data sheets were damaged when we left our laboratories, in haste at the start</w:t>
      </w:r>
      <w:r>
        <w:rPr>
          <w:spacing w:val="-6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“Marawi</w:t>
      </w:r>
      <w:r>
        <w:rPr>
          <w:spacing w:val="-6"/>
        </w:rPr>
        <w:t> </w:t>
      </w:r>
      <w:r>
        <w:rPr/>
        <w:t>siege”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lasted</w:t>
      </w:r>
      <w:r>
        <w:rPr>
          <w:spacing w:val="-8"/>
        </w:rPr>
        <w:t> </w:t>
      </w:r>
      <w:r>
        <w:rPr/>
        <w:t>four</w:t>
      </w:r>
      <w:r>
        <w:rPr>
          <w:spacing w:val="-10"/>
        </w:rPr>
        <w:t> </w:t>
      </w:r>
      <w:r>
        <w:rPr/>
        <w:t>months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allowed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MSU.</w:t>
      </w:r>
      <w:r>
        <w:rPr>
          <w:spacing w:val="-64"/>
        </w:rPr>
        <w:t> </w:t>
      </w:r>
      <w:r>
        <w:rPr/>
        <w:t>Escudero (1983), though, reported the presence of fries throughout his year-round study</w:t>
      </w:r>
      <w:r>
        <w:rPr>
          <w:spacing w:val="-6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biology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 species.</w:t>
      </w:r>
    </w:p>
    <w:p>
      <w:pPr>
        <w:pStyle w:val="BodyText"/>
        <w:spacing w:before="161"/>
        <w:ind w:right="1114"/>
      </w:pPr>
      <w:r>
        <w:rPr/>
        <w:t>The reduction and /or absence of endemic cyprinids from Lake Lanao were already</w:t>
      </w:r>
      <w:r>
        <w:rPr>
          <w:spacing w:val="1"/>
        </w:rPr>
        <w:t> </w:t>
      </w:r>
      <w:r>
        <w:rPr/>
        <w:t>noticed in previous studies</w:t>
      </w:r>
      <w:r>
        <w:rPr>
          <w:spacing w:val="1"/>
        </w:rPr>
        <w:t> </w:t>
      </w:r>
      <w:r>
        <w:rPr/>
        <w:t>(Villaluz, 1966; Escudero,1983; Ismael, 2011). Endemic</w:t>
      </w:r>
      <w:r>
        <w:rPr>
          <w:spacing w:val="1"/>
        </w:rPr>
        <w:t> </w:t>
      </w:r>
      <w:r>
        <w:rPr/>
        <w:t>cyprinids of Lake Lanao have evolved for hundreds of the thousands of years in a very</w:t>
      </w:r>
      <w:r>
        <w:rPr>
          <w:spacing w:val="1"/>
        </w:rPr>
        <w:t> </w:t>
      </w:r>
      <w:r>
        <w:rPr/>
        <w:t>unique, isolated, and pristine environment of the Lake. Isolated from the influence of the</w:t>
      </w:r>
      <w:r>
        <w:rPr>
          <w:spacing w:val="-64"/>
        </w:rPr>
        <w:t> </w:t>
      </w:r>
      <w:r>
        <w:rPr/>
        <w:t>marine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freshwater</w:t>
      </w:r>
      <w:r>
        <w:rPr>
          <w:spacing w:val="1"/>
        </w:rPr>
        <w:t> </w:t>
      </w:r>
      <w:r>
        <w:rPr/>
        <w:t>habitats,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evolved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fined</w:t>
      </w:r>
      <w:r>
        <w:rPr>
          <w:spacing w:val="1"/>
        </w:rPr>
        <w:t> </w:t>
      </w:r>
      <w:r>
        <w:rPr/>
        <w:t>-tuned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narrow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pristine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habitat,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demise.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environment of Lake Lanao has undergone changes and along with the introduction of</w:t>
      </w:r>
      <w:r>
        <w:rPr>
          <w:spacing w:val="1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species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 challenge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endemic</w:t>
      </w:r>
      <w:r>
        <w:rPr>
          <w:spacing w:val="-1"/>
        </w:rPr>
        <w:t> </w:t>
      </w:r>
      <w:r>
        <w:rPr/>
        <w:t>cyprinids.</w:t>
      </w:r>
    </w:p>
    <w:p>
      <w:pPr>
        <w:spacing w:after="0"/>
        <w:sectPr>
          <w:pgSz w:w="12240" w:h="15840"/>
          <w:pgMar w:top="1460" w:bottom="280" w:left="600" w:right="320"/>
        </w:sectPr>
      </w:pPr>
    </w:p>
    <w:p>
      <w:pPr>
        <w:pStyle w:val="BodyText"/>
        <w:spacing w:before="73"/>
        <w:ind w:right="1112"/>
      </w:pP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species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Giuris</w:t>
      </w:r>
      <w:r>
        <w:rPr>
          <w:i/>
          <w:spacing w:val="-8"/>
        </w:rPr>
        <w:t> </w:t>
      </w:r>
      <w:r>
        <w:rPr>
          <w:i/>
        </w:rPr>
        <w:t>margaritacea.</w:t>
      </w:r>
      <w:r>
        <w:rPr>
          <w:i/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species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desirable</w:t>
      </w:r>
      <w:r>
        <w:rPr>
          <w:spacing w:val="-10"/>
        </w:rPr>
        <w:t> </w:t>
      </w:r>
      <w:r>
        <w:rPr/>
        <w:t>food</w:t>
      </w:r>
      <w:r>
        <w:rPr>
          <w:spacing w:val="-64"/>
        </w:rPr>
        <w:t> </w:t>
      </w:r>
      <w:r>
        <w:rPr/>
        <w:t>fish because of its small size and its bony characteristic. It has been hypothesized to be</w:t>
      </w:r>
      <w:r>
        <w:rPr>
          <w:spacing w:val="1"/>
        </w:rPr>
        <w:t> </w:t>
      </w:r>
      <w:r>
        <w:rPr/>
        <w:t>the cause of the disappearance of the endemic species from Lake Lanao.</w:t>
      </w:r>
      <w:r>
        <w:rPr>
          <w:spacing w:val="66"/>
        </w:rPr>
        <w:t> </w:t>
      </w:r>
      <w:r>
        <w:rPr/>
        <w:t>The species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Lake</w:t>
      </w:r>
      <w:r>
        <w:rPr>
          <w:spacing w:val="-9"/>
        </w:rPr>
        <w:t> </w:t>
      </w:r>
      <w:r>
        <w:rPr/>
        <w:t>Lanao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voracious</w:t>
      </w:r>
      <w:r>
        <w:rPr>
          <w:spacing w:val="-9"/>
        </w:rPr>
        <w:t> </w:t>
      </w:r>
      <w:r>
        <w:rPr/>
        <w:t>omnivore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Escudero</w:t>
      </w:r>
      <w:r>
        <w:rPr>
          <w:spacing w:val="-5"/>
        </w:rPr>
        <w:t> </w:t>
      </w:r>
      <w:r>
        <w:rPr/>
        <w:t>(1983),</w:t>
      </w:r>
      <w:r>
        <w:rPr>
          <w:spacing w:val="-10"/>
        </w:rPr>
        <w:t> </w:t>
      </w:r>
      <w:r>
        <w:rPr/>
        <w:t>and</w:t>
      </w:r>
      <w:r>
        <w:rPr>
          <w:spacing w:val="-64"/>
        </w:rPr>
        <w:t> </w:t>
      </w:r>
      <w:r>
        <w:rPr/>
        <w:t>is known to feed on the young of other species including its own (Guerrero 2002).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Guzman </w:t>
      </w:r>
      <w:r>
        <w:rPr>
          <w:i/>
        </w:rPr>
        <w:t>et al. </w:t>
      </w:r>
      <w:r>
        <w:rPr/>
        <w:t>(2009) considered species as carnivorous. This species from Tondano</w:t>
      </w:r>
      <w:r>
        <w:rPr>
          <w:spacing w:val="1"/>
        </w:rPr>
        <w:t> </w:t>
      </w:r>
      <w:r>
        <w:rPr/>
        <w:t>Lake in Indonesia has been known to breed throughout the year with a fecundity of</w:t>
      </w:r>
      <w:r>
        <w:rPr>
          <w:spacing w:val="1"/>
        </w:rPr>
        <w:t> </w:t>
      </w:r>
      <w:r>
        <w:rPr/>
        <w:t>between 36,000 to 90,000 (Makmur, 2019).</w:t>
      </w:r>
      <w:r>
        <w:rPr>
          <w:spacing w:val="1"/>
        </w:rPr>
        <w:t> </w:t>
      </w:r>
      <w:r>
        <w:rPr/>
        <w:t>All these characteristics would point to it as</w:t>
      </w:r>
      <w:r>
        <w:rPr>
          <w:spacing w:val="-6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generalist</w:t>
      </w:r>
      <w:r>
        <w:rPr>
          <w:spacing w:val="-3"/>
        </w:rPr>
        <w:t> </w:t>
      </w:r>
      <w:r>
        <w:rPr/>
        <w:t>species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outcompete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species.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5"/>
        </w:rPr>
        <w:t> </w:t>
      </w:r>
      <w:r>
        <w:rPr/>
        <w:t>most</w:t>
      </w:r>
      <w:r>
        <w:rPr>
          <w:spacing w:val="-3"/>
        </w:rPr>
        <w:t> </w:t>
      </w:r>
      <w:r>
        <w:rPr/>
        <w:t>abundant</w:t>
      </w:r>
      <w:r>
        <w:rPr>
          <w:spacing w:val="-3"/>
        </w:rPr>
        <w:t> </w:t>
      </w:r>
      <w:r>
        <w:rPr/>
        <w:t>species recorded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survey</w:t>
      </w:r>
      <w:r>
        <w:rPr>
          <w:spacing w:val="-4"/>
        </w:rPr>
        <w:t> </w:t>
      </w:r>
      <w:r>
        <w:rPr/>
        <w:t>of fish</w:t>
      </w:r>
      <w:r>
        <w:rPr>
          <w:spacing w:val="-1"/>
        </w:rPr>
        <w:t> </w:t>
      </w:r>
      <w:r>
        <w:rPr/>
        <w:t>catch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Lanao.</w:t>
      </w:r>
    </w:p>
    <w:p>
      <w:pPr>
        <w:pStyle w:val="BodyText"/>
        <w:spacing w:before="161"/>
        <w:ind w:right="1112"/>
      </w:pPr>
      <w:r>
        <w:rPr/>
        <w:t>Recent initiatives by local officials of massive fishing of </w:t>
      </w:r>
      <w:r>
        <w:rPr>
          <w:i/>
        </w:rPr>
        <w:t>Giuris margaritacea </w:t>
      </w:r>
      <w:r>
        <w:rPr/>
        <w:t>to reduce its</w:t>
      </w:r>
      <w:r>
        <w:rPr>
          <w:spacing w:val="-64"/>
        </w:rPr>
        <w:t> </w:t>
      </w:r>
      <w:r>
        <w:rPr/>
        <w:t>population to improve the population of the other desirable food fishes like the tilapia</w:t>
      </w:r>
      <w:r>
        <w:rPr>
          <w:spacing w:val="1"/>
        </w:rPr>
        <w:t> </w:t>
      </w:r>
      <w:r>
        <w:rPr/>
        <w:t>(</w:t>
      </w:r>
      <w:r>
        <w:rPr>
          <w:i/>
        </w:rPr>
        <w:t>Oreochromis</w:t>
      </w:r>
      <w:r>
        <w:rPr>
          <w:i/>
          <w:spacing w:val="-10"/>
        </w:rPr>
        <w:t> </w:t>
      </w:r>
      <w:r>
        <w:rPr/>
        <w:t>spp.)</w:t>
      </w:r>
      <w:r>
        <w:rPr>
          <w:spacing w:val="-11"/>
        </w:rPr>
        <w:t> </w:t>
      </w:r>
      <w:r>
        <w:rPr/>
        <w:t>might</w:t>
      </w:r>
      <w:r>
        <w:rPr>
          <w:spacing w:val="-9"/>
        </w:rPr>
        <w:t> </w:t>
      </w:r>
      <w:r>
        <w:rPr/>
        <w:t>still</w:t>
      </w:r>
      <w:r>
        <w:rPr>
          <w:spacing w:val="-10"/>
        </w:rPr>
        <w:t> </w:t>
      </w:r>
      <w:r>
        <w:rPr/>
        <w:t>produce</w:t>
      </w:r>
      <w:r>
        <w:rPr>
          <w:spacing w:val="-11"/>
        </w:rPr>
        <w:t> </w:t>
      </w:r>
      <w:r>
        <w:rPr/>
        <w:t>desirable</w:t>
      </w:r>
      <w:r>
        <w:rPr>
          <w:spacing w:val="-9"/>
        </w:rPr>
        <w:t> </w:t>
      </w:r>
      <w:r>
        <w:rPr/>
        <w:t>results.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8"/>
        </w:rPr>
        <w:t> </w:t>
      </w:r>
      <w:r>
        <w:rPr/>
        <w:t>way</w:t>
      </w:r>
      <w:r>
        <w:rPr>
          <w:spacing w:val="-6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re-introduction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endemic</w:t>
      </w:r>
      <w:r>
        <w:rPr>
          <w:spacing w:val="-5"/>
        </w:rPr>
        <w:t> </w:t>
      </w:r>
      <w:r>
        <w:rPr/>
        <w:t>cyprinids;</w:t>
      </w:r>
      <w:r>
        <w:rPr>
          <w:spacing w:val="-4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mark</w:t>
      </w:r>
      <w:r>
        <w:rPr>
          <w:spacing w:val="-8"/>
        </w:rPr>
        <w:t> </w:t>
      </w:r>
      <w:r>
        <w:rPr/>
        <w:t>considering</w:t>
      </w:r>
      <w:r>
        <w:rPr>
          <w:spacing w:val="-64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cyprinids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>
          <w:i/>
        </w:rPr>
        <w:t>B.</w:t>
      </w:r>
      <w:r>
        <w:rPr>
          <w:i/>
          <w:spacing w:val="-11"/>
        </w:rPr>
        <w:t> </w:t>
      </w:r>
      <w:r>
        <w:rPr>
          <w:i/>
        </w:rPr>
        <w:t>tumba</w:t>
      </w:r>
      <w:r>
        <w:rPr>
          <w:i/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2"/>
        </w:rPr>
        <w:t> </w:t>
      </w:r>
      <w:r>
        <w:rPr/>
        <w:t>extant.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species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recorded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present</w:t>
      </w:r>
      <w:r>
        <w:rPr>
          <w:spacing w:val="-6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Lake</w:t>
      </w:r>
      <w:r>
        <w:rPr>
          <w:spacing w:val="-1"/>
        </w:rPr>
        <w:t> </w:t>
      </w:r>
      <w:r>
        <w:rPr/>
        <w:t>itself but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streams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river tributaries.</w:t>
      </w:r>
    </w:p>
    <w:p>
      <w:pPr>
        <w:pStyle w:val="Heading2"/>
        <w:spacing w:before="162"/>
        <w:jc w:val="both"/>
      </w:pPr>
      <w:r>
        <w:rPr/>
        <w:t>Summary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Conclusion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161" w:after="0"/>
        <w:ind w:left="1267" w:right="1550" w:hanging="360"/>
        <w:jc w:val="left"/>
        <w:rPr>
          <w:sz w:val="24"/>
        </w:rPr>
      </w:pPr>
      <w:r>
        <w:rPr>
          <w:sz w:val="24"/>
        </w:rPr>
        <w:t>Eleven species/groups were recorded from the four municipalities throughout the</w:t>
      </w:r>
      <w:r>
        <w:rPr>
          <w:spacing w:val="-64"/>
          <w:sz w:val="24"/>
        </w:rPr>
        <w:t> </w:t>
      </w:r>
      <w:r>
        <w:rPr>
          <w:sz w:val="24"/>
        </w:rPr>
        <w:t>duration</w:t>
      </w:r>
      <w:r>
        <w:rPr>
          <w:spacing w:val="-1"/>
          <w:sz w:val="24"/>
        </w:rPr>
        <w:t> </w:t>
      </w:r>
      <w:r>
        <w:rPr>
          <w:sz w:val="24"/>
        </w:rPr>
        <w:t>of the survey.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2" w:lineRule="auto" w:before="0" w:after="0"/>
        <w:ind w:left="1267" w:right="1885" w:hanging="360"/>
        <w:jc w:val="left"/>
        <w:rPr>
          <w:sz w:val="24"/>
        </w:rPr>
      </w:pPr>
      <w:r>
        <w:rPr>
          <w:sz w:val="24"/>
        </w:rPr>
        <w:t>The fish catch is dominated by “Katolong”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Giuris margaritacea),</w:t>
      </w:r>
      <w:r>
        <w:rPr>
          <w:i/>
          <w:spacing w:val="1"/>
          <w:sz w:val="24"/>
        </w:rPr>
        <w:t> </w:t>
      </w:r>
      <w:r>
        <w:rPr>
          <w:sz w:val="24"/>
        </w:rPr>
        <w:t>and its fries</w:t>
      </w:r>
      <w:r>
        <w:rPr>
          <w:spacing w:val="-64"/>
          <w:sz w:val="24"/>
        </w:rPr>
        <w:t> </w:t>
      </w:r>
      <w:r>
        <w:rPr>
          <w:sz w:val="24"/>
        </w:rPr>
        <w:t>“Kuyabog.”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2" w:lineRule="auto" w:before="0" w:after="0"/>
        <w:ind w:left="1200" w:right="1244" w:hanging="360"/>
        <w:jc w:val="left"/>
        <w:rPr>
          <w:sz w:val="24"/>
        </w:rPr>
      </w:pPr>
      <w:r>
        <w:rPr>
          <w:sz w:val="24"/>
        </w:rPr>
        <w:t>The native species “Arowan” (</w:t>
      </w:r>
      <w:r>
        <w:rPr>
          <w:i/>
          <w:sz w:val="24"/>
        </w:rPr>
        <w:t>Channa striata</w:t>
      </w:r>
      <w:r>
        <w:rPr>
          <w:sz w:val="24"/>
        </w:rPr>
        <w:t>) and “Katipa” (</w:t>
      </w:r>
      <w:r>
        <w:rPr>
          <w:i/>
          <w:sz w:val="24"/>
        </w:rPr>
        <w:t>Clarias </w:t>
      </w:r>
      <w:r>
        <w:rPr>
          <w:sz w:val="24"/>
        </w:rPr>
        <w:t>spp.) has a very</w:t>
      </w:r>
      <w:r>
        <w:rPr>
          <w:spacing w:val="-64"/>
          <w:sz w:val="24"/>
        </w:rPr>
        <w:t> </w:t>
      </w:r>
      <w:r>
        <w:rPr>
          <w:sz w:val="24"/>
        </w:rPr>
        <w:t>low</w:t>
      </w:r>
      <w:r>
        <w:rPr>
          <w:spacing w:val="-4"/>
          <w:sz w:val="24"/>
        </w:rPr>
        <w:t> </w:t>
      </w:r>
      <w:r>
        <w:rPr>
          <w:sz w:val="24"/>
        </w:rPr>
        <w:t>relative abundance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indicated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fish</w:t>
      </w:r>
      <w:r>
        <w:rPr>
          <w:spacing w:val="-1"/>
          <w:sz w:val="24"/>
        </w:rPr>
        <w:t> </w:t>
      </w:r>
      <w:r>
        <w:rPr>
          <w:sz w:val="24"/>
        </w:rPr>
        <w:t>catch.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0" w:after="0"/>
        <w:ind w:left="1200" w:right="131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introduced</w:t>
      </w:r>
      <w:r>
        <w:rPr>
          <w:spacing w:val="-5"/>
          <w:sz w:val="24"/>
        </w:rPr>
        <w:t> </w:t>
      </w:r>
      <w:r>
        <w:rPr>
          <w:sz w:val="24"/>
        </w:rPr>
        <w:t>fish</w:t>
      </w:r>
      <w:r>
        <w:rPr>
          <w:spacing w:val="-5"/>
          <w:sz w:val="24"/>
        </w:rPr>
        <w:t> </w:t>
      </w:r>
      <w:r>
        <w:rPr>
          <w:sz w:val="24"/>
        </w:rPr>
        <w:t>“Tilapia” (Oreochromis</w:t>
      </w:r>
      <w:r>
        <w:rPr>
          <w:spacing w:val="-3"/>
          <w:sz w:val="24"/>
        </w:rPr>
        <w:t> </w:t>
      </w:r>
      <w:r>
        <w:rPr>
          <w:sz w:val="24"/>
        </w:rPr>
        <w:t>spp.),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fingerlings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seeded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64"/>
          <w:sz w:val="24"/>
        </w:rPr>
        <w:t> </w:t>
      </w:r>
      <w:r>
        <w:rPr>
          <w:sz w:val="24"/>
        </w:rPr>
        <w:t>Lake Lanao regularly the College of Fisheries of MSU-Marawi, has a moderately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abundance.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0" w:after="0"/>
        <w:ind w:left="1200" w:right="1444" w:hanging="360"/>
        <w:jc w:val="left"/>
        <w:rPr>
          <w:sz w:val="24"/>
        </w:rPr>
      </w:pPr>
      <w:r>
        <w:rPr>
          <w:sz w:val="24"/>
        </w:rPr>
        <w:t>Only one endemic species </w:t>
      </w:r>
      <w:r>
        <w:rPr>
          <w:i/>
          <w:sz w:val="24"/>
        </w:rPr>
        <w:t>(B. tumba) </w:t>
      </w:r>
      <w:r>
        <w:rPr>
          <w:sz w:val="24"/>
        </w:rPr>
        <w:t>was recorded in the months of October and</w:t>
      </w:r>
      <w:r>
        <w:rPr>
          <w:spacing w:val="-64"/>
          <w:sz w:val="24"/>
        </w:rPr>
        <w:t> </w:t>
      </w:r>
      <w:r>
        <w:rPr>
          <w:sz w:val="24"/>
        </w:rPr>
        <w:t>November. The species was not recorded to be present in waters of the Lake but</w:t>
      </w:r>
      <w:r>
        <w:rPr>
          <w:spacing w:val="1"/>
          <w:sz w:val="24"/>
        </w:rPr>
        <w:t> </w:t>
      </w:r>
      <w:r>
        <w:rPr>
          <w:sz w:val="24"/>
        </w:rPr>
        <w:t>rather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triburtaries.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0" w:after="0"/>
        <w:ind w:left="1200" w:right="137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introduced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broad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feeding</w:t>
      </w:r>
      <w:r>
        <w:rPr>
          <w:spacing w:val="-2"/>
          <w:sz w:val="24"/>
        </w:rPr>
        <w:t> </w:t>
      </w:r>
      <w:r>
        <w:rPr>
          <w:sz w:val="24"/>
        </w:rPr>
        <w:t>habits</w:t>
      </w:r>
      <w:r>
        <w:rPr>
          <w:spacing w:val="61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4"/>
          <w:sz w:val="24"/>
        </w:rPr>
        <w:t> </w:t>
      </w:r>
      <w:r>
        <w:rPr>
          <w:sz w:val="24"/>
        </w:rPr>
        <w:t>outcompete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species with benign habits.</w:t>
      </w: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2" w:lineRule="auto" w:before="0" w:after="0"/>
        <w:ind w:left="1200" w:right="1271" w:hanging="360"/>
        <w:jc w:val="left"/>
        <w:rPr>
          <w:sz w:val="24"/>
        </w:rPr>
      </w:pPr>
      <w:r>
        <w:rPr>
          <w:sz w:val="24"/>
        </w:rPr>
        <w:t>The initiative of massive fishing of </w:t>
      </w:r>
      <w:r>
        <w:rPr>
          <w:i/>
          <w:sz w:val="24"/>
        </w:rPr>
        <w:t>G. margaritacea </w:t>
      </w:r>
      <w:r>
        <w:rPr>
          <w:sz w:val="24"/>
        </w:rPr>
        <w:t>should be properly examined as</w:t>
      </w:r>
      <w:r>
        <w:rPr>
          <w:spacing w:val="-64"/>
          <w:sz w:val="24"/>
        </w:rPr>
        <w:t> </w:t>
      </w:r>
      <w:r>
        <w:rPr>
          <w:sz w:val="24"/>
        </w:rPr>
        <w:t>to its purpose.</w:t>
      </w:r>
    </w:p>
    <w:p>
      <w:pPr>
        <w:pStyle w:val="Heading2"/>
        <w:spacing w:line="273" w:lineRule="exact"/>
        <w:rPr>
          <w:b w:val="0"/>
        </w:rPr>
      </w:pPr>
      <w:r>
        <w:rPr/>
        <w:t>Acknowledgement</w:t>
      </w:r>
      <w:r>
        <w:rPr>
          <w:spacing w:val="-2"/>
        </w:rPr>
        <w:t> </w:t>
      </w:r>
      <w:r>
        <w:rPr>
          <w:b w:val="0"/>
        </w:rPr>
        <w:t>:</w:t>
      </w:r>
    </w:p>
    <w:p>
      <w:pPr>
        <w:pStyle w:val="BodyText"/>
        <w:spacing w:before="145"/>
        <w:ind w:right="1118"/>
      </w:pPr>
      <w:r>
        <w:rPr/>
        <w:t>We wish acknowledge the local officials of the municipalities of Marantao, Ganassi,</w:t>
      </w:r>
      <w:r>
        <w:rPr>
          <w:spacing w:val="1"/>
        </w:rPr>
        <w:t> </w:t>
      </w:r>
      <w:r>
        <w:rPr/>
        <w:t>Taraka, and Ramain who extended to us valuable help in doing the fish-catch survey in</w:t>
      </w:r>
      <w:r>
        <w:rPr>
          <w:spacing w:val="1"/>
        </w:rPr>
        <w:t> </w:t>
      </w:r>
      <w:r>
        <w:rPr/>
        <w:t>their municipalities. We wish to acknowledge also our research enumerators in the four</w:t>
      </w:r>
      <w:r>
        <w:rPr>
          <w:spacing w:val="1"/>
        </w:rPr>
        <w:t> </w:t>
      </w:r>
      <w:r>
        <w:rPr/>
        <w:t>municipalities</w:t>
      </w:r>
      <w:r>
        <w:rPr>
          <w:spacing w:val="-10"/>
        </w:rPr>
        <w:t> </w:t>
      </w:r>
      <w:r>
        <w:rPr/>
        <w:t>who</w:t>
      </w:r>
      <w:r>
        <w:rPr>
          <w:spacing w:val="-11"/>
        </w:rPr>
        <w:t> </w:t>
      </w:r>
      <w:r>
        <w:rPr/>
        <w:t>did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survey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recording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fish</w:t>
      </w:r>
      <w:r>
        <w:rPr>
          <w:spacing w:val="-9"/>
        </w:rPr>
        <w:t> </w:t>
      </w:r>
      <w:r>
        <w:rPr/>
        <w:t>catch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respective</w:t>
      </w:r>
      <w:r>
        <w:rPr>
          <w:spacing w:val="-11"/>
        </w:rPr>
        <w:t> </w:t>
      </w:r>
      <w:r>
        <w:rPr/>
        <w:t>areas.</w:t>
      </w:r>
    </w:p>
    <w:p>
      <w:pPr>
        <w:pStyle w:val="BodyText"/>
        <w:spacing w:before="162"/>
        <w:ind w:right="1121"/>
      </w:pPr>
      <w:r>
        <w:rPr/>
        <w:t>This research project is funded by the National Research Council of the Philippines</w:t>
      </w:r>
      <w:r>
        <w:rPr>
          <w:spacing w:val="1"/>
        </w:rPr>
        <w:t> </w:t>
      </w:r>
      <w:r>
        <w:rPr/>
        <w:t>(NRCP)</w:t>
      </w:r>
    </w:p>
    <w:p>
      <w:pPr>
        <w:spacing w:after="0"/>
        <w:sectPr>
          <w:pgSz w:w="12240" w:h="15840"/>
          <w:pgMar w:top="1360" w:bottom="280" w:left="600" w:right="320"/>
        </w:sectPr>
      </w:pPr>
    </w:p>
    <w:p>
      <w:pPr>
        <w:pStyle w:val="Heading1"/>
        <w:spacing w:before="20"/>
        <w:rPr>
          <w:rFonts w:ascii="Calibri"/>
        </w:rPr>
      </w:pPr>
      <w:r>
        <w:rPr>
          <w:rFonts w:ascii="Calibri"/>
        </w:rPr>
        <w:t>References</w:t>
      </w:r>
    </w:p>
    <w:p>
      <w:pPr>
        <w:pStyle w:val="BodyText"/>
        <w:spacing w:line="259" w:lineRule="auto" w:before="184"/>
        <w:ind w:right="1122"/>
      </w:pPr>
      <w:r>
        <w:rPr/>
        <w:t>Collar, N.J., N.A.D. Mallari, and B.R. Tabaranza Jr. 1999. Threatened Birds of the</w:t>
      </w:r>
      <w:r>
        <w:rPr>
          <w:spacing w:val="1"/>
        </w:rPr>
        <w:t> </w:t>
      </w:r>
      <w:r>
        <w:rPr/>
        <w:t>Philippines: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Haribon</w:t>
      </w:r>
      <w:r>
        <w:rPr>
          <w:spacing w:val="-12"/>
        </w:rPr>
        <w:t> </w:t>
      </w:r>
      <w:r>
        <w:rPr/>
        <w:t>foundation/Birdlife</w:t>
      </w:r>
      <w:r>
        <w:rPr>
          <w:spacing w:val="-9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Red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Book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Collaboration</w:t>
      </w:r>
      <w:r>
        <w:rPr>
          <w:spacing w:val="-6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DENR</w:t>
      </w:r>
      <w:r>
        <w:rPr>
          <w:spacing w:val="-2"/>
        </w:rPr>
        <w:t> </w:t>
      </w:r>
      <w:r>
        <w:rPr/>
        <w:t>aand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Agency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Japan.</w:t>
      </w:r>
      <w:r>
        <w:rPr>
          <w:spacing w:val="-1"/>
        </w:rPr>
        <w:t> </w:t>
      </w:r>
      <w:r>
        <w:rPr/>
        <w:t>Bookmark.</w:t>
      </w:r>
      <w:r>
        <w:rPr>
          <w:spacing w:val="4"/>
        </w:rPr>
        <w:t> </w:t>
      </w:r>
      <w:r>
        <w:rPr/>
        <w:t>Makati</w:t>
      </w:r>
      <w:r>
        <w:rPr>
          <w:spacing w:val="-1"/>
        </w:rPr>
        <w:t> </w:t>
      </w:r>
      <w:r>
        <w:rPr/>
        <w:t>City</w:t>
      </w:r>
    </w:p>
    <w:p>
      <w:pPr>
        <w:pStyle w:val="BodyText"/>
        <w:spacing w:line="259" w:lineRule="auto" w:before="160"/>
        <w:ind w:right="1117"/>
      </w:pPr>
      <w:r>
        <w:rPr/>
        <w:t>De Guzman, A.B., W.H. Uy, J.G. Gorospe. A.E. Openiano, R.E. Acuna, R.L. Roa, J.P.</w:t>
      </w:r>
      <w:r>
        <w:rPr>
          <w:spacing w:val="1"/>
        </w:rPr>
        <w:t> </w:t>
      </w:r>
      <w:r>
        <w:rPr/>
        <w:t>Garcia, M.M. Ologiun and J.R. Santamina. 2009. Sustainable Fisheries Management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Lake</w:t>
      </w:r>
      <w:r>
        <w:rPr>
          <w:spacing w:val="-2"/>
        </w:rPr>
        <w:t> </w:t>
      </w:r>
      <w:r>
        <w:rPr/>
        <w:t>Mainit.</w:t>
      </w:r>
      <w:r>
        <w:rPr>
          <w:spacing w:val="-2"/>
        </w:rPr>
        <w:t> </w:t>
      </w:r>
      <w:r>
        <w:rPr/>
        <w:t>Phase</w:t>
      </w:r>
      <w:r>
        <w:rPr>
          <w:spacing w:val="-4"/>
        </w:rPr>
        <w:t> </w:t>
      </w:r>
      <w:r>
        <w:rPr/>
        <w:t>II: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Assessment.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Report.</w:t>
      </w:r>
      <w:r>
        <w:rPr>
          <w:spacing w:val="-64"/>
        </w:rPr>
        <w:t> </w:t>
      </w:r>
      <w:r>
        <w:rPr/>
        <w:t>MSU at Naawan Foundation for Science and Technology Development, Inc. Funded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Fund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Development-Northern</w:t>
      </w:r>
      <w:r>
        <w:rPr>
          <w:spacing w:val="1"/>
        </w:rPr>
        <w:t> </w:t>
      </w:r>
      <w:r>
        <w:rPr/>
        <w:t>Mindanao</w:t>
      </w:r>
      <w:r>
        <w:rPr>
          <w:spacing w:val="1"/>
        </w:rPr>
        <w:t> </w:t>
      </w:r>
      <w:r>
        <w:rPr/>
        <w:t>Community</w:t>
      </w:r>
      <w:r>
        <w:rPr>
          <w:spacing w:val="-64"/>
        </w:rPr>
        <w:t> </w:t>
      </w:r>
      <w:r>
        <w:rPr/>
        <w:t>Initiatives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Resource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(IFAD-NMCIREMP),</w:t>
      </w:r>
      <w:r>
        <w:rPr>
          <w:spacing w:val="-14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Agrarian</w:t>
      </w:r>
      <w:r>
        <w:rPr>
          <w:spacing w:val="-13"/>
        </w:rPr>
        <w:t> </w:t>
      </w:r>
      <w:r>
        <w:rPr/>
        <w:t>Reform</w:t>
      </w:r>
      <w:r>
        <w:rPr>
          <w:spacing w:val="-64"/>
        </w:rPr>
        <w:t> </w:t>
      </w:r>
      <w:r>
        <w:rPr/>
        <w:t>13,</w:t>
      </w:r>
      <w:r>
        <w:rPr>
          <w:spacing w:val="-3"/>
        </w:rPr>
        <w:t> </w:t>
      </w:r>
      <w:r>
        <w:rPr/>
        <w:t>Lake</w:t>
      </w:r>
      <w:r>
        <w:rPr>
          <w:spacing w:val="-2"/>
        </w:rPr>
        <w:t> </w:t>
      </w:r>
      <w:r>
        <w:rPr/>
        <w:t>Mainit Development</w:t>
      </w:r>
      <w:r>
        <w:rPr>
          <w:spacing w:val="-3"/>
        </w:rPr>
        <w:t> </w:t>
      </w:r>
      <w:r>
        <w:rPr/>
        <w:t>Alliance (LMDA) and</w:t>
      </w:r>
      <w:r>
        <w:rPr>
          <w:spacing w:val="-3"/>
        </w:rPr>
        <w:t> </w:t>
      </w:r>
      <w:r>
        <w:rPr/>
        <w:t>PCAMRDDOST.</w:t>
      </w:r>
      <w:r>
        <w:rPr>
          <w:spacing w:val="-4"/>
        </w:rPr>
        <w:t> </w:t>
      </w:r>
      <w:r>
        <w:rPr/>
        <w:t>73p.</w:t>
      </w:r>
    </w:p>
    <w:p>
      <w:pPr>
        <w:pStyle w:val="BodyText"/>
        <w:spacing w:line="256" w:lineRule="auto" w:before="160"/>
        <w:ind w:right="1120"/>
      </w:pPr>
      <w:r>
        <w:rPr/>
        <w:t>Escudero,</w:t>
      </w:r>
      <w:r>
        <w:rPr>
          <w:spacing w:val="1"/>
        </w:rPr>
        <w:t> </w:t>
      </w:r>
      <w:r>
        <w:rPr/>
        <w:t>P.T.,</w:t>
      </w:r>
      <w:r>
        <w:rPr>
          <w:spacing w:val="1"/>
        </w:rPr>
        <w:t> </w:t>
      </w:r>
      <w:r>
        <w:rPr/>
        <w:t>O.M.</w:t>
      </w:r>
      <w:r>
        <w:rPr>
          <w:spacing w:val="1"/>
        </w:rPr>
        <w:t> </w:t>
      </w:r>
      <w:r>
        <w:rPr/>
        <w:t>Gripaldo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N.M.</w:t>
      </w:r>
      <w:r>
        <w:rPr>
          <w:spacing w:val="1"/>
        </w:rPr>
        <w:t> </w:t>
      </w:r>
      <w:r>
        <w:rPr/>
        <w:t>Sahay.</w:t>
      </w:r>
      <w:r>
        <w:rPr>
          <w:spacing w:val="1"/>
        </w:rPr>
        <w:t> </w:t>
      </w:r>
      <w:r>
        <w:rPr/>
        <w:t>1980.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Glossogobius giurus </w:t>
      </w:r>
      <w:r>
        <w:rPr/>
        <w:t>and the </w:t>
      </w:r>
      <w:r>
        <w:rPr>
          <w:i/>
        </w:rPr>
        <w:t>Puntius sirang </w:t>
      </w:r>
      <w:r>
        <w:rPr/>
        <w:t>in Lake Lanao. Journal of Fisheries and</w:t>
      </w:r>
      <w:r>
        <w:rPr>
          <w:spacing w:val="1"/>
        </w:rPr>
        <w:t> </w:t>
      </w:r>
      <w:r>
        <w:rPr/>
        <w:t>Aquaculture.</w:t>
      </w:r>
      <w:r>
        <w:rPr>
          <w:spacing w:val="-3"/>
        </w:rPr>
        <w:t> </w:t>
      </w:r>
      <w:r>
        <w:rPr/>
        <w:t>1(1):1-154</w:t>
      </w:r>
    </w:p>
    <w:p>
      <w:pPr>
        <w:spacing w:line="256" w:lineRule="auto" w:before="168"/>
        <w:ind w:left="840" w:right="1116" w:firstLine="0"/>
        <w:jc w:val="both"/>
        <w:rPr>
          <w:sz w:val="24"/>
        </w:rPr>
      </w:pPr>
      <w:r>
        <w:rPr>
          <w:sz w:val="24"/>
        </w:rPr>
        <w:t>Escudero,</w:t>
      </w:r>
      <w:r>
        <w:rPr>
          <w:spacing w:val="1"/>
          <w:sz w:val="24"/>
        </w:rPr>
        <w:t> </w:t>
      </w:r>
      <w:r>
        <w:rPr>
          <w:sz w:val="24"/>
        </w:rPr>
        <w:t>P.T.,</w:t>
      </w:r>
      <w:r>
        <w:rPr>
          <w:spacing w:val="1"/>
          <w:sz w:val="24"/>
        </w:rPr>
        <w:t> </w:t>
      </w:r>
      <w:r>
        <w:rPr>
          <w:sz w:val="24"/>
        </w:rPr>
        <w:t>O.M.</w:t>
      </w:r>
      <w:r>
        <w:rPr>
          <w:spacing w:val="1"/>
          <w:sz w:val="24"/>
        </w:rPr>
        <w:t> </w:t>
      </w:r>
      <w:r>
        <w:rPr>
          <w:sz w:val="24"/>
        </w:rPr>
        <w:t>Gripaldo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N.M.</w:t>
      </w:r>
      <w:r>
        <w:rPr>
          <w:spacing w:val="1"/>
          <w:sz w:val="24"/>
        </w:rPr>
        <w:t> </w:t>
      </w:r>
      <w:r>
        <w:rPr>
          <w:sz w:val="24"/>
        </w:rPr>
        <w:t>Sahay.</w:t>
      </w:r>
      <w:r>
        <w:rPr>
          <w:spacing w:val="1"/>
          <w:sz w:val="24"/>
        </w:rPr>
        <w:t> </w:t>
      </w:r>
      <w:r>
        <w:rPr>
          <w:sz w:val="24"/>
        </w:rPr>
        <w:t>1980.</w:t>
      </w:r>
      <w:r>
        <w:rPr>
          <w:spacing w:val="1"/>
          <w:sz w:val="24"/>
        </w:rPr>
        <w:t> </w:t>
      </w:r>
      <w:r>
        <w:rPr>
          <w:sz w:val="24"/>
        </w:rPr>
        <w:t>Biological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Glossogobius giurus </w:t>
      </w:r>
      <w:r>
        <w:rPr>
          <w:sz w:val="24"/>
        </w:rPr>
        <w:t>(Hamilton &amp; Buchanan) and the </w:t>
      </w:r>
      <w:r>
        <w:rPr>
          <w:i/>
          <w:sz w:val="24"/>
        </w:rPr>
        <w:t>Puntius sirang </w:t>
      </w:r>
      <w:r>
        <w:rPr>
          <w:sz w:val="24"/>
        </w:rPr>
        <w:t>(Herre) in Lake</w:t>
      </w:r>
      <w:r>
        <w:rPr>
          <w:spacing w:val="1"/>
          <w:sz w:val="24"/>
        </w:rPr>
        <w:t> </w:t>
      </w:r>
      <w:r>
        <w:rPr>
          <w:sz w:val="24"/>
        </w:rPr>
        <w:t>Lanao. </w:t>
      </w:r>
      <w:r>
        <w:rPr>
          <w:i/>
          <w:sz w:val="24"/>
        </w:rPr>
        <w:t>Journal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Fisheries and Aquaculture</w:t>
      </w:r>
      <w:r>
        <w:rPr>
          <w:i/>
          <w:spacing w:val="1"/>
          <w:sz w:val="24"/>
        </w:rPr>
        <w:t> </w:t>
      </w:r>
      <w:r>
        <w:rPr>
          <w:sz w:val="24"/>
        </w:rPr>
        <w:t>1(1): 11-154.</w:t>
      </w:r>
    </w:p>
    <w:p>
      <w:pPr>
        <w:pStyle w:val="BodyText"/>
        <w:spacing w:line="256" w:lineRule="auto" w:before="168"/>
        <w:ind w:right="1115"/>
      </w:pPr>
      <w:r>
        <w:rPr/>
        <w:t>Escudero, P.T. and M.A. Demoral. 1983. Preliminary studies on the biology and fishery</w:t>
      </w:r>
      <w:r>
        <w:rPr>
          <w:spacing w:val="1"/>
        </w:rPr>
        <w:t> </w:t>
      </w:r>
      <w:r>
        <w:rPr/>
        <w:t>of </w:t>
      </w:r>
      <w:r>
        <w:rPr>
          <w:i/>
        </w:rPr>
        <w:t>Hypseleotris agilis</w:t>
      </w:r>
      <w:r>
        <w:rPr/>
        <w:t>, Herre (Eleotridae). Journal of Fisheries and Aquaculture. 4(1-2):3-</w:t>
      </w:r>
      <w:r>
        <w:rPr>
          <w:spacing w:val="-64"/>
        </w:rPr>
        <w:t> </w:t>
      </w:r>
      <w:r>
        <w:rPr/>
        <w:t>84.</w:t>
      </w:r>
    </w:p>
    <w:p>
      <w:pPr>
        <w:pStyle w:val="BodyText"/>
        <w:spacing w:line="259" w:lineRule="auto" w:before="163"/>
        <w:ind w:right="1114"/>
      </w:pPr>
      <w:r>
        <w:rPr/>
        <w:t>Escudero, P.T. 1994. Lake Lanao Fisheries: Problems and Recommendations.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Philippine</w:t>
      </w:r>
      <w:r>
        <w:rPr>
          <w:i/>
          <w:spacing w:val="-2"/>
        </w:rPr>
        <w:t> </w:t>
      </w:r>
      <w:r>
        <w:rPr>
          <w:i/>
        </w:rPr>
        <w:t>Biota</w:t>
      </w:r>
      <w:r>
        <w:rPr>
          <w:i/>
          <w:spacing w:val="2"/>
        </w:rPr>
        <w:t> </w:t>
      </w:r>
      <w:r>
        <w:rPr/>
        <w:t>27(1):8-18.</w:t>
      </w:r>
    </w:p>
    <w:p>
      <w:pPr>
        <w:pStyle w:val="BodyText"/>
        <w:spacing w:line="256" w:lineRule="auto" w:before="160"/>
        <w:ind w:right="1114"/>
      </w:pPr>
      <w:r>
        <w:rPr/>
        <w:t>Escudero,</w:t>
      </w:r>
      <w:r>
        <w:rPr>
          <w:spacing w:val="1"/>
        </w:rPr>
        <w:t> </w:t>
      </w:r>
      <w:r>
        <w:rPr/>
        <w:t>P.T.</w:t>
      </w:r>
      <w:r>
        <w:rPr>
          <w:spacing w:val="1"/>
        </w:rPr>
        <w:t> </w:t>
      </w:r>
      <w:r>
        <w:rPr/>
        <w:t>1994.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fisheries: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Philippine</w:t>
      </w:r>
      <w:r>
        <w:rPr>
          <w:i/>
          <w:spacing w:val="-2"/>
        </w:rPr>
        <w:t> </w:t>
      </w:r>
      <w:r>
        <w:rPr>
          <w:i/>
        </w:rPr>
        <w:t>Biota</w:t>
      </w:r>
      <w:r>
        <w:rPr>
          <w:i/>
          <w:spacing w:val="2"/>
        </w:rPr>
        <w:t> </w:t>
      </w:r>
      <w:r>
        <w:rPr/>
        <w:t>27(1):</w:t>
      </w:r>
      <w:r>
        <w:rPr>
          <w:spacing w:val="-2"/>
        </w:rPr>
        <w:t> </w:t>
      </w:r>
      <w:r>
        <w:rPr/>
        <w:t>8-18.</w:t>
      </w:r>
    </w:p>
    <w:p>
      <w:pPr>
        <w:pStyle w:val="BodyText"/>
        <w:spacing w:line="256" w:lineRule="auto" w:before="168"/>
        <w:ind w:right="1110"/>
      </w:pPr>
      <w:r>
        <w:rPr/>
        <w:t>Frey,</w:t>
      </w:r>
      <w:r>
        <w:rPr>
          <w:spacing w:val="-11"/>
        </w:rPr>
        <w:t> </w:t>
      </w:r>
      <w:r>
        <w:rPr/>
        <w:t>D.G.</w:t>
      </w:r>
      <w:r>
        <w:rPr>
          <w:spacing w:val="-11"/>
        </w:rPr>
        <w:t> </w:t>
      </w:r>
      <w:r>
        <w:rPr/>
        <w:t>1974.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Limnological</w:t>
      </w:r>
      <w:r>
        <w:rPr>
          <w:spacing w:val="-12"/>
        </w:rPr>
        <w:t> </w:t>
      </w:r>
      <w:r>
        <w:rPr/>
        <w:t>reconnaissance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Lake</w:t>
      </w:r>
      <w:r>
        <w:rPr>
          <w:spacing w:val="-11"/>
        </w:rPr>
        <w:t> </w:t>
      </w:r>
      <w:r>
        <w:rPr/>
        <w:t>Lanao.</w:t>
      </w:r>
      <w:r>
        <w:rPr>
          <w:spacing w:val="-11"/>
        </w:rPr>
        <w:t> </w:t>
      </w:r>
      <w:r>
        <w:rPr/>
        <w:t>Mindanao</w:t>
      </w:r>
      <w:r>
        <w:rPr>
          <w:spacing w:val="-10"/>
        </w:rPr>
        <w:t> </w:t>
      </w:r>
      <w:r>
        <w:rPr/>
        <w:t>Journal,</w:t>
      </w:r>
      <w:r>
        <w:rPr>
          <w:spacing w:val="-12"/>
        </w:rPr>
        <w:t> </w:t>
      </w:r>
      <w:r>
        <w:rPr/>
        <w:t>1:81-</w:t>
      </w:r>
      <w:r>
        <w:rPr>
          <w:spacing w:val="-64"/>
        </w:rPr>
        <w:t> </w:t>
      </w:r>
      <w:r>
        <w:rPr/>
        <w:t>101.</w:t>
      </w:r>
    </w:p>
    <w:p>
      <w:pPr>
        <w:spacing w:before="163"/>
        <w:ind w:left="840" w:right="0" w:firstLine="0"/>
        <w:jc w:val="both"/>
        <w:rPr>
          <w:i/>
          <w:sz w:val="24"/>
        </w:rPr>
      </w:pPr>
      <w:r>
        <w:rPr>
          <w:sz w:val="24"/>
        </w:rPr>
        <w:t>Guerrero,</w:t>
      </w:r>
      <w:r>
        <w:rPr>
          <w:spacing w:val="13"/>
          <w:sz w:val="24"/>
        </w:rPr>
        <w:t> </w:t>
      </w:r>
      <w:r>
        <w:rPr>
          <w:sz w:val="24"/>
        </w:rPr>
        <w:t>R.</w:t>
      </w:r>
      <w:r>
        <w:rPr>
          <w:spacing w:val="13"/>
          <w:sz w:val="24"/>
        </w:rPr>
        <w:t> </w:t>
      </w:r>
      <w:r>
        <w:rPr>
          <w:sz w:val="24"/>
        </w:rPr>
        <w:t>III.</w:t>
      </w:r>
      <w:r>
        <w:rPr>
          <w:spacing w:val="14"/>
          <w:sz w:val="24"/>
        </w:rPr>
        <w:t> </w:t>
      </w:r>
      <w:r>
        <w:rPr>
          <w:sz w:val="24"/>
        </w:rPr>
        <w:t>2002.</w:t>
      </w:r>
      <w:r>
        <w:rPr>
          <w:spacing w:val="11"/>
          <w:sz w:val="24"/>
        </w:rPr>
        <w:t> </w:t>
      </w:r>
      <w:r>
        <w:rPr>
          <w:sz w:val="24"/>
        </w:rPr>
        <w:t>Invasive</w:t>
      </w:r>
      <w:r>
        <w:rPr>
          <w:spacing w:val="14"/>
          <w:sz w:val="24"/>
        </w:rPr>
        <w:t> </w:t>
      </w:r>
      <w:r>
        <w:rPr>
          <w:sz w:val="24"/>
        </w:rPr>
        <w:t>Aquatic</w:t>
      </w:r>
      <w:r>
        <w:rPr>
          <w:spacing w:val="12"/>
          <w:sz w:val="24"/>
        </w:rPr>
        <w:t> </w:t>
      </w:r>
      <w:r>
        <w:rPr>
          <w:sz w:val="24"/>
        </w:rPr>
        <w:t>Animals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Philippines.</w:t>
      </w:r>
      <w:r>
        <w:rPr>
          <w:spacing w:val="15"/>
          <w:sz w:val="24"/>
        </w:rPr>
        <w:t> </w:t>
      </w:r>
      <w:r>
        <w:rPr>
          <w:i/>
          <w:sz w:val="24"/>
        </w:rPr>
        <w:t>ASEAN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Biodiversity</w:t>
      </w:r>
    </w:p>
    <w:p>
      <w:pPr>
        <w:pStyle w:val="BodyText"/>
        <w:spacing w:before="22"/>
      </w:pPr>
      <w:r>
        <w:rPr/>
        <w:t>Special</w:t>
      </w:r>
      <w:r>
        <w:rPr>
          <w:spacing w:val="-2"/>
        </w:rPr>
        <w:t> </w:t>
      </w:r>
      <w:r>
        <w:rPr/>
        <w:t>Report,</w:t>
      </w:r>
      <w:r>
        <w:rPr>
          <w:spacing w:val="-3"/>
        </w:rPr>
        <w:t> </w:t>
      </w:r>
      <w:r>
        <w:rPr/>
        <w:t>12-15.</w:t>
      </w:r>
    </w:p>
    <w:p>
      <w:pPr>
        <w:pStyle w:val="BodyText"/>
        <w:spacing w:line="259" w:lineRule="auto" w:before="184"/>
        <w:ind w:right="1123"/>
      </w:pPr>
      <w:r>
        <w:rPr/>
        <w:t>Herre, A.W.C.T. 1924. Distribution of true freshwater fishes in the Philippines. The</w:t>
      </w:r>
      <w:r>
        <w:rPr>
          <w:spacing w:val="1"/>
        </w:rPr>
        <w:t> </w:t>
      </w:r>
      <w:r>
        <w:rPr/>
        <w:t>Philippine Journal of Science. T.F.H. Publication, Inc., New Jersey, USA. Vol. 24, No. 3.</w:t>
      </w:r>
      <w:r>
        <w:rPr>
          <w:spacing w:val="-64"/>
        </w:rPr>
        <w:t> </w:t>
      </w:r>
      <w:r>
        <w:rPr/>
        <w:t>pp.</w:t>
      </w:r>
      <w:r>
        <w:rPr>
          <w:spacing w:val="-3"/>
        </w:rPr>
        <w:t> </w:t>
      </w:r>
      <w:r>
        <w:rPr/>
        <w:t>249-307.</w:t>
      </w:r>
    </w:p>
    <w:p>
      <w:pPr>
        <w:pStyle w:val="BodyText"/>
        <w:spacing w:line="256" w:lineRule="auto" w:before="160"/>
        <w:ind w:right="1126"/>
      </w:pPr>
      <w:r>
        <w:rPr/>
        <w:t>Herre, A.W.C.T. 1927. Gobies of the Philippines and the China Sea. Monographs of the</w:t>
      </w:r>
      <w:r>
        <w:rPr>
          <w:spacing w:val="1"/>
        </w:rPr>
        <w:t> </w:t>
      </w:r>
      <w:r>
        <w:rPr/>
        <w:t>Bureau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Science. Manila</w:t>
      </w:r>
      <w:r>
        <w:rPr>
          <w:spacing w:val="-1"/>
        </w:rPr>
        <w:t> </w:t>
      </w:r>
      <w:r>
        <w:rPr/>
        <w:t>Bureau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Printing. Philippine</w:t>
      </w:r>
      <w:r>
        <w:rPr>
          <w:spacing w:val="-1"/>
        </w:rPr>
        <w:t> </w:t>
      </w:r>
      <w:r>
        <w:rPr/>
        <w:t>Islands</w:t>
      </w:r>
    </w:p>
    <w:p>
      <w:pPr>
        <w:pStyle w:val="BodyText"/>
        <w:spacing w:line="256" w:lineRule="auto" w:before="166"/>
        <w:ind w:right="1124"/>
      </w:pPr>
      <w:r>
        <w:rPr/>
        <w:t>Herre, A.W.C.T. 1933. The fishes of Lake Lanao: A problem in evolution. Amer. Natur.</w:t>
      </w:r>
      <w:r>
        <w:rPr>
          <w:spacing w:val="1"/>
        </w:rPr>
        <w:t> </w:t>
      </w:r>
      <w:r>
        <w:rPr/>
        <w:t>67:154-162</w:t>
      </w:r>
    </w:p>
    <w:p>
      <w:pPr>
        <w:spacing w:after="0" w:line="256" w:lineRule="auto"/>
        <w:sectPr>
          <w:pgSz w:w="12240" w:h="15840"/>
          <w:pgMar w:top="1420" w:bottom="280" w:left="600" w:right="320"/>
        </w:sectPr>
      </w:pPr>
    </w:p>
    <w:p>
      <w:pPr>
        <w:pStyle w:val="BodyText"/>
        <w:spacing w:line="256" w:lineRule="auto" w:before="78"/>
        <w:ind w:right="1121"/>
      </w:pPr>
      <w:r>
        <w:rPr/>
        <w:t>ICLARM.</w:t>
      </w:r>
      <w:r>
        <w:rPr>
          <w:spacing w:val="1"/>
        </w:rPr>
        <w:t> </w:t>
      </w:r>
      <w:r>
        <w:rPr/>
        <w:t>Fish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2000.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Aquatic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Management.</w:t>
      </w:r>
      <w:r>
        <w:rPr>
          <w:spacing w:val="-3"/>
        </w:rPr>
        <w:t> </w:t>
      </w:r>
      <w:r>
        <w:rPr/>
        <w:t>Penang, Malaysia</w:t>
      </w:r>
    </w:p>
    <w:p>
      <w:pPr>
        <w:pStyle w:val="BodyText"/>
        <w:spacing w:line="256" w:lineRule="auto" w:before="166"/>
        <w:ind w:right="1121"/>
      </w:pPr>
      <w:r>
        <w:rPr/>
        <w:t>Ismael, G. 2011. The Status and Life History traits of Endemic, Native and Introduced</w:t>
      </w:r>
      <w:r>
        <w:rPr>
          <w:spacing w:val="1"/>
        </w:rPr>
        <w:t> </w:t>
      </w:r>
      <w:r>
        <w:rPr>
          <w:spacing w:val="-1"/>
        </w:rPr>
        <w:t>Species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Lake</w:t>
      </w:r>
      <w:r>
        <w:rPr>
          <w:spacing w:val="-16"/>
        </w:rPr>
        <w:t> </w:t>
      </w:r>
      <w:r>
        <w:rPr>
          <w:spacing w:val="-1"/>
        </w:rPr>
        <w:t>Lanao,</w:t>
      </w:r>
      <w:r>
        <w:rPr>
          <w:spacing w:val="-16"/>
        </w:rPr>
        <w:t> </w:t>
      </w:r>
      <w:r>
        <w:rPr/>
        <w:t>Philippines.</w:t>
      </w:r>
      <w:r>
        <w:rPr>
          <w:spacing w:val="-14"/>
        </w:rPr>
        <w:t> </w:t>
      </w:r>
      <w:r>
        <w:rPr/>
        <w:t>Master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Fisheries</w:t>
      </w:r>
      <w:r>
        <w:rPr>
          <w:spacing w:val="-14"/>
        </w:rPr>
        <w:t> </w:t>
      </w:r>
      <w:r>
        <w:rPr/>
        <w:t>Science.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MS</w:t>
      </w:r>
      <w:r>
        <w:rPr>
          <w:spacing w:val="-14"/>
        </w:rPr>
        <w:t> </w:t>
      </w:r>
      <w:r>
        <w:rPr/>
        <w:t>thesis</w:t>
      </w:r>
      <w:r>
        <w:rPr>
          <w:spacing w:val="-64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Oregon State</w:t>
      </w:r>
      <w:r>
        <w:rPr>
          <w:spacing w:val="1"/>
        </w:rPr>
        <w:t> </w:t>
      </w:r>
      <w:r>
        <w:rPr/>
        <w:t>University.</w:t>
      </w:r>
    </w:p>
    <w:p>
      <w:pPr>
        <w:pStyle w:val="BodyText"/>
        <w:spacing w:before="165"/>
      </w:pPr>
      <w:r>
        <w:rPr/>
        <w:t>Kornfield,</w:t>
      </w:r>
      <w:r>
        <w:rPr>
          <w:spacing w:val="-2"/>
        </w:rPr>
        <w:t> </w:t>
      </w:r>
      <w:r>
        <w:rPr/>
        <w:t>I.</w:t>
      </w:r>
      <w:r>
        <w:rPr>
          <w:spacing w:val="-4"/>
        </w:rPr>
        <w:t> </w:t>
      </w:r>
      <w:r>
        <w:rPr/>
        <w:t>1982.</w:t>
      </w:r>
      <w:r>
        <w:rPr>
          <w:spacing w:val="-2"/>
        </w:rPr>
        <w:t> </w:t>
      </w:r>
      <w:r>
        <w:rPr/>
        <w:t>Report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Mindanao.</w:t>
      </w:r>
      <w:r>
        <w:rPr>
          <w:spacing w:val="-2"/>
        </w:rPr>
        <w:t> </w:t>
      </w:r>
      <w:r>
        <w:rPr/>
        <w:t>Copeia</w:t>
      </w:r>
      <w:r>
        <w:rPr>
          <w:spacing w:val="-3"/>
        </w:rPr>
        <w:t> </w:t>
      </w:r>
      <w:r>
        <w:rPr/>
        <w:t>1982(2):493-495.</w:t>
      </w:r>
    </w:p>
    <w:p>
      <w:pPr>
        <w:pStyle w:val="BodyText"/>
        <w:spacing w:line="256" w:lineRule="auto" w:before="185"/>
        <w:ind w:right="1115"/>
      </w:pPr>
      <w:r>
        <w:rPr/>
        <w:t>Kornfield,</w:t>
      </w:r>
      <w:r>
        <w:rPr>
          <w:spacing w:val="-10"/>
        </w:rPr>
        <w:t> </w:t>
      </w:r>
      <w:r>
        <w:rPr/>
        <w:t>I.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K.</w:t>
      </w:r>
      <w:r>
        <w:rPr>
          <w:spacing w:val="-10"/>
        </w:rPr>
        <w:t> </w:t>
      </w:r>
      <w:r>
        <w:rPr/>
        <w:t>Carpenter.</w:t>
      </w:r>
      <w:r>
        <w:rPr>
          <w:spacing w:val="-10"/>
        </w:rPr>
        <w:t> </w:t>
      </w:r>
      <w:r>
        <w:rPr/>
        <w:t>1984.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cyprinids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Lake</w:t>
      </w:r>
      <w:r>
        <w:rPr>
          <w:spacing w:val="-8"/>
        </w:rPr>
        <w:t> </w:t>
      </w:r>
      <w:r>
        <w:rPr/>
        <w:t>Lanao,</w:t>
      </w:r>
      <w:r>
        <w:rPr>
          <w:spacing w:val="-10"/>
        </w:rPr>
        <w:t> </w:t>
      </w:r>
      <w:r>
        <w:rPr/>
        <w:t>Philippines:</w:t>
      </w:r>
      <w:r>
        <w:rPr>
          <w:spacing w:val="-10"/>
        </w:rPr>
        <w:t> </w:t>
      </w:r>
      <w:r>
        <w:rPr/>
        <w:t>taxonomic</w:t>
      </w:r>
      <w:r>
        <w:rPr>
          <w:spacing w:val="-64"/>
        </w:rPr>
        <w:t> </w:t>
      </w:r>
      <w:r>
        <w:rPr/>
        <w:t>validity, evolutionary rates and speciation scenarios. In: Echelle AE, Kornfield I (eds)</w:t>
      </w:r>
      <w:r>
        <w:rPr>
          <w:spacing w:val="1"/>
        </w:rPr>
        <w:t> </w:t>
      </w:r>
      <w:r>
        <w:rPr/>
        <w:t>Evolution of</w:t>
      </w:r>
      <w:r>
        <w:rPr>
          <w:spacing w:val="-2"/>
        </w:rPr>
        <w:t> </w:t>
      </w:r>
      <w:r>
        <w:rPr/>
        <w:t>fish species</w:t>
      </w:r>
      <w:r>
        <w:rPr>
          <w:spacing w:val="-1"/>
        </w:rPr>
        <w:t> </w:t>
      </w:r>
      <w:r>
        <w:rPr/>
        <w:t>flocks. University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Maine</w:t>
      </w:r>
      <w:r>
        <w:rPr>
          <w:spacing w:val="1"/>
        </w:rPr>
        <w:t> </w:t>
      </w:r>
      <w:r>
        <w:rPr/>
        <w:t>Press,</w:t>
      </w:r>
      <w:r>
        <w:rPr>
          <w:spacing w:val="-3"/>
        </w:rPr>
        <w:t> </w:t>
      </w:r>
      <w:r>
        <w:rPr/>
        <w:t>Orono. 69-84.</w:t>
      </w:r>
    </w:p>
    <w:p>
      <w:pPr>
        <w:pStyle w:val="BodyText"/>
        <w:spacing w:before="167"/>
      </w:pPr>
      <w:r>
        <w:rPr/>
        <w:t>Lagmay,</w:t>
      </w:r>
      <w:r>
        <w:rPr>
          <w:spacing w:val="8"/>
        </w:rPr>
        <w:t> </w:t>
      </w:r>
      <w:r>
        <w:rPr/>
        <w:t>J.P.,</w:t>
      </w:r>
      <w:r>
        <w:rPr>
          <w:spacing w:val="8"/>
        </w:rPr>
        <w:t> </w:t>
      </w:r>
      <w:r>
        <w:rPr/>
        <w:t>C.G.</w:t>
      </w:r>
      <w:r>
        <w:rPr>
          <w:spacing w:val="8"/>
        </w:rPr>
        <w:t> </w:t>
      </w:r>
      <w:r>
        <w:rPr/>
        <w:t>Hansel,</w:t>
      </w:r>
      <w:r>
        <w:rPr>
          <w:spacing w:val="8"/>
        </w:rPr>
        <w:t> </w:t>
      </w:r>
      <w:r>
        <w:rPr/>
        <w:t>P.T.</w:t>
      </w:r>
      <w:r>
        <w:rPr>
          <w:spacing w:val="5"/>
        </w:rPr>
        <w:t> </w:t>
      </w:r>
      <w:r>
        <w:rPr/>
        <w:t>Escudero,</w:t>
      </w:r>
      <w:r>
        <w:rPr>
          <w:spacing w:val="8"/>
        </w:rPr>
        <w:t> </w:t>
      </w:r>
      <w:r>
        <w:rPr/>
        <w:t>N.</w:t>
      </w:r>
      <w:r>
        <w:rPr>
          <w:spacing w:val="8"/>
        </w:rPr>
        <w:t> </w:t>
      </w:r>
      <w:r>
        <w:rPr/>
        <w:t>Autor,</w:t>
      </w:r>
      <w:r>
        <w:rPr>
          <w:spacing w:val="8"/>
        </w:rPr>
        <w:t> </w:t>
      </w:r>
      <w:r>
        <w:rPr/>
        <w:t>D.</w:t>
      </w:r>
      <w:r>
        <w:rPr>
          <w:spacing w:val="7"/>
        </w:rPr>
        <w:t> </w:t>
      </w:r>
      <w:r>
        <w:rPr/>
        <w:t>Dagot,</w:t>
      </w:r>
      <w:r>
        <w:rPr>
          <w:spacing w:val="8"/>
        </w:rPr>
        <w:t> </w:t>
      </w:r>
      <w:r>
        <w:rPr/>
        <w:t>R.V.</w:t>
      </w:r>
      <w:r>
        <w:rPr>
          <w:spacing w:val="6"/>
        </w:rPr>
        <w:t> </w:t>
      </w:r>
      <w:r>
        <w:rPr/>
        <w:t>Estoista,</w:t>
      </w:r>
      <w:r>
        <w:rPr>
          <w:spacing w:val="8"/>
        </w:rPr>
        <w:t> </w:t>
      </w:r>
      <w:r>
        <w:rPr/>
        <w:t>L.</w:t>
      </w:r>
      <w:r>
        <w:rPr>
          <w:spacing w:val="5"/>
        </w:rPr>
        <w:t> </w:t>
      </w:r>
      <w:r>
        <w:rPr/>
        <w:t>Lopez,</w:t>
      </w:r>
    </w:p>
    <w:p>
      <w:pPr>
        <w:pStyle w:val="BodyText"/>
        <w:spacing w:line="256" w:lineRule="auto" w:before="23"/>
        <w:ind w:right="974"/>
        <w:jc w:val="left"/>
      </w:pPr>
      <w:r>
        <w:rPr/>
        <w:t>D.</w:t>
      </w:r>
      <w:r>
        <w:rPr>
          <w:spacing w:val="4"/>
        </w:rPr>
        <w:t> </w:t>
      </w:r>
      <w:r>
        <w:rPr/>
        <w:t>Mero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S.S.</w:t>
      </w:r>
      <w:r>
        <w:rPr>
          <w:spacing w:val="2"/>
        </w:rPr>
        <w:t> </w:t>
      </w:r>
      <w:r>
        <w:rPr/>
        <w:t>Nacua.</w:t>
      </w:r>
      <w:r>
        <w:rPr>
          <w:spacing w:val="5"/>
        </w:rPr>
        <w:t> </w:t>
      </w:r>
      <w:r>
        <w:rPr/>
        <w:t>2006.</w:t>
      </w:r>
      <w:r>
        <w:rPr>
          <w:spacing w:val="3"/>
        </w:rPr>
        <w:t> </w:t>
      </w:r>
      <w:r>
        <w:rPr/>
        <w:t>Hydrobiological</w:t>
      </w:r>
      <w:r>
        <w:rPr>
          <w:spacing w:val="4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Lake</w:t>
      </w:r>
      <w:r>
        <w:rPr>
          <w:spacing w:val="5"/>
        </w:rPr>
        <w:t> </w:t>
      </w:r>
      <w:r>
        <w:rPr/>
        <w:t>Lanao</w:t>
      </w:r>
      <w:r>
        <w:rPr>
          <w:spacing w:val="5"/>
        </w:rPr>
        <w:t> </w:t>
      </w:r>
      <w:r>
        <w:rPr/>
        <w:t>subsequent</w:t>
      </w:r>
      <w:r>
        <w:rPr>
          <w:spacing w:val="-63"/>
        </w:rPr>
        <w:t> </w:t>
      </w:r>
      <w:r>
        <w:rPr/>
        <w:t>to its unusual greening</w:t>
      </w:r>
      <w:r>
        <w:rPr>
          <w:spacing w:val="-4"/>
        </w:rPr>
        <w:t> </w:t>
      </w:r>
      <w:r>
        <w:rPr/>
        <w:t>in 2006.</w:t>
      </w:r>
      <w:r>
        <w:rPr>
          <w:spacing w:val="-3"/>
        </w:rPr>
        <w:t> </w:t>
      </w:r>
      <w:r>
        <w:rPr/>
        <w:t>Mindanao</w:t>
      </w:r>
      <w:r>
        <w:rPr>
          <w:spacing w:val="-2"/>
        </w:rPr>
        <w:t> </w:t>
      </w:r>
      <w:r>
        <w:rPr/>
        <w:t>Journal, 24:85-99.</w:t>
      </w:r>
    </w:p>
    <w:p>
      <w:pPr>
        <w:pStyle w:val="BodyText"/>
        <w:spacing w:line="259" w:lineRule="auto" w:before="163"/>
        <w:ind w:right="1116"/>
      </w:pPr>
      <w:r>
        <w:rPr/>
        <w:t>Makmu,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R.,</w:t>
      </w:r>
      <w:r>
        <w:rPr>
          <w:spacing w:val="1"/>
        </w:rPr>
        <w:t> </w:t>
      </w:r>
      <w:r>
        <w:rPr/>
        <w:t>Dina</w:t>
      </w:r>
      <w:r>
        <w:rPr>
          <w:spacing w:val="1"/>
        </w:rPr>
        <w:t> </w:t>
      </w:r>
      <w:r>
        <w:rPr/>
        <w:t>Muthmainnah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Subagdja.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Snakehead Gudgeon (</w:t>
      </w:r>
      <w:r>
        <w:rPr>
          <w:i/>
        </w:rPr>
        <w:t>Giuris margaritacea </w:t>
      </w:r>
      <w:r>
        <w:rPr/>
        <w:t>Valenciennes, 1837). Biovalentia: Biological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Journal</w:t>
      </w:r>
      <w:r>
        <w:rPr>
          <w:spacing w:val="-3"/>
        </w:rPr>
        <w:t> </w:t>
      </w:r>
      <w:r>
        <w:rPr/>
        <w:t>e-ISSN: 2477-1392 vo.5</w:t>
      </w:r>
      <w:r>
        <w:rPr>
          <w:spacing w:val="-1"/>
        </w:rPr>
        <w:t> </w:t>
      </w:r>
      <w:r>
        <w:rPr/>
        <w:t>No. 2</w:t>
      </w:r>
    </w:p>
    <w:p>
      <w:pPr>
        <w:pStyle w:val="BodyText"/>
        <w:spacing w:line="259" w:lineRule="auto" w:before="159"/>
        <w:ind w:right="1114"/>
      </w:pPr>
      <w:r>
        <w:rPr/>
        <w:t>Rabor, D.S. and L.F. Rabor. 1975. Ecological source of life and progress. In: Mamitua</w:t>
      </w:r>
      <w:r>
        <w:rPr>
          <w:spacing w:val="1"/>
        </w:rPr>
        <w:t> </w:t>
      </w:r>
      <w:r>
        <w:rPr/>
        <w:t>Saber and Abdullah T. Madale (eds). The Maranao, Solidaridad Publishing House.</w:t>
      </w:r>
      <w:r>
        <w:rPr>
          <w:spacing w:val="1"/>
        </w:rPr>
        <w:t> </w:t>
      </w:r>
      <w:r>
        <w:rPr/>
        <w:t>Manila,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  <w:spacing w:line="259" w:lineRule="auto" w:before="160"/>
        <w:ind w:right="1115"/>
      </w:pPr>
      <w:r>
        <w:rPr/>
        <w:t>Rosagaron, R.P. 2001. Lake Lanao: its past and present status, p. 29-39 In: C.B.</w:t>
      </w:r>
      <w:r>
        <w:rPr>
          <w:spacing w:val="1"/>
        </w:rPr>
        <w:t> </w:t>
      </w:r>
      <w:r>
        <w:rPr/>
        <w:t>Santiago,</w:t>
      </w:r>
      <w:r>
        <w:rPr>
          <w:spacing w:val="1"/>
        </w:rPr>
        <w:t> </w:t>
      </w:r>
      <w:r>
        <w:rPr/>
        <w:t>M.L.</w:t>
      </w:r>
      <w:r>
        <w:rPr>
          <w:spacing w:val="1"/>
        </w:rPr>
        <w:t> </w:t>
      </w:r>
      <w:r>
        <w:rPr/>
        <w:t>Cuvin-Aralar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Z.U.</w:t>
      </w:r>
      <w:r>
        <w:rPr>
          <w:spacing w:val="1"/>
        </w:rPr>
        <w:t> </w:t>
      </w:r>
      <w:r>
        <w:rPr/>
        <w:t>Basiao</w:t>
      </w:r>
      <w:r>
        <w:rPr>
          <w:spacing w:val="1"/>
        </w:rPr>
        <w:t> </w:t>
      </w:r>
      <w:r>
        <w:rPr/>
        <w:t>(eds.)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Ecological</w:t>
      </w:r>
      <w:r>
        <w:rPr>
          <w:spacing w:val="1"/>
        </w:rPr>
        <w:t> </w:t>
      </w:r>
      <w:r>
        <w:rPr/>
        <w:t>Management of Philippine Lakes in Relation of Fisheries and Aquaculture, Southeast</w:t>
      </w:r>
      <w:r>
        <w:rPr>
          <w:spacing w:val="1"/>
        </w:rPr>
        <w:t> </w:t>
      </w:r>
      <w:r>
        <w:rPr/>
        <w:t>Asian</w:t>
      </w:r>
      <w:r>
        <w:rPr>
          <w:spacing w:val="-1"/>
        </w:rPr>
        <w:t> </w:t>
      </w:r>
      <w:r>
        <w:rPr/>
        <w:t>Fisheries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Center,</w:t>
      </w:r>
      <w:r>
        <w:rPr>
          <w:spacing w:val="-5"/>
        </w:rPr>
        <w:t> </w:t>
      </w:r>
      <w:r>
        <w:rPr/>
        <w:t>Aquaculture</w:t>
      </w:r>
      <w:r>
        <w:rPr>
          <w:spacing w:val="-2"/>
        </w:rPr>
        <w:t> </w:t>
      </w:r>
      <w:r>
        <w:rPr/>
        <w:t>Department,</w:t>
      </w:r>
      <w:r>
        <w:rPr>
          <w:spacing w:val="-4"/>
        </w:rPr>
        <w:t> </w:t>
      </w:r>
      <w:r>
        <w:rPr/>
        <w:t>Iloilo,</w:t>
      </w:r>
      <w:r>
        <w:rPr>
          <w:spacing w:val="-1"/>
        </w:rPr>
        <w:t> </w:t>
      </w:r>
      <w:r>
        <w:rPr/>
        <w:t>Philippines.</w:t>
      </w:r>
    </w:p>
    <w:p>
      <w:pPr>
        <w:spacing w:line="256" w:lineRule="auto" w:before="159"/>
        <w:ind w:left="840" w:right="1125" w:firstLine="0"/>
        <w:jc w:val="both"/>
        <w:rPr>
          <w:sz w:val="24"/>
        </w:rPr>
      </w:pPr>
      <w:r>
        <w:rPr>
          <w:sz w:val="24"/>
        </w:rPr>
        <w:t>Sanguila, W.M., A. Rosales, B. Tabaranza Jr., and S. Mohamad. 1975. Notes on the</w:t>
      </w:r>
      <w:r>
        <w:rPr>
          <w:spacing w:val="1"/>
          <w:sz w:val="24"/>
        </w:rPr>
        <w:t> </w:t>
      </w:r>
      <w:r>
        <w:rPr>
          <w:sz w:val="24"/>
        </w:rPr>
        <w:t>Foods</w:t>
      </w:r>
      <w:r>
        <w:rPr>
          <w:spacing w:val="-3"/>
          <w:sz w:val="24"/>
        </w:rPr>
        <w:t> </w:t>
      </w:r>
      <w:r>
        <w:rPr>
          <w:sz w:val="24"/>
        </w:rPr>
        <w:t>Habits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i/>
          <w:sz w:val="24"/>
        </w:rPr>
        <w:t>Puntius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sirang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i/>
          <w:sz w:val="24"/>
        </w:rPr>
        <w:t>Glossogobius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giurus.</w:t>
      </w:r>
      <w:r>
        <w:rPr>
          <w:i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Mindanao</w:t>
      </w:r>
      <w:r>
        <w:rPr>
          <w:spacing w:val="-3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1:3-11.</w:t>
      </w:r>
    </w:p>
    <w:p>
      <w:pPr>
        <w:pStyle w:val="BodyText"/>
        <w:spacing w:line="256" w:lineRule="auto" w:before="165"/>
        <w:ind w:right="1123"/>
      </w:pPr>
      <w:r>
        <w:rPr/>
        <w:t>Villaluz, D.K. 1966. The Lake Lanao fisheries and their conservation. Bureau of Printing,</w:t>
      </w:r>
      <w:r>
        <w:rPr>
          <w:spacing w:val="-64"/>
        </w:rPr>
        <w:t> </w:t>
      </w:r>
      <w:r>
        <w:rPr/>
        <w:t>Manila</w:t>
      </w:r>
    </w:p>
    <w:p>
      <w:pPr>
        <w:pStyle w:val="BodyText"/>
        <w:spacing w:line="256" w:lineRule="auto" w:before="166"/>
        <w:ind w:right="1122"/>
      </w:pPr>
      <w:r>
        <w:rPr>
          <w:spacing w:val="-1"/>
        </w:rPr>
        <w:t>WCSP.</w:t>
      </w:r>
      <w:r>
        <w:rPr>
          <w:spacing w:val="-16"/>
        </w:rPr>
        <w:t> </w:t>
      </w:r>
      <w:r>
        <w:rPr>
          <w:spacing w:val="-1"/>
        </w:rPr>
        <w:t>1997.</w:t>
      </w:r>
      <w:r>
        <w:rPr>
          <w:spacing w:val="-14"/>
        </w:rPr>
        <w:t> </w:t>
      </w:r>
      <w:r>
        <w:rPr>
          <w:spacing w:val="-1"/>
        </w:rPr>
        <w:t>Philippines</w:t>
      </w:r>
      <w:r>
        <w:rPr>
          <w:spacing w:val="-14"/>
        </w:rPr>
        <w:t> </w:t>
      </w:r>
      <w:r>
        <w:rPr/>
        <w:t>Red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Book.</w:t>
      </w:r>
      <w:r>
        <w:rPr>
          <w:spacing w:val="-19"/>
        </w:rPr>
        <w:t> </w:t>
      </w:r>
      <w:r>
        <w:rPr/>
        <w:t>Wildlife</w:t>
      </w:r>
      <w:r>
        <w:rPr>
          <w:spacing w:val="-13"/>
        </w:rPr>
        <w:t> </w:t>
      </w:r>
      <w:r>
        <w:rPr/>
        <w:t>Conservation</w:t>
      </w:r>
      <w:r>
        <w:rPr>
          <w:spacing w:val="-14"/>
        </w:rPr>
        <w:t> </w:t>
      </w:r>
      <w:r>
        <w:rPr/>
        <w:t>Society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Philippines</w:t>
      </w:r>
      <w:r>
        <w:rPr>
          <w:spacing w:val="-64"/>
        </w:rPr>
        <w:t> </w:t>
      </w:r>
      <w:r>
        <w:rPr/>
        <w:t>and</w:t>
      </w:r>
      <w:r>
        <w:rPr>
          <w:spacing w:val="-3"/>
        </w:rPr>
        <w:t> </w:t>
      </w:r>
      <w:r>
        <w:rPr/>
        <w:t>Bookmark</w:t>
      </w:r>
      <w:r>
        <w:rPr>
          <w:spacing w:val="-3"/>
        </w:rPr>
        <w:t> </w:t>
      </w:r>
      <w:r>
        <w:rPr/>
        <w:t>Inc.,</w:t>
      </w:r>
      <w:r>
        <w:rPr>
          <w:spacing w:val="-2"/>
        </w:rPr>
        <w:t> </w:t>
      </w:r>
      <w:r>
        <w:rPr/>
        <w:t>Makati City, Philippines.</w:t>
      </w:r>
    </w:p>
    <w:p>
      <w:pPr>
        <w:spacing w:line="259" w:lineRule="auto" w:before="163"/>
        <w:ind w:left="840" w:right="1116" w:firstLine="0"/>
        <w:jc w:val="both"/>
        <w:rPr>
          <w:sz w:val="24"/>
        </w:rPr>
      </w:pPr>
      <w:r>
        <w:rPr>
          <w:sz w:val="24"/>
        </w:rPr>
        <w:t>Villaluz, D.K. 1966. </w:t>
      </w:r>
      <w:r>
        <w:rPr>
          <w:i/>
          <w:sz w:val="24"/>
        </w:rPr>
        <w:t>The Lake Lanao fisheries and their conservatio</w:t>
      </w:r>
      <w:r>
        <w:rPr>
          <w:sz w:val="24"/>
        </w:rPr>
        <w:t>n. Bureau of Printing,</w:t>
      </w:r>
      <w:r>
        <w:rPr>
          <w:spacing w:val="-64"/>
          <w:sz w:val="24"/>
        </w:rPr>
        <w:t> </w:t>
      </w:r>
      <w:r>
        <w:rPr>
          <w:sz w:val="24"/>
        </w:rPr>
        <w:t>Manila</w:t>
      </w:r>
    </w:p>
    <w:sectPr>
      <w:pgSz w:w="12240" w:h="15840"/>
      <w:pgMar w:top="1360" w:bottom="280" w:left="6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67" w:hanging="293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266" w:hanging="293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272" w:hanging="293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278" w:hanging="293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284" w:hanging="293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290" w:hanging="293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296" w:hanging="293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302" w:hanging="293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308" w:hanging="293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56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6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2536" w:hanging="36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3512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5464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6440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8392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9368" w:hanging="360"/>
      </w:pPr>
      <w:rPr>
        <w:rFonts w:hint="default"/>
        <w:lang w:val="en-ph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840"/>
      <w:jc w:val="both"/>
    </w:pPr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40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840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161"/>
      <w:ind w:left="1200" w:right="1480"/>
      <w:jc w:val="center"/>
    </w:pPr>
    <w:rPr>
      <w:rFonts w:ascii="Calibri" w:hAnsi="Calibri" w:eastAsia="Calibri" w:cs="Calibri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0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jc w:val="right"/>
    </w:pPr>
    <w:rPr>
      <w:rFonts w:ascii="Arial Narrow" w:hAnsi="Arial Narrow" w:eastAsia="Arial Narrow" w:cs="Arial Narrow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nacua</dc:creator>
  <dcterms:created xsi:type="dcterms:W3CDTF">2022-02-09T05:24:05Z</dcterms:created>
  <dcterms:modified xsi:type="dcterms:W3CDTF">2022-02-09T05:24:05Z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