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pStyle w:val="Title"/>
      </w:pPr>
      <w:r>
        <w:rPr/>
        <w:t>Population</w:t>
      </w:r>
      <w:r>
        <w:rPr>
          <w:spacing w:val="1"/>
        </w:rPr>
        <w:t> </w:t>
      </w:r>
      <w:r>
        <w:rPr/>
        <w:t>density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abundance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long-tailed</w:t>
      </w:r>
      <w:r>
        <w:rPr>
          <w:spacing w:val="1"/>
        </w:rPr>
        <w:t> </w:t>
      </w:r>
      <w:r>
        <w:rPr/>
        <w:t>macaques</w:t>
      </w:r>
      <w:r>
        <w:rPr>
          <w:spacing w:val="1"/>
        </w:rPr>
        <w:t> </w:t>
      </w:r>
      <w:r>
        <w:rPr/>
        <w:t>(</w:t>
      </w:r>
      <w:r>
        <w:rPr>
          <w:i/>
        </w:rPr>
        <w:t>Macaca</w:t>
      </w:r>
      <w:r>
        <w:rPr>
          <w:i/>
          <w:spacing w:val="1"/>
        </w:rPr>
        <w:t> </w:t>
      </w:r>
      <w:r>
        <w:rPr>
          <w:i/>
        </w:rPr>
        <w:t>fascicularis</w:t>
      </w:r>
      <w:r>
        <w:rPr/>
        <w:t>)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Puerto</w:t>
      </w:r>
      <w:r>
        <w:rPr>
          <w:spacing w:val="1"/>
        </w:rPr>
        <w:t> </w:t>
      </w:r>
      <w:r>
        <w:rPr/>
        <w:t>Princesa</w:t>
      </w:r>
      <w:r>
        <w:rPr>
          <w:spacing w:val="1"/>
        </w:rPr>
        <w:t> </w:t>
      </w:r>
      <w:r>
        <w:rPr/>
        <w:t>Subterranean</w:t>
      </w:r>
      <w:r>
        <w:rPr>
          <w:spacing w:val="1"/>
        </w:rPr>
        <w:t> </w:t>
      </w:r>
      <w:r>
        <w:rPr/>
        <w:t>River</w:t>
      </w:r>
      <w:r>
        <w:rPr>
          <w:spacing w:val="1"/>
        </w:rPr>
        <w:t> </w:t>
      </w:r>
      <w:r>
        <w:rPr/>
        <w:t>National</w:t>
      </w:r>
      <w:r>
        <w:rPr>
          <w:spacing w:val="1"/>
        </w:rPr>
        <w:t> </w:t>
      </w:r>
      <w:r>
        <w:rPr/>
        <w:t>Park,</w:t>
      </w:r>
      <w:r>
        <w:rPr>
          <w:spacing w:val="1"/>
        </w:rPr>
        <w:t> </w:t>
      </w:r>
      <w:r>
        <w:rPr/>
        <w:t>Palawan,</w:t>
      </w:r>
      <w:r>
        <w:rPr>
          <w:spacing w:val="1"/>
        </w:rPr>
        <w:t> </w:t>
      </w:r>
      <w:r>
        <w:rPr/>
        <w:t>Philippines</w:t>
      </w:r>
    </w:p>
    <w:p>
      <w:pPr>
        <w:pStyle w:val="BodyText"/>
        <w:rPr>
          <w:rFonts w:ascii="Calisto MT"/>
          <w:b/>
          <w:sz w:val="20"/>
        </w:rPr>
      </w:pPr>
    </w:p>
    <w:p>
      <w:pPr>
        <w:pStyle w:val="BodyText"/>
        <w:rPr>
          <w:rFonts w:ascii="Calisto MT"/>
          <w:b/>
          <w:sz w:val="20"/>
        </w:rPr>
      </w:pPr>
    </w:p>
    <w:p>
      <w:pPr>
        <w:pStyle w:val="BodyText"/>
        <w:rPr>
          <w:rFonts w:ascii="Calisto MT"/>
          <w:b/>
          <w:sz w:val="20"/>
        </w:rPr>
      </w:pPr>
    </w:p>
    <w:p>
      <w:pPr>
        <w:pStyle w:val="BodyText"/>
        <w:spacing w:before="1"/>
        <w:rPr>
          <w:rFonts w:ascii="Calisto MT"/>
          <w:b/>
          <w:sz w:val="19"/>
        </w:rPr>
      </w:pPr>
      <w:r>
        <w:rPr/>
        <w:pict>
          <v:shape style="position:absolute;margin-left:108pt;margin-top:12.470947pt;width:426pt;height:.1pt;mso-position-horizontal-relative:page;mso-position-vertical-relative:paragraph;z-index:-15728640;mso-wrap-distance-left:0;mso-wrap-distance-right:0" id="docshape3" coordorigin="2160,249" coordsize="8520,0" path="m2160,249l10680,249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spacing w:line="240" w:lineRule="auto" w:before="0"/>
        <w:ind w:left="440" w:right="124" w:firstLine="0"/>
        <w:jc w:val="both"/>
        <w:rPr>
          <w:rFonts w:ascii="Calisto MT"/>
          <w:i/>
          <w:sz w:val="24"/>
        </w:rPr>
      </w:pPr>
      <w:r>
        <w:rPr>
          <w:rFonts w:ascii="Calisto MT"/>
          <w:i/>
          <w:sz w:val="24"/>
        </w:rPr>
        <w:t>This study is one of the first attempts to establish baseline data and address knowledge gaps</w:t>
      </w:r>
      <w:r>
        <w:rPr>
          <w:rFonts w:ascii="Calisto MT"/>
          <w:i/>
          <w:spacing w:val="1"/>
          <w:sz w:val="24"/>
        </w:rPr>
        <w:t> </w:t>
      </w:r>
      <w:r>
        <w:rPr>
          <w:rFonts w:ascii="Calisto MT"/>
          <w:i/>
          <w:sz w:val="24"/>
        </w:rPr>
        <w:t>pertaining to the population, distribution, and parasite ecology of long-tailed macaques in the</w:t>
      </w:r>
      <w:r>
        <w:rPr>
          <w:rFonts w:ascii="Calisto MT"/>
          <w:i/>
          <w:spacing w:val="1"/>
          <w:sz w:val="24"/>
        </w:rPr>
        <w:t> </w:t>
      </w:r>
      <w:r>
        <w:rPr>
          <w:rFonts w:ascii="Calisto MT"/>
          <w:i/>
          <w:sz w:val="24"/>
        </w:rPr>
        <w:t>Philippines, specifically in the Palawan region. Ten line transects with a ground length of two</w:t>
      </w:r>
      <w:r>
        <w:rPr>
          <w:rFonts w:ascii="Calisto MT"/>
          <w:i/>
          <w:spacing w:val="1"/>
          <w:sz w:val="24"/>
        </w:rPr>
        <w:t> </w:t>
      </w:r>
      <w:r>
        <w:rPr>
          <w:rFonts w:ascii="Calisto MT"/>
          <w:i/>
          <w:sz w:val="24"/>
        </w:rPr>
        <w:t>kilometers each were established in the Puerto Princesa Subterranean River National Park</w:t>
      </w:r>
      <w:r>
        <w:rPr>
          <w:rFonts w:ascii="Calisto MT"/>
          <w:i/>
          <w:spacing w:val="1"/>
          <w:sz w:val="24"/>
        </w:rPr>
        <w:t> </w:t>
      </w:r>
      <w:r>
        <w:rPr>
          <w:rFonts w:ascii="Calisto MT"/>
          <w:i/>
          <w:sz w:val="24"/>
        </w:rPr>
        <w:t>(PPSRNP). Transect work included habitat assessment, census walks, and collection of fecal</w:t>
      </w:r>
      <w:r>
        <w:rPr>
          <w:rFonts w:ascii="Calisto MT"/>
          <w:i/>
          <w:spacing w:val="1"/>
          <w:sz w:val="24"/>
        </w:rPr>
        <w:t> </w:t>
      </w:r>
      <w:r>
        <w:rPr>
          <w:rFonts w:ascii="Calisto MT"/>
          <w:i/>
          <w:sz w:val="24"/>
        </w:rPr>
        <w:t>samples of long-tailed macaques in PPSRNP. Assessment of habitat was done via point transect</w:t>
      </w:r>
      <w:r>
        <w:rPr>
          <w:rFonts w:ascii="Calisto MT"/>
          <w:i/>
          <w:spacing w:val="-54"/>
          <w:sz w:val="24"/>
        </w:rPr>
        <w:t> </w:t>
      </w:r>
      <w:r>
        <w:rPr>
          <w:rFonts w:ascii="Calisto MT"/>
          <w:i/>
          <w:sz w:val="24"/>
        </w:rPr>
        <w:t>sampling where detailed habitat measurements were taken for every 250-meter sections of each</w:t>
      </w:r>
      <w:r>
        <w:rPr>
          <w:rFonts w:ascii="Calisto MT"/>
          <w:i/>
          <w:spacing w:val="1"/>
          <w:sz w:val="24"/>
        </w:rPr>
        <w:t> </w:t>
      </w:r>
      <w:r>
        <w:rPr>
          <w:rFonts w:ascii="Calisto MT"/>
          <w:i/>
          <w:sz w:val="24"/>
        </w:rPr>
        <w:t>transect. For census walks each transect was visited twice, starting surveys at exactly 0600.</w:t>
      </w:r>
      <w:r>
        <w:rPr>
          <w:rFonts w:ascii="Calisto MT"/>
          <w:i/>
          <w:spacing w:val="1"/>
          <w:sz w:val="24"/>
        </w:rPr>
        <w:t> </w:t>
      </w:r>
      <w:r>
        <w:rPr>
          <w:rFonts w:ascii="Calisto MT"/>
          <w:i/>
          <w:sz w:val="24"/>
        </w:rPr>
        <w:t>Perpendicular distances and geographic coordinates of each sighting, as well as the number of</w:t>
      </w:r>
      <w:r>
        <w:rPr>
          <w:rFonts w:ascii="Calisto MT"/>
          <w:i/>
          <w:spacing w:val="1"/>
          <w:sz w:val="24"/>
        </w:rPr>
        <w:t> </w:t>
      </w:r>
      <w:r>
        <w:rPr>
          <w:rFonts w:ascii="Calisto MT"/>
          <w:i/>
          <w:sz w:val="24"/>
        </w:rPr>
        <w:t>groups</w:t>
      </w:r>
      <w:r>
        <w:rPr>
          <w:rFonts w:ascii="Calisto MT"/>
          <w:i/>
          <w:spacing w:val="-12"/>
          <w:sz w:val="24"/>
        </w:rPr>
        <w:t> </w:t>
      </w:r>
      <w:r>
        <w:rPr>
          <w:rFonts w:ascii="Calisto MT"/>
          <w:i/>
          <w:sz w:val="24"/>
        </w:rPr>
        <w:t>and</w:t>
      </w:r>
      <w:r>
        <w:rPr>
          <w:rFonts w:ascii="Calisto MT"/>
          <w:i/>
          <w:spacing w:val="-8"/>
          <w:sz w:val="24"/>
        </w:rPr>
        <w:t> </w:t>
      </w:r>
      <w:r>
        <w:rPr>
          <w:rFonts w:ascii="Calisto MT"/>
          <w:i/>
          <w:sz w:val="24"/>
        </w:rPr>
        <w:t>the</w:t>
      </w:r>
      <w:r>
        <w:rPr>
          <w:rFonts w:ascii="Calisto MT"/>
          <w:i/>
          <w:spacing w:val="-6"/>
          <w:sz w:val="24"/>
        </w:rPr>
        <w:t> </w:t>
      </w:r>
      <w:r>
        <w:rPr>
          <w:rFonts w:ascii="Calisto MT"/>
          <w:i/>
          <w:sz w:val="24"/>
        </w:rPr>
        <w:t>corresponding</w:t>
      </w:r>
      <w:r>
        <w:rPr>
          <w:rFonts w:ascii="Calisto MT"/>
          <w:i/>
          <w:spacing w:val="-8"/>
          <w:sz w:val="24"/>
        </w:rPr>
        <w:t> </w:t>
      </w:r>
      <w:r>
        <w:rPr>
          <w:rFonts w:ascii="Calisto MT"/>
          <w:i/>
          <w:sz w:val="24"/>
        </w:rPr>
        <w:t>group</w:t>
      </w:r>
      <w:r>
        <w:rPr>
          <w:rFonts w:ascii="Calisto MT"/>
          <w:i/>
          <w:spacing w:val="-10"/>
          <w:sz w:val="24"/>
        </w:rPr>
        <w:t> </w:t>
      </w:r>
      <w:r>
        <w:rPr>
          <w:rFonts w:ascii="Calisto MT"/>
          <w:i/>
          <w:sz w:val="24"/>
        </w:rPr>
        <w:t>sizes</w:t>
      </w:r>
      <w:r>
        <w:rPr>
          <w:rFonts w:ascii="Calisto MT"/>
          <w:i/>
          <w:spacing w:val="-11"/>
          <w:sz w:val="24"/>
        </w:rPr>
        <w:t> </w:t>
      </w:r>
      <w:r>
        <w:rPr>
          <w:rFonts w:ascii="Calisto MT"/>
          <w:i/>
          <w:sz w:val="24"/>
        </w:rPr>
        <w:t>of</w:t>
      </w:r>
      <w:r>
        <w:rPr>
          <w:rFonts w:ascii="Calisto MT"/>
          <w:i/>
          <w:spacing w:val="-11"/>
          <w:sz w:val="24"/>
        </w:rPr>
        <w:t> </w:t>
      </w:r>
      <w:r>
        <w:rPr>
          <w:rFonts w:ascii="Calisto MT"/>
          <w:i/>
          <w:sz w:val="24"/>
        </w:rPr>
        <w:t>encountered</w:t>
      </w:r>
      <w:r>
        <w:rPr>
          <w:rFonts w:ascii="Calisto MT"/>
          <w:i/>
          <w:spacing w:val="-8"/>
          <w:sz w:val="24"/>
        </w:rPr>
        <w:t> </w:t>
      </w:r>
      <w:r>
        <w:rPr>
          <w:rFonts w:ascii="Calisto MT"/>
          <w:i/>
          <w:sz w:val="24"/>
        </w:rPr>
        <w:t>macaques</w:t>
      </w:r>
      <w:r>
        <w:rPr>
          <w:rFonts w:ascii="Calisto MT"/>
          <w:i/>
          <w:spacing w:val="-11"/>
          <w:sz w:val="24"/>
        </w:rPr>
        <w:t> </w:t>
      </w:r>
      <w:r>
        <w:rPr>
          <w:rFonts w:ascii="Calisto MT"/>
          <w:i/>
          <w:sz w:val="24"/>
        </w:rPr>
        <w:t>were</w:t>
      </w:r>
      <w:r>
        <w:rPr>
          <w:rFonts w:ascii="Calisto MT"/>
          <w:i/>
          <w:spacing w:val="-9"/>
          <w:sz w:val="24"/>
        </w:rPr>
        <w:t> </w:t>
      </w:r>
      <w:r>
        <w:rPr>
          <w:rFonts w:ascii="Calisto MT"/>
          <w:i/>
          <w:sz w:val="24"/>
        </w:rPr>
        <w:t>noted</w:t>
      </w:r>
      <w:r>
        <w:rPr>
          <w:rFonts w:ascii="Calisto MT"/>
          <w:i/>
          <w:spacing w:val="-9"/>
          <w:sz w:val="24"/>
        </w:rPr>
        <w:t> </w:t>
      </w:r>
      <w:r>
        <w:rPr>
          <w:rFonts w:ascii="Calisto MT"/>
          <w:i/>
          <w:sz w:val="24"/>
        </w:rPr>
        <w:t>within</w:t>
      </w:r>
      <w:r>
        <w:rPr>
          <w:rFonts w:ascii="Calisto MT"/>
          <w:i/>
          <w:spacing w:val="-9"/>
          <w:sz w:val="24"/>
        </w:rPr>
        <w:t> </w:t>
      </w:r>
      <w:r>
        <w:rPr>
          <w:rFonts w:ascii="Calisto MT"/>
          <w:i/>
          <w:sz w:val="24"/>
        </w:rPr>
        <w:t>a</w:t>
      </w:r>
      <w:r>
        <w:rPr>
          <w:rFonts w:ascii="Calisto MT"/>
          <w:i/>
          <w:spacing w:val="-6"/>
          <w:sz w:val="24"/>
        </w:rPr>
        <w:t> </w:t>
      </w:r>
      <w:r>
        <w:rPr>
          <w:rFonts w:ascii="Calisto MT"/>
          <w:i/>
          <w:sz w:val="24"/>
        </w:rPr>
        <w:t>sampling</w:t>
      </w:r>
      <w:r>
        <w:rPr>
          <w:rFonts w:ascii="Calisto MT"/>
          <w:i/>
          <w:spacing w:val="-54"/>
          <w:sz w:val="24"/>
        </w:rPr>
        <w:t> </w:t>
      </w:r>
      <w:r>
        <w:rPr>
          <w:rFonts w:ascii="Calisto MT"/>
          <w:i/>
          <w:sz w:val="24"/>
        </w:rPr>
        <w:t>time</w:t>
      </w:r>
      <w:r>
        <w:rPr>
          <w:rFonts w:ascii="Calisto MT"/>
          <w:i/>
          <w:spacing w:val="1"/>
          <w:sz w:val="24"/>
        </w:rPr>
        <w:t> </w:t>
      </w:r>
      <w:r>
        <w:rPr>
          <w:rFonts w:ascii="Calisto MT"/>
          <w:i/>
          <w:sz w:val="24"/>
        </w:rPr>
        <w:t>of</w:t>
      </w:r>
      <w:r>
        <w:rPr>
          <w:rFonts w:ascii="Calisto MT"/>
          <w:i/>
          <w:spacing w:val="1"/>
          <w:sz w:val="24"/>
        </w:rPr>
        <w:t> </w:t>
      </w:r>
      <w:r>
        <w:rPr>
          <w:rFonts w:ascii="Calisto MT"/>
          <w:i/>
          <w:sz w:val="24"/>
        </w:rPr>
        <w:t>10</w:t>
      </w:r>
      <w:r>
        <w:rPr>
          <w:rFonts w:ascii="Calisto MT"/>
          <w:i/>
          <w:spacing w:val="1"/>
          <w:sz w:val="24"/>
        </w:rPr>
        <w:t> </w:t>
      </w:r>
      <w:r>
        <w:rPr>
          <w:rFonts w:ascii="Calisto MT"/>
          <w:i/>
          <w:sz w:val="24"/>
        </w:rPr>
        <w:t>to</w:t>
      </w:r>
      <w:r>
        <w:rPr>
          <w:rFonts w:ascii="Calisto MT"/>
          <w:i/>
          <w:spacing w:val="1"/>
          <w:sz w:val="24"/>
        </w:rPr>
        <w:t> </w:t>
      </w:r>
      <w:r>
        <w:rPr>
          <w:rFonts w:ascii="Calisto MT"/>
          <w:i/>
          <w:sz w:val="24"/>
        </w:rPr>
        <w:t>15</w:t>
      </w:r>
      <w:r>
        <w:rPr>
          <w:rFonts w:ascii="Calisto MT"/>
          <w:i/>
          <w:spacing w:val="1"/>
          <w:sz w:val="24"/>
        </w:rPr>
        <w:t> </w:t>
      </w:r>
      <w:r>
        <w:rPr>
          <w:rFonts w:ascii="Calisto MT"/>
          <w:i/>
          <w:sz w:val="24"/>
        </w:rPr>
        <w:t>minutes.</w:t>
      </w:r>
      <w:r>
        <w:rPr>
          <w:rFonts w:ascii="Calisto MT"/>
          <w:i/>
          <w:spacing w:val="1"/>
          <w:sz w:val="24"/>
        </w:rPr>
        <w:t> </w:t>
      </w:r>
      <w:r>
        <w:rPr>
          <w:rFonts w:ascii="Calisto MT"/>
          <w:i/>
          <w:sz w:val="24"/>
        </w:rPr>
        <w:t>Group</w:t>
      </w:r>
      <w:r>
        <w:rPr>
          <w:rFonts w:ascii="Calisto MT"/>
          <w:i/>
          <w:spacing w:val="1"/>
          <w:sz w:val="24"/>
        </w:rPr>
        <w:t> </w:t>
      </w:r>
      <w:r>
        <w:rPr>
          <w:rFonts w:ascii="Calisto MT"/>
          <w:i/>
          <w:sz w:val="24"/>
        </w:rPr>
        <w:t>and</w:t>
      </w:r>
      <w:r>
        <w:rPr>
          <w:rFonts w:ascii="Calisto MT"/>
          <w:i/>
          <w:spacing w:val="1"/>
          <w:sz w:val="24"/>
        </w:rPr>
        <w:t> </w:t>
      </w:r>
      <w:r>
        <w:rPr>
          <w:rFonts w:ascii="Calisto MT"/>
          <w:i/>
          <w:sz w:val="24"/>
        </w:rPr>
        <w:t>individual</w:t>
      </w:r>
      <w:r>
        <w:rPr>
          <w:rFonts w:ascii="Calisto MT"/>
          <w:i/>
          <w:spacing w:val="1"/>
          <w:sz w:val="24"/>
        </w:rPr>
        <w:t> </w:t>
      </w:r>
      <w:r>
        <w:rPr>
          <w:rFonts w:ascii="Calisto MT"/>
          <w:i/>
          <w:sz w:val="24"/>
        </w:rPr>
        <w:t>count</w:t>
      </w:r>
      <w:r>
        <w:rPr>
          <w:rFonts w:ascii="Calisto MT"/>
          <w:i/>
          <w:spacing w:val="1"/>
          <w:sz w:val="24"/>
        </w:rPr>
        <w:t> </w:t>
      </w:r>
      <w:r>
        <w:rPr>
          <w:rFonts w:ascii="Calisto MT"/>
          <w:i/>
          <w:sz w:val="24"/>
        </w:rPr>
        <w:t>data</w:t>
      </w:r>
      <w:r>
        <w:rPr>
          <w:rFonts w:ascii="Calisto MT"/>
          <w:i/>
          <w:spacing w:val="1"/>
          <w:sz w:val="24"/>
        </w:rPr>
        <w:t> </w:t>
      </w:r>
      <w:r>
        <w:rPr>
          <w:rFonts w:ascii="Calisto MT"/>
          <w:i/>
          <w:sz w:val="24"/>
        </w:rPr>
        <w:t>were</w:t>
      </w:r>
      <w:r>
        <w:rPr>
          <w:rFonts w:ascii="Calisto MT"/>
          <w:i/>
          <w:spacing w:val="1"/>
          <w:sz w:val="24"/>
        </w:rPr>
        <w:t> </w:t>
      </w:r>
      <w:r>
        <w:rPr>
          <w:rFonts w:ascii="Calisto MT"/>
          <w:i/>
          <w:sz w:val="24"/>
        </w:rPr>
        <w:t>then</w:t>
      </w:r>
      <w:r>
        <w:rPr>
          <w:rFonts w:ascii="Calisto MT"/>
          <w:i/>
          <w:spacing w:val="1"/>
          <w:sz w:val="24"/>
        </w:rPr>
        <w:t> </w:t>
      </w:r>
      <w:r>
        <w:rPr>
          <w:rFonts w:ascii="Calisto MT"/>
          <w:i/>
          <w:sz w:val="24"/>
        </w:rPr>
        <w:t>analyzed</w:t>
      </w:r>
      <w:r>
        <w:rPr>
          <w:rFonts w:ascii="Calisto MT"/>
          <w:i/>
          <w:spacing w:val="1"/>
          <w:sz w:val="24"/>
        </w:rPr>
        <w:t> </w:t>
      </w:r>
      <w:r>
        <w:rPr>
          <w:rFonts w:ascii="Calisto MT"/>
          <w:i/>
          <w:sz w:val="24"/>
        </w:rPr>
        <w:t>using</w:t>
      </w:r>
      <w:r>
        <w:rPr>
          <w:rFonts w:ascii="Calisto MT"/>
          <w:i/>
          <w:spacing w:val="1"/>
          <w:sz w:val="24"/>
        </w:rPr>
        <w:t> </w:t>
      </w:r>
      <w:r>
        <w:rPr>
          <w:rFonts w:ascii="Calisto MT"/>
          <w:i/>
          <w:sz w:val="24"/>
        </w:rPr>
        <w:t>DISTANCE and the Kelker method to determine density and population size of long-tailed</w:t>
      </w:r>
      <w:r>
        <w:rPr>
          <w:rFonts w:ascii="Calisto MT"/>
          <w:i/>
          <w:spacing w:val="1"/>
          <w:sz w:val="24"/>
        </w:rPr>
        <w:t> </w:t>
      </w:r>
      <w:r>
        <w:rPr>
          <w:rFonts w:ascii="Calisto MT"/>
          <w:i/>
          <w:sz w:val="24"/>
        </w:rPr>
        <w:t>macaques</w:t>
      </w:r>
      <w:r>
        <w:rPr>
          <w:rFonts w:ascii="Calisto MT"/>
          <w:i/>
          <w:spacing w:val="4"/>
          <w:sz w:val="24"/>
        </w:rPr>
        <w:t> </w:t>
      </w:r>
      <w:r>
        <w:rPr>
          <w:rFonts w:ascii="Calisto MT"/>
          <w:i/>
          <w:sz w:val="24"/>
        </w:rPr>
        <w:t>within</w:t>
      </w:r>
      <w:r>
        <w:rPr>
          <w:rFonts w:ascii="Calisto MT"/>
          <w:i/>
          <w:spacing w:val="5"/>
          <w:sz w:val="24"/>
        </w:rPr>
        <w:t> </w:t>
      </w:r>
      <w:r>
        <w:rPr>
          <w:rFonts w:ascii="Calisto MT"/>
          <w:i/>
          <w:sz w:val="24"/>
        </w:rPr>
        <w:t>PPSRNP.</w:t>
      </w:r>
      <w:r>
        <w:rPr>
          <w:rFonts w:ascii="Calisto MT"/>
          <w:i/>
          <w:spacing w:val="6"/>
          <w:sz w:val="24"/>
        </w:rPr>
        <w:t> </w:t>
      </w:r>
      <w:r>
        <w:rPr>
          <w:rFonts w:ascii="Calisto MT"/>
          <w:i/>
          <w:sz w:val="24"/>
        </w:rPr>
        <w:t>Analysis</w:t>
      </w:r>
      <w:r>
        <w:rPr>
          <w:rFonts w:ascii="Calisto MT"/>
          <w:i/>
          <w:spacing w:val="3"/>
          <w:sz w:val="24"/>
        </w:rPr>
        <w:t> </w:t>
      </w:r>
      <w:r>
        <w:rPr>
          <w:rFonts w:ascii="Calisto MT"/>
          <w:i/>
          <w:sz w:val="24"/>
        </w:rPr>
        <w:t>of</w:t>
      </w:r>
      <w:r>
        <w:rPr>
          <w:rFonts w:ascii="Calisto MT"/>
          <w:i/>
          <w:spacing w:val="3"/>
          <w:sz w:val="24"/>
        </w:rPr>
        <w:t> </w:t>
      </w:r>
      <w:r>
        <w:rPr>
          <w:rFonts w:ascii="Calisto MT"/>
          <w:i/>
          <w:sz w:val="24"/>
        </w:rPr>
        <w:t>count</w:t>
      </w:r>
      <w:r>
        <w:rPr>
          <w:rFonts w:ascii="Calisto MT"/>
          <w:i/>
          <w:spacing w:val="5"/>
          <w:sz w:val="24"/>
        </w:rPr>
        <w:t> </w:t>
      </w:r>
      <w:r>
        <w:rPr>
          <w:rFonts w:ascii="Calisto MT"/>
          <w:i/>
          <w:sz w:val="24"/>
        </w:rPr>
        <w:t>data</w:t>
      </w:r>
      <w:r>
        <w:rPr>
          <w:rFonts w:ascii="Calisto MT"/>
          <w:i/>
          <w:spacing w:val="4"/>
          <w:sz w:val="24"/>
        </w:rPr>
        <w:t> </w:t>
      </w:r>
      <w:r>
        <w:rPr>
          <w:rFonts w:ascii="Calisto MT"/>
          <w:i/>
          <w:sz w:val="24"/>
        </w:rPr>
        <w:t>meanwhile</w:t>
      </w:r>
      <w:r>
        <w:rPr>
          <w:rFonts w:ascii="Calisto MT"/>
          <w:i/>
          <w:spacing w:val="6"/>
          <w:sz w:val="24"/>
        </w:rPr>
        <w:t> </w:t>
      </w:r>
      <w:r>
        <w:rPr>
          <w:rFonts w:ascii="Calisto MT"/>
          <w:i/>
          <w:sz w:val="24"/>
        </w:rPr>
        <w:t>yielded</w:t>
      </w:r>
      <w:r>
        <w:rPr>
          <w:rFonts w:ascii="Calisto MT"/>
          <w:i/>
          <w:spacing w:val="5"/>
          <w:sz w:val="24"/>
        </w:rPr>
        <w:t> </w:t>
      </w:r>
      <w:r>
        <w:rPr>
          <w:rFonts w:ascii="Calisto MT"/>
          <w:i/>
          <w:sz w:val="24"/>
        </w:rPr>
        <w:t>a</w:t>
      </w:r>
      <w:r>
        <w:rPr>
          <w:rFonts w:ascii="Calisto MT"/>
          <w:i/>
          <w:spacing w:val="4"/>
          <w:sz w:val="24"/>
        </w:rPr>
        <w:t> </w:t>
      </w:r>
      <w:r>
        <w:rPr>
          <w:rFonts w:ascii="Calisto MT"/>
          <w:i/>
          <w:sz w:val="24"/>
        </w:rPr>
        <w:t>population</w:t>
      </w:r>
      <w:r>
        <w:rPr>
          <w:rFonts w:ascii="Calisto MT"/>
          <w:i/>
          <w:spacing w:val="6"/>
          <w:sz w:val="24"/>
        </w:rPr>
        <w:t> </w:t>
      </w:r>
      <w:r>
        <w:rPr>
          <w:rFonts w:ascii="Calisto MT"/>
          <w:i/>
          <w:sz w:val="24"/>
        </w:rPr>
        <w:t>density</w:t>
      </w:r>
      <w:r>
        <w:rPr>
          <w:rFonts w:ascii="Calisto MT"/>
          <w:i/>
          <w:spacing w:val="3"/>
          <w:sz w:val="24"/>
        </w:rPr>
        <w:t> </w:t>
      </w:r>
      <w:r>
        <w:rPr>
          <w:rFonts w:ascii="Calisto MT"/>
          <w:i/>
          <w:sz w:val="24"/>
        </w:rPr>
        <w:t>of</w:t>
      </w:r>
    </w:p>
    <w:p>
      <w:pPr>
        <w:spacing w:line="240" w:lineRule="auto" w:before="1"/>
        <w:ind w:left="440" w:right="135" w:firstLine="0"/>
        <w:jc w:val="both"/>
        <w:rPr>
          <w:rFonts w:ascii="Calisto MT" w:hAnsi="Calisto MT"/>
          <w:b/>
          <w:i/>
          <w:sz w:val="24"/>
        </w:rPr>
      </w:pPr>
      <w:r>
        <w:rPr/>
        <w:pict>
          <v:shape style="position:absolute;margin-left:106.550003pt;margin-top:43.458118pt;width:434.95pt;height:.1pt;mso-position-horizontal-relative:page;mso-position-vertical-relative:paragraph;z-index:-15728128;mso-wrap-distance-left:0;mso-wrap-distance-right:0" id="docshape4" coordorigin="2131,869" coordsize="8699,0" path="m2131,869l10830,869e" filled="false" stroked="true" strokeweight="1.5399pt" strokecolor="#000000">
            <v:path arrowok="t"/>
            <v:stroke dashstyle="solid"/>
            <w10:wrap type="topAndBottom"/>
          </v:shape>
        </w:pict>
      </w:r>
      <w:r>
        <w:rPr>
          <w:rFonts w:ascii="Calisto MT" w:hAnsi="Calisto MT"/>
          <w:i/>
          <w:sz w:val="24"/>
        </w:rPr>
        <w:t>0.2 individual per square kilometer (or 1 individual per 5 sqkm) and an estimated population</w:t>
      </w:r>
      <w:r>
        <w:rPr>
          <w:rFonts w:ascii="Calisto MT" w:hAnsi="Calisto MT"/>
          <w:i/>
          <w:spacing w:val="1"/>
          <w:sz w:val="24"/>
        </w:rPr>
        <w:t> </w:t>
      </w:r>
      <w:r>
        <w:rPr>
          <w:rFonts w:ascii="Calisto MT" w:hAnsi="Calisto MT"/>
          <w:i/>
          <w:sz w:val="24"/>
        </w:rPr>
        <w:t>size between 967 – 2,633 individuals based on average values from the analysis of group count</w:t>
      </w:r>
      <w:r>
        <w:rPr>
          <w:rFonts w:ascii="Calisto MT" w:hAnsi="Calisto MT"/>
          <w:i/>
          <w:spacing w:val="1"/>
          <w:sz w:val="24"/>
        </w:rPr>
        <w:t> </w:t>
      </w:r>
      <w:r>
        <w:rPr>
          <w:rFonts w:ascii="Calisto MT" w:hAnsi="Calisto MT"/>
          <w:i/>
          <w:sz w:val="24"/>
        </w:rPr>
        <w:t>data</w:t>
      </w:r>
      <w:r>
        <w:rPr>
          <w:rFonts w:ascii="Calisto MT" w:hAnsi="Calisto MT"/>
          <w:i/>
          <w:spacing w:val="-5"/>
          <w:sz w:val="24"/>
        </w:rPr>
        <w:t> </w:t>
      </w:r>
      <w:r>
        <w:rPr>
          <w:rFonts w:ascii="Calisto MT" w:hAnsi="Calisto MT"/>
          <w:i/>
          <w:sz w:val="24"/>
        </w:rPr>
        <w:t>via</w:t>
      </w:r>
      <w:r>
        <w:rPr>
          <w:rFonts w:ascii="Calisto MT" w:hAnsi="Calisto MT"/>
          <w:i/>
          <w:spacing w:val="-5"/>
          <w:sz w:val="24"/>
        </w:rPr>
        <w:t> </w:t>
      </w:r>
      <w:r>
        <w:rPr>
          <w:rFonts w:ascii="Calisto MT" w:hAnsi="Calisto MT"/>
          <w:i/>
          <w:sz w:val="24"/>
        </w:rPr>
        <w:t>Kelker</w:t>
      </w:r>
      <w:r>
        <w:rPr>
          <w:rFonts w:ascii="Calisto MT" w:hAnsi="Calisto MT"/>
          <w:i/>
          <w:spacing w:val="-5"/>
          <w:sz w:val="24"/>
        </w:rPr>
        <w:t> </w:t>
      </w:r>
      <w:r>
        <w:rPr>
          <w:rFonts w:ascii="Calisto MT" w:hAnsi="Calisto MT"/>
          <w:i/>
          <w:sz w:val="24"/>
        </w:rPr>
        <w:t>method</w:t>
      </w:r>
      <w:r>
        <w:rPr>
          <w:rFonts w:ascii="Calisto MT" w:hAnsi="Calisto MT"/>
          <w:i/>
          <w:spacing w:val="2"/>
          <w:sz w:val="24"/>
        </w:rPr>
        <w:t> </w:t>
      </w:r>
      <w:r>
        <w:rPr>
          <w:rFonts w:ascii="Calisto MT" w:hAnsi="Calisto MT"/>
          <w:i/>
          <w:sz w:val="24"/>
        </w:rPr>
        <w:t>and</w:t>
      </w:r>
      <w:r>
        <w:rPr>
          <w:rFonts w:ascii="Calisto MT" w:hAnsi="Calisto MT"/>
          <w:i/>
          <w:spacing w:val="-4"/>
          <w:sz w:val="24"/>
        </w:rPr>
        <w:t> </w:t>
      </w:r>
      <w:r>
        <w:rPr>
          <w:rFonts w:ascii="Calisto MT" w:hAnsi="Calisto MT"/>
          <w:i/>
          <w:sz w:val="24"/>
        </w:rPr>
        <w:t>DISTANCE</w:t>
      </w:r>
      <w:r>
        <w:rPr>
          <w:rFonts w:ascii="Calisto MT" w:hAnsi="Calisto MT"/>
          <w:b/>
          <w:i/>
          <w:sz w:val="24"/>
        </w:rPr>
        <w:t>.</w:t>
      </w:r>
    </w:p>
    <w:p>
      <w:pPr>
        <w:pStyle w:val="BodyText"/>
        <w:spacing w:before="7"/>
        <w:rPr>
          <w:rFonts w:ascii="Calisto MT"/>
          <w:b/>
          <w:i/>
          <w:sz w:val="28"/>
        </w:rPr>
      </w:pPr>
    </w:p>
    <w:p>
      <w:pPr>
        <w:spacing w:before="0"/>
        <w:ind w:left="440" w:right="0" w:firstLine="0"/>
        <w:jc w:val="both"/>
        <w:rPr>
          <w:rFonts w:ascii="Calisto MT"/>
          <w:sz w:val="22"/>
        </w:rPr>
      </w:pPr>
      <w:r>
        <w:rPr>
          <w:rFonts w:ascii="Calisto MT"/>
          <w:b/>
          <w:spacing w:val="-1"/>
          <w:sz w:val="24"/>
        </w:rPr>
        <w:t>KEYWORDS</w:t>
      </w:r>
      <w:r>
        <w:rPr>
          <w:rFonts w:ascii="Calisto MT"/>
          <w:spacing w:val="-1"/>
          <w:sz w:val="24"/>
        </w:rPr>
        <w:t>:</w:t>
      </w:r>
      <w:r>
        <w:rPr>
          <w:rFonts w:ascii="Calisto MT"/>
          <w:spacing w:val="-14"/>
          <w:sz w:val="24"/>
        </w:rPr>
        <w:t> </w:t>
      </w:r>
      <w:r>
        <w:rPr>
          <w:rFonts w:ascii="Calisto MT"/>
          <w:spacing w:val="-1"/>
          <w:sz w:val="22"/>
        </w:rPr>
        <w:t>long-tailed</w:t>
      </w:r>
      <w:r>
        <w:rPr>
          <w:rFonts w:ascii="Calisto MT"/>
          <w:spacing w:val="-8"/>
          <w:sz w:val="22"/>
        </w:rPr>
        <w:t> </w:t>
      </w:r>
      <w:r>
        <w:rPr>
          <w:rFonts w:ascii="Calisto MT"/>
          <w:sz w:val="22"/>
        </w:rPr>
        <w:t>macaques;</w:t>
      </w:r>
      <w:r>
        <w:rPr>
          <w:rFonts w:ascii="Calisto MT"/>
          <w:spacing w:val="-7"/>
          <w:sz w:val="22"/>
        </w:rPr>
        <w:t> </w:t>
      </w:r>
      <w:r>
        <w:rPr>
          <w:rFonts w:ascii="Calisto MT"/>
          <w:sz w:val="22"/>
        </w:rPr>
        <w:t>population;</w:t>
      </w:r>
      <w:r>
        <w:rPr>
          <w:rFonts w:ascii="Calisto MT"/>
          <w:spacing w:val="-10"/>
          <w:sz w:val="22"/>
        </w:rPr>
        <w:t> </w:t>
      </w:r>
      <w:r>
        <w:rPr>
          <w:rFonts w:ascii="Calisto MT"/>
          <w:sz w:val="22"/>
        </w:rPr>
        <w:t>anthropogenic</w:t>
      </w:r>
      <w:r>
        <w:rPr>
          <w:rFonts w:ascii="Calisto MT"/>
          <w:spacing w:val="-7"/>
          <w:sz w:val="22"/>
        </w:rPr>
        <w:t> </w:t>
      </w:r>
      <w:r>
        <w:rPr>
          <w:rFonts w:ascii="Calisto MT"/>
          <w:sz w:val="22"/>
        </w:rPr>
        <w:t>disturbance;</w:t>
      </w:r>
      <w:r>
        <w:rPr>
          <w:rFonts w:ascii="Calisto MT"/>
          <w:spacing w:val="-10"/>
          <w:sz w:val="22"/>
        </w:rPr>
        <w:t> </w:t>
      </w:r>
      <w:r>
        <w:rPr>
          <w:rFonts w:ascii="Calisto MT"/>
          <w:sz w:val="22"/>
        </w:rPr>
        <w:t>Palawan.</w:t>
      </w:r>
    </w:p>
    <w:p>
      <w:pPr>
        <w:spacing w:after="0"/>
        <w:jc w:val="both"/>
        <w:rPr>
          <w:rFonts w:ascii="Calisto MT"/>
          <w:sz w:val="22"/>
        </w:rPr>
        <w:sectPr>
          <w:headerReference w:type="default" r:id="rId5"/>
          <w:type w:val="continuous"/>
          <w:pgSz w:w="12240" w:h="15840"/>
          <w:pgMar w:header="730" w:footer="0" w:top="1340" w:bottom="280" w:left="1720" w:right="1300"/>
          <w:pgNumType w:start="1"/>
        </w:sectPr>
      </w:pPr>
    </w:p>
    <w:p>
      <w:pPr>
        <w:pStyle w:val="BodyText"/>
        <w:spacing w:before="4"/>
        <w:rPr>
          <w:rFonts w:ascii="Calisto MT"/>
          <w:sz w:val="23"/>
        </w:rPr>
      </w:pPr>
    </w:p>
    <w:p>
      <w:pPr>
        <w:pStyle w:val="Heading1"/>
        <w:spacing w:before="90"/>
        <w:ind w:left="816"/>
      </w:pPr>
      <w:r>
        <w:rPr/>
        <w:t>INTRODUCTION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ind w:left="440" w:right="128" w:firstLine="720"/>
        <w:jc w:val="both"/>
      </w:pPr>
      <w:r>
        <w:rPr/>
        <w:t>The</w:t>
      </w:r>
      <w:r>
        <w:rPr>
          <w:spacing w:val="-6"/>
        </w:rPr>
        <w:t> </w:t>
      </w:r>
      <w:r>
        <w:rPr/>
        <w:t>need</w:t>
      </w:r>
      <w:r>
        <w:rPr>
          <w:spacing w:val="-3"/>
        </w:rPr>
        <w:t> </w:t>
      </w:r>
      <w:r>
        <w:rPr/>
        <w:t>for</w:t>
      </w:r>
      <w:r>
        <w:rPr>
          <w:spacing w:val="-6"/>
        </w:rPr>
        <w:t> </w:t>
      </w:r>
      <w:r>
        <w:rPr/>
        <w:t>baseline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on</w:t>
      </w:r>
      <w:r>
        <w:rPr>
          <w:spacing w:val="-2"/>
        </w:rPr>
        <w:t> </w:t>
      </w:r>
      <w:r>
        <w:rPr/>
        <w:t>population</w:t>
      </w:r>
      <w:r>
        <w:rPr>
          <w:spacing w:val="-6"/>
        </w:rPr>
        <w:t> </w:t>
      </w:r>
      <w:r>
        <w:rPr/>
        <w:t>ecology</w:t>
      </w:r>
      <w:r>
        <w:rPr>
          <w:spacing w:val="-11"/>
        </w:rPr>
        <w:t> </w:t>
      </w:r>
      <w:r>
        <w:rPr/>
        <w:t>for</w:t>
      </w:r>
      <w:r>
        <w:rPr>
          <w:spacing w:val="-3"/>
        </w:rPr>
        <w:t> </w:t>
      </w:r>
      <w:r>
        <w:rPr/>
        <w:t>many</w:t>
      </w:r>
      <w:r>
        <w:rPr>
          <w:spacing w:val="-11"/>
        </w:rPr>
        <w:t> </w:t>
      </w:r>
      <w:r>
        <w:rPr/>
        <w:t>species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wild</w:t>
      </w:r>
      <w:r>
        <w:rPr>
          <w:spacing w:val="-2"/>
        </w:rPr>
        <w:t> </w:t>
      </w:r>
      <w:r>
        <w:rPr/>
        <w:t>animals</w:t>
      </w:r>
      <w:r>
        <w:rPr>
          <w:spacing w:val="-58"/>
        </w:rPr>
        <w:t> </w:t>
      </w:r>
      <w:r>
        <w:rPr/>
        <w:t>has been increasing as forests have been under pressure for the extraction of valuable</w:t>
      </w:r>
      <w:r>
        <w:rPr>
          <w:spacing w:val="1"/>
        </w:rPr>
        <w:t> </w:t>
      </w:r>
      <w:r>
        <w:rPr/>
        <w:t>derivatives such as timber, mineral, and animal resources. Activities brought by land use</w:t>
      </w:r>
      <w:r>
        <w:rPr>
          <w:spacing w:val="1"/>
        </w:rPr>
        <w:t> </w:t>
      </w:r>
      <w:r>
        <w:rPr/>
        <w:t>change have resulted to habitat fragmentation, particularly degradation of native habitats,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fauna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flora associated with</w:t>
      </w:r>
      <w:r>
        <w:rPr>
          <w:spacing w:val="-1"/>
        </w:rPr>
        <w:t> </w:t>
      </w:r>
      <w:r>
        <w:rPr/>
        <w:t>these</w:t>
      </w:r>
      <w:r>
        <w:rPr>
          <w:spacing w:val="-3"/>
        </w:rPr>
        <w:t> </w:t>
      </w:r>
      <w:r>
        <w:rPr/>
        <w:t>regions</w:t>
      </w:r>
      <w:r>
        <w:rPr>
          <w:spacing w:val="-2"/>
        </w:rPr>
        <w:t> </w:t>
      </w:r>
      <w:r>
        <w:rPr/>
        <w:t>(Altman</w:t>
      </w:r>
      <w:r>
        <w:rPr>
          <w:spacing w:val="-1"/>
        </w:rPr>
        <w:t> </w:t>
      </w:r>
      <w:r>
        <w:rPr>
          <w:i/>
        </w:rPr>
        <w:t>et</w:t>
      </w:r>
      <w:r>
        <w:rPr>
          <w:i/>
          <w:spacing w:val="-1"/>
        </w:rPr>
        <w:t> </w:t>
      </w:r>
      <w:r>
        <w:rPr>
          <w:i/>
        </w:rPr>
        <w:t>al., </w:t>
      </w:r>
      <w:r>
        <w:rPr/>
        <w:t>1981).</w:t>
      </w:r>
    </w:p>
    <w:p>
      <w:pPr>
        <w:pStyle w:val="BodyText"/>
        <w:ind w:left="440" w:right="126" w:firstLine="720"/>
        <w:jc w:val="both"/>
      </w:pPr>
      <w:r>
        <w:rPr/>
        <w:t>In the case of primates, population studies are valuable for conservation in that it</w:t>
      </w:r>
      <w:r>
        <w:rPr>
          <w:spacing w:val="1"/>
        </w:rPr>
        <w:t> </w:t>
      </w:r>
      <w:r>
        <w:rPr/>
        <w:t>provides: 1) baseline density or total number that can be monitored in the future; 2) an</w:t>
      </w:r>
      <w:r>
        <w:rPr>
          <w:spacing w:val="1"/>
        </w:rPr>
        <w:t> </w:t>
      </w:r>
      <w:r>
        <w:rPr/>
        <w:t>assessment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importance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habitats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primate</w:t>
      </w:r>
      <w:r>
        <w:rPr>
          <w:spacing w:val="1"/>
        </w:rPr>
        <w:t> </w:t>
      </w:r>
      <w:r>
        <w:rPr/>
        <w:t>conservation;</w:t>
      </w:r>
      <w:r>
        <w:rPr>
          <w:spacing w:val="1"/>
        </w:rPr>
        <w:t> </w:t>
      </w:r>
      <w:r>
        <w:rPr/>
        <w:t>3)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assessment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changes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numbers</w:t>
      </w:r>
      <w:r>
        <w:rPr>
          <w:spacing w:val="-3"/>
        </w:rPr>
        <w:t> </w:t>
      </w:r>
      <w:r>
        <w:rPr/>
        <w:t>since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previous</w:t>
      </w:r>
      <w:r>
        <w:rPr>
          <w:spacing w:val="-6"/>
        </w:rPr>
        <w:t> </w:t>
      </w:r>
      <w:r>
        <w:rPr/>
        <w:t>census</w:t>
      </w:r>
      <w:r>
        <w:rPr>
          <w:spacing w:val="-6"/>
        </w:rPr>
        <w:t> </w:t>
      </w:r>
      <w:r>
        <w:rPr/>
        <w:t>period</w:t>
      </w:r>
      <w:r>
        <w:rPr>
          <w:spacing w:val="-5"/>
        </w:rPr>
        <w:t> </w:t>
      </w:r>
      <w:r>
        <w:rPr/>
        <w:t>and;</w:t>
      </w:r>
      <w:r>
        <w:rPr>
          <w:spacing w:val="-4"/>
        </w:rPr>
        <w:t> </w:t>
      </w:r>
      <w:r>
        <w:rPr/>
        <w:t>4)</w:t>
      </w:r>
      <w:r>
        <w:rPr>
          <w:spacing w:val="-4"/>
        </w:rPr>
        <w:t> </w:t>
      </w:r>
      <w:r>
        <w:rPr/>
        <w:t>an</w:t>
      </w:r>
      <w:r>
        <w:rPr>
          <w:spacing w:val="-1"/>
        </w:rPr>
        <w:t> </w:t>
      </w:r>
      <w:r>
        <w:rPr/>
        <w:t>assessment</w:t>
      </w:r>
      <w:r>
        <w:rPr>
          <w:spacing w:val="-4"/>
        </w:rPr>
        <w:t> </w:t>
      </w:r>
      <w:r>
        <w:rPr/>
        <w:t>of</w:t>
      </w:r>
      <w:r>
        <w:rPr>
          <w:spacing w:val="-57"/>
        </w:rPr>
        <w:t> </w:t>
      </w:r>
      <w:r>
        <w:rPr/>
        <w:t>population</w:t>
      </w:r>
      <w:r>
        <w:rPr>
          <w:spacing w:val="-3"/>
        </w:rPr>
        <w:t> </w:t>
      </w:r>
      <w:r>
        <w:rPr/>
        <w:t>trends</w:t>
      </w:r>
      <w:r>
        <w:rPr>
          <w:spacing w:val="-6"/>
        </w:rPr>
        <w:t> </w:t>
      </w:r>
      <w:r>
        <w:rPr/>
        <w:t>if</w:t>
      </w:r>
      <w:r>
        <w:rPr>
          <w:spacing w:val="-4"/>
        </w:rPr>
        <w:t> </w:t>
      </w:r>
      <w:r>
        <w:rPr/>
        <w:t>censuses</w:t>
      </w:r>
      <w:r>
        <w:rPr>
          <w:spacing w:val="-5"/>
        </w:rPr>
        <w:t> </w:t>
      </w:r>
      <w:r>
        <w:rPr/>
        <w:t>are</w:t>
      </w:r>
      <w:r>
        <w:rPr>
          <w:spacing w:val="-3"/>
        </w:rPr>
        <w:t> </w:t>
      </w:r>
      <w:r>
        <w:rPr/>
        <w:t>carried</w:t>
      </w:r>
      <w:r>
        <w:rPr>
          <w:spacing w:val="-4"/>
        </w:rPr>
        <w:t> </w:t>
      </w:r>
      <w:r>
        <w:rPr/>
        <w:t>out</w:t>
      </w:r>
      <w:r>
        <w:rPr>
          <w:spacing w:val="1"/>
        </w:rPr>
        <w:t> </w:t>
      </w:r>
      <w:r>
        <w:rPr/>
        <w:t>frequently</w:t>
      </w:r>
      <w:r>
        <w:rPr>
          <w:spacing w:val="-9"/>
        </w:rPr>
        <w:t> </w:t>
      </w:r>
      <w:r>
        <w:rPr/>
        <w:t>enough</w:t>
      </w:r>
      <w:r>
        <w:rPr>
          <w:spacing w:val="-5"/>
        </w:rPr>
        <w:t> </w:t>
      </w:r>
      <w:r>
        <w:rPr/>
        <w:t>(Plumptre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Cox, 2006).</w:t>
      </w:r>
      <w:r>
        <w:rPr>
          <w:spacing w:val="-57"/>
        </w:rPr>
        <w:t> </w:t>
      </w:r>
      <w:r>
        <w:rPr/>
        <w:t>Establishing baseline information on the distribution, abundance, and trends of primate</w:t>
      </w:r>
      <w:r>
        <w:rPr>
          <w:spacing w:val="1"/>
        </w:rPr>
        <w:t> </w:t>
      </w:r>
      <w:r>
        <w:rPr/>
        <w:t>populations is a vital step in primate conservation since population monitoring enables</w:t>
      </w:r>
      <w:r>
        <w:rPr>
          <w:spacing w:val="1"/>
        </w:rPr>
        <w:t> </w:t>
      </w:r>
      <w:r>
        <w:rPr/>
        <w:t>direct measurement of the effect of local threats and assessment of the effectiveness of</w:t>
      </w:r>
      <w:r>
        <w:rPr>
          <w:spacing w:val="1"/>
        </w:rPr>
        <w:t> </w:t>
      </w:r>
      <w:r>
        <w:rPr/>
        <w:t>conservation measures. The identification of priority areas for protection, development of</w:t>
      </w:r>
      <w:r>
        <w:rPr>
          <w:spacing w:val="-57"/>
        </w:rPr>
        <w:t> </w:t>
      </w:r>
      <w:r>
        <w:rPr/>
        <w:t>conservation</w:t>
      </w:r>
      <w:r>
        <w:rPr>
          <w:spacing w:val="-3"/>
        </w:rPr>
        <w:t> </w:t>
      </w:r>
      <w:r>
        <w:rPr/>
        <w:t>management</w:t>
      </w:r>
      <w:r>
        <w:rPr>
          <w:spacing w:val="-6"/>
        </w:rPr>
        <w:t> </w:t>
      </w:r>
      <w:r>
        <w:rPr/>
        <w:t>strategies,</w:t>
      </w:r>
      <w:r>
        <w:rPr>
          <w:spacing w:val="-3"/>
        </w:rPr>
        <w:t> </w:t>
      </w:r>
      <w:r>
        <w:rPr/>
        <w:t>mitigation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threats,</w:t>
      </w:r>
      <w:r>
        <w:rPr>
          <w:spacing w:val="-3"/>
        </w:rPr>
        <w:t> </w:t>
      </w:r>
      <w:r>
        <w:rPr/>
        <w:t>and</w:t>
      </w:r>
      <w:r>
        <w:rPr>
          <w:spacing w:val="-8"/>
        </w:rPr>
        <w:t> </w:t>
      </w:r>
      <w:r>
        <w:rPr/>
        <w:t>balancing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economic</w:t>
      </w:r>
      <w:r>
        <w:rPr>
          <w:spacing w:val="-1"/>
        </w:rPr>
        <w:t> </w:t>
      </w:r>
      <w:r>
        <w:rPr/>
        <w:t>and</w:t>
      </w:r>
      <w:r>
        <w:rPr>
          <w:spacing w:val="-58"/>
        </w:rPr>
        <w:t> </w:t>
      </w:r>
      <w:r>
        <w:rPr/>
        <w:t>conservation priorities are also in the mercy of availability of adequate data such as a</w:t>
      </w:r>
      <w:r>
        <w:rPr>
          <w:spacing w:val="1"/>
        </w:rPr>
        <w:t> </w:t>
      </w:r>
      <w:r>
        <w:rPr/>
        <w:t>quantitative baseline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primate</w:t>
      </w:r>
      <w:r>
        <w:rPr>
          <w:spacing w:val="1"/>
        </w:rPr>
        <w:t> </w:t>
      </w:r>
      <w:r>
        <w:rPr/>
        <w:t>populations</w:t>
      </w:r>
      <w:r>
        <w:rPr>
          <w:spacing w:val="-3"/>
        </w:rPr>
        <w:t> </w:t>
      </w:r>
      <w:r>
        <w:rPr/>
        <w:t>(Campbell </w:t>
      </w:r>
      <w:r>
        <w:rPr>
          <w:i/>
        </w:rPr>
        <w:t>et</w:t>
      </w:r>
      <w:r>
        <w:rPr>
          <w:i/>
          <w:spacing w:val="-1"/>
        </w:rPr>
        <w:t> </w:t>
      </w:r>
      <w:r>
        <w:rPr>
          <w:i/>
        </w:rPr>
        <w:t>al., </w:t>
      </w:r>
      <w:r>
        <w:rPr/>
        <w:t>2016).</w:t>
      </w:r>
    </w:p>
    <w:p>
      <w:pPr>
        <w:pStyle w:val="BodyText"/>
        <w:spacing w:before="1"/>
        <w:ind w:left="440" w:right="126" w:firstLine="720"/>
        <w:jc w:val="both"/>
      </w:pPr>
      <w:r>
        <w:rPr/>
        <w:t>The long-tailed macaque (</w:t>
      </w:r>
      <w:r>
        <w:rPr>
          <w:i/>
        </w:rPr>
        <w:t>Macaca fascicularis</w:t>
      </w:r>
      <w:r>
        <w:rPr/>
        <w:t>) is the only species of non-human</w:t>
      </w:r>
      <w:r>
        <w:rPr>
          <w:spacing w:val="1"/>
        </w:rPr>
        <w:t> </w:t>
      </w:r>
      <w:r>
        <w:rPr/>
        <w:t>primate in the Philippines and is known to have the widest geographical range of any</w:t>
      </w:r>
      <w:r>
        <w:rPr>
          <w:spacing w:val="1"/>
        </w:rPr>
        <w:t> </w:t>
      </w:r>
      <w:r>
        <w:rPr/>
        <w:t>primate species. It has several subspecies variation across Southeast Asia and is infamous</w:t>
      </w:r>
      <w:r>
        <w:rPr>
          <w:spacing w:val="-57"/>
        </w:rPr>
        <w:t> </w:t>
      </w:r>
      <w:r>
        <w:rPr/>
        <w:t>for its abundance and ecological resiliency (Gumert, 2011). In the Philippines, long-tailed</w:t>
      </w:r>
      <w:r>
        <w:rPr>
          <w:spacing w:val="-57"/>
        </w:rPr>
        <w:t> </w:t>
      </w:r>
      <w:r>
        <w:rPr/>
        <w:t>macaques are found in almost all major land masses (Luzon, Visayas, and Mindanao)</w:t>
      </w:r>
      <w:r>
        <w:rPr>
          <w:spacing w:val="1"/>
        </w:rPr>
        <w:t> </w:t>
      </w:r>
      <w:r>
        <w:rPr/>
        <w:t>where two subspecies, </w:t>
      </w:r>
      <w:r>
        <w:rPr>
          <w:i/>
        </w:rPr>
        <w:t>M.f. fascicularis </w:t>
      </w:r>
      <w:r>
        <w:rPr/>
        <w:t>and </w:t>
      </w:r>
      <w:r>
        <w:rPr>
          <w:i/>
        </w:rPr>
        <w:t>M.f. philippinensis</w:t>
      </w:r>
      <w:r>
        <w:rPr/>
        <w:t>, range from being locally</w:t>
      </w:r>
      <w:r>
        <w:rPr>
          <w:spacing w:val="1"/>
        </w:rPr>
        <w:t> </w:t>
      </w:r>
      <w:r>
        <w:rPr/>
        <w:t>common to uncommon (Ong &amp; Richardson, 2008). Long-tailed macaques in the country</w:t>
      </w:r>
      <w:r>
        <w:rPr>
          <w:spacing w:val="1"/>
        </w:rPr>
        <w:t> </w:t>
      </w:r>
      <w:r>
        <w:rPr/>
        <w:t>were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high</w:t>
      </w:r>
      <w:r>
        <w:rPr>
          <w:spacing w:val="-4"/>
        </w:rPr>
        <w:t> </w:t>
      </w:r>
      <w:r>
        <w:rPr/>
        <w:t>abundance</w:t>
      </w:r>
      <w:r>
        <w:rPr>
          <w:spacing w:val="-8"/>
        </w:rPr>
        <w:t> </w:t>
      </w:r>
      <w:r>
        <w:rPr/>
        <w:t>prior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1960s</w:t>
      </w:r>
      <w:r>
        <w:rPr>
          <w:spacing w:val="-6"/>
        </w:rPr>
        <w:t> </w:t>
      </w:r>
      <w:r>
        <w:rPr/>
        <w:t>until</w:t>
      </w:r>
      <w:r>
        <w:rPr>
          <w:spacing w:val="-3"/>
        </w:rPr>
        <w:t> </w:t>
      </w:r>
      <w:r>
        <w:rPr/>
        <w:t>trapping</w:t>
      </w:r>
      <w:r>
        <w:rPr>
          <w:spacing w:val="-9"/>
        </w:rPr>
        <w:t> </w:t>
      </w:r>
      <w:r>
        <w:rPr/>
        <w:t>and</w:t>
      </w:r>
      <w:r>
        <w:rPr>
          <w:spacing w:val="-5"/>
        </w:rPr>
        <w:t> </w:t>
      </w:r>
      <w:r>
        <w:rPr/>
        <w:t>forest</w:t>
      </w:r>
      <w:r>
        <w:rPr>
          <w:spacing w:val="-7"/>
        </w:rPr>
        <w:t> </w:t>
      </w:r>
      <w:r>
        <w:rPr/>
        <w:t>conversion</w:t>
      </w:r>
      <w:r>
        <w:rPr>
          <w:spacing w:val="-5"/>
        </w:rPr>
        <w:t> </w:t>
      </w:r>
      <w:r>
        <w:rPr/>
        <w:t>practices</w:t>
      </w:r>
      <w:r>
        <w:rPr>
          <w:spacing w:val="-10"/>
        </w:rPr>
        <w:t> </w:t>
      </w:r>
      <w:r>
        <w:rPr/>
        <w:t>drove</w:t>
      </w:r>
      <w:r>
        <w:rPr>
          <w:spacing w:val="-58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decrease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wild</w:t>
      </w:r>
      <w:r>
        <w:rPr>
          <w:spacing w:val="-11"/>
        </w:rPr>
        <w:t> </w:t>
      </w:r>
      <w:r>
        <w:rPr>
          <w:spacing w:val="-1"/>
        </w:rPr>
        <w:t>populations</w:t>
      </w:r>
      <w:r>
        <w:rPr>
          <w:spacing w:val="-13"/>
        </w:rPr>
        <w:t> </w:t>
      </w:r>
      <w:r>
        <w:rPr>
          <w:spacing w:val="-1"/>
        </w:rPr>
        <w:t>(Fooden,</w:t>
      </w:r>
      <w:r>
        <w:rPr>
          <w:spacing w:val="-7"/>
        </w:rPr>
        <w:t> </w:t>
      </w:r>
      <w:r>
        <w:rPr/>
        <w:t>2006).</w:t>
      </w:r>
      <w:r>
        <w:rPr>
          <w:spacing w:val="-8"/>
        </w:rPr>
        <w:t> </w:t>
      </w:r>
      <w:r>
        <w:rPr/>
        <w:t>However,</w:t>
      </w:r>
      <w:r>
        <w:rPr>
          <w:spacing w:val="-12"/>
        </w:rPr>
        <w:t> </w:t>
      </w:r>
      <w:r>
        <w:rPr/>
        <w:t>despite</w:t>
      </w:r>
      <w:r>
        <w:rPr>
          <w:spacing w:val="-10"/>
        </w:rPr>
        <w:t> </w:t>
      </w:r>
      <w:r>
        <w:rPr/>
        <w:t>being</w:t>
      </w:r>
      <w:r>
        <w:rPr>
          <w:spacing w:val="-16"/>
        </w:rPr>
        <w:t> </w:t>
      </w:r>
      <w:r>
        <w:rPr/>
        <w:t>widespread,</w:t>
      </w:r>
      <w:r>
        <w:rPr>
          <w:spacing w:val="-11"/>
        </w:rPr>
        <w:t> </w:t>
      </w:r>
      <w:r>
        <w:rPr/>
        <w:t>there</w:t>
      </w:r>
      <w:r>
        <w:rPr>
          <w:spacing w:val="-58"/>
        </w:rPr>
        <w:t> </w:t>
      </w:r>
      <w:r>
        <w:rPr/>
        <w:t>is</w:t>
      </w:r>
      <w:r>
        <w:rPr>
          <w:spacing w:val="-14"/>
        </w:rPr>
        <w:t> </w:t>
      </w:r>
      <w:r>
        <w:rPr/>
        <w:t>a</w:t>
      </w:r>
      <w:r>
        <w:rPr>
          <w:spacing w:val="-12"/>
        </w:rPr>
        <w:t> </w:t>
      </w:r>
      <w:r>
        <w:rPr/>
        <w:t>lack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studies</w:t>
      </w:r>
      <w:r>
        <w:rPr>
          <w:spacing w:val="-15"/>
        </w:rPr>
        <w:t> </w:t>
      </w:r>
      <w:r>
        <w:rPr/>
        <w:t>on</w:t>
      </w:r>
      <w:r>
        <w:rPr>
          <w:spacing w:val="-13"/>
        </w:rPr>
        <w:t> </w:t>
      </w:r>
      <w:r>
        <w:rPr/>
        <w:t>current</w:t>
      </w:r>
      <w:r>
        <w:rPr>
          <w:spacing w:val="-12"/>
        </w:rPr>
        <w:t> </w:t>
      </w:r>
      <w:r>
        <w:rPr/>
        <w:t>population</w:t>
      </w:r>
      <w:r>
        <w:rPr>
          <w:spacing w:val="-12"/>
        </w:rPr>
        <w:t> </w:t>
      </w:r>
      <w:r>
        <w:rPr/>
        <w:t>estimates</w:t>
      </w:r>
      <w:r>
        <w:rPr>
          <w:spacing w:val="-15"/>
        </w:rPr>
        <w:t> </w:t>
      </w:r>
      <w:r>
        <w:rPr/>
        <w:t>and</w:t>
      </w:r>
      <w:r>
        <w:rPr>
          <w:spacing w:val="-13"/>
        </w:rPr>
        <w:t> </w:t>
      </w:r>
      <w:r>
        <w:rPr/>
        <w:t>distribution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long-tailed</w:t>
      </w:r>
      <w:r>
        <w:rPr>
          <w:spacing w:val="-13"/>
        </w:rPr>
        <w:t> </w:t>
      </w:r>
      <w:r>
        <w:rPr/>
        <w:t>macaques</w:t>
      </w:r>
      <w:r>
        <w:rPr>
          <w:spacing w:val="-58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country.</w:t>
      </w:r>
    </w:p>
    <w:p>
      <w:pPr>
        <w:pStyle w:val="BodyText"/>
        <w:spacing w:before="1"/>
        <w:ind w:left="440" w:right="130" w:firstLine="720"/>
        <w:jc w:val="both"/>
      </w:pPr>
      <w:r>
        <w:rPr/>
        <w:t>The</w:t>
      </w:r>
      <w:r>
        <w:rPr>
          <w:spacing w:val="-15"/>
        </w:rPr>
        <w:t> </w:t>
      </w:r>
      <w:r>
        <w:rPr/>
        <w:t>main</w:t>
      </w:r>
      <w:r>
        <w:rPr>
          <w:spacing w:val="-16"/>
        </w:rPr>
        <w:t> </w:t>
      </w:r>
      <w:r>
        <w:rPr/>
        <w:t>objective</w:t>
      </w:r>
      <w:r>
        <w:rPr>
          <w:spacing w:val="-13"/>
        </w:rPr>
        <w:t> </w:t>
      </w:r>
      <w:r>
        <w:rPr/>
        <w:t>of</w:t>
      </w:r>
      <w:r>
        <w:rPr>
          <w:spacing w:val="-16"/>
        </w:rPr>
        <w:t> </w:t>
      </w:r>
      <w:r>
        <w:rPr/>
        <w:t>this</w:t>
      </w:r>
      <w:r>
        <w:rPr>
          <w:spacing w:val="-17"/>
        </w:rPr>
        <w:t> </w:t>
      </w:r>
      <w:r>
        <w:rPr/>
        <w:t>study</w:t>
      </w:r>
      <w:r>
        <w:rPr>
          <w:spacing w:val="-27"/>
        </w:rPr>
        <w:t> </w:t>
      </w:r>
      <w:r>
        <w:rPr/>
        <w:t>is</w:t>
      </w:r>
      <w:r>
        <w:rPr>
          <w:spacing w:val="-14"/>
        </w:rPr>
        <w:t> </w:t>
      </w:r>
      <w:r>
        <w:rPr/>
        <w:t>to</w:t>
      </w:r>
      <w:r>
        <w:rPr>
          <w:spacing w:val="-16"/>
        </w:rPr>
        <w:t> </w:t>
      </w:r>
      <w:r>
        <w:rPr/>
        <w:t>estimate</w:t>
      </w:r>
      <w:r>
        <w:rPr>
          <w:spacing w:val="-12"/>
        </w:rPr>
        <w:t> </w:t>
      </w:r>
      <w:r>
        <w:rPr/>
        <w:t>the</w:t>
      </w:r>
      <w:r>
        <w:rPr>
          <w:spacing w:val="-15"/>
        </w:rPr>
        <w:t> </w:t>
      </w:r>
      <w:r>
        <w:rPr/>
        <w:t>population</w:t>
      </w:r>
      <w:r>
        <w:rPr>
          <w:spacing w:val="-16"/>
        </w:rPr>
        <w:t> </w:t>
      </w:r>
      <w:r>
        <w:rPr/>
        <w:t>density</w:t>
      </w:r>
      <w:r>
        <w:rPr>
          <w:spacing w:val="-23"/>
        </w:rPr>
        <w:t> </w:t>
      </w:r>
      <w:r>
        <w:rPr/>
        <w:t>and</w:t>
      </w:r>
      <w:r>
        <w:rPr>
          <w:spacing w:val="-16"/>
        </w:rPr>
        <w:t> </w:t>
      </w:r>
      <w:r>
        <w:rPr/>
        <w:t>abundance</w:t>
      </w:r>
      <w:r>
        <w:rPr>
          <w:spacing w:val="-58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>
          <w:spacing w:val="-1"/>
        </w:rPr>
        <w:t>long-tailed</w:t>
      </w:r>
      <w:r>
        <w:rPr>
          <w:spacing w:val="-7"/>
        </w:rPr>
        <w:t> </w:t>
      </w:r>
      <w:r>
        <w:rPr/>
        <w:t>macaques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Puerto</w:t>
      </w:r>
      <w:r>
        <w:rPr>
          <w:spacing w:val="-7"/>
        </w:rPr>
        <w:t> </w:t>
      </w:r>
      <w:r>
        <w:rPr/>
        <w:t>Princesa</w:t>
      </w:r>
      <w:r>
        <w:rPr>
          <w:spacing w:val="-6"/>
        </w:rPr>
        <w:t> </w:t>
      </w:r>
      <w:r>
        <w:rPr/>
        <w:t>Subterranean</w:t>
      </w:r>
      <w:r>
        <w:rPr>
          <w:spacing w:val="-8"/>
        </w:rPr>
        <w:t> </w:t>
      </w:r>
      <w:r>
        <w:rPr/>
        <w:t>River</w:t>
      </w:r>
      <w:r>
        <w:rPr>
          <w:spacing w:val="-9"/>
        </w:rPr>
        <w:t> </w:t>
      </w:r>
      <w:r>
        <w:rPr/>
        <w:t>National</w:t>
      </w:r>
      <w:r>
        <w:rPr>
          <w:spacing w:val="-6"/>
        </w:rPr>
        <w:t> </w:t>
      </w:r>
      <w:r>
        <w:rPr/>
        <w:t>Park</w:t>
      </w:r>
      <w:r>
        <w:rPr>
          <w:spacing w:val="-3"/>
        </w:rPr>
        <w:t> </w:t>
      </w:r>
      <w:r>
        <w:rPr/>
        <w:t>by</w:t>
      </w:r>
      <w:r>
        <w:rPr>
          <w:spacing w:val="-15"/>
        </w:rPr>
        <w:t> </w:t>
      </w:r>
      <w:r>
        <w:rPr/>
        <w:t>analyzing</w:t>
      </w:r>
      <w:r>
        <w:rPr>
          <w:spacing w:val="-58"/>
        </w:rPr>
        <w:t> </w:t>
      </w:r>
      <w:r>
        <w:rPr/>
        <w:t>line</w:t>
      </w:r>
      <w:r>
        <w:rPr>
          <w:spacing w:val="1"/>
        </w:rPr>
        <w:t> </w:t>
      </w:r>
      <w:r>
        <w:rPr/>
        <w:t>transect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traditional</w:t>
      </w:r>
      <w:r>
        <w:rPr>
          <w:spacing w:val="1"/>
        </w:rPr>
        <w:t> </w:t>
      </w:r>
      <w:r>
        <w:rPr/>
        <w:t>(Kelker</w:t>
      </w:r>
      <w:r>
        <w:rPr>
          <w:spacing w:val="1"/>
        </w:rPr>
        <w:t> </w:t>
      </w:r>
      <w:r>
        <w:rPr/>
        <w:t>method)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modeling</w:t>
      </w:r>
      <w:r>
        <w:rPr>
          <w:spacing w:val="1"/>
        </w:rPr>
        <w:t> </w:t>
      </w:r>
      <w:r>
        <w:rPr/>
        <w:t>(DISTANCE)</w:t>
      </w:r>
      <w:r>
        <w:rPr>
          <w:spacing w:val="1"/>
        </w:rPr>
        <w:t> </w:t>
      </w:r>
      <w:r>
        <w:rPr/>
        <w:t>methods. Specifically, this study aims to 1) obtain estimates of group density, group size,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total</w:t>
      </w:r>
      <w:r>
        <w:rPr>
          <w:spacing w:val="1"/>
        </w:rPr>
        <w:t> </w:t>
      </w:r>
      <w:r>
        <w:rPr/>
        <w:t>population</w:t>
      </w:r>
      <w:r>
        <w:rPr>
          <w:spacing w:val="1"/>
        </w:rPr>
        <w:t> </w:t>
      </w:r>
      <w:r>
        <w:rPr/>
        <w:t>size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species,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2)</w:t>
      </w:r>
      <w:r>
        <w:rPr>
          <w:spacing w:val="1"/>
        </w:rPr>
        <w:t> </w:t>
      </w:r>
      <w:r>
        <w:rPr/>
        <w:t>associate</w:t>
      </w:r>
      <w:r>
        <w:rPr>
          <w:spacing w:val="1"/>
        </w:rPr>
        <w:t> </w:t>
      </w:r>
      <w:r>
        <w:rPr/>
        <w:t>population</w:t>
      </w:r>
      <w:r>
        <w:rPr>
          <w:spacing w:val="1"/>
        </w:rPr>
        <w:t> </w:t>
      </w:r>
      <w:r>
        <w:rPr/>
        <w:t>estimates</w:t>
      </w:r>
      <w:r>
        <w:rPr>
          <w:spacing w:val="1"/>
        </w:rPr>
        <w:t> </w:t>
      </w:r>
      <w:r>
        <w:rPr/>
        <w:t>with</w:t>
      </w:r>
      <w:r>
        <w:rPr>
          <w:spacing w:val="-57"/>
        </w:rPr>
        <w:t> </w:t>
      </w:r>
      <w:r>
        <w:rPr/>
        <w:t>anthropogenic disturbances</w:t>
      </w:r>
      <w:r>
        <w:rPr>
          <w:spacing w:val="-2"/>
        </w:rPr>
        <w:t> </w:t>
      </w:r>
      <w:r>
        <w:rPr/>
        <w:t>observed in</w:t>
      </w:r>
      <w:r>
        <w:rPr>
          <w:spacing w:val="-1"/>
        </w:rPr>
        <w:t> </w:t>
      </w:r>
      <w:r>
        <w:rPr/>
        <w:t>PPSRNP.</w:t>
      </w:r>
    </w:p>
    <w:p>
      <w:pPr>
        <w:pStyle w:val="BodyText"/>
        <w:rPr>
          <w:sz w:val="26"/>
        </w:rPr>
      </w:pPr>
    </w:p>
    <w:p>
      <w:pPr>
        <w:pStyle w:val="Heading1"/>
        <w:spacing w:before="222"/>
        <w:ind w:left="820" w:right="512"/>
      </w:pPr>
      <w:r>
        <w:rPr/>
        <w:t>METHODS</w:t>
      </w:r>
    </w:p>
    <w:p>
      <w:pPr>
        <w:pStyle w:val="BodyText"/>
        <w:rPr>
          <w:b/>
        </w:rPr>
      </w:pPr>
    </w:p>
    <w:p>
      <w:pPr>
        <w:pStyle w:val="Heading2"/>
        <w:ind w:left="814"/>
      </w:pPr>
      <w:r>
        <w:rPr/>
        <w:t>Preliminary</w:t>
      </w:r>
      <w:r>
        <w:rPr>
          <w:spacing w:val="-2"/>
        </w:rPr>
        <w:t> </w:t>
      </w:r>
      <w:r>
        <w:rPr/>
        <w:t>Activities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before="1"/>
        <w:ind w:left="440" w:right="134" w:firstLine="720"/>
        <w:jc w:val="both"/>
      </w:pPr>
      <w:r>
        <w:rPr/>
        <w:t>Acquisition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mandatory</w:t>
      </w:r>
      <w:r>
        <w:rPr>
          <w:spacing w:val="1"/>
        </w:rPr>
        <w:t> </w:t>
      </w:r>
      <w:r>
        <w:rPr/>
        <w:t>permits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presentation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proposal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local</w:t>
      </w:r>
      <w:r>
        <w:rPr>
          <w:spacing w:val="1"/>
        </w:rPr>
        <w:t> </w:t>
      </w:r>
      <w:r>
        <w:rPr/>
        <w:t>government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Puerto</w:t>
      </w:r>
      <w:r>
        <w:rPr>
          <w:spacing w:val="1"/>
        </w:rPr>
        <w:t> </w:t>
      </w:r>
      <w:r>
        <w:rPr/>
        <w:t>Princesa</w:t>
      </w:r>
      <w:r>
        <w:rPr>
          <w:spacing w:val="1"/>
        </w:rPr>
        <w:t> </w:t>
      </w:r>
      <w:r>
        <w:rPr/>
        <w:t>City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Protected</w:t>
      </w:r>
      <w:r>
        <w:rPr>
          <w:spacing w:val="1"/>
        </w:rPr>
        <w:t> </w:t>
      </w:r>
      <w:r>
        <w:rPr/>
        <w:t>Area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Board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PPSRNP were accomplished prior to fieldwork. Fieldwork for this study was conducted</w:t>
      </w:r>
      <w:r>
        <w:rPr>
          <w:spacing w:val="1"/>
        </w:rPr>
        <w:t> </w:t>
      </w:r>
      <w:r>
        <w:rPr/>
        <w:t>under</w:t>
      </w:r>
      <w:r>
        <w:rPr>
          <w:spacing w:val="-3"/>
        </w:rPr>
        <w:t> </w:t>
      </w:r>
      <w:r>
        <w:rPr/>
        <w:t>Wildlife</w:t>
      </w:r>
      <w:r>
        <w:rPr>
          <w:spacing w:val="-4"/>
        </w:rPr>
        <w:t> </w:t>
      </w:r>
      <w:r>
        <w:rPr/>
        <w:t>Gratuitous</w:t>
      </w:r>
      <w:r>
        <w:rPr>
          <w:spacing w:val="-5"/>
        </w:rPr>
        <w:t> </w:t>
      </w:r>
      <w:r>
        <w:rPr/>
        <w:t>Permit</w:t>
      </w:r>
      <w:r>
        <w:rPr>
          <w:spacing w:val="-2"/>
        </w:rPr>
        <w:t> </w:t>
      </w:r>
      <w:r>
        <w:rPr/>
        <w:t>No.</w:t>
      </w:r>
      <w:r>
        <w:rPr>
          <w:spacing w:val="-2"/>
        </w:rPr>
        <w:t> </w:t>
      </w:r>
      <w:r>
        <w:rPr/>
        <w:t>2016-04,</w:t>
      </w:r>
      <w:r>
        <w:rPr>
          <w:spacing w:val="-3"/>
        </w:rPr>
        <w:t> </w:t>
      </w:r>
      <w:r>
        <w:rPr/>
        <w:t>which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released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March</w:t>
      </w:r>
      <w:r>
        <w:rPr>
          <w:spacing w:val="-2"/>
        </w:rPr>
        <w:t> </w:t>
      </w:r>
      <w:r>
        <w:rPr/>
        <w:t>9,</w:t>
      </w:r>
      <w:r>
        <w:rPr>
          <w:spacing w:val="-2"/>
        </w:rPr>
        <w:t> </w:t>
      </w:r>
      <w:r>
        <w:rPr/>
        <w:t>2016.</w:t>
      </w:r>
      <w:r>
        <w:rPr>
          <w:spacing w:val="-3"/>
        </w:rPr>
        <w:t> </w:t>
      </w:r>
      <w:r>
        <w:rPr/>
        <w:t>All</w:t>
      </w:r>
    </w:p>
    <w:p>
      <w:pPr>
        <w:spacing w:after="0"/>
        <w:jc w:val="both"/>
        <w:sectPr>
          <w:headerReference w:type="default" r:id="rId6"/>
          <w:pgSz w:w="12240" w:h="15840"/>
          <w:pgMar w:header="728" w:footer="0" w:top="1340" w:bottom="280" w:left="1720" w:right="1300"/>
          <w:pgNumType w:start="2"/>
        </w:sectPr>
      </w:pPr>
    </w:p>
    <w:p>
      <w:pPr>
        <w:pStyle w:val="BodyText"/>
        <w:spacing w:line="237" w:lineRule="auto" w:before="82"/>
        <w:ind w:left="440"/>
      </w:pPr>
      <w:r>
        <w:rPr/>
        <w:t>necessary</w:t>
      </w:r>
      <w:r>
        <w:rPr>
          <w:spacing w:val="11"/>
        </w:rPr>
        <w:t> </w:t>
      </w:r>
      <w:r>
        <w:rPr/>
        <w:t>permits</w:t>
      </w:r>
      <w:r>
        <w:rPr>
          <w:spacing w:val="23"/>
        </w:rPr>
        <w:t> </w:t>
      </w:r>
      <w:r>
        <w:rPr/>
        <w:t>were</w:t>
      </w:r>
      <w:r>
        <w:rPr>
          <w:spacing w:val="24"/>
        </w:rPr>
        <w:t> </w:t>
      </w:r>
      <w:r>
        <w:rPr/>
        <w:t>approved</w:t>
      </w:r>
      <w:r>
        <w:rPr>
          <w:spacing w:val="23"/>
        </w:rPr>
        <w:t> </w:t>
      </w:r>
      <w:r>
        <w:rPr/>
        <w:t>by</w:t>
      </w:r>
      <w:r>
        <w:rPr>
          <w:spacing w:val="11"/>
        </w:rPr>
        <w:t> </w:t>
      </w:r>
      <w:r>
        <w:rPr/>
        <w:t>the</w:t>
      </w:r>
      <w:r>
        <w:rPr>
          <w:spacing w:val="20"/>
        </w:rPr>
        <w:t> </w:t>
      </w:r>
      <w:r>
        <w:rPr/>
        <w:t>Palawan</w:t>
      </w:r>
      <w:r>
        <w:rPr>
          <w:spacing w:val="23"/>
        </w:rPr>
        <w:t> </w:t>
      </w:r>
      <w:r>
        <w:rPr/>
        <w:t>Council</w:t>
      </w:r>
      <w:r>
        <w:rPr>
          <w:spacing w:val="20"/>
        </w:rPr>
        <w:t> </w:t>
      </w:r>
      <w:r>
        <w:rPr/>
        <w:t>for</w:t>
      </w:r>
      <w:r>
        <w:rPr>
          <w:spacing w:val="22"/>
        </w:rPr>
        <w:t> </w:t>
      </w:r>
      <w:r>
        <w:rPr/>
        <w:t>Sustainable</w:t>
      </w:r>
      <w:r>
        <w:rPr>
          <w:spacing w:val="24"/>
        </w:rPr>
        <w:t> </w:t>
      </w:r>
      <w:r>
        <w:rPr/>
        <w:t>Development</w:t>
      </w:r>
      <w:r>
        <w:rPr>
          <w:spacing w:val="-57"/>
        </w:rPr>
        <w:t> </w:t>
      </w:r>
      <w:r>
        <w:rPr/>
        <w:t>Staff</w:t>
      </w:r>
      <w:r>
        <w:rPr>
          <w:spacing w:val="-1"/>
        </w:rPr>
        <w:t> </w:t>
      </w:r>
      <w:r>
        <w:rPr/>
        <w:t>(PCSDS).</w:t>
      </w:r>
    </w:p>
    <w:p>
      <w:pPr>
        <w:pStyle w:val="BodyText"/>
        <w:spacing w:before="3"/>
      </w:pPr>
    </w:p>
    <w:p>
      <w:pPr>
        <w:pStyle w:val="Heading2"/>
        <w:ind w:left="814"/>
      </w:pPr>
      <w:r>
        <w:rPr/>
        <w:t>Study</w:t>
      </w:r>
      <w:r>
        <w:rPr>
          <w:spacing w:val="-1"/>
        </w:rPr>
        <w:t> </w:t>
      </w:r>
      <w:r>
        <w:rPr/>
        <w:t>Site</w:t>
      </w:r>
      <w:r>
        <w:rPr>
          <w:spacing w:val="-5"/>
        </w:rPr>
        <w:t> </w:t>
      </w:r>
      <w:r>
        <w:rPr/>
        <w:t>and</w:t>
      </w:r>
      <w:r>
        <w:rPr>
          <w:spacing w:val="-12"/>
        </w:rPr>
        <w:t> </w:t>
      </w:r>
      <w:r>
        <w:rPr/>
        <w:t>Establishment of</w:t>
      </w:r>
      <w:r>
        <w:rPr>
          <w:spacing w:val="-4"/>
        </w:rPr>
        <w:t> </w:t>
      </w:r>
      <w:r>
        <w:rPr/>
        <w:t>Transects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before="1"/>
        <w:ind w:left="440" w:right="130" w:firstLine="720"/>
        <w:jc w:val="both"/>
      </w:pPr>
      <w:r>
        <w:rPr/>
        <w:t>The Puerto Princesa Subterranean River National Park (PPSRNP) is a recognized</w:t>
      </w:r>
      <w:r>
        <w:rPr>
          <w:spacing w:val="1"/>
        </w:rPr>
        <w:t> </w:t>
      </w:r>
      <w:r>
        <w:rPr/>
        <w:t>World</w:t>
      </w:r>
      <w:r>
        <w:rPr>
          <w:spacing w:val="-2"/>
        </w:rPr>
        <w:t> </w:t>
      </w:r>
      <w:r>
        <w:rPr/>
        <w:t>Heritage Site</w:t>
      </w:r>
      <w:r>
        <w:rPr>
          <w:spacing w:val="-3"/>
        </w:rPr>
        <w:t> </w:t>
      </w:r>
      <w:r>
        <w:rPr/>
        <w:t>(Criteria</w:t>
      </w:r>
      <w:r>
        <w:rPr>
          <w:spacing w:val="-3"/>
        </w:rPr>
        <w:t> </w:t>
      </w:r>
      <w:r>
        <w:rPr/>
        <w:t>viii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x)</w:t>
      </w:r>
      <w:r>
        <w:rPr>
          <w:spacing w:val="-5"/>
        </w:rPr>
        <w:t> </w:t>
      </w:r>
      <w:r>
        <w:rPr/>
        <w:t>having</w:t>
      </w:r>
      <w:r>
        <w:rPr>
          <w:spacing w:val="-5"/>
        </w:rPr>
        <w:t> </w:t>
      </w:r>
      <w:r>
        <w:rPr/>
        <w:t>lowland</w:t>
      </w:r>
      <w:r>
        <w:rPr>
          <w:spacing w:val="-5"/>
        </w:rPr>
        <w:t> </w:t>
      </w:r>
      <w:r>
        <w:rPr/>
        <w:t>forests</w:t>
      </w:r>
      <w:r>
        <w:rPr>
          <w:spacing w:val="-6"/>
        </w:rPr>
        <w:t> </w:t>
      </w:r>
      <w:r>
        <w:rPr/>
        <w:t>with</w:t>
      </w:r>
      <w:r>
        <w:rPr>
          <w:spacing w:val="-4"/>
        </w:rPr>
        <w:t> </w:t>
      </w:r>
      <w:r>
        <w:rPr/>
        <w:t>maximum</w:t>
      </w:r>
      <w:r>
        <w:rPr>
          <w:spacing w:val="-3"/>
        </w:rPr>
        <w:t> </w:t>
      </w:r>
      <w:r>
        <w:rPr/>
        <w:t>altitude</w:t>
      </w:r>
      <w:r>
        <w:rPr>
          <w:spacing w:val="-3"/>
        </w:rPr>
        <w:t> </w:t>
      </w:r>
      <w:r>
        <w:rPr/>
        <w:t>of</w:t>
      </w:r>
      <w:r>
        <w:rPr>
          <w:spacing w:val="-58"/>
        </w:rPr>
        <w:t> </w:t>
      </w:r>
      <w:r>
        <w:rPr/>
        <w:t>approximately 800 meters above sea level. Ten line transects were primarily identified on</w:t>
      </w:r>
      <w:r>
        <w:rPr>
          <w:spacing w:val="-57"/>
        </w:rPr>
        <w:t> </w:t>
      </w:r>
      <w:r>
        <w:rPr/>
        <w:t>a digital map of PPSRNP to serve as guide in the planning and establishment of transects.</w:t>
      </w:r>
      <w:r>
        <w:rPr>
          <w:spacing w:val="-57"/>
        </w:rPr>
        <w:t> </w:t>
      </w:r>
      <w:r>
        <w:rPr/>
        <w:t>Each transect line has a ground length of 2 kilometers, with no particular width due to</w:t>
      </w:r>
      <w:r>
        <w:rPr>
          <w:spacing w:val="1"/>
        </w:rPr>
        <w:t> </w:t>
      </w:r>
      <w:r>
        <w:rPr/>
        <w:t>differing broad habitat types (Mallari </w:t>
      </w:r>
      <w:r>
        <w:rPr>
          <w:i/>
        </w:rPr>
        <w:t>et al., </w:t>
      </w:r>
      <w:r>
        <w:rPr/>
        <w:t>2009). The transects were positioned with a</w:t>
      </w:r>
      <w:r>
        <w:rPr>
          <w:spacing w:val="1"/>
        </w:rPr>
        <w:t> </w:t>
      </w:r>
      <w:r>
        <w:rPr/>
        <w:t>distance not less than 100 meters. In areas with dense understory vegetation, trails with a</w:t>
      </w:r>
      <w:r>
        <w:rPr>
          <w:spacing w:val="1"/>
        </w:rPr>
        <w:t> </w:t>
      </w:r>
      <w:r>
        <w:rPr/>
        <w:t>width not exceeding a meter were created. Common foot trails were avoided as much as</w:t>
      </w:r>
      <w:r>
        <w:rPr>
          <w:spacing w:val="1"/>
        </w:rPr>
        <w:t> </w:t>
      </w:r>
      <w:r>
        <w:rPr/>
        <w:t>possible in order to satisfy the assumptions of the distance sampling survey design. Pilot</w:t>
      </w:r>
      <w:r>
        <w:rPr>
          <w:spacing w:val="1"/>
        </w:rPr>
        <w:t> </w:t>
      </w:r>
      <w:r>
        <w:rPr/>
        <w:t>surveys (approx. 2 days) of each transect were done prior to the survey proper to allow</w:t>
      </w:r>
      <w:r>
        <w:rPr>
          <w:spacing w:val="1"/>
        </w:rPr>
        <w:t> </w:t>
      </w:r>
      <w:r>
        <w:rPr/>
        <w:t>necessary cutting of vegetation, standardize distance estimation, and acclimatize with the</w:t>
      </w:r>
      <w:r>
        <w:rPr>
          <w:spacing w:val="1"/>
        </w:rPr>
        <w:t> </w:t>
      </w:r>
      <w:r>
        <w:rPr/>
        <w:t>trails.</w:t>
      </w:r>
    </w:p>
    <w:p>
      <w:pPr>
        <w:pStyle w:val="BodyText"/>
        <w:spacing w:before="5"/>
      </w:pPr>
    </w:p>
    <w:p>
      <w:pPr>
        <w:pStyle w:val="Heading2"/>
        <w:ind w:left="820"/>
      </w:pPr>
      <w:r>
        <w:rPr/>
        <w:t>Population</w:t>
      </w:r>
      <w:r>
        <w:rPr>
          <w:spacing w:val="-3"/>
        </w:rPr>
        <w:t> </w:t>
      </w:r>
      <w:r>
        <w:rPr/>
        <w:t>Survey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ind w:left="440" w:right="126" w:firstLine="720"/>
        <w:jc w:val="both"/>
      </w:pPr>
      <w:r>
        <w:rPr/>
        <w:t>Field surveys were conducted over a month-long duration during the dry season.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survey</w:t>
      </w:r>
      <w:r>
        <w:rPr>
          <w:spacing w:val="-13"/>
        </w:rPr>
        <w:t> </w:t>
      </w:r>
      <w:r>
        <w:rPr/>
        <w:t>design</w:t>
      </w:r>
      <w:r>
        <w:rPr>
          <w:spacing w:val="-9"/>
        </w:rPr>
        <w:t> </w:t>
      </w:r>
      <w:r>
        <w:rPr/>
        <w:t>followed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basic</w:t>
      </w:r>
      <w:r>
        <w:rPr>
          <w:spacing w:val="-7"/>
        </w:rPr>
        <w:t> </w:t>
      </w:r>
      <w:r>
        <w:rPr/>
        <w:t>assumptions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line</w:t>
      </w:r>
      <w:r>
        <w:rPr>
          <w:spacing w:val="-8"/>
        </w:rPr>
        <w:t> </w:t>
      </w:r>
      <w:r>
        <w:rPr/>
        <w:t>transect</w:t>
      </w:r>
      <w:r>
        <w:rPr>
          <w:spacing w:val="-8"/>
        </w:rPr>
        <w:t> </w:t>
      </w:r>
      <w:r>
        <w:rPr/>
        <w:t>sampling</w:t>
      </w:r>
      <w:r>
        <w:rPr>
          <w:spacing w:val="-13"/>
        </w:rPr>
        <w:t> </w:t>
      </w:r>
      <w:r>
        <w:rPr/>
        <w:t>with</w:t>
      </w:r>
      <w:r>
        <w:rPr>
          <w:spacing w:val="-8"/>
        </w:rPr>
        <w:t> </w:t>
      </w:r>
      <w:r>
        <w:rPr/>
        <w:t>particular</w:t>
      </w:r>
      <w:r>
        <w:rPr>
          <w:spacing w:val="-58"/>
        </w:rPr>
        <w:t> </w:t>
      </w:r>
      <w:r>
        <w:rPr/>
        <w:t>reference to surveys of primates that occur in groups (Buckland </w:t>
      </w:r>
      <w:r>
        <w:rPr>
          <w:i/>
        </w:rPr>
        <w:t>et al.</w:t>
      </w:r>
      <w:r>
        <w:rPr/>
        <w:t>, 2010; Marshall </w:t>
      </w:r>
      <w:r>
        <w:rPr>
          <w:i/>
        </w:rPr>
        <w:t>et</w:t>
      </w:r>
      <w:r>
        <w:rPr>
          <w:i/>
          <w:spacing w:val="1"/>
        </w:rPr>
        <w:t> </w:t>
      </w:r>
      <w:r>
        <w:rPr>
          <w:i/>
        </w:rPr>
        <w:t>al.,</w:t>
      </w:r>
      <w:r>
        <w:rPr>
          <w:i/>
          <w:spacing w:val="-9"/>
        </w:rPr>
        <w:t> </w:t>
      </w:r>
      <w:r>
        <w:rPr/>
        <w:t>2008).</w:t>
      </w:r>
      <w:r>
        <w:rPr>
          <w:spacing w:val="-4"/>
        </w:rPr>
        <w:t> </w:t>
      </w:r>
      <w:r>
        <w:rPr/>
        <w:t>All</w:t>
      </w:r>
      <w:r>
        <w:rPr>
          <w:spacing w:val="-8"/>
        </w:rPr>
        <w:t> </w:t>
      </w:r>
      <w:r>
        <w:rPr/>
        <w:t>individuals</w:t>
      </w:r>
      <w:r>
        <w:rPr>
          <w:spacing w:val="-8"/>
        </w:rPr>
        <w:t> </w:t>
      </w:r>
      <w:r>
        <w:rPr/>
        <w:t>encountered</w:t>
      </w:r>
      <w:r>
        <w:rPr>
          <w:spacing w:val="-8"/>
        </w:rPr>
        <w:t> </w:t>
      </w:r>
      <w:r>
        <w:rPr/>
        <w:t>along</w:t>
      </w:r>
      <w:r>
        <w:rPr>
          <w:spacing w:val="-13"/>
        </w:rPr>
        <w:t> </w:t>
      </w:r>
      <w:r>
        <w:rPr/>
        <w:t>the</w:t>
      </w:r>
      <w:r>
        <w:rPr>
          <w:spacing w:val="-7"/>
        </w:rPr>
        <w:t> </w:t>
      </w:r>
      <w:r>
        <w:rPr/>
        <w:t>transect</w:t>
      </w:r>
      <w:r>
        <w:rPr>
          <w:spacing w:val="-7"/>
        </w:rPr>
        <w:t> </w:t>
      </w:r>
      <w:r>
        <w:rPr/>
        <w:t>were</w:t>
      </w:r>
      <w:r>
        <w:rPr>
          <w:spacing w:val="-8"/>
        </w:rPr>
        <w:t> </w:t>
      </w:r>
      <w:r>
        <w:rPr/>
        <w:t>recorded</w:t>
      </w:r>
      <w:r>
        <w:rPr>
          <w:spacing w:val="-8"/>
        </w:rPr>
        <w:t> </w:t>
      </w:r>
      <w:r>
        <w:rPr/>
        <w:t>within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10-</w:t>
      </w:r>
      <w:r>
        <w:rPr>
          <w:spacing w:val="-12"/>
        </w:rPr>
        <w:t> </w:t>
      </w:r>
      <w:r>
        <w:rPr/>
        <w:t>to</w:t>
      </w:r>
      <w:r>
        <w:rPr>
          <w:spacing w:val="-8"/>
        </w:rPr>
        <w:t> </w:t>
      </w:r>
      <w:r>
        <w:rPr/>
        <w:t>15-</w:t>
      </w:r>
      <w:r>
        <w:rPr>
          <w:spacing w:val="-58"/>
        </w:rPr>
        <w:t> </w:t>
      </w:r>
      <w:r>
        <w:rPr/>
        <w:t>minute sampling time to prevent overestimation of density owing to additional groups</w:t>
      </w:r>
      <w:r>
        <w:rPr>
          <w:spacing w:val="1"/>
        </w:rPr>
        <w:t> </w:t>
      </w:r>
      <w:r>
        <w:rPr/>
        <w:t>entering</w:t>
      </w:r>
      <w:r>
        <w:rPr>
          <w:spacing w:val="-12"/>
        </w:rPr>
        <w:t> </w:t>
      </w:r>
      <w:r>
        <w:rPr/>
        <w:t>a</w:t>
      </w:r>
      <w:r>
        <w:rPr>
          <w:spacing w:val="-7"/>
        </w:rPr>
        <w:t> </w:t>
      </w:r>
      <w:r>
        <w:rPr/>
        <w:t>focal</w:t>
      </w:r>
      <w:r>
        <w:rPr>
          <w:spacing w:val="-7"/>
        </w:rPr>
        <w:t> </w:t>
      </w:r>
      <w:r>
        <w:rPr/>
        <w:t>group</w:t>
      </w:r>
      <w:r>
        <w:rPr>
          <w:spacing w:val="-8"/>
        </w:rPr>
        <w:t> </w:t>
      </w:r>
      <w:r>
        <w:rPr/>
        <w:t>and</w:t>
      </w:r>
      <w:r>
        <w:rPr>
          <w:spacing w:val="-12"/>
        </w:rPr>
        <w:t> </w:t>
      </w:r>
      <w:r>
        <w:rPr/>
        <w:t>double</w:t>
      </w:r>
      <w:r>
        <w:rPr>
          <w:spacing w:val="-11"/>
        </w:rPr>
        <w:t> </w:t>
      </w:r>
      <w:r>
        <w:rPr/>
        <w:t>counting</w:t>
      </w:r>
      <w:r>
        <w:rPr>
          <w:spacing w:val="-12"/>
        </w:rPr>
        <w:t> </w:t>
      </w:r>
      <w:r>
        <w:rPr/>
        <w:t>(Marshall</w:t>
      </w:r>
      <w:r>
        <w:rPr>
          <w:spacing w:val="-6"/>
        </w:rPr>
        <w:t> </w:t>
      </w:r>
      <w:r>
        <w:rPr>
          <w:i/>
        </w:rPr>
        <w:t>et</w:t>
      </w:r>
      <w:r>
        <w:rPr>
          <w:i/>
          <w:spacing w:val="-11"/>
        </w:rPr>
        <w:t> </w:t>
      </w:r>
      <w:r>
        <w:rPr>
          <w:i/>
        </w:rPr>
        <w:t>al.</w:t>
      </w:r>
      <w:r>
        <w:rPr/>
        <w:t>,</w:t>
      </w:r>
      <w:r>
        <w:rPr>
          <w:spacing w:val="-13"/>
        </w:rPr>
        <w:t> </w:t>
      </w:r>
      <w:r>
        <w:rPr/>
        <w:t>2008).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following</w:t>
      </w:r>
      <w:r>
        <w:rPr>
          <w:spacing w:val="-12"/>
        </w:rPr>
        <w:t> </w:t>
      </w:r>
      <w:r>
        <w:rPr/>
        <w:t>variables</w:t>
      </w:r>
      <w:r>
        <w:rPr>
          <w:spacing w:val="-57"/>
        </w:rPr>
        <w:t> </w:t>
      </w:r>
      <w:r>
        <w:rPr/>
        <w:t>were</w:t>
      </w:r>
      <w:r>
        <w:rPr>
          <w:spacing w:val="1"/>
        </w:rPr>
        <w:t> </w:t>
      </w:r>
      <w:r>
        <w:rPr/>
        <w:t>recorded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line</w:t>
      </w:r>
      <w:r>
        <w:rPr>
          <w:spacing w:val="1"/>
        </w:rPr>
        <w:t> </w:t>
      </w:r>
      <w:r>
        <w:rPr/>
        <w:t>transect</w:t>
      </w:r>
      <w:r>
        <w:rPr>
          <w:spacing w:val="1"/>
        </w:rPr>
        <w:t> </w:t>
      </w:r>
      <w:r>
        <w:rPr/>
        <w:t>sampling:</w:t>
      </w:r>
      <w:r>
        <w:rPr>
          <w:spacing w:val="1"/>
        </w:rPr>
        <w:t> </w:t>
      </w:r>
      <w:r>
        <w:rPr/>
        <w:t>(a)</w:t>
      </w:r>
      <w:r>
        <w:rPr>
          <w:spacing w:val="1"/>
        </w:rPr>
        <w:t> </w:t>
      </w:r>
      <w:r>
        <w:rPr/>
        <w:t>meteorological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environmental</w:t>
      </w:r>
      <w:r>
        <w:rPr>
          <w:spacing w:val="1"/>
        </w:rPr>
        <w:t> </w:t>
      </w:r>
      <w:r>
        <w:rPr/>
        <w:t>parameters (e.g. time of day, weather conditions), (b) perpendicular distance from the line</w:t>
      </w:r>
      <w:r>
        <w:rPr>
          <w:spacing w:val="-57"/>
        </w:rPr>
        <w:t> </w:t>
      </w:r>
      <w:r>
        <w:rPr>
          <w:spacing w:val="-1"/>
        </w:rPr>
        <w:t>to</w:t>
      </w:r>
      <w:r>
        <w:rPr>
          <w:spacing w:val="-16"/>
        </w:rPr>
        <w:t> </w:t>
      </w:r>
      <w:r>
        <w:rPr>
          <w:spacing w:val="-1"/>
        </w:rPr>
        <w:t>each</w:t>
      </w:r>
      <w:r>
        <w:rPr>
          <w:spacing w:val="-15"/>
        </w:rPr>
        <w:t> </w:t>
      </w:r>
      <w:r>
        <w:rPr>
          <w:spacing w:val="-1"/>
        </w:rPr>
        <w:t>detected</w:t>
      </w:r>
      <w:r>
        <w:rPr>
          <w:spacing w:val="-15"/>
        </w:rPr>
        <w:t> </w:t>
      </w:r>
      <w:r>
        <w:rPr>
          <w:spacing w:val="-1"/>
        </w:rPr>
        <w:t>individual,</w:t>
      </w:r>
      <w:r>
        <w:rPr>
          <w:spacing w:val="-17"/>
        </w:rPr>
        <w:t> </w:t>
      </w:r>
      <w:r>
        <w:rPr/>
        <w:t>(c)</w:t>
      </w:r>
      <w:r>
        <w:rPr>
          <w:spacing w:val="-11"/>
        </w:rPr>
        <w:t> </w:t>
      </w:r>
      <w:r>
        <w:rPr/>
        <w:t>perpendicular</w:t>
      </w:r>
      <w:r>
        <w:rPr>
          <w:spacing w:val="-11"/>
        </w:rPr>
        <w:t> </w:t>
      </w:r>
      <w:r>
        <w:rPr/>
        <w:t>distance</w:t>
      </w:r>
      <w:r>
        <w:rPr>
          <w:spacing w:val="-15"/>
        </w:rPr>
        <w:t> </w:t>
      </w:r>
      <w:r>
        <w:rPr/>
        <w:t>from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line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the</w:t>
      </w:r>
      <w:r>
        <w:rPr>
          <w:spacing w:val="-10"/>
        </w:rPr>
        <w:t> </w:t>
      </w:r>
      <w:r>
        <w:rPr/>
        <w:t>center</w:t>
      </w:r>
      <w:r>
        <w:rPr>
          <w:spacing w:val="-16"/>
        </w:rPr>
        <w:t> </w:t>
      </w:r>
      <w:r>
        <w:rPr/>
        <w:t>of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group,</w:t>
      </w:r>
      <w:r>
        <w:rPr>
          <w:spacing w:val="-58"/>
        </w:rPr>
        <w:t> </w:t>
      </w:r>
      <w:r>
        <w:rPr/>
        <w:t>if macaques happen to occur in groups during detection, (d) number of groups and their</w:t>
      </w:r>
      <w:r>
        <w:rPr>
          <w:spacing w:val="1"/>
        </w:rPr>
        <w:t> </w:t>
      </w:r>
      <w:r>
        <w:rPr/>
        <w:t>respective group size in case of detection of multiple groups, and lastly, (e) height in</w:t>
      </w:r>
      <w:r>
        <w:rPr>
          <w:spacing w:val="1"/>
        </w:rPr>
        <w:t> </w:t>
      </w:r>
      <w:r>
        <w:rPr/>
        <w:t>vegetation</w:t>
      </w:r>
      <w:r>
        <w:rPr>
          <w:spacing w:val="-1"/>
        </w:rPr>
        <w:t> </w:t>
      </w:r>
      <w:r>
        <w:rPr/>
        <w:t>of detected</w:t>
      </w:r>
      <w:r>
        <w:rPr>
          <w:spacing w:val="-5"/>
        </w:rPr>
        <w:t> </w:t>
      </w:r>
      <w:r>
        <w:rPr/>
        <w:t>individuals/troops.</w:t>
      </w:r>
    </w:p>
    <w:p>
      <w:pPr>
        <w:pStyle w:val="BodyText"/>
        <w:spacing w:before="1"/>
        <w:ind w:left="440" w:right="126" w:firstLine="720"/>
        <w:jc w:val="both"/>
      </w:pPr>
      <w:r>
        <w:rPr/>
        <w:t>Each transect was visited twice (from 0 meter to 2000 meters and vice versa)</w:t>
      </w:r>
      <w:r>
        <w:rPr>
          <w:spacing w:val="1"/>
        </w:rPr>
        <w:t> </w:t>
      </w:r>
      <w:r>
        <w:rPr/>
        <w:t>throughout the study period, with a one-way sampling effort of two kilometers, traversed</w:t>
      </w:r>
      <w:r>
        <w:rPr>
          <w:spacing w:val="1"/>
        </w:rPr>
        <w:t> </w:t>
      </w:r>
      <w:r>
        <w:rPr/>
        <w:t>at a minimum speed of one kilometer per hour starting at strictly 0600. Whenever an</w:t>
      </w:r>
      <w:r>
        <w:rPr>
          <w:spacing w:val="1"/>
        </w:rPr>
        <w:t> </w:t>
      </w:r>
      <w:r>
        <w:rPr/>
        <w:t>individual or a group of macaques is detected, the perpendicular distance from the center</w:t>
      </w:r>
      <w:r>
        <w:rPr>
          <w:spacing w:val="1"/>
        </w:rPr>
        <w:t> </w:t>
      </w:r>
      <w:r>
        <w:rPr/>
        <w:t>of the group and from each distinct individual were estimated and recorded. Also, in</w:t>
      </w:r>
      <w:r>
        <w:rPr>
          <w:spacing w:val="1"/>
        </w:rPr>
        <w:t> </w:t>
      </w:r>
      <w:r>
        <w:rPr>
          <w:spacing w:val="-1"/>
        </w:rPr>
        <w:t>instances</w:t>
      </w:r>
      <w:r>
        <w:rPr>
          <w:spacing w:val="-13"/>
        </w:rPr>
        <w:t> </w:t>
      </w:r>
      <w:r>
        <w:rPr>
          <w:spacing w:val="-1"/>
        </w:rPr>
        <w:t>where</w:t>
      </w:r>
      <w:r>
        <w:rPr>
          <w:spacing w:val="-6"/>
        </w:rPr>
        <w:t> </w:t>
      </w:r>
      <w:r>
        <w:rPr>
          <w:spacing w:val="-1"/>
        </w:rPr>
        <w:t>visually-detected</w:t>
      </w:r>
      <w:r>
        <w:rPr>
          <w:spacing w:val="-11"/>
        </w:rPr>
        <w:t> </w:t>
      </w:r>
      <w:r>
        <w:rPr/>
        <w:t>macaques</w:t>
      </w:r>
      <w:r>
        <w:rPr>
          <w:spacing w:val="-13"/>
        </w:rPr>
        <w:t> </w:t>
      </w:r>
      <w:r>
        <w:rPr/>
        <w:t>flush</w:t>
      </w:r>
      <w:r>
        <w:rPr>
          <w:spacing w:val="-11"/>
        </w:rPr>
        <w:t> </w:t>
      </w:r>
      <w:r>
        <w:rPr/>
        <w:t>in</w:t>
      </w:r>
      <w:r>
        <w:rPr>
          <w:spacing w:val="-7"/>
        </w:rPr>
        <w:t> </w:t>
      </w:r>
      <w:r>
        <w:rPr/>
        <w:t>response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observers,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distance</w:t>
      </w:r>
      <w:r>
        <w:rPr>
          <w:spacing w:val="-57"/>
        </w:rPr>
        <w:t> </w:t>
      </w:r>
      <w:r>
        <w:rPr/>
        <w:t>from the point where they flush were estimated. Talking among observers and other</w:t>
      </w:r>
      <w:r>
        <w:rPr>
          <w:spacing w:val="1"/>
        </w:rPr>
        <w:t> </w:t>
      </w:r>
      <w:r>
        <w:rPr/>
        <w:t>unnecessary noise were also not encouraged during census walks to avoid compromising</w:t>
      </w:r>
      <w:r>
        <w:rPr>
          <w:spacing w:val="1"/>
        </w:rPr>
        <w:t> </w:t>
      </w:r>
      <w:r>
        <w:rPr>
          <w:spacing w:val="-1"/>
        </w:rPr>
        <w:t>detection.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approximate</w:t>
      </w:r>
      <w:r>
        <w:rPr>
          <w:spacing w:val="-11"/>
        </w:rPr>
        <w:t> </w:t>
      </w:r>
      <w:r>
        <w:rPr>
          <w:spacing w:val="-1"/>
        </w:rPr>
        <w:t>locations</w:t>
      </w:r>
      <w:r>
        <w:rPr>
          <w:spacing w:val="-13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/>
        <w:t>detected</w:t>
      </w:r>
      <w:r>
        <w:rPr>
          <w:spacing w:val="-12"/>
        </w:rPr>
        <w:t> </w:t>
      </w:r>
      <w:r>
        <w:rPr/>
        <w:t>individuals/groups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macaques</w:t>
      </w:r>
      <w:r>
        <w:rPr>
          <w:spacing w:val="-14"/>
        </w:rPr>
        <w:t> </w:t>
      </w:r>
      <w:r>
        <w:rPr/>
        <w:t>were</w:t>
      </w:r>
      <w:r>
        <w:rPr>
          <w:spacing w:val="-10"/>
        </w:rPr>
        <w:t> </w:t>
      </w:r>
      <w:r>
        <w:rPr/>
        <w:t>also</w:t>
      </w:r>
      <w:r>
        <w:rPr>
          <w:spacing w:val="-57"/>
        </w:rPr>
        <w:t> </w:t>
      </w:r>
      <w:r>
        <w:rPr/>
        <w:t>marked using a Garmin Ltd. eTrex 30x GPS receiver. Perpendicular distances from group</w:t>
      </w:r>
      <w:r>
        <w:rPr>
          <w:spacing w:val="-57"/>
        </w:rPr>
        <w:t> </w:t>
      </w:r>
      <w:r>
        <w:rPr/>
        <w:t>centers and from each individual were pooled separately to be used in extrapolating mean</w:t>
      </w:r>
      <w:r>
        <w:rPr>
          <w:spacing w:val="-57"/>
        </w:rPr>
        <w:t> </w:t>
      </w:r>
      <w:r>
        <w:rPr/>
        <w:t>group size, population density, and population size using traditional (Kelker method) and</w:t>
      </w:r>
      <w:r>
        <w:rPr>
          <w:spacing w:val="1"/>
        </w:rPr>
        <w:t> </w:t>
      </w:r>
      <w:r>
        <w:rPr/>
        <w:t>modeling</w:t>
      </w:r>
      <w:r>
        <w:rPr>
          <w:spacing w:val="-8"/>
        </w:rPr>
        <w:t> </w:t>
      </w:r>
      <w:r>
        <w:rPr/>
        <w:t>approaches</w:t>
      </w:r>
      <w:r>
        <w:rPr>
          <w:spacing w:val="-2"/>
        </w:rPr>
        <w:t> </w:t>
      </w:r>
      <w:r>
        <w:rPr/>
        <w:t>(DISTANCE program).</w:t>
      </w:r>
    </w:p>
    <w:p>
      <w:pPr>
        <w:spacing w:after="0"/>
        <w:jc w:val="both"/>
        <w:sectPr>
          <w:pgSz w:w="12240" w:h="15840"/>
          <w:pgMar w:header="728" w:footer="0" w:top="1340" w:bottom="280" w:left="1720" w:right="1300"/>
        </w:sectPr>
      </w:pPr>
    </w:p>
    <w:p>
      <w:pPr>
        <w:pStyle w:val="Heading2"/>
        <w:spacing w:line="475" w:lineRule="auto" w:before="84"/>
        <w:ind w:left="3978" w:right="3678" w:firstLine="2"/>
      </w:pPr>
      <w:r>
        <w:rPr/>
        <w:t>Data Analysis</w:t>
      </w:r>
      <w:r>
        <w:rPr>
          <w:spacing w:val="1"/>
        </w:rPr>
        <w:t> </w:t>
      </w:r>
      <w:r>
        <w:rPr>
          <w:spacing w:val="-1"/>
        </w:rPr>
        <w:t>Kelker</w:t>
      </w:r>
      <w:r>
        <w:rPr>
          <w:spacing w:val="-13"/>
        </w:rPr>
        <w:t> </w:t>
      </w:r>
      <w:r>
        <w:rPr/>
        <w:t>Method</w:t>
      </w:r>
    </w:p>
    <w:p>
      <w:pPr>
        <w:pStyle w:val="BodyText"/>
        <w:spacing w:line="237" w:lineRule="auto" w:before="17"/>
        <w:ind w:left="440" w:right="130" w:firstLine="720"/>
        <w:jc w:val="both"/>
      </w:pPr>
      <w:r>
        <w:rPr/>
        <w:t>For the Kelker-based perpendicular distance method (National Research Council,</w:t>
      </w:r>
      <w:r>
        <w:rPr>
          <w:spacing w:val="1"/>
        </w:rPr>
        <w:t> </w:t>
      </w:r>
      <w:r>
        <w:rPr/>
        <w:t>1981),</w:t>
      </w:r>
      <w:r>
        <w:rPr>
          <w:spacing w:val="1"/>
        </w:rPr>
        <w:t> </w:t>
      </w:r>
      <w:r>
        <w:rPr/>
        <w:t>mean</w:t>
      </w:r>
      <w:r>
        <w:rPr>
          <w:spacing w:val="1"/>
        </w:rPr>
        <w:t> </w:t>
      </w:r>
      <w:r>
        <w:rPr/>
        <w:t>group</w:t>
      </w:r>
      <w:r>
        <w:rPr>
          <w:spacing w:val="1"/>
        </w:rPr>
        <w:t> </w:t>
      </w:r>
      <w:r>
        <w:rPr/>
        <w:t>size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population</w:t>
      </w:r>
      <w:r>
        <w:rPr>
          <w:spacing w:val="1"/>
        </w:rPr>
        <w:t> </w:t>
      </w:r>
      <w:r>
        <w:rPr/>
        <w:t>density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estimated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-57"/>
        </w:rPr>
        <w:t> </w:t>
      </w:r>
      <w:r>
        <w:rPr/>
        <w:t>equation:</w:t>
      </w:r>
    </w:p>
    <w:p>
      <w:pPr>
        <w:pStyle w:val="BodyText"/>
        <w:spacing w:before="2"/>
      </w:pPr>
    </w:p>
    <w:p>
      <w:pPr>
        <w:spacing w:before="1"/>
        <w:ind w:left="817" w:right="517" w:firstLine="0"/>
        <w:jc w:val="center"/>
        <w:rPr>
          <w:i/>
          <w:sz w:val="24"/>
        </w:rPr>
      </w:pPr>
      <w:r>
        <w:rPr>
          <w:i/>
          <w:sz w:val="24"/>
        </w:rPr>
        <w:t>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=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n/2La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BodyText"/>
        <w:ind w:left="440" w:right="128"/>
        <w:jc w:val="both"/>
      </w:pPr>
      <w:r>
        <w:rPr/>
        <w:t>wherein </w:t>
      </w:r>
      <w:r>
        <w:rPr>
          <w:i/>
        </w:rPr>
        <w:t>D = </w:t>
      </w:r>
      <w:r>
        <w:rPr/>
        <w:t>density of individuals or groups per unit area, </w:t>
      </w:r>
      <w:r>
        <w:rPr>
          <w:i/>
        </w:rPr>
        <w:t>n = </w:t>
      </w:r>
      <w:r>
        <w:rPr/>
        <w:t>number of individuals or</w:t>
      </w:r>
      <w:r>
        <w:rPr>
          <w:spacing w:val="1"/>
        </w:rPr>
        <w:t> </w:t>
      </w:r>
      <w:r>
        <w:rPr/>
        <w:t>groups</w:t>
      </w:r>
      <w:r>
        <w:rPr>
          <w:spacing w:val="-6"/>
        </w:rPr>
        <w:t> </w:t>
      </w:r>
      <w:r>
        <w:rPr/>
        <w:t>detected</w:t>
      </w:r>
      <w:r>
        <w:rPr>
          <w:spacing w:val="-4"/>
        </w:rPr>
        <w:t> </w:t>
      </w:r>
      <w:r>
        <w:rPr/>
        <w:t>along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transect,</w:t>
      </w:r>
      <w:r>
        <w:rPr>
          <w:spacing w:val="-1"/>
        </w:rPr>
        <w:t> </w:t>
      </w:r>
      <w:r>
        <w:rPr>
          <w:i/>
        </w:rPr>
        <w:t>L</w:t>
      </w:r>
      <w:r>
        <w:rPr>
          <w:i/>
          <w:spacing w:val="-2"/>
        </w:rPr>
        <w:t> </w:t>
      </w:r>
      <w:r>
        <w:rPr>
          <w:i/>
        </w:rPr>
        <w:t>=</w:t>
      </w:r>
      <w:r>
        <w:rPr>
          <w:i/>
          <w:spacing w:val="-2"/>
        </w:rPr>
        <w:t> </w:t>
      </w:r>
      <w:r>
        <w:rPr/>
        <w:t>total</w:t>
      </w:r>
      <w:r>
        <w:rPr>
          <w:spacing w:val="-4"/>
        </w:rPr>
        <w:t> </w:t>
      </w:r>
      <w:r>
        <w:rPr/>
        <w:t>length of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transect,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>
          <w:i/>
        </w:rPr>
        <w:t>a</w:t>
      </w:r>
      <w:r>
        <w:rPr>
          <w:i/>
          <w:spacing w:val="-4"/>
        </w:rPr>
        <w:t> </w:t>
      </w:r>
      <w:r>
        <w:rPr>
          <w:i/>
        </w:rPr>
        <w:t>=</w:t>
      </w:r>
      <w:r>
        <w:rPr>
          <w:i/>
          <w:spacing w:val="-3"/>
        </w:rPr>
        <w:t> </w:t>
      </w:r>
      <w:r>
        <w:rPr/>
        <w:t>half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effective</w:t>
      </w:r>
      <w:r>
        <w:rPr>
          <w:spacing w:val="-58"/>
        </w:rPr>
        <w:t> </w:t>
      </w:r>
      <w:r>
        <w:rPr/>
        <w:t>strip</w:t>
      </w:r>
      <w:r>
        <w:rPr>
          <w:spacing w:val="-1"/>
        </w:rPr>
        <w:t> </w:t>
      </w:r>
      <w:r>
        <w:rPr/>
        <w:t>width.</w:t>
      </w:r>
    </w:p>
    <w:p>
      <w:pPr>
        <w:pStyle w:val="BodyText"/>
        <w:spacing w:before="1"/>
        <w:ind w:left="440" w:right="130" w:firstLine="720"/>
        <w:jc w:val="both"/>
      </w:pPr>
      <w:r>
        <w:rPr/>
        <w:t>The factor </w:t>
      </w:r>
      <w:r>
        <w:rPr>
          <w:i/>
        </w:rPr>
        <w:t>a </w:t>
      </w:r>
      <w:r>
        <w:rPr/>
        <w:t>is a location and species-specific cutoff point that determines the area</w:t>
      </w:r>
      <w:r>
        <w:rPr>
          <w:spacing w:val="-57"/>
        </w:rPr>
        <w:t> </w:t>
      </w:r>
      <w:r>
        <w:rPr/>
        <w:t>around the transect where the detection probability is assumed to be 1 (National Research</w:t>
      </w:r>
      <w:r>
        <w:rPr>
          <w:spacing w:val="-57"/>
        </w:rPr>
        <w:t> </w:t>
      </w:r>
      <w:r>
        <w:rPr/>
        <w:t>Council, 1981). The effective strip width was determined by analyzing the distribution of</w:t>
      </w:r>
      <w:r>
        <w:rPr>
          <w:spacing w:val="1"/>
        </w:rPr>
        <w:t> </w:t>
      </w:r>
      <w:r>
        <w:rPr/>
        <w:t>perpendicular distances in a histogram – the histogram with a block width showing the</w:t>
      </w:r>
      <w:r>
        <w:rPr>
          <w:spacing w:val="1"/>
        </w:rPr>
        <w:t> </w:t>
      </w:r>
      <w:r>
        <w:rPr/>
        <w:t>clearest</w:t>
      </w:r>
      <w:r>
        <w:rPr>
          <w:spacing w:val="-9"/>
        </w:rPr>
        <w:t> </w:t>
      </w:r>
      <w:r>
        <w:rPr/>
        <w:t>cutoff</w:t>
      </w:r>
      <w:r>
        <w:rPr>
          <w:spacing w:val="-9"/>
        </w:rPr>
        <w:t> </w:t>
      </w:r>
      <w:r>
        <w:rPr/>
        <w:t>point</w:t>
      </w:r>
      <w:r>
        <w:rPr>
          <w:spacing w:val="-7"/>
        </w:rPr>
        <w:t> </w:t>
      </w:r>
      <w:r>
        <w:rPr/>
        <w:t>(</w:t>
      </w:r>
      <w:r>
        <w:rPr>
          <w:i/>
        </w:rPr>
        <w:t>a</w:t>
      </w:r>
      <w:r>
        <w:rPr/>
        <w:t>)</w:t>
      </w:r>
      <w:r>
        <w:rPr>
          <w:spacing w:val="-6"/>
        </w:rPr>
        <w:t> </w:t>
      </w:r>
      <w:r>
        <w:rPr/>
        <w:t>was</w:t>
      </w:r>
      <w:r>
        <w:rPr>
          <w:spacing w:val="-11"/>
        </w:rPr>
        <w:t> </w:t>
      </w:r>
      <w:r>
        <w:rPr/>
        <w:t>selected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all</w:t>
      </w:r>
      <w:r>
        <w:rPr>
          <w:spacing w:val="-8"/>
        </w:rPr>
        <w:t> </w:t>
      </w:r>
      <w:r>
        <w:rPr/>
        <w:t>sightings</w:t>
      </w:r>
      <w:r>
        <w:rPr>
          <w:spacing w:val="-8"/>
        </w:rPr>
        <w:t> </w:t>
      </w:r>
      <w:r>
        <w:rPr/>
        <w:t>within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selected</w:t>
      </w:r>
      <w:r>
        <w:rPr>
          <w:spacing w:val="-9"/>
        </w:rPr>
        <w:t> </w:t>
      </w:r>
      <w:r>
        <w:rPr/>
        <w:t>cutoff</w:t>
      </w:r>
      <w:r>
        <w:rPr>
          <w:spacing w:val="-6"/>
        </w:rPr>
        <w:t> </w:t>
      </w:r>
      <w:r>
        <w:rPr/>
        <w:t>point</w:t>
      </w:r>
      <w:r>
        <w:rPr>
          <w:spacing w:val="-12"/>
        </w:rPr>
        <w:t> </w:t>
      </w:r>
      <w:r>
        <w:rPr/>
        <w:t>were</w:t>
      </w:r>
      <w:r>
        <w:rPr>
          <w:spacing w:val="-58"/>
        </w:rPr>
        <w:t> </w:t>
      </w:r>
      <w:r>
        <w:rPr/>
        <w:t>included in the calculations. For example, a cutoff point at 43 resulted to an effective strip</w:t>
      </w:r>
      <w:r>
        <w:rPr>
          <w:spacing w:val="-57"/>
        </w:rPr>
        <w:t> </w:t>
      </w:r>
      <w:r>
        <w:rPr/>
        <w:t>width of 2 x 43 m. Mean group size was determined based on all groups detected 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strip width.</w:t>
      </w:r>
    </w:p>
    <w:p>
      <w:pPr>
        <w:pStyle w:val="BodyText"/>
        <w:spacing w:before="4"/>
      </w:pPr>
    </w:p>
    <w:p>
      <w:pPr>
        <w:pStyle w:val="Heading1"/>
        <w:ind w:left="815"/>
      </w:pPr>
      <w:r>
        <w:rPr/>
        <w:t>DISTANCE</w:t>
      </w:r>
    </w:p>
    <w:p>
      <w:pPr>
        <w:pStyle w:val="BodyText"/>
        <w:rPr>
          <w:b/>
        </w:rPr>
      </w:pPr>
    </w:p>
    <w:p>
      <w:pPr>
        <w:pStyle w:val="BodyText"/>
        <w:ind w:left="440" w:right="126" w:firstLine="720"/>
        <w:jc w:val="both"/>
      </w:pPr>
      <w:r>
        <w:rPr/>
        <w:t>In</w:t>
      </w:r>
      <w:r>
        <w:rPr>
          <w:spacing w:val="-2"/>
        </w:rPr>
        <w:t> </w:t>
      </w:r>
      <w:r>
        <w:rPr/>
        <w:t>DISTANCE</w:t>
      </w:r>
      <w:r>
        <w:rPr>
          <w:spacing w:val="-5"/>
        </w:rPr>
        <w:t> </w:t>
      </w:r>
      <w:r>
        <w:rPr/>
        <w:t>(v.7.1),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6"/>
        </w:rPr>
        <w:t> </w:t>
      </w:r>
      <w:r>
        <w:rPr/>
        <w:t>detected</w:t>
      </w:r>
      <w:r>
        <w:rPr>
          <w:spacing w:val="-5"/>
        </w:rPr>
        <w:t> </w:t>
      </w:r>
      <w:r>
        <w:rPr/>
        <w:t>groups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/>
        <w:t>each</w:t>
      </w:r>
      <w:r>
        <w:rPr>
          <w:spacing w:val="-5"/>
        </w:rPr>
        <w:t> </w:t>
      </w:r>
      <w:r>
        <w:rPr/>
        <w:t>transect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pooled</w:t>
      </w:r>
      <w:r>
        <w:rPr>
          <w:spacing w:val="-58"/>
        </w:rPr>
        <w:t> </w:t>
      </w:r>
      <w:r>
        <w:rPr/>
        <w:t>to calculate the encounter rate (individuals detected/transect ± standard error), group size.</w:t>
      </w:r>
      <w:r>
        <w:rPr>
          <w:spacing w:val="-57"/>
        </w:rPr>
        <w:t> </w:t>
      </w:r>
      <w:r>
        <w:rPr/>
        <w:t>and</w:t>
      </w:r>
      <w:r>
        <w:rPr>
          <w:spacing w:val="-3"/>
        </w:rPr>
        <w:t> </w:t>
      </w:r>
      <w:r>
        <w:rPr/>
        <w:t>macaque</w:t>
      </w:r>
      <w:r>
        <w:rPr>
          <w:spacing w:val="-5"/>
        </w:rPr>
        <w:t> </w:t>
      </w:r>
      <w:r>
        <w:rPr/>
        <w:t>density</w:t>
      </w:r>
      <w:r>
        <w:rPr>
          <w:spacing w:val="-14"/>
        </w:rPr>
        <w:t> </w:t>
      </w:r>
      <w:r>
        <w:rPr/>
        <w:t>(individuals/km</w:t>
      </w:r>
      <w:r>
        <w:rPr>
          <w:vertAlign w:val="superscript"/>
        </w:rPr>
        <w:t>2</w:t>
      </w:r>
      <w:r>
        <w:rPr>
          <w:spacing w:val="-6"/>
          <w:vertAlign w:val="baseline"/>
        </w:rPr>
        <w:t> </w:t>
      </w:r>
      <w:r>
        <w:rPr>
          <w:vertAlign w:val="baseline"/>
        </w:rPr>
        <w:t>±</w:t>
      </w:r>
      <w:r>
        <w:rPr>
          <w:spacing w:val="-2"/>
          <w:vertAlign w:val="baseline"/>
        </w:rPr>
        <w:t> </w:t>
      </w:r>
      <w:r>
        <w:rPr>
          <w:vertAlign w:val="baseline"/>
        </w:rPr>
        <w:t>standard</w:t>
      </w:r>
      <w:r>
        <w:rPr>
          <w:spacing w:val="-2"/>
          <w:vertAlign w:val="baseline"/>
        </w:rPr>
        <w:t> </w:t>
      </w:r>
      <w:r>
        <w:rPr>
          <w:vertAlign w:val="baseline"/>
        </w:rPr>
        <w:t>error)</w:t>
      </w:r>
      <w:r>
        <w:rPr>
          <w:spacing w:val="-3"/>
          <w:vertAlign w:val="baseline"/>
        </w:rPr>
        <w:t> </w:t>
      </w:r>
      <w:r>
        <w:rPr>
          <w:vertAlign w:val="baseline"/>
        </w:rPr>
        <w:t>(Thomas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et</w:t>
      </w:r>
      <w:r>
        <w:rPr>
          <w:i/>
          <w:spacing w:val="-1"/>
          <w:vertAlign w:val="baseline"/>
        </w:rPr>
        <w:t> </w:t>
      </w:r>
      <w:r>
        <w:rPr>
          <w:i/>
          <w:vertAlign w:val="baseline"/>
        </w:rPr>
        <w:t>al.,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2010;</w:t>
      </w:r>
      <w:r>
        <w:rPr>
          <w:spacing w:val="-1"/>
          <w:vertAlign w:val="baseline"/>
        </w:rPr>
        <w:t> </w:t>
      </w:r>
      <w:r>
        <w:rPr>
          <w:vertAlign w:val="baseline"/>
        </w:rPr>
        <w:t>Buckland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et</w:t>
      </w:r>
      <w:r>
        <w:rPr>
          <w:i/>
          <w:spacing w:val="-58"/>
          <w:vertAlign w:val="baseline"/>
        </w:rPr>
        <w:t> </w:t>
      </w:r>
      <w:r>
        <w:rPr>
          <w:i/>
          <w:vertAlign w:val="baseline"/>
        </w:rPr>
        <w:t>al., </w:t>
      </w:r>
      <w:r>
        <w:rPr>
          <w:vertAlign w:val="baseline"/>
        </w:rPr>
        <w:t>2001). Distance sampling uses individual counts and perpendicular distances as the</w:t>
      </w:r>
      <w:r>
        <w:rPr>
          <w:spacing w:val="1"/>
          <w:vertAlign w:val="baseline"/>
        </w:rPr>
        <w:t> </w:t>
      </w:r>
      <w:r>
        <w:rPr>
          <w:vertAlign w:val="baseline"/>
        </w:rPr>
        <w:t>main units for analysis (cluster size in some primate studies). Sampling effort of line-</w:t>
      </w:r>
      <w:r>
        <w:rPr>
          <w:spacing w:val="1"/>
          <w:vertAlign w:val="baseline"/>
        </w:rPr>
        <w:t> </w:t>
      </w:r>
      <w:r>
        <w:rPr>
          <w:vertAlign w:val="baseline"/>
        </w:rPr>
        <w:t>transect</w:t>
      </w:r>
      <w:r>
        <w:rPr>
          <w:spacing w:val="-5"/>
          <w:vertAlign w:val="baseline"/>
        </w:rPr>
        <w:t> </w:t>
      </w:r>
      <w:r>
        <w:rPr>
          <w:vertAlign w:val="baseline"/>
        </w:rPr>
        <w:t>data</w:t>
      </w:r>
      <w:r>
        <w:rPr>
          <w:spacing w:val="-8"/>
          <w:vertAlign w:val="baseline"/>
        </w:rPr>
        <w:t> </w:t>
      </w:r>
      <w:r>
        <w:rPr>
          <w:vertAlign w:val="baseline"/>
        </w:rPr>
        <w:t>on</w:t>
      </w:r>
      <w:r>
        <w:rPr>
          <w:spacing w:val="-6"/>
          <w:vertAlign w:val="baseline"/>
        </w:rPr>
        <w:t> </w:t>
      </w:r>
      <w:r>
        <w:rPr>
          <w:vertAlign w:val="baseline"/>
        </w:rPr>
        <w:t>DISTANCE</w:t>
      </w:r>
      <w:r>
        <w:rPr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defined</w:t>
      </w:r>
      <w:r>
        <w:rPr>
          <w:spacing w:val="-6"/>
          <w:vertAlign w:val="baseline"/>
        </w:rPr>
        <w:t> </w:t>
      </w:r>
      <w:r>
        <w:rPr>
          <w:vertAlign w:val="baseline"/>
        </w:rPr>
        <w:t>as</w:t>
      </w:r>
      <w:r>
        <w:rPr>
          <w:spacing w:val="-7"/>
          <w:vertAlign w:val="baseline"/>
        </w:rPr>
        <w:t> </w:t>
      </w:r>
      <w:r>
        <w:rPr>
          <w:vertAlign w:val="baseline"/>
        </w:rPr>
        <w:t>“the</w:t>
      </w:r>
      <w:r>
        <w:rPr>
          <w:spacing w:val="-9"/>
          <w:vertAlign w:val="baseline"/>
        </w:rPr>
        <w:t> </w:t>
      </w:r>
      <w:r>
        <w:rPr>
          <w:vertAlign w:val="baseline"/>
        </w:rPr>
        <w:t>length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vertAlign w:val="baseline"/>
        </w:rPr>
        <w:t>a</w:t>
      </w:r>
      <w:r>
        <w:rPr>
          <w:spacing w:val="-9"/>
          <w:vertAlign w:val="baseline"/>
        </w:rPr>
        <w:t> </w:t>
      </w:r>
      <w:r>
        <w:rPr>
          <w:vertAlign w:val="baseline"/>
        </w:rPr>
        <w:t>line</w:t>
      </w:r>
      <w:r>
        <w:rPr>
          <w:spacing w:val="-8"/>
          <w:vertAlign w:val="baseline"/>
        </w:rPr>
        <w:t> </w:t>
      </w:r>
      <w:r>
        <w:rPr>
          <w:vertAlign w:val="baseline"/>
        </w:rPr>
        <w:t>for</w:t>
      </w:r>
      <w:r>
        <w:rPr>
          <w:spacing w:val="-6"/>
          <w:vertAlign w:val="baseline"/>
        </w:rPr>
        <w:t> </w:t>
      </w:r>
      <w:r>
        <w:rPr>
          <w:vertAlign w:val="baseline"/>
        </w:rPr>
        <w:t>each</w:t>
      </w:r>
      <w:r>
        <w:rPr>
          <w:spacing w:val="-5"/>
          <w:vertAlign w:val="baseline"/>
        </w:rPr>
        <w:t> </w:t>
      </w:r>
      <w:r>
        <w:rPr>
          <w:vertAlign w:val="baseline"/>
        </w:rPr>
        <w:t>time</w:t>
      </w:r>
      <w:r>
        <w:rPr>
          <w:spacing w:val="-8"/>
          <w:vertAlign w:val="baseline"/>
        </w:rPr>
        <w:t> </w:t>
      </w:r>
      <w:r>
        <w:rPr>
          <w:vertAlign w:val="baseline"/>
        </w:rPr>
        <w:t>it</w:t>
      </w:r>
      <w:r>
        <w:rPr>
          <w:spacing w:val="-4"/>
          <w:vertAlign w:val="baseline"/>
        </w:rPr>
        <w:t> </w:t>
      </w:r>
      <w:r>
        <w:rPr>
          <w:vertAlign w:val="baseline"/>
        </w:rPr>
        <w:t>is</w:t>
      </w:r>
      <w:r>
        <w:rPr>
          <w:spacing w:val="-8"/>
          <w:vertAlign w:val="baseline"/>
        </w:rPr>
        <w:t> </w:t>
      </w:r>
      <w:r>
        <w:rPr>
          <w:vertAlign w:val="baseline"/>
        </w:rPr>
        <w:t>sampled,"</w:t>
      </w:r>
      <w:r>
        <w:rPr>
          <w:spacing w:val="-58"/>
          <w:vertAlign w:val="baseline"/>
        </w:rPr>
        <w:t> </w:t>
      </w:r>
      <w:r>
        <w:rPr>
          <w:vertAlign w:val="baseline"/>
        </w:rPr>
        <w:t>(Buckland</w:t>
      </w:r>
      <w:r>
        <w:rPr>
          <w:spacing w:val="-11"/>
          <w:vertAlign w:val="baseline"/>
        </w:rPr>
        <w:t> </w:t>
      </w:r>
      <w:r>
        <w:rPr>
          <w:i/>
          <w:vertAlign w:val="baseline"/>
        </w:rPr>
        <w:t>et</w:t>
      </w:r>
      <w:r>
        <w:rPr>
          <w:i/>
          <w:spacing w:val="-10"/>
          <w:vertAlign w:val="baseline"/>
        </w:rPr>
        <w:t> </w:t>
      </w:r>
      <w:r>
        <w:rPr>
          <w:i/>
          <w:vertAlign w:val="baseline"/>
        </w:rPr>
        <w:t>al.,</w:t>
      </w:r>
      <w:r>
        <w:rPr>
          <w:i/>
          <w:spacing w:val="-10"/>
          <w:vertAlign w:val="baseline"/>
        </w:rPr>
        <w:t> </w:t>
      </w:r>
      <w:r>
        <w:rPr>
          <w:vertAlign w:val="baseline"/>
        </w:rPr>
        <w:t>2001)</w:t>
      </w:r>
      <w:r>
        <w:rPr>
          <w:spacing w:val="-11"/>
          <w:vertAlign w:val="baseline"/>
        </w:rPr>
        <w:t> </w:t>
      </w:r>
      <w:r>
        <w:rPr>
          <w:vertAlign w:val="baseline"/>
        </w:rPr>
        <w:t>hence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two-kilometer</w:t>
      </w:r>
      <w:r>
        <w:rPr>
          <w:spacing w:val="-10"/>
          <w:vertAlign w:val="baseline"/>
        </w:rPr>
        <w:t> </w:t>
      </w:r>
      <w:r>
        <w:rPr>
          <w:vertAlign w:val="baseline"/>
        </w:rPr>
        <w:t>minimum</w:t>
      </w:r>
      <w:r>
        <w:rPr>
          <w:spacing w:val="-9"/>
          <w:vertAlign w:val="baseline"/>
        </w:rPr>
        <w:t> </w:t>
      </w:r>
      <w:r>
        <w:rPr>
          <w:vertAlign w:val="baseline"/>
        </w:rPr>
        <w:t>sampling</w:t>
      </w:r>
      <w:r>
        <w:rPr>
          <w:spacing w:val="-14"/>
          <w:vertAlign w:val="baseline"/>
        </w:rPr>
        <w:t> </w:t>
      </w:r>
      <w:r>
        <w:rPr>
          <w:vertAlign w:val="baseline"/>
        </w:rPr>
        <w:t>effort</w:t>
      </w:r>
      <w:r>
        <w:rPr>
          <w:spacing w:val="-10"/>
          <w:vertAlign w:val="baseline"/>
        </w:rPr>
        <w:t> </w:t>
      </w:r>
      <w:r>
        <w:rPr>
          <w:vertAlign w:val="baseline"/>
        </w:rPr>
        <w:t>per</w:t>
      </w:r>
      <w:r>
        <w:rPr>
          <w:spacing w:val="-10"/>
          <w:vertAlign w:val="baseline"/>
        </w:rPr>
        <w:t> </w:t>
      </w:r>
      <w:r>
        <w:rPr>
          <w:vertAlign w:val="baseline"/>
        </w:rPr>
        <w:t>transect.</w:t>
      </w:r>
      <w:r>
        <w:rPr>
          <w:spacing w:val="-11"/>
          <w:vertAlign w:val="baseline"/>
        </w:rPr>
        <w:t> </w:t>
      </w:r>
      <w:r>
        <w:rPr>
          <w:vertAlign w:val="baseline"/>
        </w:rPr>
        <w:t>All</w:t>
      </w:r>
      <w:r>
        <w:rPr>
          <w:spacing w:val="-57"/>
          <w:vertAlign w:val="baseline"/>
        </w:rPr>
        <w:t> </w:t>
      </w:r>
      <w:r>
        <w:rPr>
          <w:vertAlign w:val="baseline"/>
        </w:rPr>
        <w:t>data were truncated at the largest 5% of the distances to remove outliers (Buckland </w:t>
      </w:r>
      <w:r>
        <w:rPr>
          <w:i/>
          <w:vertAlign w:val="baseline"/>
        </w:rPr>
        <w:t>et al.,</w:t>
      </w:r>
      <w:r>
        <w:rPr>
          <w:i/>
          <w:spacing w:val="1"/>
          <w:vertAlign w:val="baseline"/>
        </w:rPr>
        <w:t> </w:t>
      </w:r>
      <w:r>
        <w:rPr>
          <w:vertAlign w:val="baseline"/>
        </w:rPr>
        <w:t>2010).</w:t>
      </w:r>
    </w:p>
    <w:p>
      <w:pPr>
        <w:pStyle w:val="BodyText"/>
        <w:ind w:left="440" w:right="130" w:firstLine="720"/>
        <w:jc w:val="both"/>
      </w:pPr>
      <w:r>
        <w:rPr/>
        <w:t>For both conventional (CDS) and multiple covariates distance sampling (MCDS)</w:t>
      </w:r>
      <w:r>
        <w:rPr>
          <w:spacing w:val="1"/>
        </w:rPr>
        <w:t> </w:t>
      </w:r>
      <w:r>
        <w:rPr>
          <w:spacing w:val="-1"/>
        </w:rPr>
        <w:t>analyses,</w:t>
      </w:r>
      <w:r>
        <w:rPr>
          <w:spacing w:val="-12"/>
        </w:rPr>
        <w:t> </w:t>
      </w:r>
      <w:r>
        <w:rPr/>
        <w:t>two</w:t>
      </w:r>
      <w:r>
        <w:rPr>
          <w:spacing w:val="-11"/>
        </w:rPr>
        <w:t> </w:t>
      </w:r>
      <w:r>
        <w:rPr/>
        <w:t>key</w:t>
      </w:r>
      <w:r>
        <w:rPr>
          <w:spacing w:val="-20"/>
        </w:rPr>
        <w:t> </w:t>
      </w:r>
      <w:r>
        <w:rPr/>
        <w:t>functions</w:t>
      </w:r>
      <w:r>
        <w:rPr>
          <w:spacing w:val="-12"/>
        </w:rPr>
        <w:t> </w:t>
      </w:r>
      <w:r>
        <w:rPr/>
        <w:t>namely</w:t>
      </w:r>
      <w:r>
        <w:rPr>
          <w:spacing w:val="-20"/>
        </w:rPr>
        <w:t> </w:t>
      </w:r>
      <w:r>
        <w:rPr/>
        <w:t>the</w:t>
      </w:r>
      <w:r>
        <w:rPr>
          <w:spacing w:val="-10"/>
        </w:rPr>
        <w:t> </w:t>
      </w:r>
      <w:r>
        <w:rPr/>
        <w:t>half-normal</w:t>
      </w:r>
      <w:r>
        <w:rPr>
          <w:spacing w:val="-10"/>
        </w:rPr>
        <w:t> </w:t>
      </w:r>
      <w:r>
        <w:rPr/>
        <w:t>and</w:t>
      </w:r>
      <w:r>
        <w:rPr>
          <w:spacing w:val="-13"/>
        </w:rPr>
        <w:t> </w:t>
      </w:r>
      <w:r>
        <w:rPr/>
        <w:t>hazard-rate</w:t>
      </w:r>
      <w:r>
        <w:rPr>
          <w:spacing w:val="-10"/>
        </w:rPr>
        <w:t> </w:t>
      </w:r>
      <w:r>
        <w:rPr/>
        <w:t>models</w:t>
      </w:r>
      <w:r>
        <w:rPr>
          <w:spacing w:val="-11"/>
        </w:rPr>
        <w:t> </w:t>
      </w:r>
      <w:r>
        <w:rPr/>
        <w:t>were</w:t>
      </w:r>
      <w:r>
        <w:rPr>
          <w:spacing w:val="-11"/>
        </w:rPr>
        <w:t> </w:t>
      </w:r>
      <w:r>
        <w:rPr/>
        <w:t>used</w:t>
      </w:r>
      <w:r>
        <w:rPr>
          <w:spacing w:val="-11"/>
        </w:rPr>
        <w:t> </w:t>
      </w:r>
      <w:r>
        <w:rPr/>
        <w:t>with</w:t>
      </w:r>
      <w:r>
        <w:rPr>
          <w:spacing w:val="-58"/>
        </w:rPr>
        <w:t> </w:t>
      </w:r>
      <w:r>
        <w:rPr/>
        <w:t>three adjustment types (e.g. cosine, simple polynomial, and hermite polynomial series).</w:t>
      </w:r>
      <w:r>
        <w:rPr>
          <w:spacing w:val="1"/>
        </w:rPr>
        <w:t> </w:t>
      </w:r>
      <w:r>
        <w:rPr/>
        <w:t>Density estimates and other population parameters were retrieved from the model which</w:t>
      </w:r>
      <w:r>
        <w:rPr>
          <w:spacing w:val="1"/>
        </w:rPr>
        <w:t> </w:t>
      </w:r>
      <w:r>
        <w:rPr/>
        <w:t>yielded the minimum Akaike Information Criterion (AIC) value (Thomas </w:t>
      </w:r>
      <w:r>
        <w:rPr>
          <w:i/>
        </w:rPr>
        <w:t>et al., </w:t>
      </w:r>
      <w:r>
        <w:rPr/>
        <w:t>2010;</w:t>
      </w:r>
      <w:r>
        <w:rPr>
          <w:spacing w:val="1"/>
        </w:rPr>
        <w:t> </w:t>
      </w:r>
      <w:r>
        <w:rPr/>
        <w:t>Buckland</w:t>
      </w:r>
      <w:r>
        <w:rPr>
          <w:spacing w:val="-1"/>
        </w:rPr>
        <w:t> </w:t>
      </w:r>
      <w:r>
        <w:rPr>
          <w:i/>
        </w:rPr>
        <w:t>et al., </w:t>
      </w:r>
      <w:r>
        <w:rPr/>
        <w:t>2001).</w:t>
      </w:r>
    </w:p>
    <w:p>
      <w:pPr>
        <w:spacing w:after="0"/>
        <w:jc w:val="both"/>
        <w:sectPr>
          <w:pgSz w:w="12240" w:h="15840"/>
          <w:pgMar w:header="728" w:footer="0" w:top="1340" w:bottom="280" w:left="1720" w:right="1300"/>
        </w:sectPr>
      </w:pPr>
    </w:p>
    <w:p>
      <w:pPr>
        <w:pStyle w:val="Heading1"/>
        <w:spacing w:before="84"/>
        <w:ind w:left="814"/>
      </w:pPr>
      <w:r>
        <w:rPr/>
        <w:t>RESULTS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DISCUSSION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Heading2"/>
        <w:ind w:left="815"/>
      </w:pPr>
      <w:r>
        <w:rPr/>
        <w:t>Line</w:t>
      </w:r>
      <w:r>
        <w:rPr>
          <w:spacing w:val="-3"/>
        </w:rPr>
        <w:t> </w:t>
      </w:r>
      <w:r>
        <w:rPr/>
        <w:t>Transect</w:t>
      </w:r>
      <w:r>
        <w:rPr>
          <w:spacing w:val="-4"/>
        </w:rPr>
        <w:t> </w:t>
      </w:r>
      <w:r>
        <w:rPr/>
        <w:t>Sampling of</w:t>
      </w:r>
      <w:r>
        <w:rPr>
          <w:spacing w:val="-3"/>
        </w:rPr>
        <w:t> </w:t>
      </w:r>
      <w:r>
        <w:rPr/>
        <w:t>Long-tailed</w:t>
      </w:r>
      <w:r>
        <w:rPr>
          <w:spacing w:val="-9"/>
        </w:rPr>
        <w:t> </w:t>
      </w:r>
      <w:r>
        <w:rPr/>
        <w:t>Macaques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PPSRNP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before="1"/>
        <w:ind w:left="440" w:right="126" w:firstLine="720"/>
        <w:jc w:val="both"/>
      </w:pPr>
      <w:r>
        <w:rPr/>
        <w:t>A total sampling effort of 40 kilometers yielded 38 group sightings comprised of</w:t>
      </w:r>
      <w:r>
        <w:rPr>
          <w:spacing w:val="1"/>
        </w:rPr>
        <w:t> </w:t>
      </w:r>
      <w:r>
        <w:rPr/>
        <w:t>143 individuals are shown in Table 1. The most number of groups and individuals was</w:t>
      </w:r>
      <w:r>
        <w:rPr>
          <w:spacing w:val="1"/>
        </w:rPr>
        <w:t> </w:t>
      </w:r>
      <w:r>
        <w:rPr/>
        <w:t>recorded in T2, followed by T7, and subsequently by transects 1, 3, 5, and 9. Transects 4,</w:t>
      </w:r>
      <w:r>
        <w:rPr>
          <w:spacing w:val="1"/>
        </w:rPr>
        <w:t> </w:t>
      </w:r>
      <w:r>
        <w:rPr/>
        <w:t>6,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10</w:t>
      </w:r>
      <w:r>
        <w:rPr>
          <w:spacing w:val="-10"/>
        </w:rPr>
        <w:t> </w:t>
      </w:r>
      <w:r>
        <w:rPr/>
        <w:t>had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least</w:t>
      </w:r>
      <w:r>
        <w:rPr>
          <w:spacing w:val="-8"/>
        </w:rPr>
        <w:t> </w:t>
      </w:r>
      <w:r>
        <w:rPr/>
        <w:t>number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detections,</w:t>
      </w:r>
      <w:r>
        <w:rPr>
          <w:spacing w:val="-13"/>
        </w:rPr>
        <w:t> </w:t>
      </w:r>
      <w:r>
        <w:rPr/>
        <w:t>while</w:t>
      </w:r>
      <w:r>
        <w:rPr>
          <w:spacing w:val="-7"/>
        </w:rPr>
        <w:t> </w:t>
      </w:r>
      <w:r>
        <w:rPr/>
        <w:t>no</w:t>
      </w:r>
      <w:r>
        <w:rPr>
          <w:spacing w:val="-13"/>
        </w:rPr>
        <w:t> </w:t>
      </w:r>
      <w:r>
        <w:rPr/>
        <w:t>sightings</w:t>
      </w:r>
      <w:r>
        <w:rPr>
          <w:spacing w:val="-11"/>
        </w:rPr>
        <w:t> </w:t>
      </w:r>
      <w:r>
        <w:rPr/>
        <w:t>were</w:t>
      </w:r>
      <w:r>
        <w:rPr>
          <w:spacing w:val="-12"/>
        </w:rPr>
        <w:t> </w:t>
      </w:r>
      <w:r>
        <w:rPr/>
        <w:t>recorded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T8.</w:t>
      </w:r>
      <w:r>
        <w:rPr>
          <w:spacing w:val="-9"/>
        </w:rPr>
        <w:t> </w:t>
      </w:r>
      <w:r>
        <w:rPr/>
        <w:t>These</w:t>
      </w:r>
      <w:r>
        <w:rPr>
          <w:spacing w:val="-58"/>
        </w:rPr>
        <w:t> </w:t>
      </w:r>
      <w:r>
        <w:rPr/>
        <w:t>observations show that long-tailed macaques may occur as small groups or as individuals</w:t>
      </w:r>
      <w:r>
        <w:rPr>
          <w:spacing w:val="1"/>
        </w:rPr>
        <w:t> </w:t>
      </w:r>
      <w:r>
        <w:rPr/>
        <w:t>as</w:t>
      </w:r>
      <w:r>
        <w:rPr>
          <w:spacing w:val="-10"/>
        </w:rPr>
        <w:t> </w:t>
      </w:r>
      <w:r>
        <w:rPr/>
        <w:t>they</w:t>
      </w:r>
      <w:r>
        <w:rPr>
          <w:spacing w:val="-12"/>
        </w:rPr>
        <w:t> </w:t>
      </w:r>
      <w:r>
        <w:rPr/>
        <w:t>go</w:t>
      </w:r>
      <w:r>
        <w:rPr>
          <w:spacing w:val="-4"/>
        </w:rPr>
        <w:t> </w:t>
      </w:r>
      <w:r>
        <w:rPr/>
        <w:t>about</w:t>
      </w:r>
      <w:r>
        <w:rPr>
          <w:spacing w:val="-7"/>
        </w:rPr>
        <w:t> </w:t>
      </w:r>
      <w:r>
        <w:rPr/>
        <w:t>their</w:t>
      </w:r>
      <w:r>
        <w:rPr>
          <w:spacing w:val="-9"/>
        </w:rPr>
        <w:t> </w:t>
      </w:r>
      <w:r>
        <w:rPr/>
        <w:t>activities</w:t>
      </w:r>
      <w:r>
        <w:rPr>
          <w:spacing w:val="-8"/>
        </w:rPr>
        <w:t> </w:t>
      </w:r>
      <w:r>
        <w:rPr/>
        <w:t>between</w:t>
      </w:r>
      <w:r>
        <w:rPr>
          <w:spacing w:val="-8"/>
        </w:rPr>
        <w:t> </w:t>
      </w:r>
      <w:r>
        <w:rPr/>
        <w:t>0600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1000,</w:t>
      </w:r>
      <w:r>
        <w:rPr>
          <w:spacing w:val="-8"/>
        </w:rPr>
        <w:t> </w:t>
      </w:r>
      <w:r>
        <w:rPr/>
        <w:t>since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4"/>
        </w:rPr>
        <w:t> </w:t>
      </w:r>
      <w:r>
        <w:rPr/>
        <w:t>groups</w:t>
      </w:r>
      <w:r>
        <w:rPr>
          <w:spacing w:val="-2"/>
        </w:rPr>
        <w:t> </w:t>
      </w:r>
      <w:r>
        <w:rPr/>
        <w:t>do</w:t>
      </w:r>
      <w:r>
        <w:rPr>
          <w:spacing w:val="-9"/>
        </w:rPr>
        <w:t> </w:t>
      </w:r>
      <w:r>
        <w:rPr/>
        <w:t>not</w:t>
      </w:r>
      <w:r>
        <w:rPr>
          <w:spacing w:val="-57"/>
        </w:rPr>
        <w:t> </w:t>
      </w:r>
      <w:r>
        <w:rPr/>
        <w:t>necessarily</w:t>
      </w:r>
      <w:r>
        <w:rPr>
          <w:spacing w:val="-13"/>
        </w:rPr>
        <w:t> </w:t>
      </w:r>
      <w:r>
        <w:rPr/>
        <w:t>indicate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congruent</w:t>
      </w:r>
      <w:r>
        <w:rPr>
          <w:spacing w:val="-1"/>
        </w:rPr>
        <w:t> </w:t>
      </w:r>
      <w:r>
        <w:rPr/>
        <w:t>group size</w:t>
      </w:r>
      <w:r>
        <w:rPr>
          <w:spacing w:val="1"/>
        </w:rPr>
        <w:t> </w:t>
      </w:r>
      <w:r>
        <w:rPr/>
        <w:t>(number of</w:t>
      </w:r>
      <w:r>
        <w:rPr>
          <w:spacing w:val="-5"/>
        </w:rPr>
        <w:t> </w:t>
      </w:r>
      <w:r>
        <w:rPr/>
        <w:t>individuals).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256" w:lineRule="auto"/>
        <w:ind w:left="820" w:right="517"/>
        <w:jc w:val="center"/>
        <w:rPr>
          <w:rFonts w:ascii="Arial"/>
        </w:rPr>
      </w:pPr>
      <w:r>
        <w:rPr>
          <w:rFonts w:ascii="Arial"/>
          <w:b/>
          <w:spacing w:val="-1"/>
        </w:rPr>
        <w:t>Table</w:t>
      </w:r>
      <w:r>
        <w:rPr>
          <w:rFonts w:ascii="Arial"/>
          <w:b/>
          <w:spacing w:val="-16"/>
        </w:rPr>
        <w:t> </w:t>
      </w:r>
      <w:r>
        <w:rPr>
          <w:rFonts w:ascii="Arial"/>
          <w:b/>
          <w:spacing w:val="-1"/>
        </w:rPr>
        <w:t>1.</w:t>
      </w:r>
      <w:r>
        <w:rPr>
          <w:rFonts w:ascii="Arial"/>
          <w:b/>
          <w:spacing w:val="-5"/>
        </w:rPr>
        <w:t> </w:t>
      </w:r>
      <w:r>
        <w:rPr>
          <w:rFonts w:ascii="Arial"/>
          <w:spacing w:val="-1"/>
        </w:rPr>
        <w:t>Group</w:t>
      </w:r>
      <w:r>
        <w:rPr>
          <w:rFonts w:ascii="Arial"/>
          <w:spacing w:val="-7"/>
        </w:rPr>
        <w:t> </w:t>
      </w:r>
      <w:r>
        <w:rPr>
          <w:rFonts w:ascii="Arial"/>
          <w:spacing w:val="-1"/>
        </w:rPr>
        <w:t>and</w:t>
      </w:r>
      <w:r>
        <w:rPr>
          <w:rFonts w:ascii="Arial"/>
          <w:spacing w:val="-11"/>
        </w:rPr>
        <w:t> </w:t>
      </w:r>
      <w:r>
        <w:rPr>
          <w:rFonts w:ascii="Arial"/>
          <w:spacing w:val="-1"/>
        </w:rPr>
        <w:t>individual</w:t>
      </w:r>
      <w:r>
        <w:rPr>
          <w:rFonts w:ascii="Arial"/>
          <w:spacing w:val="-7"/>
        </w:rPr>
        <w:t> </w:t>
      </w:r>
      <w:r>
        <w:rPr>
          <w:rFonts w:ascii="Arial"/>
        </w:rPr>
        <w:t>count</w:t>
      </w:r>
      <w:r>
        <w:rPr>
          <w:rFonts w:ascii="Arial"/>
          <w:spacing w:val="-8"/>
        </w:rPr>
        <w:t> </w:t>
      </w:r>
      <w:r>
        <w:rPr>
          <w:rFonts w:ascii="Arial"/>
        </w:rPr>
        <w:t>data</w:t>
      </w:r>
      <w:r>
        <w:rPr>
          <w:rFonts w:ascii="Arial"/>
          <w:spacing w:val="-12"/>
        </w:rPr>
        <w:t> </w:t>
      </w:r>
      <w:r>
        <w:rPr>
          <w:rFonts w:ascii="Arial"/>
        </w:rPr>
        <w:t>of</w:t>
      </w:r>
      <w:r>
        <w:rPr>
          <w:rFonts w:ascii="Arial"/>
          <w:spacing w:val="-4"/>
        </w:rPr>
        <w:t> </w:t>
      </w:r>
      <w:r>
        <w:rPr>
          <w:rFonts w:ascii="Arial"/>
        </w:rPr>
        <w:t>long-tailed</w:t>
      </w:r>
      <w:r>
        <w:rPr>
          <w:rFonts w:ascii="Arial"/>
          <w:spacing w:val="-3"/>
        </w:rPr>
        <w:t> </w:t>
      </w:r>
      <w:r>
        <w:rPr>
          <w:rFonts w:ascii="Arial"/>
        </w:rPr>
        <w:t>macaques</w:t>
      </w:r>
      <w:r>
        <w:rPr>
          <w:rFonts w:ascii="Arial"/>
          <w:spacing w:val="-6"/>
        </w:rPr>
        <w:t> </w:t>
      </w:r>
      <w:r>
        <w:rPr>
          <w:rFonts w:ascii="Arial"/>
        </w:rPr>
        <w:t>detected</w:t>
      </w:r>
      <w:r>
        <w:rPr>
          <w:rFonts w:ascii="Arial"/>
          <w:spacing w:val="-64"/>
        </w:rPr>
        <w:t> </w:t>
      </w:r>
      <w:r>
        <w:rPr>
          <w:rFonts w:ascii="Arial"/>
          <w:spacing w:val="-1"/>
        </w:rPr>
        <w:t>during</w:t>
      </w:r>
      <w:r>
        <w:rPr>
          <w:rFonts w:ascii="Arial"/>
          <w:spacing w:val="-21"/>
        </w:rPr>
        <w:t> </w:t>
      </w:r>
      <w:r>
        <w:rPr>
          <w:rFonts w:ascii="Arial"/>
          <w:spacing w:val="-1"/>
        </w:rPr>
        <w:t>the</w:t>
      </w:r>
      <w:r>
        <w:rPr>
          <w:rFonts w:ascii="Arial"/>
          <w:spacing w:val="-16"/>
        </w:rPr>
        <w:t> </w:t>
      </w:r>
      <w:r>
        <w:rPr>
          <w:rFonts w:ascii="Arial"/>
          <w:spacing w:val="-1"/>
        </w:rPr>
        <w:t>dry-season</w:t>
      </w:r>
      <w:r>
        <w:rPr>
          <w:rFonts w:ascii="Arial"/>
          <w:spacing w:val="-16"/>
        </w:rPr>
        <w:t> </w:t>
      </w:r>
      <w:r>
        <w:rPr>
          <w:rFonts w:ascii="Arial"/>
          <w:spacing w:val="-1"/>
        </w:rPr>
        <w:t>census</w:t>
      </w:r>
      <w:r>
        <w:rPr>
          <w:rFonts w:ascii="Arial"/>
          <w:spacing w:val="-18"/>
        </w:rPr>
        <w:t> </w:t>
      </w:r>
      <w:r>
        <w:rPr>
          <w:rFonts w:ascii="Arial"/>
        </w:rPr>
        <w:t>in</w:t>
      </w:r>
      <w:r>
        <w:rPr>
          <w:rFonts w:ascii="Arial"/>
          <w:spacing w:val="-21"/>
        </w:rPr>
        <w:t> </w:t>
      </w:r>
      <w:r>
        <w:rPr>
          <w:rFonts w:ascii="Arial"/>
        </w:rPr>
        <w:t>PPSRNP</w:t>
      </w:r>
    </w:p>
    <w:p>
      <w:pPr>
        <w:pStyle w:val="BodyText"/>
        <w:spacing w:before="4"/>
        <w:rPr>
          <w:rFonts w:ascii="Arial"/>
          <w:sz w:val="25"/>
        </w:rPr>
      </w:pPr>
    </w:p>
    <w:tbl>
      <w:tblPr>
        <w:tblW w:w="0" w:type="auto"/>
        <w:jc w:val="left"/>
        <w:tblInd w:w="25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4"/>
        <w:gridCol w:w="921"/>
        <w:gridCol w:w="1533"/>
      </w:tblGrid>
      <w:tr>
        <w:trPr>
          <w:trHeight w:val="571" w:hRule="atLeast"/>
        </w:trPr>
        <w:tc>
          <w:tcPr>
            <w:tcW w:w="1894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7"/>
              <w:rPr>
                <w:rFonts w:ascii="Arial"/>
                <w:sz w:val="25"/>
              </w:rPr>
            </w:pPr>
          </w:p>
          <w:p>
            <w:pPr>
              <w:pStyle w:val="TableParagraph"/>
              <w:tabs>
                <w:tab w:pos="1771" w:val="left" w:leader="none"/>
              </w:tabs>
              <w:spacing w:line="257" w:lineRule="exact" w:before="0"/>
              <w:ind w:left="120"/>
              <w:rPr>
                <w:sz w:val="24"/>
              </w:rPr>
            </w:pPr>
            <w:r>
              <w:rPr>
                <w:sz w:val="24"/>
              </w:rPr>
              <w:t>TRANSECT 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  <w:u w:val="single"/>
              </w:rPr>
              <w:t> </w:t>
              <w:tab/>
            </w:r>
          </w:p>
        </w:tc>
        <w:tc>
          <w:tcPr>
            <w:tcW w:w="2454" w:type="dxa"/>
            <w:gridSpan w:val="2"/>
            <w:tcBorders>
              <w:top w:val="single" w:sz="12" w:space="0" w:color="000000"/>
            </w:tcBorders>
          </w:tcPr>
          <w:p>
            <w:pPr>
              <w:pStyle w:val="TableParagraph"/>
              <w:tabs>
                <w:tab w:pos="2454" w:val="left" w:leader="none"/>
              </w:tabs>
              <w:spacing w:line="270" w:lineRule="atLeast" w:before="0"/>
              <w:ind w:left="274" w:right="-15" w:firstLine="44"/>
              <w:rPr>
                <w:sz w:val="24"/>
              </w:rPr>
            </w:pPr>
            <w:r>
              <w:rPr>
                <w:sz w:val="24"/>
              </w:rPr>
              <w:t>NUMBER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  <w:u w:val="single"/>
              </w:rPr>
              <w:t>DETECTIONS</w:t>
              <w:tab/>
            </w:r>
          </w:p>
        </w:tc>
      </w:tr>
      <w:tr>
        <w:trPr>
          <w:trHeight w:val="303" w:hRule="atLeast"/>
        </w:trPr>
        <w:tc>
          <w:tcPr>
            <w:tcW w:w="2815" w:type="dxa"/>
            <w:gridSpan w:val="2"/>
            <w:tcBorders>
              <w:bottom w:val="single" w:sz="8" w:space="0" w:color="000000"/>
            </w:tcBorders>
          </w:tcPr>
          <w:p>
            <w:pPr>
              <w:pStyle w:val="TableParagraph"/>
              <w:spacing w:line="267" w:lineRule="exact" w:before="0"/>
              <w:ind w:left="1840"/>
              <w:rPr>
                <w:sz w:val="24"/>
              </w:rPr>
            </w:pPr>
            <w:r>
              <w:rPr>
                <w:sz w:val="24"/>
              </w:rPr>
              <w:t>Groups</w:t>
            </w:r>
          </w:p>
        </w:tc>
        <w:tc>
          <w:tcPr>
            <w:tcW w:w="153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7" w:lineRule="exact" w:before="0"/>
              <w:ind w:left="253" w:right="160"/>
              <w:jc w:val="center"/>
              <w:rPr>
                <w:sz w:val="24"/>
              </w:rPr>
            </w:pPr>
            <w:r>
              <w:rPr>
                <w:sz w:val="24"/>
              </w:rPr>
              <w:t>Individuals</w:t>
            </w:r>
          </w:p>
        </w:tc>
      </w:tr>
      <w:tr>
        <w:trPr>
          <w:trHeight w:val="288" w:hRule="atLeast"/>
        </w:trPr>
        <w:tc>
          <w:tcPr>
            <w:tcW w:w="1894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65" w:lineRule="exact" w:before="3"/>
              <w:ind w:left="607"/>
              <w:rPr>
                <w:sz w:val="24"/>
              </w:rPr>
            </w:pPr>
            <w:r>
              <w:rPr>
                <w:sz w:val="24"/>
              </w:rPr>
              <w:t>T1</w:t>
            </w:r>
          </w:p>
        </w:tc>
        <w:tc>
          <w:tcPr>
            <w:tcW w:w="921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65" w:lineRule="exact" w:before="3"/>
              <w:ind w:left="23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33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65" w:lineRule="exact" w:before="3"/>
              <w:ind w:left="253" w:right="159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292" w:hRule="atLeast"/>
        </w:trPr>
        <w:tc>
          <w:tcPr>
            <w:tcW w:w="1894" w:type="dxa"/>
          </w:tcPr>
          <w:p>
            <w:pPr>
              <w:pStyle w:val="TableParagraph"/>
              <w:spacing w:line="272" w:lineRule="exact" w:before="0"/>
              <w:ind w:left="607"/>
              <w:rPr>
                <w:sz w:val="24"/>
              </w:rPr>
            </w:pPr>
            <w:r>
              <w:rPr>
                <w:sz w:val="24"/>
              </w:rPr>
              <w:t>T2</w:t>
            </w:r>
          </w:p>
        </w:tc>
        <w:tc>
          <w:tcPr>
            <w:tcW w:w="921" w:type="dxa"/>
          </w:tcPr>
          <w:p>
            <w:pPr>
              <w:pStyle w:val="TableParagraph"/>
              <w:spacing w:line="272" w:lineRule="exact" w:before="0"/>
              <w:ind w:left="238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533" w:type="dxa"/>
          </w:tcPr>
          <w:p>
            <w:pPr>
              <w:pStyle w:val="TableParagraph"/>
              <w:spacing w:line="272" w:lineRule="exact" w:before="0"/>
              <w:ind w:left="253" w:right="159"/>
              <w:jc w:val="center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>
        <w:trPr>
          <w:trHeight w:val="300" w:hRule="atLeast"/>
        </w:trPr>
        <w:tc>
          <w:tcPr>
            <w:tcW w:w="1894" w:type="dxa"/>
          </w:tcPr>
          <w:p>
            <w:pPr>
              <w:pStyle w:val="TableParagraph"/>
              <w:spacing w:line="273" w:lineRule="exact" w:before="7"/>
              <w:ind w:left="607"/>
              <w:rPr>
                <w:sz w:val="24"/>
              </w:rPr>
            </w:pPr>
            <w:r>
              <w:rPr>
                <w:sz w:val="24"/>
              </w:rPr>
              <w:t>T3</w:t>
            </w:r>
          </w:p>
        </w:tc>
        <w:tc>
          <w:tcPr>
            <w:tcW w:w="921" w:type="dxa"/>
          </w:tcPr>
          <w:p>
            <w:pPr>
              <w:pStyle w:val="TableParagraph"/>
              <w:spacing w:line="273" w:lineRule="exact" w:before="7"/>
              <w:ind w:left="23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33" w:type="dxa"/>
          </w:tcPr>
          <w:p>
            <w:pPr>
              <w:pStyle w:val="TableParagraph"/>
              <w:spacing w:line="273" w:lineRule="exact" w:before="7"/>
              <w:ind w:left="253" w:right="159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300" w:hRule="atLeast"/>
        </w:trPr>
        <w:tc>
          <w:tcPr>
            <w:tcW w:w="1894" w:type="dxa"/>
          </w:tcPr>
          <w:p>
            <w:pPr>
              <w:pStyle w:val="TableParagraph"/>
              <w:spacing w:line="273" w:lineRule="exact" w:before="7"/>
              <w:ind w:left="607"/>
              <w:rPr>
                <w:sz w:val="24"/>
              </w:rPr>
            </w:pPr>
            <w:r>
              <w:rPr>
                <w:sz w:val="24"/>
              </w:rPr>
              <w:t>T4</w:t>
            </w:r>
          </w:p>
        </w:tc>
        <w:tc>
          <w:tcPr>
            <w:tcW w:w="921" w:type="dxa"/>
          </w:tcPr>
          <w:p>
            <w:pPr>
              <w:pStyle w:val="TableParagraph"/>
              <w:spacing w:line="273" w:lineRule="exact" w:before="7"/>
              <w:ind w:left="23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33" w:type="dxa"/>
          </w:tcPr>
          <w:p>
            <w:pPr>
              <w:pStyle w:val="TableParagraph"/>
              <w:spacing w:line="273" w:lineRule="exact" w:before="7"/>
              <w:ind w:left="9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300" w:hRule="atLeast"/>
        </w:trPr>
        <w:tc>
          <w:tcPr>
            <w:tcW w:w="1894" w:type="dxa"/>
          </w:tcPr>
          <w:p>
            <w:pPr>
              <w:pStyle w:val="TableParagraph"/>
              <w:spacing w:line="273" w:lineRule="exact" w:before="7"/>
              <w:ind w:left="607"/>
              <w:rPr>
                <w:sz w:val="24"/>
              </w:rPr>
            </w:pPr>
            <w:r>
              <w:rPr>
                <w:sz w:val="24"/>
              </w:rPr>
              <w:t>T5</w:t>
            </w:r>
          </w:p>
        </w:tc>
        <w:tc>
          <w:tcPr>
            <w:tcW w:w="921" w:type="dxa"/>
          </w:tcPr>
          <w:p>
            <w:pPr>
              <w:pStyle w:val="TableParagraph"/>
              <w:spacing w:line="273" w:lineRule="exact" w:before="7"/>
              <w:ind w:left="23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33" w:type="dxa"/>
          </w:tcPr>
          <w:p>
            <w:pPr>
              <w:pStyle w:val="TableParagraph"/>
              <w:spacing w:line="273" w:lineRule="exact" w:before="7"/>
              <w:ind w:left="253" w:right="159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00" w:hRule="atLeast"/>
        </w:trPr>
        <w:tc>
          <w:tcPr>
            <w:tcW w:w="1894" w:type="dxa"/>
          </w:tcPr>
          <w:p>
            <w:pPr>
              <w:pStyle w:val="TableParagraph"/>
              <w:spacing w:line="273" w:lineRule="exact" w:before="7"/>
              <w:ind w:left="607"/>
              <w:rPr>
                <w:sz w:val="24"/>
              </w:rPr>
            </w:pPr>
            <w:r>
              <w:rPr>
                <w:sz w:val="24"/>
              </w:rPr>
              <w:t>T6</w:t>
            </w:r>
          </w:p>
        </w:tc>
        <w:tc>
          <w:tcPr>
            <w:tcW w:w="921" w:type="dxa"/>
          </w:tcPr>
          <w:p>
            <w:pPr>
              <w:pStyle w:val="TableParagraph"/>
              <w:spacing w:line="273" w:lineRule="exact" w:before="7"/>
              <w:ind w:left="23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33" w:type="dxa"/>
          </w:tcPr>
          <w:p>
            <w:pPr>
              <w:pStyle w:val="TableParagraph"/>
              <w:spacing w:line="273" w:lineRule="exact" w:before="7"/>
              <w:ind w:left="9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300" w:hRule="atLeast"/>
        </w:trPr>
        <w:tc>
          <w:tcPr>
            <w:tcW w:w="1894" w:type="dxa"/>
          </w:tcPr>
          <w:p>
            <w:pPr>
              <w:pStyle w:val="TableParagraph"/>
              <w:spacing w:line="273" w:lineRule="exact" w:before="7"/>
              <w:ind w:left="607"/>
              <w:rPr>
                <w:sz w:val="24"/>
              </w:rPr>
            </w:pPr>
            <w:r>
              <w:rPr>
                <w:sz w:val="24"/>
              </w:rPr>
              <w:t>T7</w:t>
            </w:r>
          </w:p>
        </w:tc>
        <w:tc>
          <w:tcPr>
            <w:tcW w:w="921" w:type="dxa"/>
          </w:tcPr>
          <w:p>
            <w:pPr>
              <w:pStyle w:val="TableParagraph"/>
              <w:spacing w:line="273" w:lineRule="exact" w:before="7"/>
              <w:ind w:left="23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33" w:type="dxa"/>
          </w:tcPr>
          <w:p>
            <w:pPr>
              <w:pStyle w:val="TableParagraph"/>
              <w:spacing w:line="273" w:lineRule="exact" w:before="7"/>
              <w:ind w:left="253" w:right="159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300" w:hRule="atLeast"/>
        </w:trPr>
        <w:tc>
          <w:tcPr>
            <w:tcW w:w="1894" w:type="dxa"/>
          </w:tcPr>
          <w:p>
            <w:pPr>
              <w:pStyle w:val="TableParagraph"/>
              <w:spacing w:line="273" w:lineRule="exact" w:before="7"/>
              <w:ind w:left="607"/>
              <w:rPr>
                <w:sz w:val="24"/>
              </w:rPr>
            </w:pPr>
            <w:r>
              <w:rPr>
                <w:sz w:val="24"/>
              </w:rPr>
              <w:t>T8</w:t>
            </w:r>
          </w:p>
        </w:tc>
        <w:tc>
          <w:tcPr>
            <w:tcW w:w="921" w:type="dxa"/>
          </w:tcPr>
          <w:p>
            <w:pPr>
              <w:pStyle w:val="TableParagraph"/>
              <w:spacing w:line="273" w:lineRule="exact" w:before="7"/>
              <w:ind w:left="23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33" w:type="dxa"/>
          </w:tcPr>
          <w:p>
            <w:pPr>
              <w:pStyle w:val="TableParagraph"/>
              <w:spacing w:line="273" w:lineRule="exact" w:before="7"/>
              <w:ind w:left="9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>
        <w:trPr>
          <w:trHeight w:val="300" w:hRule="atLeast"/>
        </w:trPr>
        <w:tc>
          <w:tcPr>
            <w:tcW w:w="1894" w:type="dxa"/>
          </w:tcPr>
          <w:p>
            <w:pPr>
              <w:pStyle w:val="TableParagraph"/>
              <w:spacing w:line="273" w:lineRule="exact" w:before="7"/>
              <w:ind w:left="607"/>
              <w:rPr>
                <w:sz w:val="24"/>
              </w:rPr>
            </w:pPr>
            <w:r>
              <w:rPr>
                <w:sz w:val="24"/>
              </w:rPr>
              <w:t>T9</w:t>
            </w:r>
          </w:p>
        </w:tc>
        <w:tc>
          <w:tcPr>
            <w:tcW w:w="921" w:type="dxa"/>
          </w:tcPr>
          <w:p>
            <w:pPr>
              <w:pStyle w:val="TableParagraph"/>
              <w:spacing w:line="273" w:lineRule="exact" w:before="7"/>
              <w:ind w:left="23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33" w:type="dxa"/>
          </w:tcPr>
          <w:p>
            <w:pPr>
              <w:pStyle w:val="TableParagraph"/>
              <w:spacing w:line="273" w:lineRule="exact" w:before="7"/>
              <w:ind w:left="253" w:right="159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306" w:hRule="atLeast"/>
        </w:trPr>
        <w:tc>
          <w:tcPr>
            <w:tcW w:w="18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7"/>
              <w:ind w:left="547"/>
              <w:rPr>
                <w:sz w:val="24"/>
              </w:rPr>
            </w:pPr>
            <w:r>
              <w:rPr>
                <w:sz w:val="24"/>
              </w:rPr>
              <w:t>T10</w:t>
            </w:r>
          </w:p>
        </w:tc>
        <w:tc>
          <w:tcPr>
            <w:tcW w:w="9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7"/>
              <w:ind w:left="23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3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7"/>
              <w:ind w:left="9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325" w:hRule="atLeast"/>
        </w:trPr>
        <w:tc>
          <w:tcPr>
            <w:tcW w:w="1894" w:type="dxa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6"/>
              <w:ind w:left="343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6"/>
              <w:ind w:left="178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1533" w:type="dxa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6"/>
              <w:ind w:left="253" w:right="158"/>
              <w:jc w:val="center"/>
              <w:rPr>
                <w:sz w:val="24"/>
              </w:rPr>
            </w:pPr>
            <w:r>
              <w:rPr>
                <w:sz w:val="24"/>
              </w:rPr>
              <w:t>143</w:t>
            </w:r>
          </w:p>
        </w:tc>
      </w:tr>
    </w:tbl>
    <w:p>
      <w:pPr>
        <w:pStyle w:val="BodyText"/>
        <w:spacing w:before="7"/>
        <w:rPr>
          <w:rFonts w:ascii="Arial"/>
          <w:sz w:val="20"/>
        </w:rPr>
      </w:pPr>
    </w:p>
    <w:p>
      <w:pPr>
        <w:pStyle w:val="BodyText"/>
        <w:ind w:left="440" w:right="125" w:firstLine="720"/>
        <w:jc w:val="both"/>
      </w:pPr>
      <w:r>
        <w:rPr/>
        <w:t>During transect walks, most macaques were spotted in T2 (Jungle Trail-Camingay</w:t>
      </w:r>
      <w:r>
        <w:rPr>
          <w:spacing w:val="-57"/>
        </w:rPr>
        <w:t> </w:t>
      </w:r>
      <w:r>
        <w:rPr/>
        <w:t>beach transect). The Jungle Trail, as the name suggests, is a 1.5-kilometer common foot</w:t>
      </w:r>
      <w:r>
        <w:rPr>
          <w:spacing w:val="1"/>
        </w:rPr>
        <w:t> </w:t>
      </w:r>
      <w:r>
        <w:rPr/>
        <w:t>path</w:t>
      </w:r>
      <w:r>
        <w:rPr>
          <w:spacing w:val="1"/>
        </w:rPr>
        <w:t> </w:t>
      </w:r>
      <w:r>
        <w:rPr/>
        <w:t>intended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tourists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choose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trek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towards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mouth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underground river. This trail is also used by bird watchers, forest rangers, tour guides, and</w:t>
      </w:r>
      <w:r>
        <w:rPr>
          <w:spacing w:val="-57"/>
        </w:rPr>
        <w:t> </w:t>
      </w:r>
      <w:r>
        <w:rPr/>
        <w:t>other park staff to access several points of interest in the park (e.g. Central Park Station,</w:t>
      </w:r>
      <w:r>
        <w:rPr>
          <w:spacing w:val="1"/>
        </w:rPr>
        <w:t> </w:t>
      </w:r>
      <w:r>
        <w:rPr/>
        <w:t>Sabang</w:t>
      </w:r>
      <w:r>
        <w:rPr>
          <w:spacing w:val="-14"/>
        </w:rPr>
        <w:t> </w:t>
      </w:r>
      <w:r>
        <w:rPr/>
        <w:t>Zipline,</w:t>
      </w:r>
      <w:r>
        <w:rPr>
          <w:spacing w:val="-9"/>
        </w:rPr>
        <w:t> </w:t>
      </w:r>
      <w:r>
        <w:rPr/>
        <w:t>mangrove</w:t>
      </w:r>
      <w:r>
        <w:rPr>
          <w:spacing w:val="-5"/>
        </w:rPr>
        <w:t> </w:t>
      </w:r>
      <w:r>
        <w:rPr/>
        <w:t>paddling</w:t>
      </w:r>
      <w:r>
        <w:rPr>
          <w:spacing w:val="-13"/>
        </w:rPr>
        <w:t> </w:t>
      </w:r>
      <w:r>
        <w:rPr/>
        <w:t>area).</w:t>
      </w:r>
      <w:r>
        <w:rPr>
          <w:spacing w:val="-14"/>
        </w:rPr>
        <w:t> </w:t>
      </w:r>
      <w:r>
        <w:rPr/>
        <w:t>The</w:t>
      </w:r>
      <w:r>
        <w:rPr>
          <w:spacing w:val="-5"/>
        </w:rPr>
        <w:t> </w:t>
      </w:r>
      <w:r>
        <w:rPr/>
        <w:t>relative</w:t>
      </w:r>
      <w:r>
        <w:rPr>
          <w:spacing w:val="-4"/>
        </w:rPr>
        <w:t> </w:t>
      </w:r>
      <w:r>
        <w:rPr/>
        <w:t>high</w:t>
      </w:r>
      <w:r>
        <w:rPr>
          <w:spacing w:val="-10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10"/>
        </w:rPr>
        <w:t> </w:t>
      </w:r>
      <w:r>
        <w:rPr/>
        <w:t>detection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T2</w:t>
      </w:r>
      <w:r>
        <w:rPr>
          <w:spacing w:val="-10"/>
        </w:rPr>
        <w:t> </w:t>
      </w:r>
      <w:r>
        <w:rPr/>
        <w:t>was</w:t>
      </w:r>
      <w:r>
        <w:rPr>
          <w:spacing w:val="-58"/>
        </w:rPr>
        <w:t> </w:t>
      </w:r>
      <w:r>
        <w:rPr/>
        <w:t>expected</w:t>
      </w:r>
      <w:r>
        <w:rPr>
          <w:spacing w:val="-8"/>
        </w:rPr>
        <w:t> </w:t>
      </w:r>
      <w:r>
        <w:rPr/>
        <w:t>because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groups</w:t>
      </w:r>
      <w:r>
        <w:rPr>
          <w:spacing w:val="-4"/>
        </w:rPr>
        <w:t> </w:t>
      </w:r>
      <w:r>
        <w:rPr/>
        <w:t>of</w:t>
      </w:r>
      <w:r>
        <w:rPr>
          <w:spacing w:val="-9"/>
        </w:rPr>
        <w:t> </w:t>
      </w:r>
      <w:r>
        <w:rPr/>
        <w:t>macaques</w:t>
      </w:r>
      <w:r>
        <w:rPr>
          <w:spacing w:val="-10"/>
        </w:rPr>
        <w:t> </w:t>
      </w:r>
      <w:r>
        <w:rPr/>
        <w:t>dwelling</w:t>
      </w:r>
      <w:r>
        <w:rPr>
          <w:spacing w:val="-8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5"/>
        </w:rPr>
        <w:t> </w:t>
      </w:r>
      <w:r>
        <w:rPr/>
        <w:t>part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park,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well</w:t>
      </w:r>
      <w:r>
        <w:rPr>
          <w:spacing w:val="-2"/>
        </w:rPr>
        <w:t> </w:t>
      </w:r>
      <w:r>
        <w:rPr/>
        <w:t>as</w:t>
      </w:r>
      <w:r>
        <w:rPr>
          <w:spacing w:val="-10"/>
        </w:rPr>
        <w:t> </w:t>
      </w:r>
      <w:r>
        <w:rPr/>
        <w:t>in</w:t>
      </w:r>
      <w:r>
        <w:rPr>
          <w:spacing w:val="-4"/>
        </w:rPr>
        <w:t> </w:t>
      </w:r>
      <w:r>
        <w:rPr/>
        <w:t>T1</w:t>
      </w:r>
      <w:r>
        <w:rPr>
          <w:spacing w:val="-58"/>
        </w:rPr>
        <w:t> </w:t>
      </w:r>
      <w:r>
        <w:rPr/>
        <w:t>and T3, are habituated to humans that frequent the area. Meanwhile, detections in T5, T7,</w:t>
      </w:r>
      <w:r>
        <w:rPr>
          <w:spacing w:val="-57"/>
        </w:rPr>
        <w:t> </w:t>
      </w:r>
      <w:r>
        <w:rPr/>
        <w:t>and T9 were also noteworthy despite of having remnants of and/or current land clearings</w:t>
      </w:r>
      <w:r>
        <w:rPr>
          <w:spacing w:val="1"/>
        </w:rPr>
        <w:t> </w:t>
      </w:r>
      <w:r>
        <w:rPr>
          <w:spacing w:val="-1"/>
        </w:rPr>
        <w:t>(Table</w:t>
      </w:r>
      <w:r>
        <w:rPr>
          <w:spacing w:val="-15"/>
        </w:rPr>
        <w:t> </w:t>
      </w:r>
      <w:r>
        <w:rPr>
          <w:spacing w:val="-1"/>
        </w:rPr>
        <w:t>2).</w:t>
      </w:r>
      <w:r>
        <w:rPr>
          <w:spacing w:val="-8"/>
        </w:rPr>
        <w:t> </w:t>
      </w:r>
      <w:r>
        <w:rPr>
          <w:spacing w:val="-1"/>
        </w:rPr>
        <w:t>For</w:t>
      </w:r>
      <w:r>
        <w:rPr>
          <w:spacing w:val="-12"/>
        </w:rPr>
        <w:t> </w:t>
      </w:r>
      <w:r>
        <w:rPr/>
        <w:t>instance,</w:t>
      </w:r>
      <w:r>
        <w:rPr>
          <w:spacing w:val="-17"/>
        </w:rPr>
        <w:t> </w:t>
      </w:r>
      <w:r>
        <w:rPr/>
        <w:t>the</w:t>
      </w:r>
      <w:r>
        <w:rPr>
          <w:spacing w:val="-11"/>
        </w:rPr>
        <w:t> </w:t>
      </w:r>
      <w:r>
        <w:rPr/>
        <w:t>number</w:t>
      </w:r>
      <w:r>
        <w:rPr>
          <w:spacing w:val="-16"/>
        </w:rPr>
        <w:t> </w:t>
      </w:r>
      <w:r>
        <w:rPr/>
        <w:t>of</w:t>
      </w:r>
      <w:r>
        <w:rPr>
          <w:spacing w:val="-12"/>
        </w:rPr>
        <w:t> </w:t>
      </w:r>
      <w:r>
        <w:rPr/>
        <w:t>detections</w:t>
      </w:r>
      <w:r>
        <w:rPr>
          <w:spacing w:val="-17"/>
        </w:rPr>
        <w:t> </w:t>
      </w:r>
      <w:r>
        <w:rPr/>
        <w:t>in</w:t>
      </w:r>
      <w:r>
        <w:rPr>
          <w:spacing w:val="-11"/>
        </w:rPr>
        <w:t> </w:t>
      </w:r>
      <w:r>
        <w:rPr/>
        <w:t>T5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T7</w:t>
      </w:r>
      <w:r>
        <w:rPr>
          <w:spacing w:val="-13"/>
        </w:rPr>
        <w:t> </w:t>
      </w:r>
      <w:r>
        <w:rPr/>
        <w:t>were</w:t>
      </w:r>
      <w:r>
        <w:rPr>
          <w:spacing w:val="-15"/>
        </w:rPr>
        <w:t> </w:t>
      </w:r>
      <w:r>
        <w:rPr/>
        <w:t>comparable</w:t>
      </w:r>
      <w:r>
        <w:rPr>
          <w:spacing w:val="-15"/>
        </w:rPr>
        <w:t> </w:t>
      </w:r>
      <w:r>
        <w:rPr/>
        <w:t>to</w:t>
      </w:r>
      <w:r>
        <w:rPr>
          <w:spacing w:val="-16"/>
        </w:rPr>
        <w:t> </w:t>
      </w:r>
      <w:r>
        <w:rPr/>
        <w:t>transects</w:t>
      </w:r>
      <w:r>
        <w:rPr>
          <w:spacing w:val="-57"/>
        </w:rPr>
        <w:t> </w:t>
      </w:r>
      <w:r>
        <w:rPr/>
        <w:t>where</w:t>
      </w:r>
      <w:r>
        <w:rPr>
          <w:spacing w:val="-8"/>
        </w:rPr>
        <w:t> </w:t>
      </w:r>
      <w:r>
        <w:rPr/>
        <w:t>habituated</w:t>
      </w:r>
      <w:r>
        <w:rPr>
          <w:spacing w:val="-8"/>
        </w:rPr>
        <w:t> </w:t>
      </w:r>
      <w:r>
        <w:rPr/>
        <w:t>macaques</w:t>
      </w:r>
      <w:r>
        <w:rPr>
          <w:spacing w:val="-11"/>
        </w:rPr>
        <w:t> </w:t>
      </w:r>
      <w:r>
        <w:rPr/>
        <w:t>are</w:t>
      </w:r>
      <w:r>
        <w:rPr>
          <w:spacing w:val="-7"/>
        </w:rPr>
        <w:t> </w:t>
      </w:r>
      <w:r>
        <w:rPr/>
        <w:t>observed</w:t>
      </w:r>
      <w:r>
        <w:rPr>
          <w:spacing w:val="-5"/>
        </w:rPr>
        <w:t> </w:t>
      </w:r>
      <w:r>
        <w:rPr/>
        <w:t>(i.e.</w:t>
      </w:r>
      <w:r>
        <w:rPr>
          <w:spacing w:val="-4"/>
        </w:rPr>
        <w:t> </w:t>
      </w:r>
      <w:r>
        <w:rPr/>
        <w:t>Transects</w:t>
      </w:r>
      <w:r>
        <w:rPr>
          <w:spacing w:val="-11"/>
        </w:rPr>
        <w:t> </w:t>
      </w:r>
      <w:r>
        <w:rPr/>
        <w:t>1-3)</w:t>
      </w:r>
      <w:r>
        <w:rPr>
          <w:spacing w:val="-8"/>
        </w:rPr>
        <w:t> </w:t>
      </w:r>
      <w:r>
        <w:rPr/>
        <w:t>and</w:t>
      </w:r>
      <w:r>
        <w:rPr>
          <w:spacing w:val="-5"/>
        </w:rPr>
        <w:t> </w:t>
      </w:r>
      <w:r>
        <w:rPr/>
        <w:t>could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accounted</w:t>
      </w:r>
      <w:r>
        <w:rPr>
          <w:spacing w:val="-12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58"/>
        </w:rPr>
        <w:t> </w:t>
      </w:r>
      <w:r>
        <w:rPr/>
        <w:t>dominance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secondary</w:t>
      </w:r>
      <w:r>
        <w:rPr>
          <w:spacing w:val="-13"/>
        </w:rPr>
        <w:t> </w:t>
      </w:r>
      <w:r>
        <w:rPr/>
        <w:t>forest</w:t>
      </w:r>
      <w:r>
        <w:rPr>
          <w:spacing w:val="-5"/>
        </w:rPr>
        <w:t> </w:t>
      </w:r>
      <w:r>
        <w:rPr/>
        <w:t>habitats</w:t>
      </w:r>
      <w:r>
        <w:rPr>
          <w:spacing w:val="-7"/>
        </w:rPr>
        <w:t> </w:t>
      </w:r>
      <w:r>
        <w:rPr/>
        <w:t>characterized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these</w:t>
      </w:r>
      <w:r>
        <w:rPr>
          <w:spacing w:val="-4"/>
        </w:rPr>
        <w:t> </w:t>
      </w:r>
      <w:r>
        <w:rPr/>
        <w:t>transects,</w:t>
      </w:r>
      <w:r>
        <w:rPr>
          <w:spacing w:val="-5"/>
        </w:rPr>
        <w:t> </w:t>
      </w:r>
      <w:r>
        <w:rPr/>
        <w:t>as</w:t>
      </w:r>
      <w:r>
        <w:rPr>
          <w:spacing w:val="-8"/>
        </w:rPr>
        <w:t> </w:t>
      </w:r>
      <w:r>
        <w:rPr/>
        <w:t>discussed</w:t>
      </w:r>
      <w:r>
        <w:rPr>
          <w:spacing w:val="-9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7"/>
        </w:rPr>
        <w:t> </w:t>
      </w:r>
      <w:r>
        <w:rPr/>
        <w:t>previous section. The detections in T9 could be mainly accounted to the location of the</w:t>
      </w:r>
      <w:r>
        <w:rPr>
          <w:spacing w:val="1"/>
        </w:rPr>
        <w:t> </w:t>
      </w:r>
      <w:r>
        <w:rPr>
          <w:spacing w:val="-1"/>
        </w:rPr>
        <w:t>transect</w:t>
      </w:r>
      <w:r>
        <w:rPr>
          <w:spacing w:val="-13"/>
        </w:rPr>
        <w:t> </w:t>
      </w:r>
      <w:r>
        <w:rPr/>
        <w:t>as</w:t>
      </w:r>
      <w:r>
        <w:rPr>
          <w:spacing w:val="-14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11"/>
        </w:rPr>
        <w:t> </w:t>
      </w:r>
      <w:r>
        <w:rPr/>
        <w:t>closely-associated</w:t>
      </w:r>
      <w:r>
        <w:rPr>
          <w:spacing w:val="-13"/>
        </w:rPr>
        <w:t> </w:t>
      </w:r>
      <w:r>
        <w:rPr/>
        <w:t>with</w:t>
      </w:r>
      <w:r>
        <w:rPr>
          <w:spacing w:val="-12"/>
        </w:rPr>
        <w:t> </w:t>
      </w:r>
      <w:r>
        <w:rPr/>
        <w:t>tributaries</w:t>
      </w:r>
      <w:r>
        <w:rPr>
          <w:spacing w:val="-15"/>
        </w:rPr>
        <w:t> </w:t>
      </w:r>
      <w:r>
        <w:rPr/>
        <w:t>of</w:t>
      </w:r>
      <w:r>
        <w:rPr>
          <w:spacing w:val="-9"/>
        </w:rPr>
        <w:t> </w:t>
      </w:r>
      <w:r>
        <w:rPr/>
        <w:t>Babuyan</w:t>
      </w:r>
      <w:r>
        <w:rPr>
          <w:spacing w:val="-9"/>
        </w:rPr>
        <w:t> </w:t>
      </w:r>
      <w:r>
        <w:rPr/>
        <w:t>River</w:t>
      </w:r>
      <w:r>
        <w:rPr>
          <w:spacing w:val="-9"/>
        </w:rPr>
        <w:t> </w:t>
      </w:r>
      <w:r>
        <w:rPr/>
        <w:t>–</w:t>
      </w:r>
      <w:r>
        <w:rPr>
          <w:spacing w:val="-9"/>
        </w:rPr>
        <w:t> </w:t>
      </w:r>
      <w:r>
        <w:rPr/>
        <w:t>an</w:t>
      </w:r>
      <w:r>
        <w:rPr>
          <w:spacing w:val="-13"/>
        </w:rPr>
        <w:t> </w:t>
      </w:r>
      <w:r>
        <w:rPr/>
        <w:t>ideal</w:t>
      </w:r>
      <w:r>
        <w:rPr>
          <w:spacing w:val="-12"/>
        </w:rPr>
        <w:t> </w:t>
      </w:r>
      <w:r>
        <w:rPr/>
        <w:t>environment</w:t>
      </w:r>
      <w:r>
        <w:rPr>
          <w:spacing w:val="-58"/>
        </w:rPr>
        <w:t> </w:t>
      </w:r>
      <w:r>
        <w:rPr/>
        <w:t>for</w:t>
      </w:r>
      <w:r>
        <w:rPr>
          <w:spacing w:val="33"/>
        </w:rPr>
        <w:t> </w:t>
      </w:r>
      <w:r>
        <w:rPr/>
        <w:t>riparian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edge-dwelling</w:t>
      </w:r>
      <w:r>
        <w:rPr>
          <w:spacing w:val="28"/>
        </w:rPr>
        <w:t> </w:t>
      </w:r>
      <w:r>
        <w:rPr/>
        <w:t>species</w:t>
      </w:r>
      <w:r>
        <w:rPr>
          <w:spacing w:val="32"/>
        </w:rPr>
        <w:t> </w:t>
      </w:r>
      <w:r>
        <w:rPr/>
        <w:t>such</w:t>
      </w:r>
      <w:r>
        <w:rPr>
          <w:spacing w:val="34"/>
        </w:rPr>
        <w:t> </w:t>
      </w:r>
      <w:r>
        <w:rPr/>
        <w:t>as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long-tailed</w:t>
      </w:r>
      <w:r>
        <w:rPr>
          <w:spacing w:val="30"/>
        </w:rPr>
        <w:t> </w:t>
      </w:r>
      <w:r>
        <w:rPr/>
        <w:t>macaque</w:t>
      </w:r>
      <w:r>
        <w:rPr>
          <w:spacing w:val="35"/>
        </w:rPr>
        <w:t> </w:t>
      </w:r>
      <w:r>
        <w:rPr/>
        <w:t>(Muehlenbein,</w:t>
      </w:r>
    </w:p>
    <w:p>
      <w:pPr>
        <w:spacing w:after="0"/>
        <w:jc w:val="both"/>
        <w:sectPr>
          <w:pgSz w:w="12240" w:h="15840"/>
          <w:pgMar w:header="728" w:footer="0" w:top="1340" w:bottom="280" w:left="1720" w:right="1300"/>
        </w:sectPr>
      </w:pPr>
    </w:p>
    <w:p>
      <w:pPr>
        <w:pStyle w:val="BodyText"/>
        <w:spacing w:before="80"/>
        <w:ind w:left="440" w:right="130"/>
        <w:jc w:val="both"/>
      </w:pPr>
      <w:r>
        <w:rPr/>
        <w:t>2015). The least number of detections were recorded in T4, T6, and T10, all of which</w:t>
      </w:r>
      <w:r>
        <w:rPr>
          <w:spacing w:val="1"/>
        </w:rPr>
        <w:t> </w:t>
      </w:r>
      <w:r>
        <w:rPr/>
        <w:t>featured different signs of disturbance: a large-scale land clearing, zoning, and harvesting</w:t>
      </w:r>
      <w:r>
        <w:rPr>
          <w:spacing w:val="1"/>
        </w:rPr>
        <w:t> </w:t>
      </w:r>
      <w:r>
        <w:rPr/>
        <w:t>of almaciga resin, respectively. No detections were recorded in T8, a trail frequented by</w:t>
      </w:r>
      <w:r>
        <w:rPr>
          <w:spacing w:val="1"/>
        </w:rPr>
        <w:t> </w:t>
      </w:r>
      <w:r>
        <w:rPr>
          <w:spacing w:val="-1"/>
        </w:rPr>
        <w:t>indigenous</w:t>
      </w:r>
      <w:r>
        <w:rPr>
          <w:spacing w:val="-13"/>
        </w:rPr>
        <w:t> </w:t>
      </w:r>
      <w:r>
        <w:rPr>
          <w:spacing w:val="-1"/>
        </w:rPr>
        <w:t>locals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is</w:t>
      </w:r>
      <w:r>
        <w:rPr>
          <w:spacing w:val="-13"/>
        </w:rPr>
        <w:t> </w:t>
      </w:r>
      <w:r>
        <w:rPr>
          <w:spacing w:val="-1"/>
        </w:rPr>
        <w:t>characterized</w:t>
      </w:r>
      <w:r>
        <w:rPr>
          <w:spacing w:val="-11"/>
        </w:rPr>
        <w:t> </w:t>
      </w:r>
      <w:r>
        <w:rPr/>
        <w:t>with</w:t>
      </w:r>
      <w:r>
        <w:rPr>
          <w:spacing w:val="-15"/>
        </w:rPr>
        <w:t> </w:t>
      </w:r>
      <w:r>
        <w:rPr/>
        <w:t>disturbance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shifting</w:t>
      </w:r>
      <w:r>
        <w:rPr>
          <w:spacing w:val="-15"/>
        </w:rPr>
        <w:t> </w:t>
      </w:r>
      <w:r>
        <w:rPr/>
        <w:t>cultivation,</w:t>
      </w:r>
      <w:r>
        <w:rPr>
          <w:spacing w:val="-11"/>
        </w:rPr>
        <w:t> </w:t>
      </w:r>
      <w:r>
        <w:rPr/>
        <w:t>but</w:t>
      </w:r>
      <w:r>
        <w:rPr>
          <w:spacing w:val="-13"/>
        </w:rPr>
        <w:t> </w:t>
      </w:r>
      <w:r>
        <w:rPr/>
        <w:t>drifter</w:t>
      </w:r>
      <w:r>
        <w:rPr>
          <w:spacing w:val="-58"/>
        </w:rPr>
        <w:t> </w:t>
      </w:r>
      <w:r>
        <w:rPr/>
        <w:t>macaques</w:t>
      </w:r>
      <w:r>
        <w:rPr>
          <w:spacing w:val="-3"/>
        </w:rPr>
        <w:t> </w:t>
      </w:r>
      <w:r>
        <w:rPr/>
        <w:t>were</w:t>
      </w:r>
      <w:r>
        <w:rPr>
          <w:spacing w:val="1"/>
        </w:rPr>
        <w:t> </w:t>
      </w:r>
      <w:r>
        <w:rPr/>
        <w:t>observed</w:t>
      </w:r>
      <w:r>
        <w:rPr>
          <w:spacing w:val="4"/>
        </w:rPr>
        <w:t> </w:t>
      </w:r>
      <w:r>
        <w:rPr/>
        <w:t>outside</w:t>
      </w:r>
      <w:r>
        <w:rPr>
          <w:spacing w:val="1"/>
        </w:rPr>
        <w:t> </w:t>
      </w:r>
      <w:r>
        <w:rPr/>
        <w:t>transect</w:t>
      </w:r>
      <w:r>
        <w:rPr>
          <w:spacing w:val="-4"/>
        </w:rPr>
        <w:t> </w:t>
      </w:r>
      <w:r>
        <w:rPr/>
        <w:t>boundaries.</w:t>
      </w:r>
    </w:p>
    <w:p>
      <w:pPr>
        <w:pStyle w:val="BodyText"/>
        <w:ind w:left="440" w:right="126" w:firstLine="720"/>
        <w:jc w:val="both"/>
      </w:pPr>
      <w:r>
        <w:rPr/>
        <w:t>Long-tailed macaques are also quite conspicuous within the vicinity of PPSRNP.</w:t>
      </w:r>
      <w:r>
        <w:rPr>
          <w:spacing w:val="1"/>
        </w:rPr>
        <w:t> </w:t>
      </w:r>
      <w:r>
        <w:rPr/>
        <w:t>They are initially sighted mid-story or in the forest canopy as the species is primarily</w:t>
      </w:r>
      <w:r>
        <w:rPr>
          <w:spacing w:val="1"/>
        </w:rPr>
        <w:t> </w:t>
      </w:r>
      <w:r>
        <w:rPr/>
        <w:t>arboreal.</w:t>
      </w:r>
      <w:r>
        <w:rPr>
          <w:spacing w:val="1"/>
        </w:rPr>
        <w:t> </w:t>
      </w:r>
      <w:r>
        <w:rPr/>
        <w:t>Macaques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mainly</w:t>
      </w:r>
      <w:r>
        <w:rPr>
          <w:spacing w:val="1"/>
        </w:rPr>
        <w:t> </w:t>
      </w:r>
      <w:r>
        <w:rPr/>
        <w:t>detected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calls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movement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vegetation, while other indicators of presence include feeding signs on ground and feces</w:t>
      </w:r>
      <w:r>
        <w:rPr>
          <w:spacing w:val="1"/>
        </w:rPr>
        <w:t> </w:t>
      </w:r>
      <w:r>
        <w:rPr/>
        <w:t>and/or</w:t>
      </w:r>
      <w:r>
        <w:rPr>
          <w:spacing w:val="-6"/>
        </w:rPr>
        <w:t> </w:t>
      </w:r>
      <w:r>
        <w:rPr/>
        <w:t>urine</w:t>
      </w:r>
      <w:r>
        <w:rPr>
          <w:spacing w:val="-8"/>
        </w:rPr>
        <w:t> </w:t>
      </w:r>
      <w:r>
        <w:rPr/>
        <w:t>droplets</w:t>
      </w:r>
      <w:r>
        <w:rPr>
          <w:spacing w:val="-7"/>
        </w:rPr>
        <w:t> </w:t>
      </w:r>
      <w:r>
        <w:rPr/>
        <w:t>on</w:t>
      </w:r>
      <w:r>
        <w:rPr>
          <w:spacing w:val="-10"/>
        </w:rPr>
        <w:t> </w:t>
      </w:r>
      <w:r>
        <w:rPr/>
        <w:t>plants</w:t>
      </w:r>
      <w:r>
        <w:rPr>
          <w:spacing w:val="-10"/>
        </w:rPr>
        <w:t> </w:t>
      </w:r>
      <w:r>
        <w:rPr/>
        <w:t>adjacent</w:t>
      </w:r>
      <w:r>
        <w:rPr>
          <w:spacing w:val="-7"/>
        </w:rPr>
        <w:t> </w:t>
      </w:r>
      <w:r>
        <w:rPr/>
        <w:t>to</w:t>
      </w:r>
      <w:r>
        <w:rPr>
          <w:spacing w:val="-9"/>
        </w:rPr>
        <w:t> </w:t>
      </w:r>
      <w:r>
        <w:rPr/>
        <w:t>possible</w:t>
      </w:r>
      <w:r>
        <w:rPr>
          <w:spacing w:val="-4"/>
        </w:rPr>
        <w:t> </w:t>
      </w:r>
      <w:r>
        <w:rPr/>
        <w:t>roosting</w:t>
      </w:r>
      <w:r>
        <w:rPr>
          <w:spacing w:val="-12"/>
        </w:rPr>
        <w:t> </w:t>
      </w:r>
      <w:r>
        <w:rPr/>
        <w:t>trees</w:t>
      </w:r>
      <w:r>
        <w:rPr>
          <w:spacing w:val="-7"/>
        </w:rPr>
        <w:t> </w:t>
      </w:r>
      <w:r>
        <w:rPr/>
        <w:t>(Figure</w:t>
      </w:r>
      <w:r>
        <w:rPr>
          <w:spacing w:val="-4"/>
        </w:rPr>
        <w:t> </w:t>
      </w:r>
      <w:r>
        <w:rPr/>
        <w:t>1).</w:t>
      </w:r>
      <w:r>
        <w:rPr>
          <w:spacing w:val="-2"/>
        </w:rPr>
        <w:t> </w:t>
      </w:r>
      <w:r>
        <w:rPr/>
        <w:t>Behavior</w:t>
      </w:r>
      <w:r>
        <w:rPr>
          <w:spacing w:val="-5"/>
        </w:rPr>
        <w:t> </w:t>
      </w:r>
      <w:r>
        <w:rPr/>
        <w:t>also</w:t>
      </w:r>
      <w:r>
        <w:rPr>
          <w:spacing w:val="-58"/>
        </w:rPr>
        <w:t> </w:t>
      </w:r>
      <w:r>
        <w:rPr/>
        <w:t>varied significantly within the surveyed transects. Habituation with humans was observed</w:t>
      </w:r>
      <w:r>
        <w:rPr>
          <w:spacing w:val="-57"/>
        </w:rPr>
        <w:t> </w:t>
      </w:r>
      <w:r>
        <w:rPr/>
        <w:t>in individuals detected in T1 and T2 as these areas are closely-linked with foot trails used</w:t>
      </w:r>
      <w:r>
        <w:rPr>
          <w:spacing w:val="1"/>
        </w:rPr>
        <w:t> </w:t>
      </w:r>
      <w:r>
        <w:rPr/>
        <w:t>by tourists, park staff, and the locals. Elusive behavior (e.g. no warning calls or big</w:t>
      </w:r>
      <w:r>
        <w:rPr>
          <w:spacing w:val="1"/>
        </w:rPr>
        <w:t> </w:t>
      </w:r>
      <w:r>
        <w:rPr/>
        <w:t>movements)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particular</w:t>
      </w:r>
      <w:r>
        <w:rPr>
          <w:spacing w:val="-4"/>
        </w:rPr>
        <w:t> </w:t>
      </w:r>
      <w:r>
        <w:rPr/>
        <w:t>in individuals</w:t>
      </w:r>
      <w:r>
        <w:rPr>
          <w:spacing w:val="-3"/>
        </w:rPr>
        <w:t> </w:t>
      </w:r>
      <w:r>
        <w:rPr/>
        <w:t>detected in T5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T7.</w:t>
      </w:r>
    </w:p>
    <w:p>
      <w:pPr>
        <w:pStyle w:val="BodyText"/>
        <w:spacing w:before="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2095500</wp:posOffset>
            </wp:positionH>
            <wp:positionV relativeFrom="paragraph">
              <wp:posOffset>177670</wp:posOffset>
            </wp:positionV>
            <wp:extent cx="4067045" cy="3063621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045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54" w:lineRule="auto"/>
        <w:ind w:left="504" w:right="201"/>
        <w:jc w:val="both"/>
        <w:rPr>
          <w:rFonts w:ascii="Arial"/>
        </w:rPr>
      </w:pPr>
      <w:r>
        <w:rPr>
          <w:rFonts w:ascii="Arial"/>
          <w:b/>
        </w:rPr>
        <w:t>Fig. 1. </w:t>
      </w:r>
      <w:r>
        <w:rPr>
          <w:rFonts w:ascii="Arial"/>
        </w:rPr>
        <w:t>A long-tailed macaque sighted in Panablan and some signs of macaque</w:t>
      </w:r>
      <w:r>
        <w:rPr>
          <w:rFonts w:ascii="Arial"/>
          <w:spacing w:val="1"/>
        </w:rPr>
        <w:t> </w:t>
      </w:r>
      <w:r>
        <w:rPr>
          <w:rFonts w:ascii="Arial"/>
        </w:rPr>
        <w:t>presence: feeding signs, signs of defecation/urination near roosting/ sleeping</w:t>
      </w:r>
      <w:r>
        <w:rPr>
          <w:rFonts w:ascii="Arial"/>
          <w:spacing w:val="1"/>
        </w:rPr>
        <w:t> </w:t>
      </w:r>
      <w:r>
        <w:rPr>
          <w:rFonts w:ascii="Arial"/>
        </w:rPr>
        <w:t>trees</w:t>
      </w:r>
    </w:p>
    <w:p>
      <w:pPr>
        <w:pStyle w:val="BodyText"/>
        <w:spacing w:before="3"/>
        <w:rPr>
          <w:rFonts w:ascii="Arial"/>
          <w:sz w:val="22"/>
        </w:rPr>
      </w:pPr>
    </w:p>
    <w:p>
      <w:pPr>
        <w:pStyle w:val="BodyText"/>
        <w:ind w:left="440" w:right="125" w:firstLine="720"/>
        <w:jc w:val="both"/>
      </w:pPr>
      <w:r>
        <w:rPr/>
        <w:t>Table 2 shows several habitat disturbances observed during transect walks at the</w:t>
      </w:r>
      <w:r>
        <w:rPr>
          <w:spacing w:val="1"/>
        </w:rPr>
        <w:t> </w:t>
      </w:r>
      <w:r>
        <w:rPr/>
        <w:t>PPSRNP. Harvesting of non-timber forest products appeared to be the most common as it</w:t>
      </w:r>
      <w:r>
        <w:rPr>
          <w:spacing w:val="-57"/>
        </w:rPr>
        <w:t> </w:t>
      </w:r>
      <w:r>
        <w:rPr/>
        <w:t>was</w:t>
      </w:r>
      <w:r>
        <w:rPr>
          <w:spacing w:val="-4"/>
        </w:rPr>
        <w:t> </w:t>
      </w:r>
      <w:r>
        <w:rPr/>
        <w:t>observed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all</w:t>
      </w:r>
      <w:r>
        <w:rPr>
          <w:spacing w:val="-3"/>
        </w:rPr>
        <w:t> </w:t>
      </w:r>
      <w:r>
        <w:rPr/>
        <w:t>transects</w:t>
      </w:r>
      <w:r>
        <w:rPr>
          <w:spacing w:val="-7"/>
        </w:rPr>
        <w:t> </w:t>
      </w:r>
      <w:r>
        <w:rPr/>
        <w:t>except</w:t>
      </w:r>
      <w:r>
        <w:rPr>
          <w:spacing w:val="-4"/>
        </w:rPr>
        <w:t> </w:t>
      </w:r>
      <w:r>
        <w:rPr/>
        <w:t>T2.</w:t>
      </w:r>
      <w:r>
        <w:rPr>
          <w:spacing w:val="-6"/>
        </w:rPr>
        <w:t> </w:t>
      </w:r>
      <w:r>
        <w:rPr/>
        <w:t>Slash-and-burn</w:t>
      </w:r>
      <w:r>
        <w:rPr>
          <w:spacing w:val="-1"/>
        </w:rPr>
        <w:t> </w:t>
      </w:r>
      <w:r>
        <w:rPr/>
        <w:t>farming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observed</w:t>
      </w:r>
      <w:r>
        <w:rPr>
          <w:spacing w:val="-5"/>
        </w:rPr>
        <w:t> </w:t>
      </w:r>
      <w:r>
        <w:rPr/>
        <w:t>in</w:t>
      </w:r>
      <w:r>
        <w:rPr>
          <w:spacing w:val="-1"/>
        </w:rPr>
        <w:t> </w:t>
      </w:r>
      <w:r>
        <w:rPr/>
        <w:t>transects</w:t>
      </w:r>
      <w:r>
        <w:rPr>
          <w:spacing w:val="-58"/>
        </w:rPr>
        <w:t> </w:t>
      </w:r>
      <w:r>
        <w:rPr/>
        <w:t>5 to 10, particularly in T5, T6, T7, and T8 where large-scale clearings were documented.</w:t>
      </w:r>
      <w:r>
        <w:rPr>
          <w:spacing w:val="1"/>
        </w:rPr>
        <w:t> </w:t>
      </w:r>
      <w:r>
        <w:rPr/>
        <w:t>Poached animals such as squirrels, freshwater turtles, wild boar, and reticulated pythons</w:t>
      </w:r>
      <w:r>
        <w:rPr>
          <w:spacing w:val="1"/>
        </w:rPr>
        <w:t> </w:t>
      </w:r>
      <w:r>
        <w:rPr/>
        <w:t>were also noted in transects 7 to 10. Moreover, remnants of logging ca. 2007 (Puna, pers.</w:t>
      </w:r>
      <w:r>
        <w:rPr>
          <w:spacing w:val="1"/>
        </w:rPr>
        <w:t> </w:t>
      </w:r>
      <w:r>
        <w:rPr/>
        <w:t>comm.) were noted in transects 4, 5, and 6, while CADC markers and boundary fences</w:t>
      </w:r>
      <w:r>
        <w:rPr>
          <w:spacing w:val="1"/>
        </w:rPr>
        <w:t> </w:t>
      </w:r>
      <w:r>
        <w:rPr/>
        <w:t>were seen in T4 and T8 as these were known territories of indigenous groups dwelling</w:t>
      </w:r>
      <w:r>
        <w:rPr>
          <w:spacing w:val="1"/>
        </w:rPr>
        <w:t> </w:t>
      </w:r>
      <w:r>
        <w:rPr/>
        <w:t>within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PPSRNP.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regular</w:t>
      </w:r>
      <w:r>
        <w:rPr>
          <w:spacing w:val="15"/>
        </w:rPr>
        <w:t> </w:t>
      </w:r>
      <w:r>
        <w:rPr/>
        <w:t>influx</w:t>
      </w:r>
      <w:r>
        <w:rPr>
          <w:spacing w:val="20"/>
        </w:rPr>
        <w:t> </w:t>
      </w:r>
      <w:r>
        <w:rPr/>
        <w:t>of</w:t>
      </w:r>
      <w:r>
        <w:rPr>
          <w:spacing w:val="15"/>
        </w:rPr>
        <w:t> </w:t>
      </w:r>
      <w:r>
        <w:rPr/>
        <w:t>tourists</w:t>
      </w:r>
      <w:r>
        <w:rPr>
          <w:spacing w:val="13"/>
        </w:rPr>
        <w:t> </w:t>
      </w:r>
      <w:r>
        <w:rPr/>
        <w:t>in</w:t>
      </w:r>
      <w:r>
        <w:rPr>
          <w:spacing w:val="15"/>
        </w:rPr>
        <w:t> </w:t>
      </w:r>
      <w:r>
        <w:rPr/>
        <w:t>transects</w:t>
      </w:r>
      <w:r>
        <w:rPr>
          <w:spacing w:val="14"/>
        </w:rPr>
        <w:t> </w:t>
      </w:r>
      <w:r>
        <w:rPr/>
        <w:t>1,</w:t>
      </w:r>
      <w:r>
        <w:rPr>
          <w:spacing w:val="15"/>
        </w:rPr>
        <w:t> </w:t>
      </w:r>
      <w:r>
        <w:rPr/>
        <w:t>2,</w:t>
      </w:r>
      <w:r>
        <w:rPr>
          <w:spacing w:val="19"/>
        </w:rPr>
        <w:t> </w:t>
      </w:r>
      <w:r>
        <w:rPr/>
        <w:t>and</w:t>
      </w:r>
      <w:r>
        <w:rPr>
          <w:spacing w:val="15"/>
        </w:rPr>
        <w:t> </w:t>
      </w:r>
      <w:r>
        <w:rPr/>
        <w:t>3</w:t>
      </w:r>
      <w:r>
        <w:rPr>
          <w:spacing w:val="15"/>
        </w:rPr>
        <w:t> </w:t>
      </w:r>
      <w:r>
        <w:rPr/>
        <w:t>is</w:t>
      </w:r>
      <w:r>
        <w:rPr>
          <w:spacing w:val="14"/>
        </w:rPr>
        <w:t> </w:t>
      </w:r>
      <w:r>
        <w:rPr/>
        <w:t>noteworthy</w:t>
      </w:r>
    </w:p>
    <w:p>
      <w:pPr>
        <w:spacing w:after="0"/>
        <w:jc w:val="both"/>
        <w:sectPr>
          <w:pgSz w:w="12240" w:h="15840"/>
          <w:pgMar w:header="728" w:footer="0" w:top="1340" w:bottom="280" w:left="1720" w:right="1300"/>
        </w:sectPr>
      </w:pPr>
    </w:p>
    <w:p>
      <w:pPr>
        <w:pStyle w:val="BodyText"/>
        <w:spacing w:line="237" w:lineRule="auto" w:before="82"/>
        <w:ind w:left="440" w:right="126"/>
        <w:jc w:val="both"/>
      </w:pPr>
      <w:r>
        <w:rPr/>
        <w:t>because</w:t>
      </w:r>
      <w:r>
        <w:rPr>
          <w:spacing w:val="-1"/>
        </w:rPr>
        <w:t> </w:t>
      </w:r>
      <w:r>
        <w:rPr/>
        <w:t>fieldwork</w:t>
      </w:r>
      <w:r>
        <w:rPr>
          <w:spacing w:val="-1"/>
        </w:rPr>
        <w:t> </w:t>
      </w:r>
      <w:r>
        <w:rPr/>
        <w:t>was</w:t>
      </w:r>
      <w:r>
        <w:rPr>
          <w:spacing w:val="-7"/>
        </w:rPr>
        <w:t> </w:t>
      </w:r>
      <w:r>
        <w:rPr/>
        <w:t>conducted</w:t>
      </w:r>
      <w:r>
        <w:rPr>
          <w:spacing w:val="-5"/>
        </w:rPr>
        <w:t> </w:t>
      </w:r>
      <w:r>
        <w:rPr/>
        <w:t>during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peak</w:t>
      </w:r>
      <w:r>
        <w:rPr>
          <w:spacing w:val="-1"/>
        </w:rPr>
        <w:t> </w:t>
      </w:r>
      <w:r>
        <w:rPr/>
        <w:t>tourist</w:t>
      </w:r>
      <w:r>
        <w:rPr>
          <w:spacing w:val="-3"/>
        </w:rPr>
        <w:t> </w:t>
      </w:r>
      <w:r>
        <w:rPr/>
        <w:t>season.</w:t>
      </w:r>
      <w:r>
        <w:rPr>
          <w:spacing w:val="-6"/>
        </w:rPr>
        <w:t> </w:t>
      </w:r>
      <w:r>
        <w:rPr/>
        <w:t>An</w:t>
      </w:r>
      <w:r>
        <w:rPr>
          <w:spacing w:val="-1"/>
        </w:rPr>
        <w:t> </w:t>
      </w:r>
      <w:r>
        <w:rPr/>
        <w:t>ongoing</w:t>
      </w:r>
      <w:r>
        <w:rPr>
          <w:spacing w:val="-5"/>
        </w:rPr>
        <w:t> </w:t>
      </w:r>
      <w:r>
        <w:rPr/>
        <w:t>construction</w:t>
      </w:r>
      <w:r>
        <w:rPr>
          <w:spacing w:val="-58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mini</w:t>
      </w:r>
      <w:r>
        <w:rPr>
          <w:spacing w:val="-6"/>
        </w:rPr>
        <w:t> </w:t>
      </w:r>
      <w:r>
        <w:rPr/>
        <w:t>dam</w:t>
      </w:r>
      <w:r>
        <w:rPr>
          <w:spacing w:val="-8"/>
        </w:rPr>
        <w:t> </w:t>
      </w:r>
      <w:r>
        <w:rPr/>
        <w:t>was</w:t>
      </w:r>
      <w:r>
        <w:rPr>
          <w:spacing w:val="-10"/>
        </w:rPr>
        <w:t> </w:t>
      </w:r>
      <w:r>
        <w:rPr/>
        <w:t>also</w:t>
      </w:r>
      <w:r>
        <w:rPr>
          <w:spacing w:val="-4"/>
        </w:rPr>
        <w:t> </w:t>
      </w:r>
      <w:r>
        <w:rPr/>
        <w:t>observed</w:t>
      </w:r>
      <w:r>
        <w:rPr>
          <w:spacing w:val="-9"/>
        </w:rPr>
        <w:t> </w:t>
      </w:r>
      <w:r>
        <w:rPr/>
        <w:t>in</w:t>
      </w:r>
      <w:r>
        <w:rPr>
          <w:spacing w:val="-4"/>
        </w:rPr>
        <w:t> </w:t>
      </w:r>
      <w:r>
        <w:rPr/>
        <w:t>T7,</w:t>
      </w:r>
      <w:r>
        <w:rPr>
          <w:spacing w:val="-9"/>
        </w:rPr>
        <w:t> </w:t>
      </w:r>
      <w:r>
        <w:rPr/>
        <w:t>situated</w:t>
      </w:r>
      <w:r>
        <w:rPr>
          <w:spacing w:val="-9"/>
        </w:rPr>
        <w:t> </w:t>
      </w:r>
      <w:r>
        <w:rPr/>
        <w:t>in</w:t>
      </w:r>
      <w:r>
        <w:rPr>
          <w:spacing w:val="-4"/>
        </w:rPr>
        <w:t> </w:t>
      </w:r>
      <w:r>
        <w:rPr/>
        <w:t>Sitio</w:t>
      </w:r>
      <w:r>
        <w:rPr>
          <w:spacing w:val="-8"/>
        </w:rPr>
        <w:t> </w:t>
      </w:r>
      <w:r>
        <w:rPr/>
        <w:t>Bayatao</w:t>
      </w:r>
      <w:r>
        <w:rPr>
          <w:spacing w:val="-10"/>
        </w:rPr>
        <w:t> </w:t>
      </w:r>
      <w:r>
        <w:rPr/>
        <w:t>where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small</w:t>
      </w:r>
      <w:r>
        <w:rPr>
          <w:spacing w:val="-6"/>
        </w:rPr>
        <w:t> </w:t>
      </w:r>
      <w:r>
        <w:rPr/>
        <w:t>community</w:t>
      </w:r>
      <w:r>
        <w:rPr>
          <w:spacing w:val="-58"/>
        </w:rPr>
        <w:t> </w:t>
      </w:r>
      <w:r>
        <w:rPr/>
        <w:t>of</w:t>
      </w:r>
      <w:r>
        <w:rPr>
          <w:spacing w:val="-1"/>
        </w:rPr>
        <w:t> </w:t>
      </w:r>
      <w:r>
        <w:rPr/>
        <w:t>lowlanders</w:t>
      </w:r>
      <w:r>
        <w:rPr>
          <w:spacing w:val="-2"/>
        </w:rPr>
        <w:t> </w:t>
      </w:r>
      <w:r>
        <w:rPr/>
        <w:t>reside.</w:t>
      </w:r>
    </w:p>
    <w:p>
      <w:pPr>
        <w:pStyle w:val="BodyText"/>
        <w:spacing w:before="2"/>
        <w:ind w:left="440" w:right="129" w:firstLine="720"/>
        <w:jc w:val="both"/>
      </w:pPr>
      <w:r>
        <w:rPr/>
        <w:t>These disturbances may explain the number of sightings recorded in each transect;</w:t>
      </w:r>
      <w:r>
        <w:rPr>
          <w:spacing w:val="-57"/>
        </w:rPr>
        <w:t> </w:t>
      </w:r>
      <w:r>
        <w:rPr/>
        <w:t>some anthropogenic activities can either keep macaques away or attract them towards a</w:t>
      </w:r>
      <w:r>
        <w:rPr>
          <w:spacing w:val="1"/>
        </w:rPr>
        <w:t> </w:t>
      </w:r>
      <w:r>
        <w:rPr/>
        <w:t>certain</w:t>
      </w:r>
      <w:r>
        <w:rPr>
          <w:spacing w:val="-11"/>
        </w:rPr>
        <w:t> </w:t>
      </w:r>
      <w:r>
        <w:rPr/>
        <w:t>area</w:t>
      </w:r>
      <w:r>
        <w:rPr>
          <w:spacing w:val="-9"/>
        </w:rPr>
        <w:t> </w:t>
      </w:r>
      <w:r>
        <w:rPr/>
        <w:t>subjected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</w:t>
      </w:r>
      <w:r>
        <w:rPr>
          <w:spacing w:val="-13"/>
        </w:rPr>
        <w:t> </w:t>
      </w:r>
      <w:r>
        <w:rPr/>
        <w:t>certain</w:t>
      </w:r>
      <w:r>
        <w:rPr>
          <w:spacing w:val="-11"/>
        </w:rPr>
        <w:t> </w:t>
      </w:r>
      <w:r>
        <w:rPr/>
        <w:t>disturbance.</w:t>
      </w:r>
      <w:r>
        <w:rPr>
          <w:spacing w:val="-6"/>
        </w:rPr>
        <w:t> </w:t>
      </w:r>
      <w:r>
        <w:rPr/>
        <w:t>For</w:t>
      </w:r>
      <w:r>
        <w:rPr>
          <w:spacing w:val="-10"/>
        </w:rPr>
        <w:t> </w:t>
      </w:r>
      <w:r>
        <w:rPr/>
        <w:t>instance,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high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individuals</w:t>
      </w:r>
      <w:r>
        <w:rPr>
          <w:spacing w:val="-58"/>
        </w:rPr>
        <w:t> </w:t>
      </w:r>
      <w:r>
        <w:rPr/>
        <w:t>detected in T2, compared to neighboring transects 1 and 3 can be accounted to macaques</w:t>
      </w:r>
      <w:r>
        <w:rPr>
          <w:spacing w:val="1"/>
        </w:rPr>
        <w:t> </w:t>
      </w:r>
      <w:r>
        <w:rPr/>
        <w:t>being more accustomed to humans in T2 due to ecotoursim. The group of long-tailed</w:t>
      </w:r>
      <w:r>
        <w:rPr>
          <w:spacing w:val="1"/>
        </w:rPr>
        <w:t> </w:t>
      </w:r>
      <w:r>
        <w:rPr/>
        <w:t>macaques observed in T1 and T3 may be habituated but hostile to humans because the</w:t>
      </w:r>
      <w:r>
        <w:rPr>
          <w:spacing w:val="1"/>
        </w:rPr>
        <w:t> </w:t>
      </w:r>
      <w:r>
        <w:rPr/>
        <w:t>resident</w:t>
      </w:r>
      <w:r>
        <w:rPr>
          <w:spacing w:val="-5"/>
        </w:rPr>
        <w:t> </w:t>
      </w:r>
      <w:r>
        <w:rPr/>
        <w:t>research</w:t>
      </w:r>
      <w:r>
        <w:rPr>
          <w:spacing w:val="-6"/>
        </w:rPr>
        <w:t> </w:t>
      </w:r>
      <w:r>
        <w:rPr/>
        <w:t>team,</w:t>
      </w:r>
      <w:r>
        <w:rPr>
          <w:spacing w:val="-6"/>
        </w:rPr>
        <w:t> </w:t>
      </w:r>
      <w:r>
        <w:rPr/>
        <w:t>forest</w:t>
      </w:r>
      <w:r>
        <w:rPr>
          <w:spacing w:val="-5"/>
        </w:rPr>
        <w:t> </w:t>
      </w:r>
      <w:r>
        <w:rPr/>
        <w:t>rangers,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other</w:t>
      </w:r>
      <w:r>
        <w:rPr>
          <w:spacing w:val="-6"/>
        </w:rPr>
        <w:t> </w:t>
      </w:r>
      <w:r>
        <w:rPr/>
        <w:t>park</w:t>
      </w:r>
      <w:r>
        <w:rPr>
          <w:spacing w:val="-6"/>
        </w:rPr>
        <w:t> </w:t>
      </w:r>
      <w:r>
        <w:rPr/>
        <w:t>staff</w:t>
      </w:r>
      <w:r>
        <w:rPr>
          <w:spacing w:val="-6"/>
        </w:rPr>
        <w:t> </w:t>
      </w:r>
      <w:r>
        <w:rPr/>
        <w:t>residing</w:t>
      </w:r>
      <w:r>
        <w:rPr>
          <w:spacing w:val="-6"/>
        </w:rPr>
        <w:t> </w:t>
      </w:r>
      <w:r>
        <w:rPr/>
        <w:t>near</w:t>
      </w:r>
      <w:r>
        <w:rPr>
          <w:spacing w:val="-6"/>
        </w:rPr>
        <w:t> </w:t>
      </w:r>
      <w:r>
        <w:rPr/>
        <w:t>these</w:t>
      </w:r>
      <w:r>
        <w:rPr>
          <w:spacing w:val="-5"/>
        </w:rPr>
        <w:t> </w:t>
      </w:r>
      <w:r>
        <w:rPr/>
        <w:t>transects</w:t>
      </w:r>
      <w:r>
        <w:rPr>
          <w:spacing w:val="-7"/>
        </w:rPr>
        <w:t> </w:t>
      </w:r>
      <w:r>
        <w:rPr/>
        <w:t>are</w:t>
      </w:r>
      <w:r>
        <w:rPr>
          <w:spacing w:val="-58"/>
        </w:rPr>
        <w:t> </w:t>
      </w:r>
      <w:r>
        <w:rPr/>
        <w:t>quite annoyed of macaques due to garbage being ransacked or food being stolen from the</w:t>
      </w:r>
      <w:r>
        <w:rPr>
          <w:spacing w:val="1"/>
        </w:rPr>
        <w:t> </w:t>
      </w:r>
      <w:r>
        <w:rPr/>
        <w:t>rangers’ station. Given the frequent contact of macaques with humans over the years, it is</w:t>
      </w:r>
      <w:r>
        <w:rPr>
          <w:spacing w:val="-57"/>
        </w:rPr>
        <w:t> </w:t>
      </w:r>
      <w:r>
        <w:rPr/>
        <w:t>apparent that they have become habituated to humans in these transects, especially in T2.</w:t>
      </w:r>
      <w:r>
        <w:rPr>
          <w:spacing w:val="1"/>
        </w:rPr>
        <w:t> </w:t>
      </w:r>
      <w:r>
        <w:rPr/>
        <w:t>In fact, long-tailed macaques near T2 have learned to snatch plastic bags from visitors as</w:t>
      </w:r>
      <w:r>
        <w:rPr>
          <w:spacing w:val="1"/>
        </w:rPr>
        <w:t> </w:t>
      </w:r>
      <w:r>
        <w:rPr/>
        <w:t>they have associated plastic bags with food. This type of macaque-human interface has</w:t>
      </w:r>
      <w:r>
        <w:rPr>
          <w:spacing w:val="1"/>
        </w:rPr>
        <w:t> </w:t>
      </w:r>
      <w:r>
        <w:rPr/>
        <w:t>also</w:t>
      </w:r>
      <w:r>
        <w:rPr>
          <w:spacing w:val="-6"/>
        </w:rPr>
        <w:t> </w:t>
      </w:r>
      <w:r>
        <w:rPr/>
        <w:t>been</w:t>
      </w:r>
      <w:r>
        <w:rPr>
          <w:spacing w:val="-7"/>
        </w:rPr>
        <w:t> </w:t>
      </w:r>
      <w:r>
        <w:rPr/>
        <w:t>documented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several</w:t>
      </w:r>
      <w:r>
        <w:rPr>
          <w:spacing w:val="-6"/>
        </w:rPr>
        <w:t> </w:t>
      </w:r>
      <w:r>
        <w:rPr/>
        <w:t>reserves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recreation</w:t>
      </w:r>
      <w:r>
        <w:rPr>
          <w:spacing w:val="-6"/>
        </w:rPr>
        <w:t> </w:t>
      </w:r>
      <w:r>
        <w:rPr/>
        <w:t>parks</w:t>
      </w:r>
      <w:r>
        <w:rPr>
          <w:spacing w:val="-13"/>
        </w:rPr>
        <w:t> </w:t>
      </w:r>
      <w:r>
        <w:rPr/>
        <w:t>in</w:t>
      </w:r>
      <w:r>
        <w:rPr>
          <w:spacing w:val="-7"/>
        </w:rPr>
        <w:t> </w:t>
      </w:r>
      <w:r>
        <w:rPr/>
        <w:t>southeast</w:t>
      </w:r>
      <w:r>
        <w:rPr>
          <w:spacing w:val="-5"/>
        </w:rPr>
        <w:t> </w:t>
      </w:r>
      <w:r>
        <w:rPr/>
        <w:t>Asia</w:t>
      </w:r>
      <w:r>
        <w:rPr>
          <w:spacing w:val="-10"/>
        </w:rPr>
        <w:t> </w:t>
      </w:r>
      <w:r>
        <w:rPr/>
        <w:t>(e.g.</w:t>
      </w:r>
      <w:r>
        <w:rPr>
          <w:spacing w:val="-7"/>
        </w:rPr>
        <w:t> </w:t>
      </w:r>
      <w:r>
        <w:rPr/>
        <w:t>West</w:t>
      </w:r>
      <w:r>
        <w:rPr>
          <w:spacing w:val="-58"/>
        </w:rPr>
        <w:t> </w:t>
      </w:r>
      <w:r>
        <w:rPr/>
        <w:t>Java, Thailand, and Singapore) where long-tailed macaques are habituated and interact</w:t>
      </w:r>
      <w:r>
        <w:rPr>
          <w:spacing w:val="1"/>
        </w:rPr>
        <w:t> </w:t>
      </w:r>
      <w:r>
        <w:rPr/>
        <w:t>with tourists (Engelhardt, 1997; Aggimarangsee, 1992; Malaivijitnond </w:t>
      </w:r>
      <w:r>
        <w:rPr>
          <w:i/>
        </w:rPr>
        <w:t>et al., </w:t>
      </w:r>
      <w:r>
        <w:rPr/>
        <w:t>2005; Sha </w:t>
      </w:r>
      <w:r>
        <w:rPr>
          <w:i/>
        </w:rPr>
        <w:t>et</w:t>
      </w:r>
      <w:r>
        <w:rPr>
          <w:i/>
          <w:spacing w:val="-57"/>
        </w:rPr>
        <w:t> </w:t>
      </w:r>
      <w:r>
        <w:rPr>
          <w:i/>
        </w:rPr>
        <w:t>al.,</w:t>
      </w:r>
      <w:r>
        <w:rPr>
          <w:i/>
          <w:spacing w:val="-1"/>
        </w:rPr>
        <w:t> </w:t>
      </w:r>
      <w:r>
        <w:rPr/>
        <w:t>2009a;</w:t>
      </w:r>
      <w:r>
        <w:rPr>
          <w:spacing w:val="1"/>
        </w:rPr>
        <w:t> </w:t>
      </w:r>
      <w:r>
        <w:rPr/>
        <w:t>Sha</w:t>
      </w:r>
      <w:r>
        <w:rPr>
          <w:spacing w:val="-3"/>
        </w:rPr>
        <w:t> </w:t>
      </w:r>
      <w:r>
        <w:rPr>
          <w:i/>
        </w:rPr>
        <w:t>et al.,</w:t>
      </w:r>
      <w:r>
        <w:rPr>
          <w:i/>
          <w:spacing w:val="1"/>
        </w:rPr>
        <w:t> </w:t>
      </w:r>
      <w:r>
        <w:rPr/>
        <w:t>2009b).</w:t>
      </w:r>
    </w:p>
    <w:p>
      <w:pPr>
        <w:pStyle w:val="BodyText"/>
        <w:spacing w:before="1"/>
        <w:ind w:left="440" w:right="126" w:firstLine="360"/>
        <w:jc w:val="both"/>
      </w:pPr>
      <w:r>
        <w:rPr/>
        <w:t>In contrast, the relatively high number of sightings noted from T7, despite being</w:t>
      </w:r>
      <w:r>
        <w:rPr>
          <w:spacing w:val="1"/>
        </w:rPr>
        <w:t> </w:t>
      </w:r>
      <w:r>
        <w:rPr/>
        <w:t>subjected to several anthropogenic activities, may be explained by the presence of water</w:t>
      </w:r>
      <w:r>
        <w:rPr>
          <w:spacing w:val="1"/>
        </w:rPr>
        <w:t> </w:t>
      </w:r>
      <w:r>
        <w:rPr/>
        <w:t>sources as suggested by the mini dam being built in the area. Similarly, T9 and T10 are</w:t>
      </w:r>
      <w:r>
        <w:rPr>
          <w:spacing w:val="1"/>
        </w:rPr>
        <w:t> </w:t>
      </w:r>
      <w:r>
        <w:rPr>
          <w:spacing w:val="-1"/>
        </w:rPr>
        <w:t>essentially</w:t>
      </w:r>
      <w:r>
        <w:rPr>
          <w:spacing w:val="-16"/>
        </w:rPr>
        <w:t> </w:t>
      </w:r>
      <w:r>
        <w:rPr/>
        <w:t>riparian</w:t>
      </w:r>
      <w:r>
        <w:rPr>
          <w:spacing w:val="-8"/>
        </w:rPr>
        <w:t> </w:t>
      </w:r>
      <w:r>
        <w:rPr/>
        <w:t>areas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thus</w:t>
      </w:r>
      <w:r>
        <w:rPr>
          <w:spacing w:val="-8"/>
        </w:rPr>
        <w:t> </w:t>
      </w:r>
      <w:r>
        <w:rPr/>
        <w:t>ideal</w:t>
      </w:r>
      <w:r>
        <w:rPr>
          <w:spacing w:val="-11"/>
        </w:rPr>
        <w:t> </w:t>
      </w:r>
      <w:r>
        <w:rPr/>
        <w:t>habitats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macaques,</w:t>
      </w:r>
      <w:r>
        <w:rPr>
          <w:spacing w:val="-8"/>
        </w:rPr>
        <w:t> </w:t>
      </w:r>
      <w:r>
        <w:rPr/>
        <w:t>being</w:t>
      </w:r>
      <w:r>
        <w:rPr>
          <w:spacing w:val="-11"/>
        </w:rPr>
        <w:t> </w:t>
      </w:r>
      <w:r>
        <w:rPr/>
        <w:t>closely-associated</w:t>
      </w:r>
      <w:r>
        <w:rPr>
          <w:spacing w:val="-58"/>
        </w:rPr>
        <w:t> </w:t>
      </w:r>
      <w:r>
        <w:rPr/>
        <w:t>to tributaries of the Babuyan River. The low number of sightings in T10, however, can be</w:t>
      </w:r>
      <w:r>
        <w:rPr>
          <w:spacing w:val="-57"/>
        </w:rPr>
        <w:t> </w:t>
      </w:r>
      <w:r>
        <w:rPr/>
        <w:t>accounted to its high location relative to T9 – perhaps because macaques prefer to spend</w:t>
      </w:r>
      <w:r>
        <w:rPr>
          <w:spacing w:val="1"/>
        </w:rPr>
        <w:t> </w:t>
      </w:r>
      <w:r>
        <w:rPr/>
        <w:t>longer hours in areas near T9 during daytime. Such observations correspond to early</w:t>
      </w:r>
      <w:r>
        <w:rPr>
          <w:spacing w:val="1"/>
        </w:rPr>
        <w:t> </w:t>
      </w:r>
      <w:r>
        <w:rPr>
          <w:spacing w:val="-1"/>
        </w:rPr>
        <w:t>reports</w:t>
      </w:r>
      <w:r>
        <w:rPr>
          <w:spacing w:val="-13"/>
        </w:rPr>
        <w:t> </w:t>
      </w:r>
      <w:r>
        <w:rPr/>
        <w:t>by</w:t>
      </w:r>
      <w:r>
        <w:rPr>
          <w:spacing w:val="-20"/>
        </w:rPr>
        <w:t> </w:t>
      </w:r>
      <w:r>
        <w:rPr/>
        <w:t>Richard</w:t>
      </w:r>
      <w:r>
        <w:rPr>
          <w:spacing w:val="-11"/>
        </w:rPr>
        <w:t> </w:t>
      </w:r>
      <w:r>
        <w:rPr>
          <w:i/>
        </w:rPr>
        <w:t>et</w:t>
      </w:r>
      <w:r>
        <w:rPr>
          <w:i/>
          <w:spacing w:val="-10"/>
        </w:rPr>
        <w:t> </w:t>
      </w:r>
      <w:r>
        <w:rPr>
          <w:i/>
        </w:rPr>
        <w:t>al.</w:t>
      </w:r>
      <w:r>
        <w:rPr>
          <w:i/>
          <w:spacing w:val="-12"/>
        </w:rPr>
        <w:t> </w:t>
      </w:r>
      <w:r>
        <w:rPr/>
        <w:t>(1989)</w:t>
      </w:r>
      <w:r>
        <w:rPr>
          <w:spacing w:val="-12"/>
        </w:rPr>
        <w:t> </w:t>
      </w:r>
      <w:r>
        <w:rPr/>
        <w:t>who</w:t>
      </w:r>
      <w:r>
        <w:rPr>
          <w:spacing w:val="-11"/>
        </w:rPr>
        <w:t> </w:t>
      </w:r>
      <w:r>
        <w:rPr/>
        <w:t>described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long-tailed</w:t>
      </w:r>
      <w:r>
        <w:rPr>
          <w:spacing w:val="-11"/>
        </w:rPr>
        <w:t> </w:t>
      </w:r>
      <w:r>
        <w:rPr/>
        <w:t>macaque</w:t>
      </w:r>
      <w:r>
        <w:rPr>
          <w:spacing w:val="-14"/>
        </w:rPr>
        <w:t> </w:t>
      </w:r>
      <w:r>
        <w:rPr/>
        <w:t>as</w:t>
      </w:r>
      <w:r>
        <w:rPr>
          <w:spacing w:val="-14"/>
        </w:rPr>
        <w:t> </w:t>
      </w:r>
      <w:r>
        <w:rPr/>
        <w:t>a</w:t>
      </w:r>
      <w:r>
        <w:rPr>
          <w:spacing w:val="-10"/>
        </w:rPr>
        <w:t> </w:t>
      </w:r>
      <w:r>
        <w:rPr/>
        <w:t>“weed”</w:t>
      </w:r>
      <w:r>
        <w:rPr>
          <w:spacing w:val="-11"/>
        </w:rPr>
        <w:t> </w:t>
      </w:r>
      <w:r>
        <w:rPr/>
        <w:t>species</w:t>
      </w:r>
      <w:r>
        <w:rPr>
          <w:spacing w:val="-58"/>
        </w:rPr>
        <w:t> </w:t>
      </w:r>
      <w:r>
        <w:rPr/>
        <w:t>that exploit early succession, riparian, and humanly disturbed areas, and much earlier by</w:t>
      </w:r>
      <w:r>
        <w:rPr>
          <w:spacing w:val="1"/>
        </w:rPr>
        <w:t> </w:t>
      </w:r>
      <w:r>
        <w:rPr/>
        <w:t>Kurland (1973) who noted that macaques tend to cluster around native villages on the</w:t>
      </w:r>
      <w:r>
        <w:rPr>
          <w:spacing w:val="1"/>
        </w:rPr>
        <w:t> </w:t>
      </w:r>
      <w:r>
        <w:rPr/>
        <w:t>rivers.</w:t>
      </w:r>
      <w:r>
        <w:rPr>
          <w:spacing w:val="-4"/>
        </w:rPr>
        <w:t> </w:t>
      </w:r>
      <w:r>
        <w:rPr/>
        <w:t>Other</w:t>
      </w:r>
      <w:r>
        <w:rPr>
          <w:spacing w:val="-3"/>
        </w:rPr>
        <w:t> </w:t>
      </w:r>
      <w:r>
        <w:rPr/>
        <w:t>studies</w:t>
      </w:r>
      <w:r>
        <w:rPr>
          <w:spacing w:val="-7"/>
        </w:rPr>
        <w:t> </w:t>
      </w:r>
      <w:r>
        <w:rPr/>
        <w:t>denote</w:t>
      </w:r>
      <w:r>
        <w:rPr>
          <w:spacing w:val="-5"/>
        </w:rPr>
        <w:t> </w:t>
      </w:r>
      <w:r>
        <w:rPr>
          <w:i/>
        </w:rPr>
        <w:t>M.</w:t>
      </w:r>
      <w:r>
        <w:rPr>
          <w:i/>
          <w:spacing w:val="-8"/>
        </w:rPr>
        <w:t> </w:t>
      </w:r>
      <w:r>
        <w:rPr>
          <w:i/>
        </w:rPr>
        <w:t>fascicularis</w:t>
      </w:r>
      <w:r>
        <w:rPr>
          <w:i/>
          <w:spacing w:val="-7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riverine</w:t>
      </w:r>
      <w:r>
        <w:rPr>
          <w:spacing w:val="-1"/>
        </w:rPr>
        <w:t> </w:t>
      </w:r>
      <w:r>
        <w:rPr/>
        <w:t>“refuging”</w:t>
      </w:r>
      <w:r>
        <w:rPr>
          <w:spacing w:val="-2"/>
        </w:rPr>
        <w:t> </w:t>
      </w:r>
      <w:r>
        <w:rPr/>
        <w:t>species</w:t>
      </w:r>
      <w:r>
        <w:rPr>
          <w:spacing w:val="-5"/>
        </w:rPr>
        <w:t> </w:t>
      </w:r>
      <w:r>
        <w:rPr/>
        <w:t>(Hamilton</w:t>
      </w:r>
      <w:r>
        <w:rPr>
          <w:spacing w:val="-5"/>
        </w:rPr>
        <w:t> </w:t>
      </w:r>
      <w:r>
        <w:rPr/>
        <w:t>and</w:t>
      </w:r>
      <w:r>
        <w:rPr>
          <w:spacing w:val="-57"/>
        </w:rPr>
        <w:t> </w:t>
      </w:r>
      <w:r>
        <w:rPr/>
        <w:t>Walt, 1970) as they were observed to depart and return to a central place on a daily basis,</w:t>
      </w:r>
      <w:r>
        <w:rPr>
          <w:spacing w:val="1"/>
        </w:rPr>
        <w:t> </w:t>
      </w:r>
      <w:r>
        <w:rPr/>
        <w:t>usually near a river (Fittinghoff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Lindburgh, 1980;</w:t>
      </w:r>
      <w:r>
        <w:rPr>
          <w:spacing w:val="1"/>
        </w:rPr>
        <w:t> </w:t>
      </w:r>
      <w:r>
        <w:rPr/>
        <w:t>Wheatley, 1978, 1980,</w:t>
      </w:r>
      <w:r>
        <w:rPr>
          <w:spacing w:val="1"/>
        </w:rPr>
        <w:t> </w:t>
      </w:r>
      <w:r>
        <w:rPr/>
        <w:t>1982;</w:t>
      </w:r>
      <w:r>
        <w:rPr>
          <w:spacing w:val="1"/>
        </w:rPr>
        <w:t> </w:t>
      </w:r>
      <w:r>
        <w:rPr/>
        <w:t>Sussman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Tattersall,</w:t>
      </w:r>
      <w:r>
        <w:rPr>
          <w:spacing w:val="-9"/>
        </w:rPr>
        <w:t> </w:t>
      </w:r>
      <w:r>
        <w:rPr/>
        <w:t>1986;</w:t>
      </w:r>
      <w:r>
        <w:rPr>
          <w:spacing w:val="-4"/>
        </w:rPr>
        <w:t> </w:t>
      </w:r>
      <w:r>
        <w:rPr/>
        <w:t>van</w:t>
      </w:r>
      <w:r>
        <w:rPr>
          <w:spacing w:val="-5"/>
        </w:rPr>
        <w:t> </w:t>
      </w:r>
      <w:r>
        <w:rPr/>
        <w:t>Schaik</w:t>
      </w:r>
      <w:r>
        <w:rPr>
          <w:spacing w:val="-8"/>
        </w:rPr>
        <w:t> </w:t>
      </w:r>
      <w:r>
        <w:rPr/>
        <w:t>et</w:t>
      </w:r>
      <w:r>
        <w:rPr>
          <w:spacing w:val="-4"/>
        </w:rPr>
        <w:t> </w:t>
      </w:r>
      <w:r>
        <w:rPr/>
        <w:t>al.,</w:t>
      </w:r>
      <w:r>
        <w:rPr>
          <w:spacing w:val="-5"/>
        </w:rPr>
        <w:t> </w:t>
      </w:r>
      <w:r>
        <w:rPr/>
        <w:t>1996).</w:t>
      </w:r>
      <w:r>
        <w:rPr>
          <w:spacing w:val="-5"/>
        </w:rPr>
        <w:t> </w:t>
      </w:r>
      <w:r>
        <w:rPr/>
        <w:t>According</w:t>
      </w:r>
      <w:r>
        <w:rPr>
          <w:spacing w:val="-10"/>
        </w:rPr>
        <w:t> </w:t>
      </w:r>
      <w:r>
        <w:rPr/>
        <w:t>to</w:t>
      </w:r>
      <w:r>
        <w:rPr>
          <w:spacing w:val="-1"/>
        </w:rPr>
        <w:t> </w:t>
      </w:r>
      <w:r>
        <w:rPr/>
        <w:t>Gumert </w:t>
      </w:r>
      <w:r>
        <w:rPr>
          <w:i/>
        </w:rPr>
        <w:t>et</w:t>
      </w:r>
      <w:r>
        <w:rPr>
          <w:i/>
          <w:spacing w:val="-3"/>
        </w:rPr>
        <w:t> </w:t>
      </w:r>
      <w:r>
        <w:rPr>
          <w:i/>
        </w:rPr>
        <w:t>al.</w:t>
      </w:r>
      <w:r>
        <w:rPr>
          <w:i/>
          <w:spacing w:val="-5"/>
        </w:rPr>
        <w:t> </w:t>
      </w:r>
      <w:r>
        <w:rPr/>
        <w:t>(2011),</w:t>
      </w:r>
      <w:r>
        <w:rPr>
          <w:spacing w:val="-58"/>
        </w:rPr>
        <w:t> </w:t>
      </w:r>
      <w:r>
        <w:rPr/>
        <w:t>refuging is a unique behavior in long-tailed macaques in that it is rarely observed among</w:t>
      </w:r>
      <w:r>
        <w:rPr>
          <w:spacing w:val="1"/>
        </w:rPr>
        <w:t> </w:t>
      </w:r>
      <w:r>
        <w:rPr/>
        <w:t>primates,</w:t>
      </w:r>
      <w:r>
        <w:rPr>
          <w:spacing w:val="1"/>
        </w:rPr>
        <w:t> </w:t>
      </w:r>
      <w:r>
        <w:rPr/>
        <w:t>thus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species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potentially</w:t>
      </w:r>
      <w:r>
        <w:rPr>
          <w:spacing w:val="1"/>
        </w:rPr>
        <w:t> </w:t>
      </w:r>
      <w:r>
        <w:rPr/>
        <w:t>interesting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early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behavioral</w:t>
      </w:r>
      <w:r>
        <w:rPr>
          <w:spacing w:val="-1"/>
        </w:rPr>
        <w:t> </w:t>
      </w:r>
      <w:r>
        <w:rPr/>
        <w:t>evolution.</w:t>
      </w:r>
    </w:p>
    <w:p>
      <w:pPr>
        <w:pStyle w:val="BodyText"/>
        <w:spacing w:before="2"/>
        <w:ind w:left="440" w:right="161" w:firstLine="360"/>
      </w:pPr>
      <w:r>
        <w:rPr/>
        <w:t>Meanwhile, the CADC markers and boundary fences observed in T4 and T8 suggest</w:t>
      </w:r>
      <w:r>
        <w:rPr>
          <w:spacing w:val="1"/>
        </w:rPr>
        <w:t> </w:t>
      </w:r>
      <w:r>
        <w:rPr/>
        <w:t>that these areas are frequented by locals who may be preparing certain areas for</w:t>
      </w:r>
      <w:r>
        <w:rPr>
          <w:spacing w:val="1"/>
        </w:rPr>
        <w:t> </w:t>
      </w:r>
      <w:r>
        <w:rPr/>
        <w:t>cultivation or are harvesting non-timber forest products like rattan, vines, bamboo, and</w:t>
      </w:r>
      <w:r>
        <w:rPr>
          <w:spacing w:val="1"/>
        </w:rPr>
        <w:t> </w:t>
      </w:r>
      <w:r>
        <w:rPr/>
        <w:t>honey. Fresh signs of logging were also observed in some points along T4 that are close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boundary</w:t>
      </w:r>
      <w:r>
        <w:rPr>
          <w:spacing w:val="-14"/>
        </w:rPr>
        <w:t> </w:t>
      </w:r>
      <w:r>
        <w:rPr/>
        <w:t>fences.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terms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slash-and-burn</w:t>
      </w:r>
      <w:r>
        <w:rPr>
          <w:spacing w:val="-2"/>
        </w:rPr>
        <w:t> </w:t>
      </w:r>
      <w:r>
        <w:rPr/>
        <w:t>activities,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2"/>
        </w:rPr>
        <w:t> </w:t>
      </w:r>
      <w:r>
        <w:rPr/>
        <w:t>notable</w:t>
      </w:r>
      <w:r>
        <w:rPr>
          <w:spacing w:val="-4"/>
        </w:rPr>
        <w:t> </w:t>
      </w:r>
      <w:r>
        <w:rPr/>
        <w:t>clearings</w:t>
      </w:r>
      <w:r>
        <w:rPr>
          <w:spacing w:val="-4"/>
        </w:rPr>
        <w:t> </w:t>
      </w:r>
      <w:r>
        <w:rPr/>
        <w:t>were</w:t>
      </w:r>
      <w:r>
        <w:rPr>
          <w:spacing w:val="-57"/>
        </w:rPr>
        <w:t> </w:t>
      </w:r>
      <w:r>
        <w:rPr/>
        <w:t>observed in transects 5, 6, and 8, and which could explain the small number of sightings</w:t>
      </w:r>
      <w:r>
        <w:rPr>
          <w:spacing w:val="1"/>
        </w:rPr>
        <w:t> </w:t>
      </w:r>
      <w:r>
        <w:rPr/>
        <w:t>in these transects, particularly in T8 where no sightings were recorded. Large-scale land</w:t>
      </w:r>
      <w:r>
        <w:rPr>
          <w:spacing w:val="1"/>
        </w:rPr>
        <w:t> </w:t>
      </w:r>
      <w:r>
        <w:rPr/>
        <w:t>clearings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logging</w:t>
      </w:r>
      <w:r>
        <w:rPr>
          <w:spacing w:val="-6"/>
        </w:rPr>
        <w:t> </w:t>
      </w:r>
      <w:r>
        <w:rPr/>
        <w:t>activities</w:t>
      </w:r>
      <w:r>
        <w:rPr>
          <w:spacing w:val="-4"/>
        </w:rPr>
        <w:t> </w:t>
      </w:r>
      <w:r>
        <w:rPr/>
        <w:t>outside</w:t>
      </w:r>
      <w:r>
        <w:rPr>
          <w:spacing w:val="-6"/>
        </w:rPr>
        <w:t> </w:t>
      </w:r>
      <w:r>
        <w:rPr/>
        <w:t>transects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Cabayugan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Marufinas</w:t>
      </w:r>
      <w:r>
        <w:rPr>
          <w:spacing w:val="-4"/>
        </w:rPr>
        <w:t> </w:t>
      </w:r>
      <w:r>
        <w:rPr/>
        <w:t>were</w:t>
      </w:r>
      <w:r>
        <w:rPr>
          <w:spacing w:val="-1"/>
        </w:rPr>
        <w:t> </w:t>
      </w:r>
      <w:r>
        <w:rPr/>
        <w:t>also</w:t>
      </w:r>
    </w:p>
    <w:p>
      <w:pPr>
        <w:spacing w:after="0"/>
        <w:sectPr>
          <w:pgSz w:w="12240" w:h="15840"/>
          <w:pgMar w:header="728" w:footer="0" w:top="1340" w:bottom="280" w:left="1720" w:right="130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748.790588pt;margin-top:529.974976pt;width:14.2pt;height:7.5pt;mso-position-horizontal-relative:page;mso-position-vertical-relative:page;z-index:15730176" type="#_x0000_t202" id="docshape6" filled="false" stroked="false">
            <v:textbox inset="0,0,0,0" style="layout-flow:vertical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8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BodyText"/>
        <w:spacing w:line="256" w:lineRule="auto" w:before="92"/>
        <w:ind w:left="5658" w:hanging="5166"/>
        <w:rPr>
          <w:rFonts w:ascii="Arial"/>
        </w:rPr>
      </w:pPr>
      <w:r>
        <w:rPr/>
        <w:pict>
          <v:shape style="position:absolute;margin-left:106.620003pt;margin-top:48.455849pt;width:578.6pt;height:255.25pt;mso-position-horizontal-relative:page;mso-position-vertical-relative:paragraph;z-index:15730688" type="#_x0000_t202" id="docshape7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28"/>
                    <w:gridCol w:w="1366"/>
                    <w:gridCol w:w="1443"/>
                    <w:gridCol w:w="1491"/>
                    <w:gridCol w:w="1334"/>
                    <w:gridCol w:w="1535"/>
                    <w:gridCol w:w="1444"/>
                    <w:gridCol w:w="1424"/>
                  </w:tblGrid>
                  <w:tr>
                    <w:trPr>
                      <w:trHeight w:val="596" w:hRule="atLeast"/>
                    </w:trPr>
                    <w:tc>
                      <w:tcPr>
                        <w:tcW w:w="2894" w:type="dxa"/>
                        <w:gridSpan w:val="2"/>
                        <w:vMerge w:val="restart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1784" w:val="left" w:leader="none"/>
                          </w:tabs>
                          <w:spacing w:line="293" w:lineRule="exact" w:before="234"/>
                          <w:ind w:left="12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TRANSECT</w:t>
                          <w:tab/>
                        </w:r>
                        <w:r>
                          <w:rPr>
                            <w:position w:val="-2"/>
                            <w:sz w:val="24"/>
                          </w:rPr>
                          <w:t>Logging</w:t>
                        </w:r>
                      </w:p>
                      <w:p>
                        <w:pPr>
                          <w:pStyle w:val="TableParagraph"/>
                          <w:spacing w:line="263" w:lineRule="exact" w:before="0"/>
                          <w:ind w:left="17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(ca.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2007)</w:t>
                        </w:r>
                      </w:p>
                    </w:tc>
                    <w:tc>
                      <w:tcPr>
                        <w:tcW w:w="1443" w:type="dxa"/>
                        <w:vMerge w:val="restart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line="228" w:lineRule="auto" w:before="175"/>
                          <w:ind w:left="223" w:right="19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pacing w:val="-1"/>
                            <w:sz w:val="24"/>
                          </w:rPr>
                          <w:t>Slash-and-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burn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farming</w:t>
                        </w:r>
                      </w:p>
                    </w:tc>
                    <w:tc>
                      <w:tcPr>
                        <w:tcW w:w="4360" w:type="dxa"/>
                        <w:gridSpan w:val="3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7228" w:val="left" w:leader="none"/>
                          </w:tabs>
                          <w:spacing w:before="11"/>
                          <w:ind w:left="-2870" w:right="-288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u w:val="single"/>
                          </w:rPr>
                          <w:t>                                                           </w:t>
                        </w:r>
                        <w:r>
                          <w:rPr>
                            <w:spacing w:val="-15"/>
                            <w:sz w:val="24"/>
                            <w:u w:val="single"/>
                          </w:rPr>
                          <w:t> </w:t>
                        </w:r>
                        <w:r>
                          <w:rPr>
                            <w:sz w:val="24"/>
                            <w:u w:val="single"/>
                          </w:rPr>
                          <w:t>HABITAT</w:t>
                        </w:r>
                        <w:r>
                          <w:rPr>
                            <w:spacing w:val="-6"/>
                            <w:sz w:val="24"/>
                            <w:u w:val="single"/>
                          </w:rPr>
                          <w:t> </w:t>
                        </w:r>
                        <w:r>
                          <w:rPr>
                            <w:sz w:val="24"/>
                            <w:u w:val="single"/>
                          </w:rPr>
                          <w:t>DISTURBANCES</w:t>
                          <w:tab/>
                        </w:r>
                      </w:p>
                    </w:tc>
                    <w:tc>
                      <w:tcPr>
                        <w:tcW w:w="1444" w:type="dxa"/>
                        <w:vMerge w:val="restart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line="228" w:lineRule="auto" w:before="175"/>
                          <w:ind w:left="125" w:right="140" w:hanging="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CADC**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pacing w:val="-1"/>
                            <w:sz w:val="24"/>
                          </w:rPr>
                          <w:t>markers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wire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fences</w:t>
                        </w:r>
                      </w:p>
                    </w:tc>
                    <w:tc>
                      <w:tcPr>
                        <w:tcW w:w="1424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842" w:hRule="atLeast"/>
                    </w:trPr>
                    <w:tc>
                      <w:tcPr>
                        <w:tcW w:w="2894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43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91" w:type="dxa"/>
                      </w:tcPr>
                      <w:p>
                        <w:pPr>
                          <w:pStyle w:val="TableParagraph"/>
                          <w:spacing w:line="255" w:lineRule="exact" w:before="0"/>
                          <w:ind w:left="20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Harvesting</w:t>
                        </w:r>
                      </w:p>
                      <w:p>
                        <w:pPr>
                          <w:pStyle w:val="TableParagraph"/>
                          <w:spacing w:before="0"/>
                          <w:ind w:left="2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NTFPs*</w:t>
                        </w:r>
                      </w:p>
                    </w:tc>
                    <w:tc>
                      <w:tcPr>
                        <w:tcW w:w="1334" w:type="dxa"/>
                      </w:tcPr>
                      <w:p>
                        <w:pPr>
                          <w:pStyle w:val="TableParagraph"/>
                          <w:spacing w:before="115"/>
                          <w:ind w:left="218" w:right="18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Poaching</w:t>
                        </w:r>
                      </w:p>
                    </w:tc>
                    <w:tc>
                      <w:tcPr>
                        <w:tcW w:w="1535" w:type="dxa"/>
                      </w:tcPr>
                      <w:p>
                        <w:pPr>
                          <w:pStyle w:val="TableParagraph"/>
                          <w:spacing w:line="255" w:lineRule="exact" w:before="0"/>
                          <w:ind w:left="189" w:right="13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mini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dam</w:t>
                        </w:r>
                      </w:p>
                      <w:p>
                        <w:pPr>
                          <w:pStyle w:val="TableParagraph"/>
                          <w:spacing w:before="0"/>
                          <w:ind w:left="185" w:right="13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water</w:t>
                        </w:r>
                      </w:p>
                      <w:p>
                        <w:pPr>
                          <w:pStyle w:val="TableParagraph"/>
                          <w:tabs>
                            <w:tab w:pos="4409" w:val="left" w:leader="none"/>
                          </w:tabs>
                          <w:spacing w:before="0"/>
                          <w:ind w:left="-7150" w:right="-288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u w:val="single"/>
                          </w:rPr>
                          <w:t>                                                                                                                            </w:t>
                        </w:r>
                        <w:r>
                          <w:rPr>
                            <w:spacing w:val="18"/>
                            <w:sz w:val="24"/>
                            <w:u w:val="single"/>
                          </w:rPr>
                          <w:t> </w:t>
                        </w:r>
                        <w:r>
                          <w:rPr>
                            <w:sz w:val="24"/>
                            <w:u w:val="single"/>
                          </w:rPr>
                          <w:t>reservoir</w:t>
                          <w:tab/>
                        </w:r>
                      </w:p>
                    </w:tc>
                    <w:tc>
                      <w:tcPr>
                        <w:tcW w:w="144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24" w:type="dxa"/>
                      </w:tcPr>
                      <w:p>
                        <w:pPr>
                          <w:pStyle w:val="TableParagraph"/>
                          <w:spacing w:before="115"/>
                          <w:ind w:left="134" w:right="14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Ecotourism</w:t>
                        </w:r>
                      </w:p>
                    </w:tc>
                  </w:tr>
                  <w:tr>
                    <w:trPr>
                      <w:trHeight w:val="345" w:hRule="atLeast"/>
                    </w:trPr>
                    <w:tc>
                      <w:tcPr>
                        <w:tcW w:w="1528" w:type="dxa"/>
                      </w:tcPr>
                      <w:p>
                        <w:pPr>
                          <w:pStyle w:val="TableParagraph"/>
                          <w:spacing w:before="25"/>
                          <w:ind w:left="6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T1</w:t>
                        </w:r>
                      </w:p>
                    </w:tc>
                    <w:tc>
                      <w:tcPr>
                        <w:tcW w:w="1366" w:type="dxa"/>
                      </w:tcPr>
                      <w:p>
                        <w:pPr>
                          <w:pStyle w:val="TableParagraph"/>
                          <w:spacing w:before="25"/>
                          <w:ind w:left="620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443" w:type="dxa"/>
                      </w:tcPr>
                      <w:p>
                        <w:pPr>
                          <w:pStyle w:val="TableParagraph"/>
                          <w:spacing w:before="25"/>
                          <w:ind w:left="2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491" w:type="dxa"/>
                      </w:tcPr>
                      <w:p>
                        <w:pPr>
                          <w:pStyle w:val="TableParagraph"/>
                          <w:spacing w:before="29"/>
                          <w:ind w:left="66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+</w:t>
                        </w:r>
                      </w:p>
                    </w:tc>
                    <w:tc>
                      <w:tcPr>
                        <w:tcW w:w="1334" w:type="dxa"/>
                      </w:tcPr>
                      <w:p>
                        <w:pPr>
                          <w:pStyle w:val="TableParagraph"/>
                          <w:spacing w:before="25"/>
                          <w:ind w:left="3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535" w:type="dxa"/>
                      </w:tcPr>
                      <w:p>
                        <w:pPr>
                          <w:pStyle w:val="TableParagraph"/>
                          <w:spacing w:before="25"/>
                          <w:ind w:right="696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444" w:type="dxa"/>
                      </w:tcPr>
                      <w:p>
                        <w:pPr>
                          <w:pStyle w:val="TableParagraph"/>
                          <w:spacing w:before="25"/>
                          <w:ind w:right="1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424" w:type="dxa"/>
                      </w:tcPr>
                      <w:p>
                        <w:pPr>
                          <w:pStyle w:val="TableParagraph"/>
                          <w:spacing w:before="29"/>
                          <w:ind w:right="1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+</w:t>
                        </w:r>
                      </w:p>
                    </w:tc>
                  </w:tr>
                  <w:tr>
                    <w:trPr>
                      <w:trHeight w:val="356" w:hRule="atLeast"/>
                    </w:trPr>
                    <w:tc>
                      <w:tcPr>
                        <w:tcW w:w="1528" w:type="dxa"/>
                      </w:tcPr>
                      <w:p>
                        <w:pPr>
                          <w:pStyle w:val="TableParagraph"/>
                          <w:spacing w:before="31"/>
                          <w:ind w:left="6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T2</w:t>
                        </w:r>
                      </w:p>
                    </w:tc>
                    <w:tc>
                      <w:tcPr>
                        <w:tcW w:w="1366" w:type="dxa"/>
                      </w:tcPr>
                      <w:p>
                        <w:pPr>
                          <w:pStyle w:val="TableParagraph"/>
                          <w:spacing w:before="31"/>
                          <w:ind w:left="620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443" w:type="dxa"/>
                      </w:tcPr>
                      <w:p>
                        <w:pPr>
                          <w:pStyle w:val="TableParagraph"/>
                          <w:spacing w:before="31"/>
                          <w:ind w:left="2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491" w:type="dxa"/>
                      </w:tcPr>
                      <w:p>
                        <w:pPr>
                          <w:pStyle w:val="TableParagraph"/>
                          <w:spacing w:before="31"/>
                          <w:ind w:left="691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334" w:type="dxa"/>
                      </w:tcPr>
                      <w:p>
                        <w:pPr>
                          <w:pStyle w:val="TableParagraph"/>
                          <w:spacing w:before="31"/>
                          <w:ind w:left="3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535" w:type="dxa"/>
                      </w:tcPr>
                      <w:p>
                        <w:pPr>
                          <w:pStyle w:val="TableParagraph"/>
                          <w:spacing w:before="31"/>
                          <w:ind w:right="696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444" w:type="dxa"/>
                      </w:tcPr>
                      <w:p>
                        <w:pPr>
                          <w:pStyle w:val="TableParagraph"/>
                          <w:spacing w:before="31"/>
                          <w:ind w:right="1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424" w:type="dxa"/>
                      </w:tcPr>
                      <w:p>
                        <w:pPr>
                          <w:pStyle w:val="TableParagraph"/>
                          <w:ind w:right="1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+</w:t>
                        </w:r>
                      </w:p>
                    </w:tc>
                  </w:tr>
                  <w:tr>
                    <w:trPr>
                      <w:trHeight w:val="360" w:hRule="atLeast"/>
                    </w:trPr>
                    <w:tc>
                      <w:tcPr>
                        <w:tcW w:w="1528" w:type="dxa"/>
                      </w:tcPr>
                      <w:p>
                        <w:pPr>
                          <w:pStyle w:val="TableParagraph"/>
                          <w:ind w:left="6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T3</w:t>
                        </w:r>
                      </w:p>
                    </w:tc>
                    <w:tc>
                      <w:tcPr>
                        <w:tcW w:w="1366" w:type="dxa"/>
                      </w:tcPr>
                      <w:p>
                        <w:pPr>
                          <w:pStyle w:val="TableParagraph"/>
                          <w:ind w:left="620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443" w:type="dxa"/>
                      </w:tcPr>
                      <w:p>
                        <w:pPr>
                          <w:pStyle w:val="TableParagraph"/>
                          <w:ind w:left="2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491" w:type="dxa"/>
                      </w:tcPr>
                      <w:p>
                        <w:pPr>
                          <w:pStyle w:val="TableParagraph"/>
                          <w:spacing w:before="39"/>
                          <w:ind w:left="66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+</w:t>
                        </w:r>
                      </w:p>
                    </w:tc>
                    <w:tc>
                      <w:tcPr>
                        <w:tcW w:w="1334" w:type="dxa"/>
                      </w:tcPr>
                      <w:p>
                        <w:pPr>
                          <w:pStyle w:val="TableParagraph"/>
                          <w:ind w:left="3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535" w:type="dxa"/>
                      </w:tcPr>
                      <w:p>
                        <w:pPr>
                          <w:pStyle w:val="TableParagraph"/>
                          <w:ind w:right="696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444" w:type="dxa"/>
                      </w:tcPr>
                      <w:p>
                        <w:pPr>
                          <w:pStyle w:val="TableParagraph"/>
                          <w:ind w:right="1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424" w:type="dxa"/>
                      </w:tcPr>
                      <w:p>
                        <w:pPr>
                          <w:pStyle w:val="TableParagraph"/>
                          <w:spacing w:before="39"/>
                          <w:ind w:right="1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+</w:t>
                        </w:r>
                      </w:p>
                    </w:tc>
                  </w:tr>
                  <w:tr>
                    <w:trPr>
                      <w:trHeight w:val="360" w:hRule="atLeast"/>
                    </w:trPr>
                    <w:tc>
                      <w:tcPr>
                        <w:tcW w:w="1528" w:type="dxa"/>
                      </w:tcPr>
                      <w:p>
                        <w:pPr>
                          <w:pStyle w:val="TableParagraph"/>
                          <w:ind w:left="6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T4</w:t>
                        </w:r>
                      </w:p>
                    </w:tc>
                    <w:tc>
                      <w:tcPr>
                        <w:tcW w:w="1366" w:type="dxa"/>
                      </w:tcPr>
                      <w:p>
                        <w:pPr>
                          <w:pStyle w:val="TableParagraph"/>
                          <w:spacing w:before="39"/>
                          <w:ind w:left="59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+</w:t>
                        </w:r>
                      </w:p>
                    </w:tc>
                    <w:tc>
                      <w:tcPr>
                        <w:tcW w:w="1443" w:type="dxa"/>
                      </w:tcPr>
                      <w:p>
                        <w:pPr>
                          <w:pStyle w:val="TableParagraph"/>
                          <w:ind w:left="2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491" w:type="dxa"/>
                      </w:tcPr>
                      <w:p>
                        <w:pPr>
                          <w:pStyle w:val="TableParagraph"/>
                          <w:spacing w:before="39"/>
                          <w:ind w:left="66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+</w:t>
                        </w:r>
                      </w:p>
                    </w:tc>
                    <w:tc>
                      <w:tcPr>
                        <w:tcW w:w="1334" w:type="dxa"/>
                      </w:tcPr>
                      <w:p>
                        <w:pPr>
                          <w:pStyle w:val="TableParagraph"/>
                          <w:ind w:left="3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535" w:type="dxa"/>
                      </w:tcPr>
                      <w:p>
                        <w:pPr>
                          <w:pStyle w:val="TableParagraph"/>
                          <w:ind w:right="696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444" w:type="dxa"/>
                      </w:tcPr>
                      <w:p>
                        <w:pPr>
                          <w:pStyle w:val="TableParagraph"/>
                          <w:spacing w:before="39"/>
                          <w:ind w:right="15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+</w:t>
                        </w:r>
                      </w:p>
                    </w:tc>
                    <w:tc>
                      <w:tcPr>
                        <w:tcW w:w="1424" w:type="dxa"/>
                      </w:tcPr>
                      <w:p>
                        <w:pPr>
                          <w:pStyle w:val="TableParagraph"/>
                          <w:ind w:right="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60" w:hRule="atLeast"/>
                    </w:trPr>
                    <w:tc>
                      <w:tcPr>
                        <w:tcW w:w="1528" w:type="dxa"/>
                      </w:tcPr>
                      <w:p>
                        <w:pPr>
                          <w:pStyle w:val="TableParagraph"/>
                          <w:ind w:left="6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T5</w:t>
                        </w:r>
                      </w:p>
                    </w:tc>
                    <w:tc>
                      <w:tcPr>
                        <w:tcW w:w="1366" w:type="dxa"/>
                      </w:tcPr>
                      <w:p>
                        <w:pPr>
                          <w:pStyle w:val="TableParagraph"/>
                          <w:spacing w:before="39"/>
                          <w:ind w:left="59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+</w:t>
                        </w:r>
                      </w:p>
                    </w:tc>
                    <w:tc>
                      <w:tcPr>
                        <w:tcW w:w="1443" w:type="dxa"/>
                      </w:tcPr>
                      <w:p>
                        <w:pPr>
                          <w:pStyle w:val="TableParagraph"/>
                          <w:spacing w:before="39"/>
                          <w:ind w:left="28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+</w:t>
                        </w:r>
                      </w:p>
                    </w:tc>
                    <w:tc>
                      <w:tcPr>
                        <w:tcW w:w="1491" w:type="dxa"/>
                      </w:tcPr>
                      <w:p>
                        <w:pPr>
                          <w:pStyle w:val="TableParagraph"/>
                          <w:spacing w:before="39"/>
                          <w:ind w:left="66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+</w:t>
                        </w:r>
                      </w:p>
                    </w:tc>
                    <w:tc>
                      <w:tcPr>
                        <w:tcW w:w="1334" w:type="dxa"/>
                      </w:tcPr>
                      <w:p>
                        <w:pPr>
                          <w:pStyle w:val="TableParagraph"/>
                          <w:ind w:left="3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535" w:type="dxa"/>
                      </w:tcPr>
                      <w:p>
                        <w:pPr>
                          <w:pStyle w:val="TableParagraph"/>
                          <w:ind w:right="696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444" w:type="dxa"/>
                      </w:tcPr>
                      <w:p>
                        <w:pPr>
                          <w:pStyle w:val="TableParagraph"/>
                          <w:ind w:right="1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424" w:type="dxa"/>
                      </w:tcPr>
                      <w:p>
                        <w:pPr>
                          <w:pStyle w:val="TableParagraph"/>
                          <w:ind w:right="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60" w:hRule="atLeast"/>
                    </w:trPr>
                    <w:tc>
                      <w:tcPr>
                        <w:tcW w:w="1528" w:type="dxa"/>
                      </w:tcPr>
                      <w:p>
                        <w:pPr>
                          <w:pStyle w:val="TableParagraph"/>
                          <w:ind w:left="6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T6</w:t>
                        </w:r>
                      </w:p>
                    </w:tc>
                    <w:tc>
                      <w:tcPr>
                        <w:tcW w:w="1366" w:type="dxa"/>
                      </w:tcPr>
                      <w:p>
                        <w:pPr>
                          <w:pStyle w:val="TableParagraph"/>
                          <w:spacing w:before="39"/>
                          <w:ind w:left="59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+</w:t>
                        </w:r>
                      </w:p>
                    </w:tc>
                    <w:tc>
                      <w:tcPr>
                        <w:tcW w:w="1443" w:type="dxa"/>
                      </w:tcPr>
                      <w:p>
                        <w:pPr>
                          <w:pStyle w:val="TableParagraph"/>
                          <w:spacing w:before="39"/>
                          <w:ind w:left="28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+</w:t>
                        </w:r>
                      </w:p>
                    </w:tc>
                    <w:tc>
                      <w:tcPr>
                        <w:tcW w:w="1491" w:type="dxa"/>
                      </w:tcPr>
                      <w:p>
                        <w:pPr>
                          <w:pStyle w:val="TableParagraph"/>
                          <w:spacing w:before="39"/>
                          <w:ind w:left="66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+</w:t>
                        </w:r>
                      </w:p>
                    </w:tc>
                    <w:tc>
                      <w:tcPr>
                        <w:tcW w:w="1334" w:type="dxa"/>
                      </w:tcPr>
                      <w:p>
                        <w:pPr>
                          <w:pStyle w:val="TableParagraph"/>
                          <w:ind w:left="3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535" w:type="dxa"/>
                      </w:tcPr>
                      <w:p>
                        <w:pPr>
                          <w:pStyle w:val="TableParagraph"/>
                          <w:ind w:right="696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444" w:type="dxa"/>
                      </w:tcPr>
                      <w:p>
                        <w:pPr>
                          <w:pStyle w:val="TableParagraph"/>
                          <w:ind w:right="1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424" w:type="dxa"/>
                      </w:tcPr>
                      <w:p>
                        <w:pPr>
                          <w:pStyle w:val="TableParagraph"/>
                          <w:ind w:right="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60" w:hRule="atLeast"/>
                    </w:trPr>
                    <w:tc>
                      <w:tcPr>
                        <w:tcW w:w="1528" w:type="dxa"/>
                      </w:tcPr>
                      <w:p>
                        <w:pPr>
                          <w:pStyle w:val="TableParagraph"/>
                          <w:ind w:left="6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T7</w:t>
                        </w:r>
                      </w:p>
                    </w:tc>
                    <w:tc>
                      <w:tcPr>
                        <w:tcW w:w="1366" w:type="dxa"/>
                      </w:tcPr>
                      <w:p>
                        <w:pPr>
                          <w:pStyle w:val="TableParagraph"/>
                          <w:ind w:left="620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443" w:type="dxa"/>
                      </w:tcPr>
                      <w:p>
                        <w:pPr>
                          <w:pStyle w:val="TableParagraph"/>
                          <w:spacing w:before="39"/>
                          <w:ind w:left="28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+</w:t>
                        </w:r>
                      </w:p>
                    </w:tc>
                    <w:tc>
                      <w:tcPr>
                        <w:tcW w:w="1491" w:type="dxa"/>
                      </w:tcPr>
                      <w:p>
                        <w:pPr>
                          <w:pStyle w:val="TableParagraph"/>
                          <w:spacing w:before="39"/>
                          <w:ind w:left="66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+</w:t>
                        </w:r>
                      </w:p>
                    </w:tc>
                    <w:tc>
                      <w:tcPr>
                        <w:tcW w:w="1334" w:type="dxa"/>
                      </w:tcPr>
                      <w:p>
                        <w:pPr>
                          <w:pStyle w:val="TableParagraph"/>
                          <w:spacing w:before="39"/>
                          <w:ind w:left="37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+</w:t>
                        </w:r>
                      </w:p>
                    </w:tc>
                    <w:tc>
                      <w:tcPr>
                        <w:tcW w:w="1535" w:type="dxa"/>
                      </w:tcPr>
                      <w:p>
                        <w:pPr>
                          <w:pStyle w:val="TableParagraph"/>
                          <w:spacing w:before="39"/>
                          <w:ind w:right="668"/>
                          <w:jc w:val="righ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+</w:t>
                        </w:r>
                      </w:p>
                    </w:tc>
                    <w:tc>
                      <w:tcPr>
                        <w:tcW w:w="1444" w:type="dxa"/>
                      </w:tcPr>
                      <w:p>
                        <w:pPr>
                          <w:pStyle w:val="TableParagraph"/>
                          <w:ind w:right="1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424" w:type="dxa"/>
                      </w:tcPr>
                      <w:p>
                        <w:pPr>
                          <w:pStyle w:val="TableParagraph"/>
                          <w:ind w:right="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60" w:hRule="atLeast"/>
                    </w:trPr>
                    <w:tc>
                      <w:tcPr>
                        <w:tcW w:w="1528" w:type="dxa"/>
                      </w:tcPr>
                      <w:p>
                        <w:pPr>
                          <w:pStyle w:val="TableParagraph"/>
                          <w:ind w:left="6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T8</w:t>
                        </w:r>
                      </w:p>
                    </w:tc>
                    <w:tc>
                      <w:tcPr>
                        <w:tcW w:w="1366" w:type="dxa"/>
                      </w:tcPr>
                      <w:p>
                        <w:pPr>
                          <w:pStyle w:val="TableParagraph"/>
                          <w:ind w:left="620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443" w:type="dxa"/>
                      </w:tcPr>
                      <w:p>
                        <w:pPr>
                          <w:pStyle w:val="TableParagraph"/>
                          <w:spacing w:before="39"/>
                          <w:ind w:left="28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+</w:t>
                        </w:r>
                      </w:p>
                    </w:tc>
                    <w:tc>
                      <w:tcPr>
                        <w:tcW w:w="1491" w:type="dxa"/>
                      </w:tcPr>
                      <w:p>
                        <w:pPr>
                          <w:pStyle w:val="TableParagraph"/>
                          <w:spacing w:before="39"/>
                          <w:ind w:left="66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+</w:t>
                        </w:r>
                      </w:p>
                    </w:tc>
                    <w:tc>
                      <w:tcPr>
                        <w:tcW w:w="1334" w:type="dxa"/>
                      </w:tcPr>
                      <w:p>
                        <w:pPr>
                          <w:pStyle w:val="TableParagraph"/>
                          <w:spacing w:before="39"/>
                          <w:ind w:left="37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+</w:t>
                        </w:r>
                      </w:p>
                    </w:tc>
                    <w:tc>
                      <w:tcPr>
                        <w:tcW w:w="1535" w:type="dxa"/>
                      </w:tcPr>
                      <w:p>
                        <w:pPr>
                          <w:pStyle w:val="TableParagraph"/>
                          <w:ind w:right="696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444" w:type="dxa"/>
                      </w:tcPr>
                      <w:p>
                        <w:pPr>
                          <w:pStyle w:val="TableParagraph"/>
                          <w:spacing w:before="39"/>
                          <w:ind w:right="15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+</w:t>
                        </w:r>
                      </w:p>
                    </w:tc>
                    <w:tc>
                      <w:tcPr>
                        <w:tcW w:w="1424" w:type="dxa"/>
                      </w:tcPr>
                      <w:p>
                        <w:pPr>
                          <w:pStyle w:val="TableParagraph"/>
                          <w:ind w:right="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60" w:hRule="atLeast"/>
                    </w:trPr>
                    <w:tc>
                      <w:tcPr>
                        <w:tcW w:w="1528" w:type="dxa"/>
                      </w:tcPr>
                      <w:p>
                        <w:pPr>
                          <w:pStyle w:val="TableParagraph"/>
                          <w:ind w:left="6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T9</w:t>
                        </w:r>
                      </w:p>
                    </w:tc>
                    <w:tc>
                      <w:tcPr>
                        <w:tcW w:w="1366" w:type="dxa"/>
                      </w:tcPr>
                      <w:p>
                        <w:pPr>
                          <w:pStyle w:val="TableParagraph"/>
                          <w:ind w:left="620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443" w:type="dxa"/>
                      </w:tcPr>
                      <w:p>
                        <w:pPr>
                          <w:pStyle w:val="TableParagraph"/>
                          <w:spacing w:before="39"/>
                          <w:ind w:left="28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+</w:t>
                        </w:r>
                      </w:p>
                    </w:tc>
                    <w:tc>
                      <w:tcPr>
                        <w:tcW w:w="1491" w:type="dxa"/>
                      </w:tcPr>
                      <w:p>
                        <w:pPr>
                          <w:pStyle w:val="TableParagraph"/>
                          <w:spacing w:before="39"/>
                          <w:ind w:left="66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+</w:t>
                        </w:r>
                      </w:p>
                    </w:tc>
                    <w:tc>
                      <w:tcPr>
                        <w:tcW w:w="1334" w:type="dxa"/>
                      </w:tcPr>
                      <w:p>
                        <w:pPr>
                          <w:pStyle w:val="TableParagraph"/>
                          <w:spacing w:before="39"/>
                          <w:ind w:left="37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+</w:t>
                        </w:r>
                      </w:p>
                    </w:tc>
                    <w:tc>
                      <w:tcPr>
                        <w:tcW w:w="1535" w:type="dxa"/>
                      </w:tcPr>
                      <w:p>
                        <w:pPr>
                          <w:pStyle w:val="TableParagraph"/>
                          <w:ind w:right="696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444" w:type="dxa"/>
                      </w:tcPr>
                      <w:p>
                        <w:pPr>
                          <w:pStyle w:val="TableParagraph"/>
                          <w:ind w:right="1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424" w:type="dxa"/>
                      </w:tcPr>
                      <w:p>
                        <w:pPr>
                          <w:pStyle w:val="TableParagraph"/>
                          <w:ind w:right="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86" w:hRule="atLeast"/>
                    </w:trPr>
                    <w:tc>
                      <w:tcPr>
                        <w:tcW w:w="1528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ind w:left="54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T10</w:t>
                        </w:r>
                      </w:p>
                    </w:tc>
                    <w:tc>
                      <w:tcPr>
                        <w:tcW w:w="1366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ind w:left="620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443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left="28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+</w:t>
                        </w:r>
                      </w:p>
                    </w:tc>
                    <w:tc>
                      <w:tcPr>
                        <w:tcW w:w="1491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left="66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+</w:t>
                        </w:r>
                      </w:p>
                    </w:tc>
                    <w:tc>
                      <w:tcPr>
                        <w:tcW w:w="1334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left="37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+</w:t>
                        </w:r>
                      </w:p>
                    </w:tc>
                    <w:tc>
                      <w:tcPr>
                        <w:tcW w:w="1535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ind w:right="696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444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ind w:right="1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424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ind w:right="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"/>
          <w:b/>
          <w:spacing w:val="-1"/>
        </w:rPr>
        <w:t>Table</w:t>
      </w:r>
      <w:r>
        <w:rPr>
          <w:rFonts w:ascii="Arial"/>
          <w:b/>
          <w:spacing w:val="-17"/>
        </w:rPr>
        <w:t> </w:t>
      </w:r>
      <w:r>
        <w:rPr>
          <w:rFonts w:ascii="Arial"/>
          <w:b/>
          <w:spacing w:val="-1"/>
        </w:rPr>
        <w:t>2.</w:t>
      </w:r>
      <w:r>
        <w:rPr>
          <w:rFonts w:ascii="Arial"/>
          <w:b/>
          <w:spacing w:val="-9"/>
        </w:rPr>
        <w:t> </w:t>
      </w:r>
      <w:r>
        <w:rPr>
          <w:rFonts w:ascii="Arial"/>
          <w:spacing w:val="-1"/>
        </w:rPr>
        <w:t>Disturbances</w:t>
      </w:r>
      <w:r>
        <w:rPr>
          <w:rFonts w:ascii="Arial"/>
          <w:spacing w:val="-7"/>
        </w:rPr>
        <w:t> </w:t>
      </w:r>
      <w:r>
        <w:rPr>
          <w:rFonts w:ascii="Arial"/>
          <w:spacing w:val="-1"/>
        </w:rPr>
        <w:t>observed</w:t>
      </w:r>
      <w:r>
        <w:rPr>
          <w:rFonts w:ascii="Arial"/>
          <w:spacing w:val="-12"/>
        </w:rPr>
        <w:t> </w:t>
      </w:r>
      <w:r>
        <w:rPr>
          <w:rFonts w:ascii="Arial"/>
          <w:spacing w:val="-1"/>
        </w:rPr>
        <w:t>in</w:t>
      </w:r>
      <w:r>
        <w:rPr>
          <w:rFonts w:ascii="Arial"/>
          <w:spacing w:val="-13"/>
        </w:rPr>
        <w:t> </w:t>
      </w:r>
      <w:r>
        <w:rPr>
          <w:rFonts w:ascii="Arial"/>
          <w:spacing w:val="-1"/>
        </w:rPr>
        <w:t>selected</w:t>
      </w:r>
      <w:r>
        <w:rPr>
          <w:rFonts w:ascii="Arial"/>
          <w:spacing w:val="-13"/>
        </w:rPr>
        <w:t> </w:t>
      </w:r>
      <w:r>
        <w:rPr>
          <w:rFonts w:ascii="Arial"/>
          <w:spacing w:val="-1"/>
        </w:rPr>
        <w:t>areas</w:t>
      </w:r>
      <w:r>
        <w:rPr>
          <w:rFonts w:ascii="Arial"/>
          <w:spacing w:val="-7"/>
        </w:rPr>
        <w:t> </w:t>
      </w:r>
      <w:r>
        <w:rPr>
          <w:rFonts w:ascii="Arial"/>
          <w:spacing w:val="-1"/>
        </w:rPr>
        <w:t>in</w:t>
      </w:r>
      <w:r>
        <w:rPr>
          <w:rFonts w:ascii="Arial"/>
          <w:spacing w:val="-13"/>
        </w:rPr>
        <w:t> </w:t>
      </w:r>
      <w:r>
        <w:rPr>
          <w:rFonts w:ascii="Arial"/>
          <w:spacing w:val="-1"/>
        </w:rPr>
        <w:t>PPSRNP</w:t>
      </w:r>
      <w:r>
        <w:rPr>
          <w:rFonts w:ascii="Arial"/>
          <w:spacing w:val="-11"/>
        </w:rPr>
        <w:t> </w:t>
      </w:r>
      <w:r>
        <w:rPr>
          <w:rFonts w:ascii="Arial"/>
          <w:spacing w:val="-1"/>
        </w:rPr>
        <w:t>where</w:t>
      </w:r>
      <w:r>
        <w:rPr>
          <w:rFonts w:ascii="Arial"/>
          <w:spacing w:val="-12"/>
        </w:rPr>
        <w:t> </w:t>
      </w:r>
      <w:r>
        <w:rPr>
          <w:rFonts w:ascii="Arial"/>
          <w:spacing w:val="-1"/>
        </w:rPr>
        <w:t>transect</w:t>
      </w:r>
      <w:r>
        <w:rPr>
          <w:rFonts w:ascii="Arial"/>
          <w:spacing w:val="-10"/>
        </w:rPr>
        <w:t> </w:t>
      </w:r>
      <w:r>
        <w:rPr>
          <w:rFonts w:ascii="Arial"/>
        </w:rPr>
        <w:t>walks</w:t>
      </w:r>
      <w:r>
        <w:rPr>
          <w:rFonts w:ascii="Arial"/>
          <w:spacing w:val="-11"/>
        </w:rPr>
        <w:t> </w:t>
      </w:r>
      <w:r>
        <w:rPr>
          <w:rFonts w:ascii="Arial"/>
        </w:rPr>
        <w:t>and</w:t>
      </w:r>
      <w:r>
        <w:rPr>
          <w:rFonts w:ascii="Arial"/>
          <w:spacing w:val="-13"/>
        </w:rPr>
        <w:t> </w:t>
      </w:r>
      <w:r>
        <w:rPr>
          <w:rFonts w:ascii="Arial"/>
        </w:rPr>
        <w:t>fecal</w:t>
      </w:r>
      <w:r>
        <w:rPr>
          <w:rFonts w:ascii="Arial"/>
          <w:spacing w:val="-12"/>
        </w:rPr>
        <w:t> </w:t>
      </w:r>
      <w:r>
        <w:rPr>
          <w:rFonts w:ascii="Arial"/>
        </w:rPr>
        <w:t>sampling</w:t>
      </w:r>
      <w:r>
        <w:rPr>
          <w:rFonts w:ascii="Arial"/>
          <w:spacing w:val="-9"/>
        </w:rPr>
        <w:t> </w:t>
      </w:r>
      <w:r>
        <w:rPr>
          <w:rFonts w:ascii="Arial"/>
        </w:rPr>
        <w:t>were</w:t>
      </w:r>
      <w:r>
        <w:rPr>
          <w:rFonts w:ascii="Arial"/>
          <w:spacing w:val="-64"/>
        </w:rPr>
        <w:t> </w:t>
      </w:r>
      <w:r>
        <w:rPr>
          <w:rFonts w:ascii="Arial"/>
        </w:rPr>
        <w:t>conducted</w:t>
      </w:r>
    </w:p>
    <w:p>
      <w:pPr>
        <w:pStyle w:val="BodyText"/>
        <w:rPr>
          <w:rFonts w:ascii="Arial"/>
          <w:sz w:val="26"/>
        </w:rPr>
      </w:pPr>
    </w:p>
    <w:p>
      <w:pPr>
        <w:pStyle w:val="BodyText"/>
        <w:spacing w:before="2"/>
        <w:rPr>
          <w:rFonts w:ascii="Arial"/>
          <w:sz w:val="30"/>
        </w:rPr>
      </w:pPr>
    </w:p>
    <w:p>
      <w:pPr>
        <w:pStyle w:val="BodyText"/>
        <w:spacing w:before="1"/>
        <w:ind w:left="7774"/>
      </w:pPr>
      <w:r>
        <w:rPr/>
        <w:t>Construction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spacing w:line="227" w:lineRule="exact" w:before="0"/>
        <w:ind w:left="100" w:right="0" w:firstLine="0"/>
        <w:jc w:val="left"/>
        <w:rPr>
          <w:sz w:val="20"/>
        </w:rPr>
      </w:pPr>
      <w:r>
        <w:rPr>
          <w:spacing w:val="-1"/>
          <w:sz w:val="20"/>
        </w:rPr>
        <w:t>*Non-timber forest</w:t>
      </w:r>
      <w:r>
        <w:rPr>
          <w:sz w:val="20"/>
        </w:rPr>
        <w:t> </w:t>
      </w:r>
      <w:r>
        <w:rPr>
          <w:spacing w:val="-1"/>
          <w:sz w:val="20"/>
        </w:rPr>
        <w:t>products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(e.g.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rattan,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almaciga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resin,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bamboo,</w:t>
      </w:r>
      <w:r>
        <w:rPr>
          <w:spacing w:val="-3"/>
          <w:sz w:val="20"/>
        </w:rPr>
        <w:t> </w:t>
      </w:r>
      <w:r>
        <w:rPr>
          <w:sz w:val="20"/>
        </w:rPr>
        <w:t>vines, honey)</w:t>
      </w:r>
    </w:p>
    <w:p>
      <w:pPr>
        <w:spacing w:line="227" w:lineRule="exact" w:before="0"/>
        <w:ind w:left="100" w:right="0" w:firstLine="0"/>
        <w:jc w:val="left"/>
        <w:rPr>
          <w:sz w:val="20"/>
        </w:rPr>
      </w:pPr>
      <w:r>
        <w:rPr>
          <w:spacing w:val="-1"/>
          <w:sz w:val="20"/>
        </w:rPr>
        <w:t>**Certificates</w:t>
      </w:r>
      <w:r>
        <w:rPr>
          <w:spacing w:val="-11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Ancestral</w:t>
      </w:r>
      <w:r>
        <w:rPr>
          <w:spacing w:val="-12"/>
          <w:sz w:val="20"/>
        </w:rPr>
        <w:t> </w:t>
      </w:r>
      <w:r>
        <w:rPr>
          <w:sz w:val="20"/>
        </w:rPr>
        <w:t>Domain</w:t>
      </w:r>
      <w:r>
        <w:rPr>
          <w:spacing w:val="-9"/>
          <w:sz w:val="20"/>
        </w:rPr>
        <w:t> </w:t>
      </w:r>
      <w:r>
        <w:rPr>
          <w:sz w:val="20"/>
        </w:rPr>
        <w:t>Claims</w:t>
      </w:r>
    </w:p>
    <w:p>
      <w:pPr>
        <w:spacing w:after="0" w:line="227" w:lineRule="exact"/>
        <w:jc w:val="left"/>
        <w:rPr>
          <w:sz w:val="20"/>
        </w:rPr>
        <w:sectPr>
          <w:headerReference w:type="default" r:id="rId8"/>
          <w:pgSz w:w="15840" w:h="12240" w:orient="landscape"/>
          <w:pgMar w:header="0" w:footer="0" w:top="1140" w:bottom="280" w:left="1700" w:right="2020"/>
        </w:sectPr>
      </w:pPr>
    </w:p>
    <w:p>
      <w:pPr>
        <w:pStyle w:val="Heading2"/>
        <w:spacing w:before="60"/>
        <w:ind w:right="110"/>
        <w:jc w:val="right"/>
      </w:pPr>
      <w:r>
        <w:rPr/>
        <w:t>9</w:t>
      </w:r>
    </w:p>
    <w:p>
      <w:pPr>
        <w:pStyle w:val="BodyText"/>
        <w:spacing w:before="2"/>
        <w:rPr>
          <w:b/>
          <w:sz w:val="37"/>
        </w:rPr>
      </w:pPr>
    </w:p>
    <w:p>
      <w:pPr>
        <w:pStyle w:val="BodyText"/>
        <w:spacing w:before="1"/>
        <w:ind w:left="440" w:right="106"/>
        <w:jc w:val="both"/>
      </w:pPr>
      <w:r>
        <w:rPr/>
        <w:t>documented. These cleared areas for cultivation evidently lack potential sites for feeding</w:t>
      </w:r>
      <w:r>
        <w:rPr>
          <w:spacing w:val="1"/>
        </w:rPr>
        <w:t> </w:t>
      </w:r>
      <w:r>
        <w:rPr/>
        <w:t>and roosting; as a result, the macaques may resettle to other areas for subsistence. Wilson</w:t>
      </w:r>
      <w:r>
        <w:rPr>
          <w:spacing w:val="1"/>
        </w:rPr>
        <w:t> </w:t>
      </w:r>
      <w:r>
        <w:rPr/>
        <w:t>and Wilson (1975), for instance, noted the absence of long-tailed macaques in selectively-</w:t>
      </w:r>
      <w:r>
        <w:rPr>
          <w:spacing w:val="-57"/>
        </w:rPr>
        <w:t> </w:t>
      </w:r>
      <w:r>
        <w:rPr/>
        <w:t>logged</w:t>
      </w:r>
      <w:r>
        <w:rPr>
          <w:spacing w:val="-7"/>
        </w:rPr>
        <w:t> </w:t>
      </w:r>
      <w:r>
        <w:rPr/>
        <w:t>forests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were</w:t>
      </w:r>
      <w:r>
        <w:rPr>
          <w:spacing w:val="-9"/>
        </w:rPr>
        <w:t> </w:t>
      </w:r>
      <w:r>
        <w:rPr/>
        <w:t>found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occur</w:t>
      </w:r>
      <w:r>
        <w:rPr>
          <w:spacing w:val="-10"/>
        </w:rPr>
        <w:t> </w:t>
      </w:r>
      <w:r>
        <w:rPr/>
        <w:t>in</w:t>
      </w:r>
      <w:r>
        <w:rPr>
          <w:spacing w:val="-6"/>
        </w:rPr>
        <w:t> </w:t>
      </w:r>
      <w:r>
        <w:rPr/>
        <w:t>primary</w:t>
      </w:r>
      <w:r>
        <w:rPr>
          <w:spacing w:val="-14"/>
        </w:rPr>
        <w:t> </w:t>
      </w:r>
      <w:r>
        <w:rPr/>
        <w:t>lowland</w:t>
      </w:r>
      <w:r>
        <w:rPr>
          <w:spacing w:val="-9"/>
        </w:rPr>
        <w:t> </w:t>
      </w:r>
      <w:r>
        <w:rPr/>
        <w:t>forest</w:t>
      </w:r>
      <w:r>
        <w:rPr>
          <w:spacing w:val="-5"/>
        </w:rPr>
        <w:t> </w:t>
      </w:r>
      <w:r>
        <w:rPr/>
        <w:t>habitats.</w:t>
      </w:r>
      <w:r>
        <w:rPr>
          <w:spacing w:val="-7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PPSRNP,</w:t>
      </w:r>
      <w:r>
        <w:rPr>
          <w:spacing w:val="-58"/>
        </w:rPr>
        <w:t> </w:t>
      </w:r>
      <w:r>
        <w:rPr/>
        <w:t>it was observed that movement among macaque troops is mainly arboreal, while feeding</w:t>
      </w:r>
      <w:r>
        <w:rPr>
          <w:spacing w:val="1"/>
        </w:rPr>
        <w:t> </w:t>
      </w:r>
      <w:r>
        <w:rPr/>
        <w:t>occurs in small to large canopy trees for non-coastal and non-riverine habitats. This</w:t>
      </w:r>
      <w:r>
        <w:rPr>
          <w:spacing w:val="1"/>
        </w:rPr>
        <w:t> </w:t>
      </w:r>
      <w:r>
        <w:rPr/>
        <w:t>signifies the importance of a contiguous forest canopy since majority of their activities</w:t>
      </w:r>
      <w:r>
        <w:rPr>
          <w:spacing w:val="1"/>
        </w:rPr>
        <w:t> </w:t>
      </w:r>
      <w:r>
        <w:rPr/>
        <w:t>occur</w:t>
      </w:r>
      <w:r>
        <w:rPr>
          <w:spacing w:val="-1"/>
        </w:rPr>
        <w:t> </w:t>
      </w:r>
      <w:r>
        <w:rPr/>
        <w:t>above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ground (Gumert</w:t>
      </w:r>
      <w:r>
        <w:rPr>
          <w:spacing w:val="1"/>
        </w:rPr>
        <w:t> </w:t>
      </w:r>
      <w:r>
        <w:rPr/>
        <w:t>et</w:t>
      </w:r>
      <w:r>
        <w:rPr>
          <w:spacing w:val="-1"/>
        </w:rPr>
        <w:t> </w:t>
      </w:r>
      <w:r>
        <w:rPr/>
        <w:t>al., 2011).</w:t>
      </w:r>
    </w:p>
    <w:p>
      <w:pPr>
        <w:pStyle w:val="BodyText"/>
        <w:ind w:left="440" w:right="106" w:firstLine="360"/>
        <w:jc w:val="both"/>
      </w:pPr>
      <w:r>
        <w:rPr/>
        <w:t>Mean values of meteorological parameters are shown in Table 3. Mean sea level</w:t>
      </w:r>
      <w:r>
        <w:rPr>
          <w:spacing w:val="1"/>
        </w:rPr>
        <w:t> </w:t>
      </w:r>
      <w:r>
        <w:rPr/>
        <w:t>pressure is at 1011.23 hPa, mean temperature at 29.77 degrees Celsius, 72% relative</w:t>
      </w:r>
      <w:r>
        <w:rPr>
          <w:spacing w:val="1"/>
        </w:rPr>
        <w:t> </w:t>
      </w:r>
      <w:r>
        <w:rPr/>
        <w:t>humidity, average wind speed of 4 meters per second and some occurrences of haze,</w:t>
      </w:r>
      <w:r>
        <w:rPr>
          <w:spacing w:val="1"/>
        </w:rPr>
        <w:t> </w:t>
      </w:r>
      <w:r>
        <w:rPr/>
        <w:t>rain/drizzle, lightning and thunderstorms. Since field observations in PPSRNP occurred</w:t>
      </w:r>
      <w:r>
        <w:rPr>
          <w:spacing w:val="1"/>
        </w:rPr>
        <w:t> </w:t>
      </w:r>
      <w:r>
        <w:rPr/>
        <w:t>mainly during the month of April, the dominant weather condition is typical of the dry</w:t>
      </w:r>
      <w:r>
        <w:rPr>
          <w:spacing w:val="1"/>
        </w:rPr>
        <w:t> </w:t>
      </w:r>
      <w:r>
        <w:rPr/>
        <w:t>season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Type</w:t>
      </w:r>
      <w:r>
        <w:rPr>
          <w:spacing w:val="2"/>
        </w:rPr>
        <w:t> </w:t>
      </w:r>
      <w:r>
        <w:rPr/>
        <w:t>I</w:t>
      </w:r>
      <w:r>
        <w:rPr>
          <w:spacing w:val="-7"/>
        </w:rPr>
        <w:t> </w:t>
      </w:r>
      <w:r>
        <w:rPr/>
        <w:t>climate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two</w:t>
      </w:r>
      <w:r>
        <w:rPr>
          <w:spacing w:val="-3"/>
        </w:rPr>
        <w:t> </w:t>
      </w:r>
      <w:r>
        <w:rPr/>
        <w:t>pronounced</w:t>
      </w:r>
      <w:r>
        <w:rPr>
          <w:spacing w:val="1"/>
        </w:rPr>
        <w:t> </w:t>
      </w:r>
      <w:r>
        <w:rPr/>
        <w:t>seasons</w:t>
      </w:r>
      <w:r>
        <w:rPr>
          <w:spacing w:val="-5"/>
        </w:rPr>
        <w:t> </w:t>
      </w:r>
      <w:r>
        <w:rPr/>
        <w:t>occur:</w:t>
      </w:r>
      <w:r>
        <w:rPr>
          <w:spacing w:val="-10"/>
        </w:rPr>
        <w:t> </w:t>
      </w:r>
      <w:r>
        <w:rPr/>
        <w:t>dry</w:t>
      </w:r>
      <w:r>
        <w:rPr>
          <w:spacing w:val="-7"/>
        </w:rPr>
        <w:t> </w:t>
      </w:r>
      <w:r>
        <w:rPr/>
        <w:t>during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months</w:t>
      </w:r>
      <w:r>
        <w:rPr>
          <w:spacing w:val="-4"/>
        </w:rPr>
        <w:t> </w:t>
      </w:r>
      <w:r>
        <w:rPr/>
        <w:t>of</w:t>
      </w:r>
      <w:r>
        <w:rPr>
          <w:spacing w:val="-58"/>
        </w:rPr>
        <w:t> </w:t>
      </w:r>
      <w:r>
        <w:rPr/>
        <w:t>November to April and wet throughout the rest of the year. Western parts of mainland</w:t>
      </w:r>
      <w:r>
        <w:rPr>
          <w:spacing w:val="1"/>
        </w:rPr>
        <w:t> </w:t>
      </w:r>
      <w:r>
        <w:rPr/>
        <w:t>Luzon, Mindoro, Negros, and Palawan experience this climate as these areas are shielded</w:t>
      </w:r>
      <w:r>
        <w:rPr>
          <w:spacing w:val="1"/>
        </w:rPr>
        <w:t> </w:t>
      </w:r>
      <w:r>
        <w:rPr/>
        <w:t>by mountain ranges but are open to rains brought in by </w:t>
      </w:r>
      <w:r>
        <w:rPr>
          <w:i/>
        </w:rPr>
        <w:t>habagat </w:t>
      </w:r>
      <w:r>
        <w:rPr/>
        <w:t>and tropical cyclones</w:t>
      </w:r>
      <w:r>
        <w:rPr>
          <w:spacing w:val="1"/>
        </w:rPr>
        <w:t> </w:t>
      </w:r>
      <w:r>
        <w:rPr/>
        <w:t>(PIDS,</w:t>
      </w:r>
      <w:r>
        <w:rPr>
          <w:spacing w:val="-7"/>
        </w:rPr>
        <w:t> </w:t>
      </w:r>
      <w:r>
        <w:rPr/>
        <w:t>2005).</w:t>
      </w:r>
      <w:r>
        <w:rPr>
          <w:spacing w:val="-2"/>
        </w:rPr>
        <w:t> </w:t>
      </w:r>
      <w:r>
        <w:rPr/>
        <w:t>Also,</w:t>
      </w:r>
      <w:r>
        <w:rPr>
          <w:spacing w:val="-5"/>
        </w:rPr>
        <w:t> </w:t>
      </w:r>
      <w:r>
        <w:rPr/>
        <w:t>according</w:t>
      </w:r>
      <w:r>
        <w:rPr>
          <w:spacing w:val="-9"/>
        </w:rPr>
        <w:t> </w:t>
      </w:r>
      <w:r>
        <w:rPr/>
        <w:t>to</w:t>
      </w:r>
      <w:r>
        <w:rPr>
          <w:spacing w:val="-6"/>
        </w:rPr>
        <w:t> </w:t>
      </w:r>
      <w:r>
        <w:rPr/>
        <w:t>Galvin</w:t>
      </w:r>
      <w:r>
        <w:rPr>
          <w:spacing w:val="-1"/>
        </w:rPr>
        <w:t> </w:t>
      </w:r>
      <w:r>
        <w:rPr/>
        <w:t>&amp;</w:t>
      </w:r>
      <w:r>
        <w:rPr>
          <w:spacing w:val="-9"/>
        </w:rPr>
        <w:t> </w:t>
      </w:r>
      <w:r>
        <w:rPr/>
        <w:t>Jones</w:t>
      </w:r>
      <w:r>
        <w:rPr>
          <w:spacing w:val="-8"/>
        </w:rPr>
        <w:t> </w:t>
      </w:r>
      <w:r>
        <w:rPr/>
        <w:t>(2009),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climate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archetypal</w:t>
      </w:r>
      <w:r>
        <w:rPr>
          <w:spacing w:val="-5"/>
        </w:rPr>
        <w:t> </w:t>
      </w:r>
      <w:r>
        <w:rPr/>
        <w:t>tropical</w:t>
      </w:r>
      <w:r>
        <w:rPr>
          <w:spacing w:val="-57"/>
        </w:rPr>
        <w:t> </w:t>
      </w:r>
      <w:r>
        <w:rPr/>
        <w:t>rainforests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islands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peninsulas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Southeast</w:t>
      </w:r>
      <w:r>
        <w:rPr>
          <w:spacing w:val="-5"/>
        </w:rPr>
        <w:t> </w:t>
      </w:r>
      <w:r>
        <w:rPr/>
        <w:t>Asia</w:t>
      </w:r>
      <w:r>
        <w:rPr>
          <w:spacing w:val="-4"/>
        </w:rPr>
        <w:t> </w:t>
      </w:r>
      <w:r>
        <w:rPr/>
        <w:t>is</w:t>
      </w:r>
      <w:r>
        <w:rPr>
          <w:spacing w:val="-7"/>
        </w:rPr>
        <w:t> </w:t>
      </w:r>
      <w:r>
        <w:rPr/>
        <w:t>characterized</w:t>
      </w:r>
      <w:r>
        <w:rPr>
          <w:spacing w:val="-6"/>
        </w:rPr>
        <w:t> </w:t>
      </w:r>
      <w:r>
        <w:rPr/>
        <w:t>by</w:t>
      </w:r>
      <w:r>
        <w:rPr>
          <w:spacing w:val="-13"/>
        </w:rPr>
        <w:t> </w:t>
      </w:r>
      <w:r>
        <w:rPr/>
        <w:t>seasonal</w:t>
      </w:r>
      <w:r>
        <w:rPr>
          <w:spacing w:val="-5"/>
        </w:rPr>
        <w:t> </w:t>
      </w:r>
      <w:r>
        <w:rPr/>
        <w:t>rainfall</w:t>
      </w:r>
      <w:r>
        <w:rPr>
          <w:spacing w:val="-57"/>
        </w:rPr>
        <w:t> </w:t>
      </w:r>
      <w:r>
        <w:rPr/>
        <w:t>and a relatively short dry season. Normally this dry season starts mid-March towards the</w:t>
      </w:r>
      <w:r>
        <w:rPr>
          <w:spacing w:val="1"/>
        </w:rPr>
        <w:t> </w:t>
      </w:r>
      <w:r>
        <w:rPr/>
        <w:t>first</w:t>
      </w:r>
      <w:r>
        <w:rPr>
          <w:spacing w:val="-4"/>
        </w:rPr>
        <w:t> </w:t>
      </w:r>
      <w:r>
        <w:rPr/>
        <w:t>few</w:t>
      </w:r>
      <w:r>
        <w:rPr>
          <w:spacing w:val="-6"/>
        </w:rPr>
        <w:t> </w:t>
      </w:r>
      <w:r>
        <w:rPr/>
        <w:t>weeks</w:t>
      </w:r>
      <w:r>
        <w:rPr>
          <w:spacing w:val="-6"/>
        </w:rPr>
        <w:t> </w:t>
      </w:r>
      <w:r>
        <w:rPr/>
        <w:t>of May</w:t>
      </w:r>
      <w:r>
        <w:rPr>
          <w:spacing w:val="-12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Philippines.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onset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wet</w:t>
      </w:r>
      <w:r>
        <w:rPr>
          <w:spacing w:val="-3"/>
        </w:rPr>
        <w:t> </w:t>
      </w:r>
      <w:r>
        <w:rPr/>
        <w:t>season</w:t>
      </w:r>
      <w:r>
        <w:rPr>
          <w:spacing w:val="-4"/>
        </w:rPr>
        <w:t> </w:t>
      </w:r>
      <w:r>
        <w:rPr/>
        <w:t>occurred</w:t>
      </w:r>
      <w:r>
        <w:rPr>
          <w:spacing w:val="-4"/>
        </w:rPr>
        <w:t> </w:t>
      </w:r>
      <w:r>
        <w:rPr/>
        <w:t>during</w:t>
      </w:r>
      <w:r>
        <w:rPr>
          <w:spacing w:val="-4"/>
        </w:rPr>
        <w:t> </w:t>
      </w:r>
      <w:r>
        <w:rPr/>
        <w:t>the</w:t>
      </w:r>
      <w:r>
        <w:rPr>
          <w:spacing w:val="-57"/>
        </w:rPr>
        <w:t> </w:t>
      </w:r>
      <w:r>
        <w:rPr/>
        <w:t>first</w:t>
      </w:r>
      <w:r>
        <w:rPr>
          <w:spacing w:val="-4"/>
        </w:rPr>
        <w:t> </w:t>
      </w:r>
      <w:r>
        <w:rPr/>
        <w:t>week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May</w:t>
      </w:r>
      <w:r>
        <w:rPr>
          <w:spacing w:val="-12"/>
        </w:rPr>
        <w:t> </w:t>
      </w:r>
      <w:r>
        <w:rPr/>
        <w:t>and</w:t>
      </w:r>
      <w:r>
        <w:rPr>
          <w:spacing w:val="-4"/>
        </w:rPr>
        <w:t> </w:t>
      </w:r>
      <w:r>
        <w:rPr/>
        <w:t>was</w:t>
      </w:r>
      <w:r>
        <w:rPr>
          <w:spacing w:val="-6"/>
        </w:rPr>
        <w:t> </w:t>
      </w:r>
      <w:r>
        <w:rPr/>
        <w:t>experienced</w:t>
      </w:r>
      <w:r>
        <w:rPr>
          <w:spacing w:val="-4"/>
        </w:rPr>
        <w:t> </w:t>
      </w:r>
      <w:r>
        <w:rPr/>
        <w:t>during</w:t>
      </w:r>
      <w:r>
        <w:rPr>
          <w:spacing w:val="-8"/>
        </w:rPr>
        <w:t> </w:t>
      </w:r>
      <w:r>
        <w:rPr/>
        <w:t>surveys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transects</w:t>
      </w:r>
      <w:r>
        <w:rPr>
          <w:spacing w:val="-7"/>
        </w:rPr>
        <w:t> </w:t>
      </w:r>
      <w:r>
        <w:rPr/>
        <w:t>9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10.</w:t>
      </w:r>
      <w:r>
        <w:rPr>
          <w:spacing w:val="-4"/>
        </w:rPr>
        <w:t> </w:t>
      </w:r>
      <w:r>
        <w:rPr/>
        <w:t>Nevertheless,</w:t>
      </w:r>
      <w:r>
        <w:rPr>
          <w:spacing w:val="-58"/>
        </w:rPr>
        <w:t> </w:t>
      </w:r>
      <w:r>
        <w:rPr/>
        <w:t>the weather condition during fieldwork is generally dry and is thus not too significant to</w:t>
      </w:r>
      <w:r>
        <w:rPr>
          <w:spacing w:val="1"/>
        </w:rPr>
        <w:t> </w:t>
      </w:r>
      <w:r>
        <w:rPr/>
        <w:t>explain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 of</w:t>
      </w:r>
      <w:r>
        <w:rPr>
          <w:spacing w:val="-4"/>
        </w:rPr>
        <w:t> </w:t>
      </w:r>
      <w:r>
        <w:rPr/>
        <w:t>detections</w:t>
      </w:r>
      <w:r>
        <w:rPr>
          <w:spacing w:val="-3"/>
        </w:rPr>
        <w:t> </w:t>
      </w:r>
      <w:r>
        <w:rPr/>
        <w:t>across</w:t>
      </w:r>
      <w:r>
        <w:rPr>
          <w:spacing w:val="-2"/>
        </w:rPr>
        <w:t> </w:t>
      </w:r>
      <w:r>
        <w:rPr/>
        <w:t>transects.</w:t>
      </w:r>
    </w:p>
    <w:p>
      <w:pPr>
        <w:pStyle w:val="BodyText"/>
        <w:rPr>
          <w:sz w:val="36"/>
        </w:rPr>
      </w:pPr>
    </w:p>
    <w:p>
      <w:pPr>
        <w:pStyle w:val="Heading2"/>
        <w:ind w:left="2913" w:right="0" w:hanging="1529"/>
        <w:jc w:val="left"/>
      </w:pPr>
      <w:r>
        <w:rPr/>
        <w:t>Density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Group</w:t>
      </w:r>
      <w:r>
        <w:rPr>
          <w:spacing w:val="-5"/>
        </w:rPr>
        <w:t> </w:t>
      </w:r>
      <w:r>
        <w:rPr/>
        <w:t>Size</w:t>
      </w:r>
      <w:r>
        <w:rPr>
          <w:spacing w:val="-5"/>
        </w:rPr>
        <w:t> </w:t>
      </w:r>
      <w:r>
        <w:rPr/>
        <w:t>Estimates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Long-tailed</w:t>
      </w:r>
      <w:r>
        <w:rPr>
          <w:spacing w:val="-9"/>
        </w:rPr>
        <w:t> </w:t>
      </w:r>
      <w:r>
        <w:rPr/>
        <w:t>Macaques</w:t>
      </w:r>
      <w:r>
        <w:rPr>
          <w:spacing w:val="-5"/>
        </w:rPr>
        <w:t> </w:t>
      </w:r>
      <w:r>
        <w:rPr/>
        <w:t>Using</w:t>
      </w:r>
      <w:r>
        <w:rPr>
          <w:spacing w:val="-57"/>
        </w:rPr>
        <w:t> </w:t>
      </w:r>
      <w:r>
        <w:rPr/>
        <w:t>DISTANCE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6"/>
        </w:rPr>
        <w:t> </w:t>
      </w:r>
      <w:r>
        <w:rPr/>
        <w:t>Kelker Method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1"/>
        </w:rPr>
      </w:pPr>
    </w:p>
    <w:p>
      <w:pPr>
        <w:pStyle w:val="BodyText"/>
        <w:ind w:left="440" w:right="106" w:firstLine="720"/>
        <w:jc w:val="both"/>
      </w:pPr>
      <w:r>
        <w:rPr/>
        <w:t>Table 4 shows the population parameters calculated both via DISTANCE and the</w:t>
      </w:r>
      <w:r>
        <w:rPr>
          <w:spacing w:val="1"/>
        </w:rPr>
        <w:t> </w:t>
      </w:r>
      <w:r>
        <w:rPr/>
        <w:t>Kelker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wherein the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strip half-width (ESW),</w:t>
      </w:r>
      <w:r>
        <w:rPr>
          <w:spacing w:val="1"/>
        </w:rPr>
        <w:t> </w:t>
      </w:r>
      <w:r>
        <w:rPr/>
        <w:t>group</w:t>
      </w:r>
      <w:r>
        <w:rPr>
          <w:spacing w:val="1"/>
        </w:rPr>
        <w:t> </w:t>
      </w:r>
      <w:r>
        <w:rPr/>
        <w:t>size,</w:t>
      </w:r>
      <w:r>
        <w:rPr>
          <w:spacing w:val="1"/>
        </w:rPr>
        <w:t> </w:t>
      </w:r>
      <w:r>
        <w:rPr/>
        <w:t>population</w:t>
      </w:r>
      <w:r>
        <w:rPr>
          <w:spacing w:val="1"/>
        </w:rPr>
        <w:t> </w:t>
      </w:r>
      <w:r>
        <w:rPr/>
        <w:t>density, and population size are the common parameters. The ESW is defined as the</w:t>
      </w:r>
      <w:r>
        <w:rPr>
          <w:spacing w:val="1"/>
        </w:rPr>
        <w:t> </w:t>
      </w:r>
      <w:r>
        <w:rPr/>
        <w:t>distance from the line at which the expected number of animals detected beyond a certain</w:t>
      </w:r>
      <w:r>
        <w:rPr>
          <w:spacing w:val="-57"/>
        </w:rPr>
        <w:t> </w:t>
      </w:r>
      <w:r>
        <w:rPr/>
        <w:t>distance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equal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expected</w:t>
      </w:r>
      <w:r>
        <w:rPr>
          <w:spacing w:val="-9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animals</w:t>
      </w:r>
      <w:r>
        <w:rPr>
          <w:spacing w:val="-7"/>
        </w:rPr>
        <w:t> </w:t>
      </w:r>
      <w:r>
        <w:rPr/>
        <w:t>missed</w:t>
      </w:r>
      <w:r>
        <w:rPr>
          <w:spacing w:val="-7"/>
        </w:rPr>
        <w:t> </w:t>
      </w:r>
      <w:r>
        <w:rPr/>
        <w:t>within</w:t>
      </w:r>
      <w:r>
        <w:rPr>
          <w:spacing w:val="-5"/>
        </w:rPr>
        <w:t> </w:t>
      </w:r>
      <w:r>
        <w:rPr/>
        <w:t>that</w:t>
      </w:r>
      <w:r>
        <w:rPr>
          <w:spacing w:val="-2"/>
        </w:rPr>
        <w:t> </w:t>
      </w:r>
      <w:r>
        <w:rPr/>
        <w:t>same</w:t>
      </w:r>
      <w:r>
        <w:rPr>
          <w:spacing w:val="-8"/>
        </w:rPr>
        <w:t> </w:t>
      </w:r>
      <w:r>
        <w:rPr/>
        <w:t>distance</w:t>
      </w:r>
      <w:r>
        <w:rPr>
          <w:spacing w:val="-11"/>
        </w:rPr>
        <w:t> </w:t>
      </w:r>
      <w:r>
        <w:rPr/>
        <w:t>from</w:t>
      </w:r>
      <w:r>
        <w:rPr>
          <w:spacing w:val="-58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1"/>
        </w:rPr>
        <w:t>line.</w:t>
      </w:r>
      <w:r>
        <w:rPr>
          <w:spacing w:val="-4"/>
        </w:rPr>
        <w:t> </w:t>
      </w:r>
      <w:r>
        <w:rPr>
          <w:spacing w:val="-1"/>
        </w:rPr>
        <w:t>ESW</w:t>
      </w:r>
      <w:r>
        <w:rPr>
          <w:spacing w:val="-7"/>
        </w:rPr>
        <w:t> </w:t>
      </w:r>
      <w:r>
        <w:rPr>
          <w:spacing w:val="-1"/>
        </w:rPr>
        <w:t>is</w:t>
      </w:r>
      <w:r>
        <w:rPr>
          <w:spacing w:val="-6"/>
        </w:rPr>
        <w:t> </w:t>
      </w:r>
      <w:r>
        <w:rPr>
          <w:spacing w:val="-1"/>
        </w:rPr>
        <w:t>apparently</w:t>
      </w:r>
      <w:r>
        <w:rPr>
          <w:spacing w:val="-16"/>
        </w:rPr>
        <w:t> </w:t>
      </w:r>
      <w:r>
        <w:rPr/>
        <w:t>narrower</w:t>
      </w:r>
      <w:r>
        <w:rPr>
          <w:spacing w:val="-8"/>
        </w:rPr>
        <w:t> </w:t>
      </w:r>
      <w:r>
        <w:rPr/>
        <w:t>after</w:t>
      </w:r>
      <w:r>
        <w:rPr>
          <w:spacing w:val="-4"/>
        </w:rPr>
        <w:t> </w:t>
      </w:r>
      <w:r>
        <w:rPr/>
        <w:t>extrapolation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DISTANCE</w:t>
      </w:r>
      <w:r>
        <w:rPr>
          <w:spacing w:val="-3"/>
        </w:rPr>
        <w:t> </w:t>
      </w:r>
      <w:r>
        <w:rPr/>
        <w:t>than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Kelker</w:t>
      </w:r>
      <w:r>
        <w:rPr>
          <w:spacing w:val="-7"/>
        </w:rPr>
        <w:t> </w:t>
      </w:r>
      <w:r>
        <w:rPr/>
        <w:t>and</w:t>
      </w:r>
      <w:r>
        <w:rPr>
          <w:spacing w:val="-57"/>
        </w:rPr>
        <w:t> </w:t>
      </w:r>
      <w:r>
        <w:rPr/>
        <w:t>can be mainly accounted to the subjective selection of the cutoff point </w:t>
      </w:r>
      <w:r>
        <w:rPr>
          <w:i/>
        </w:rPr>
        <w:t>a. </w:t>
      </w:r>
      <w:r>
        <w:rPr/>
        <w:t>Group size</w:t>
      </w:r>
      <w:r>
        <w:rPr>
          <w:spacing w:val="1"/>
        </w:rPr>
        <w:t> </w:t>
      </w:r>
      <w:r>
        <w:rPr/>
        <w:t>estimates are almost the same with approximately 4 individuals/group, while density and</w:t>
      </w:r>
      <w:r>
        <w:rPr>
          <w:spacing w:val="1"/>
        </w:rPr>
        <w:t> </w:t>
      </w:r>
      <w:r>
        <w:rPr/>
        <w:t>population size vary considerably between the two methods. The detection probability,</w:t>
      </w:r>
      <w:r>
        <w:rPr>
          <w:spacing w:val="1"/>
        </w:rPr>
        <w:t> </w:t>
      </w:r>
      <w:r>
        <w:rPr/>
        <w:t>which is denoted as the probability of observing an animal within a certain distance in a</w:t>
      </w:r>
      <w:r>
        <w:rPr>
          <w:spacing w:val="1"/>
        </w:rPr>
        <w:t> </w:t>
      </w:r>
      <w:r>
        <w:rPr/>
        <w:t>defined area, only applies for population extrapolation in DISTANCE. This parameter</w:t>
      </w:r>
      <w:r>
        <w:rPr>
          <w:spacing w:val="1"/>
        </w:rPr>
        <w:t> </w:t>
      </w:r>
      <w:r>
        <w:rPr/>
        <w:t>(100% detectability at 1.00) occurs as a function of the perpendicular distance of the</w:t>
      </w:r>
      <w:r>
        <w:rPr>
          <w:spacing w:val="1"/>
        </w:rPr>
        <w:t> </w:t>
      </w:r>
      <w:r>
        <w:rPr/>
        <w:t>detected animal from the transect, so it decreases as animals are detected further from the</w:t>
      </w:r>
      <w:r>
        <w:rPr>
          <w:spacing w:val="1"/>
        </w:rPr>
        <w:t> </w:t>
      </w:r>
      <w:r>
        <w:rPr/>
        <w:t>line.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detection</w:t>
      </w:r>
      <w:r>
        <w:rPr>
          <w:spacing w:val="-2"/>
        </w:rPr>
        <w:t> </w:t>
      </w:r>
      <w:r>
        <w:rPr/>
        <w:t>probability</w:t>
      </w:r>
      <w:r>
        <w:rPr>
          <w:spacing w:val="-15"/>
        </w:rPr>
        <w:t> </w:t>
      </w:r>
      <w:r>
        <w:rPr/>
        <w:t>of</w:t>
      </w:r>
      <w:r>
        <w:rPr>
          <w:spacing w:val="1"/>
        </w:rPr>
        <w:t> </w:t>
      </w:r>
      <w:r>
        <w:rPr/>
        <w:t>long-tailed</w:t>
      </w:r>
      <w:r>
        <w:rPr>
          <w:spacing w:val="-2"/>
        </w:rPr>
        <w:t> </w:t>
      </w:r>
      <w:r>
        <w:rPr/>
        <w:t>macaques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PPSRNP</w:t>
      </w:r>
      <w:r>
        <w:rPr>
          <w:spacing w:val="1"/>
        </w:rPr>
        <w:t> </w:t>
      </w:r>
      <w:r>
        <w:rPr/>
        <w:t>is</w:t>
      </w:r>
      <w:r>
        <w:rPr>
          <w:spacing w:val="-4"/>
        </w:rPr>
        <w:t> </w:t>
      </w:r>
      <w:r>
        <w:rPr/>
        <w:t>relatively</w:t>
      </w:r>
      <w:r>
        <w:rPr>
          <w:spacing w:val="-10"/>
        </w:rPr>
        <w:t> </w:t>
      </w:r>
      <w:r>
        <w:rPr/>
        <w:t>high,</w:t>
      </w:r>
      <w:r>
        <w:rPr>
          <w:spacing w:val="-3"/>
        </w:rPr>
        <w:t> </w:t>
      </w:r>
      <w:r>
        <w:rPr/>
        <w:t>with</w:t>
      </w:r>
      <w:r>
        <w:rPr>
          <w:spacing w:val="-57"/>
        </w:rPr>
        <w:t> </w:t>
      </w:r>
      <w:r>
        <w:rPr/>
        <w:t>an average of 0.89 using group and individual count data. Furthermore, truncation of</w:t>
      </w:r>
      <w:r>
        <w:rPr>
          <w:spacing w:val="1"/>
        </w:rPr>
        <w:t> </w:t>
      </w:r>
      <w:r>
        <w:rPr/>
        <w:t>perpendicular distance data was done one-sidedly (right truncation) for both methods,</w:t>
      </w:r>
      <w:r>
        <w:rPr>
          <w:spacing w:val="1"/>
        </w:rPr>
        <w:t> </w:t>
      </w:r>
      <w:r>
        <w:rPr/>
        <w:t>although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was</w:t>
      </w:r>
      <w:r>
        <w:rPr>
          <w:spacing w:val="-5"/>
        </w:rPr>
        <w:t> </w:t>
      </w:r>
      <w:r>
        <w:rPr/>
        <w:t>more</w:t>
      </w:r>
      <w:r>
        <w:rPr>
          <w:spacing w:val="-1"/>
        </w:rPr>
        <w:t> </w:t>
      </w:r>
      <w:r>
        <w:rPr/>
        <w:t>subjective in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case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Kelker</w:t>
      </w:r>
      <w:r>
        <w:rPr>
          <w:spacing w:val="-6"/>
        </w:rPr>
        <w:t> </w:t>
      </w:r>
      <w:r>
        <w:rPr/>
        <w:t>method.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population</w:t>
      </w:r>
      <w:r>
        <w:rPr>
          <w:spacing w:val="-2"/>
        </w:rPr>
        <w:t> </w:t>
      </w:r>
      <w:r>
        <w:rPr/>
        <w:t>parame-</w:t>
      </w:r>
    </w:p>
    <w:p>
      <w:pPr>
        <w:spacing w:after="0"/>
        <w:jc w:val="both"/>
        <w:sectPr>
          <w:headerReference w:type="default" r:id="rId9"/>
          <w:pgSz w:w="12240" w:h="15840"/>
          <w:pgMar w:header="0" w:footer="0" w:top="660" w:bottom="280" w:left="172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BodyText"/>
        <w:spacing w:before="92"/>
        <w:ind w:left="136"/>
        <w:rPr>
          <w:rFonts w:ascii="Arial"/>
        </w:rPr>
      </w:pPr>
      <w:r>
        <w:rPr>
          <w:rFonts w:ascii="Arial"/>
          <w:b/>
          <w:spacing w:val="-1"/>
        </w:rPr>
        <w:t>Table</w:t>
      </w:r>
      <w:r>
        <w:rPr>
          <w:rFonts w:ascii="Arial"/>
          <w:b/>
          <w:spacing w:val="-17"/>
        </w:rPr>
        <w:t> </w:t>
      </w:r>
      <w:r>
        <w:rPr>
          <w:rFonts w:ascii="Arial"/>
          <w:b/>
          <w:spacing w:val="-1"/>
        </w:rPr>
        <w:t>3.</w:t>
      </w:r>
      <w:r>
        <w:rPr>
          <w:rFonts w:ascii="Arial"/>
          <w:b/>
          <w:spacing w:val="-10"/>
        </w:rPr>
        <w:t> </w:t>
      </w:r>
      <w:r>
        <w:rPr>
          <w:rFonts w:ascii="Arial"/>
          <w:spacing w:val="-1"/>
        </w:rPr>
        <w:t>Mean</w:t>
      </w:r>
      <w:r>
        <w:rPr>
          <w:rFonts w:ascii="Arial"/>
          <w:spacing w:val="-13"/>
        </w:rPr>
        <w:t> </w:t>
      </w:r>
      <w:r>
        <w:rPr>
          <w:rFonts w:ascii="Arial"/>
          <w:spacing w:val="-1"/>
        </w:rPr>
        <w:t>values</w:t>
      </w:r>
      <w:r>
        <w:rPr>
          <w:rFonts w:ascii="Arial"/>
          <w:spacing w:val="-7"/>
        </w:rPr>
        <w:t> </w:t>
      </w:r>
      <w:r>
        <w:rPr>
          <w:rFonts w:ascii="Arial"/>
          <w:spacing w:val="-1"/>
        </w:rPr>
        <w:t>of</w:t>
      </w:r>
      <w:r>
        <w:rPr>
          <w:rFonts w:ascii="Arial"/>
          <w:spacing w:val="-10"/>
        </w:rPr>
        <w:t> </w:t>
      </w:r>
      <w:r>
        <w:rPr>
          <w:rFonts w:ascii="Arial"/>
          <w:spacing w:val="-1"/>
        </w:rPr>
        <w:t>meteorological</w:t>
      </w:r>
      <w:r>
        <w:rPr>
          <w:rFonts w:ascii="Arial"/>
          <w:spacing w:val="-12"/>
        </w:rPr>
        <w:t> </w:t>
      </w:r>
      <w:r>
        <w:rPr>
          <w:rFonts w:ascii="Arial"/>
          <w:spacing w:val="-1"/>
        </w:rPr>
        <w:t>parameters</w:t>
      </w:r>
      <w:r>
        <w:rPr>
          <w:rFonts w:ascii="Arial"/>
          <w:spacing w:val="-11"/>
        </w:rPr>
        <w:t> </w:t>
      </w:r>
      <w:r>
        <w:rPr>
          <w:rFonts w:ascii="Arial"/>
          <w:spacing w:val="-1"/>
        </w:rPr>
        <w:t>recorded</w:t>
      </w:r>
      <w:r>
        <w:rPr>
          <w:rFonts w:ascii="Arial"/>
          <w:spacing w:val="-13"/>
        </w:rPr>
        <w:t> </w:t>
      </w:r>
      <w:r>
        <w:rPr>
          <w:rFonts w:ascii="Arial"/>
          <w:spacing w:val="-1"/>
        </w:rPr>
        <w:t>during</w:t>
      </w:r>
      <w:r>
        <w:rPr>
          <w:rFonts w:ascii="Arial"/>
          <w:spacing w:val="-9"/>
        </w:rPr>
        <w:t> </w:t>
      </w:r>
      <w:r>
        <w:rPr>
          <w:rFonts w:ascii="Arial"/>
          <w:spacing w:val="-1"/>
        </w:rPr>
        <w:t>observations</w:t>
      </w:r>
      <w:r>
        <w:rPr>
          <w:rFonts w:ascii="Arial"/>
          <w:spacing w:val="-11"/>
        </w:rPr>
        <w:t> </w:t>
      </w:r>
      <w:r>
        <w:rPr>
          <w:rFonts w:ascii="Arial"/>
          <w:spacing w:val="-1"/>
        </w:rPr>
        <w:t>in</w:t>
      </w:r>
      <w:r>
        <w:rPr>
          <w:rFonts w:ascii="Arial"/>
          <w:spacing w:val="-12"/>
        </w:rPr>
        <w:t> </w:t>
      </w:r>
      <w:r>
        <w:rPr>
          <w:rFonts w:ascii="Arial"/>
        </w:rPr>
        <w:t>PPSRNP</w:t>
      </w:r>
      <w:r>
        <w:rPr>
          <w:rFonts w:ascii="Arial"/>
          <w:spacing w:val="-11"/>
        </w:rPr>
        <w:t> </w:t>
      </w:r>
      <w:r>
        <w:rPr>
          <w:rFonts w:ascii="Arial"/>
        </w:rPr>
        <w:t>(PAGASA,</w:t>
      </w:r>
      <w:r>
        <w:rPr>
          <w:rFonts w:ascii="Arial"/>
          <w:spacing w:val="-10"/>
        </w:rPr>
        <w:t> </w:t>
      </w:r>
      <w:r>
        <w:rPr>
          <w:rFonts w:ascii="Arial"/>
        </w:rPr>
        <w:t>2016)</w:t>
      </w:r>
    </w:p>
    <w:p>
      <w:pPr>
        <w:pStyle w:val="BodyText"/>
        <w:spacing w:before="7"/>
        <w:rPr>
          <w:rFonts w:ascii="Arial"/>
          <w:sz w:val="27"/>
        </w:rPr>
      </w:pPr>
    </w:p>
    <w:p>
      <w:pPr>
        <w:pStyle w:val="BodyText"/>
        <w:spacing w:line="28" w:lineRule="exact"/>
        <w:ind w:left="120"/>
        <w:rPr>
          <w:rFonts w:ascii="Arial"/>
          <w:sz w:val="2"/>
        </w:rPr>
      </w:pPr>
      <w:r>
        <w:rPr>
          <w:rFonts w:ascii="Arial"/>
          <w:position w:val="0"/>
          <w:sz w:val="2"/>
        </w:rPr>
        <w:pict>
          <v:group style="width:635pt;height:1.4pt;mso-position-horizontal-relative:char;mso-position-vertical-relative:line" id="docshapegroup8" coordorigin="0,0" coordsize="12700,28">
            <v:shape style="position:absolute;left:0;top:0;width:12700;height:28" id="docshape9" coordorigin="0,0" coordsize="12700,28" path="m908,0l880,0,880,0,0,0,0,28,880,28,880,28,908,28,908,0xm3769,0l3741,0,2689,0,2661,0,1977,0,1949,0,1949,0,908,0,908,28,1949,28,1949,28,1977,28,2661,28,2689,28,3741,28,3769,28,3769,0xm5533,0l4825,0,4825,0,4797,0,3769,0,3769,28,4797,28,4825,28,4825,28,5533,28,5533,0xm6765,0l6738,0,6738,0,5561,0,5533,0,5533,28,5561,28,6738,28,6738,28,6765,28,6765,0xm8022,0l6766,0,6766,28,8022,28,8022,0xm8574,0l8050,0,8050,0,8022,0,8022,28,8050,28,8050,28,8574,28,8574,0xm12699,0l8602,0,8574,0,8574,28,8602,28,12699,28,12699,0xe" filled="true" fillcolor="#000000" stroked="false">
              <v:path arrowok="t"/>
              <v:fill type="solid"/>
            </v:shape>
          </v:group>
        </w:pict>
      </w:r>
      <w:r>
        <w:rPr>
          <w:rFonts w:ascii="Arial"/>
          <w:position w:val="0"/>
          <w:sz w:val="2"/>
        </w:rPr>
      </w:r>
    </w:p>
    <w:p>
      <w:pPr>
        <w:spacing w:after="0" w:line="28" w:lineRule="exact"/>
        <w:rPr>
          <w:rFonts w:ascii="Arial"/>
          <w:sz w:val="2"/>
        </w:rPr>
        <w:sectPr>
          <w:headerReference w:type="default" r:id="rId10"/>
          <w:pgSz w:w="15840" w:h="12240" w:orient="landscape"/>
          <w:pgMar w:header="0" w:footer="0" w:top="1140" w:bottom="280" w:left="1320" w:right="1600"/>
        </w:sect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7"/>
        <w:rPr>
          <w:rFonts w:ascii="Arial"/>
        </w:rPr>
      </w:pPr>
    </w:p>
    <w:p>
      <w:pPr>
        <w:spacing w:before="0"/>
        <w:ind w:left="272" w:right="0" w:firstLine="0"/>
        <w:jc w:val="left"/>
        <w:rPr>
          <w:sz w:val="16"/>
        </w:rPr>
      </w:pPr>
      <w:r>
        <w:rPr>
          <w:spacing w:val="-2"/>
          <w:sz w:val="16"/>
        </w:rPr>
        <w:t>MONTH</w:t>
      </w:r>
    </w:p>
    <w:p>
      <w:pPr>
        <w:spacing w:before="122"/>
        <w:ind w:left="252" w:right="0" w:firstLine="0"/>
        <w:jc w:val="center"/>
        <w:rPr>
          <w:sz w:val="16"/>
        </w:rPr>
      </w:pPr>
      <w:r>
        <w:rPr/>
        <w:br w:type="column"/>
      </w:r>
      <w:r>
        <w:rPr>
          <w:spacing w:val="-1"/>
          <w:sz w:val="16"/>
        </w:rPr>
        <w:t>PRESSURE</w:t>
      </w:r>
    </w:p>
    <w:p>
      <w:pPr>
        <w:spacing w:before="1"/>
        <w:ind w:left="247" w:right="0" w:firstLine="0"/>
        <w:jc w:val="center"/>
        <w:rPr>
          <w:sz w:val="16"/>
        </w:rPr>
      </w:pPr>
      <w:r>
        <w:rPr>
          <w:spacing w:val="-2"/>
          <w:sz w:val="16"/>
        </w:rPr>
        <w:t>(mean sea</w:t>
      </w:r>
      <w:r>
        <w:rPr>
          <w:spacing w:val="-37"/>
          <w:sz w:val="16"/>
        </w:rPr>
        <w:t> </w:t>
      </w:r>
      <w:r>
        <w:rPr>
          <w:sz w:val="16"/>
        </w:rPr>
        <w:t>level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7"/>
        <w:rPr>
          <w:sz w:val="16"/>
        </w:rPr>
      </w:pPr>
    </w:p>
    <w:p>
      <w:pPr>
        <w:spacing w:before="0"/>
        <w:ind w:left="237" w:right="0" w:firstLine="0"/>
        <w:jc w:val="left"/>
        <w:rPr>
          <w:sz w:val="16"/>
        </w:rPr>
      </w:pPr>
      <w:r>
        <w:rPr>
          <w:sz w:val="16"/>
        </w:rPr>
        <w:t>TEMP</w:t>
      </w:r>
    </w:p>
    <w:p>
      <w:pPr>
        <w:spacing w:line="93" w:lineRule="exact" w:before="0"/>
        <w:ind w:left="229" w:right="0" w:firstLine="0"/>
        <w:jc w:val="left"/>
        <w:rPr>
          <w:sz w:val="16"/>
        </w:rPr>
      </w:pPr>
      <w:r>
        <w:rPr>
          <w:spacing w:val="-2"/>
          <w:sz w:val="16"/>
        </w:rPr>
        <w:t>(degC)</w:t>
      </w:r>
    </w:p>
    <w:p>
      <w:pPr>
        <w:spacing w:line="240" w:lineRule="auto" w:before="1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180" w:lineRule="atLeast" w:before="0"/>
        <w:ind w:left="233" w:right="-14" w:firstLine="168"/>
        <w:jc w:val="left"/>
        <w:rPr>
          <w:sz w:val="16"/>
        </w:rPr>
      </w:pPr>
      <w:r>
        <w:rPr>
          <w:sz w:val="16"/>
        </w:rPr>
        <w:t>MEAN</w:t>
      </w:r>
      <w:r>
        <w:rPr>
          <w:spacing w:val="1"/>
          <w:sz w:val="16"/>
        </w:rPr>
        <w:t> </w:t>
      </w:r>
      <w:r>
        <w:rPr>
          <w:sz w:val="16"/>
        </w:rPr>
        <w:t>RELATIVE</w:t>
      </w:r>
      <w:r>
        <w:rPr>
          <w:spacing w:val="-37"/>
          <w:sz w:val="16"/>
        </w:rPr>
        <w:t> </w:t>
      </w:r>
      <w:r>
        <w:rPr>
          <w:spacing w:val="-3"/>
          <w:sz w:val="16"/>
        </w:rPr>
        <w:t>HUMIDITY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7"/>
        <w:rPr>
          <w:sz w:val="16"/>
        </w:rPr>
      </w:pPr>
    </w:p>
    <w:p>
      <w:pPr>
        <w:spacing w:before="0"/>
        <w:ind w:left="258" w:right="0" w:firstLine="0"/>
        <w:jc w:val="center"/>
        <w:rPr>
          <w:sz w:val="16"/>
        </w:rPr>
      </w:pPr>
      <w:r>
        <w:rPr>
          <w:spacing w:val="-1"/>
          <w:sz w:val="16"/>
        </w:rPr>
        <w:t>RAINFALL</w:t>
      </w:r>
    </w:p>
    <w:p>
      <w:pPr>
        <w:spacing w:line="93" w:lineRule="exact" w:before="0"/>
        <w:ind w:left="453" w:right="193" w:firstLine="0"/>
        <w:jc w:val="center"/>
        <w:rPr>
          <w:sz w:val="16"/>
        </w:rPr>
      </w:pPr>
      <w:r>
        <w:rPr>
          <w:sz w:val="16"/>
        </w:rPr>
        <w:t>(mm)</w:t>
      </w:r>
    </w:p>
    <w:p>
      <w:pPr>
        <w:spacing w:line="240" w:lineRule="auto" w:before="1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180" w:lineRule="atLeast" w:before="0"/>
        <w:ind w:left="219" w:right="0" w:firstLine="60"/>
        <w:jc w:val="both"/>
        <w:rPr>
          <w:sz w:val="16"/>
        </w:rPr>
      </w:pPr>
      <w:r>
        <w:rPr>
          <w:sz w:val="16"/>
        </w:rPr>
        <w:t>AVE.</w:t>
      </w:r>
      <w:r>
        <w:rPr>
          <w:spacing w:val="1"/>
          <w:sz w:val="16"/>
        </w:rPr>
        <w:t> </w:t>
      </w:r>
      <w:r>
        <w:rPr>
          <w:sz w:val="16"/>
        </w:rPr>
        <w:t>WIND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SPEED</w:t>
      </w:r>
    </w:p>
    <w:p>
      <w:pPr>
        <w:spacing w:line="240" w:lineRule="auto" w:before="7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spacing w:before="0"/>
        <w:ind w:left="254" w:right="-11" w:hanging="52"/>
        <w:jc w:val="left"/>
        <w:rPr>
          <w:sz w:val="16"/>
        </w:rPr>
      </w:pPr>
      <w:r>
        <w:rPr>
          <w:spacing w:val="-2"/>
          <w:sz w:val="16"/>
        </w:rPr>
        <w:t>PREVAILING</w:t>
      </w:r>
      <w:r>
        <w:rPr>
          <w:spacing w:val="-37"/>
          <w:sz w:val="16"/>
        </w:rPr>
        <w:t> </w:t>
      </w:r>
      <w:r>
        <w:rPr>
          <w:sz w:val="16"/>
        </w:rPr>
        <w:t>DIRECTION</w:t>
      </w:r>
    </w:p>
    <w:p>
      <w:pPr>
        <w:spacing w:line="240" w:lineRule="auto" w:before="7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spacing w:before="0"/>
        <w:ind w:left="228" w:right="-10" w:firstLine="260"/>
        <w:jc w:val="left"/>
        <w:rPr>
          <w:sz w:val="16"/>
        </w:rPr>
      </w:pPr>
      <w:r>
        <w:rPr>
          <w:sz w:val="16"/>
        </w:rPr>
        <w:t>MEAN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CLOUDINESS</w:t>
      </w:r>
    </w:p>
    <w:p>
      <w:pPr>
        <w:spacing w:line="183" w:lineRule="exact" w:before="0"/>
        <w:ind w:left="736" w:right="0" w:firstLine="0"/>
        <w:jc w:val="left"/>
        <w:rPr>
          <w:sz w:val="16"/>
        </w:rPr>
      </w:pPr>
      <w:r>
        <w:rPr/>
        <w:br w:type="column"/>
      </w:r>
      <w:r>
        <w:rPr>
          <w:spacing w:val="-1"/>
          <w:sz w:val="16"/>
        </w:rPr>
        <w:t>MISCELLANEOUS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WEATHER</w:t>
      </w:r>
      <w:r>
        <w:rPr>
          <w:spacing w:val="-3"/>
          <w:sz w:val="16"/>
        </w:rPr>
        <w:t> </w:t>
      </w:r>
      <w:r>
        <w:rPr>
          <w:sz w:val="16"/>
        </w:rPr>
        <w:t>EVETNS</w:t>
      </w:r>
      <w:r>
        <w:rPr>
          <w:spacing w:val="-8"/>
          <w:sz w:val="16"/>
        </w:rPr>
        <w:t> </w:t>
      </w:r>
      <w:r>
        <w:rPr>
          <w:sz w:val="16"/>
        </w:rPr>
        <w:t>WHICH</w:t>
      </w:r>
    </w:p>
    <w:p>
      <w:pPr>
        <w:tabs>
          <w:tab w:pos="1224" w:val="left" w:leader="none"/>
          <w:tab w:pos="4785" w:val="left" w:leader="none"/>
        </w:tabs>
        <w:spacing w:before="4"/>
        <w:ind w:left="660" w:right="0" w:firstLine="0"/>
        <w:jc w:val="left"/>
        <w:rPr>
          <w:sz w:val="16"/>
        </w:rPr>
      </w:pPr>
      <w:r>
        <w:rPr>
          <w:sz w:val="16"/>
          <w:u w:val="single"/>
        </w:rPr>
        <w:t> </w:t>
        <w:tab/>
      </w:r>
      <w:r>
        <w:rPr>
          <w:sz w:val="16"/>
          <w:u w:val="single"/>
        </w:rPr>
        <w:t>OCCURRED</w:t>
      </w:r>
      <w:r>
        <w:rPr>
          <w:spacing w:val="-8"/>
          <w:sz w:val="16"/>
          <w:u w:val="single"/>
        </w:rPr>
        <w:t> </w:t>
      </w:r>
      <w:r>
        <w:rPr>
          <w:sz w:val="16"/>
          <w:u w:val="single"/>
        </w:rPr>
        <w:t>ON</w:t>
      </w:r>
      <w:r>
        <w:rPr>
          <w:spacing w:val="-7"/>
          <w:sz w:val="16"/>
          <w:u w:val="single"/>
        </w:rPr>
        <w:t> </w:t>
      </w:r>
      <w:r>
        <w:rPr>
          <w:sz w:val="16"/>
          <w:u w:val="single"/>
        </w:rPr>
        <w:t>SPECIFIC</w:t>
      </w:r>
      <w:r>
        <w:rPr>
          <w:spacing w:val="-7"/>
          <w:sz w:val="16"/>
          <w:u w:val="single"/>
        </w:rPr>
        <w:t> </w:t>
      </w:r>
      <w:r>
        <w:rPr>
          <w:sz w:val="16"/>
          <w:u w:val="single"/>
        </w:rPr>
        <w:t>DATES</w:t>
        <w:tab/>
      </w:r>
    </w:p>
    <w:p>
      <w:pPr>
        <w:tabs>
          <w:tab w:pos="1868" w:val="left" w:leader="none"/>
          <w:tab w:pos="3132" w:val="left" w:leader="none"/>
        </w:tabs>
        <w:spacing w:line="193" w:lineRule="exact" w:before="65"/>
        <w:ind w:left="272" w:right="0" w:firstLine="0"/>
        <w:jc w:val="left"/>
        <w:rPr>
          <w:sz w:val="18"/>
        </w:rPr>
      </w:pPr>
      <w:r>
        <w:rPr>
          <w:position w:val="1"/>
          <w:sz w:val="18"/>
        </w:rPr>
        <w:t>Smok</w:t>
      </w:r>
      <w:r>
        <w:rPr>
          <w:position w:val="4"/>
          <w:sz w:val="18"/>
        </w:rPr>
        <w:t>e/</w:t>
        <w:tab/>
      </w:r>
      <w:r>
        <w:rPr>
          <w:sz w:val="18"/>
        </w:rPr>
        <w:t>Rain/</w:t>
        <w:tab/>
        <w:t>Thunder</w:t>
      </w:r>
    </w:p>
    <w:p>
      <w:pPr>
        <w:tabs>
          <w:tab w:pos="1204" w:val="left" w:leader="none"/>
          <w:tab w:pos="2572" w:val="left" w:leader="none"/>
          <w:tab w:pos="3964" w:val="left" w:leader="none"/>
        </w:tabs>
        <w:spacing w:line="46" w:lineRule="exact" w:before="0"/>
        <w:ind w:left="700" w:right="0" w:firstLine="0"/>
        <w:jc w:val="left"/>
        <w:rPr>
          <w:sz w:val="18"/>
        </w:rPr>
      </w:pPr>
      <w:r>
        <w:rPr>
          <w:sz w:val="18"/>
        </w:rPr>
        <w:t>/</w:t>
        <w:tab/>
        <w:t>Fog</w:t>
        <w:tab/>
        <w:t>Hail</w:t>
        <w:tab/>
        <w:t>Lightning</w:t>
      </w:r>
    </w:p>
    <w:p>
      <w:pPr>
        <w:spacing w:after="0" w:line="46" w:lineRule="exact"/>
        <w:jc w:val="left"/>
        <w:rPr>
          <w:sz w:val="18"/>
        </w:rPr>
        <w:sectPr>
          <w:type w:val="continuous"/>
          <w:pgSz w:w="15840" w:h="12240" w:orient="landscape"/>
          <w:pgMar w:header="0" w:footer="0" w:top="1340" w:bottom="280" w:left="1320" w:right="1600"/>
          <w:cols w:num="9" w:equalWidth="0">
            <w:col w:w="853" w:space="40"/>
            <w:col w:w="1040" w:space="39"/>
            <w:col w:w="668" w:space="39"/>
            <w:col w:w="1024" w:space="40"/>
            <w:col w:w="1043" w:space="39"/>
            <w:col w:w="702" w:space="40"/>
            <w:col w:w="1151" w:space="40"/>
            <w:col w:w="1214" w:space="62"/>
            <w:col w:w="4886"/>
          </w:cols>
        </w:sectPr>
      </w:pPr>
    </w:p>
    <w:p>
      <w:pPr>
        <w:spacing w:line="109" w:lineRule="exact" w:before="0"/>
        <w:ind w:left="0" w:right="38" w:firstLine="0"/>
        <w:jc w:val="right"/>
        <w:rPr>
          <w:sz w:val="16"/>
        </w:rPr>
      </w:pPr>
      <w:r>
        <w:rPr/>
        <w:pict>
          <v:shape style="position:absolute;margin-left:748.790588pt;margin-top:524.575012pt;width:14.2pt;height:13.2pt;mso-position-horizontal-relative:page;mso-position-vertical-relative:page;z-index:15731712" type="#_x0000_t202" id="docshape10" filled="false" stroked="false">
            <v:textbox inset="0,0,0,0" style="layout-flow:vertical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10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724998pt;margin-top:2.074219pt;width:635.25pt;height:77.45pt;mso-position-horizontal-relative:page;mso-position-vertical-relative:paragraph;z-index:15732224" type="#_x0000_t202" id="docshape11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26"/>
                    <w:gridCol w:w="995"/>
                    <w:gridCol w:w="877"/>
                    <w:gridCol w:w="984"/>
                    <w:gridCol w:w="937"/>
                    <w:gridCol w:w="883"/>
                    <w:gridCol w:w="1210"/>
                    <w:gridCol w:w="998"/>
                    <w:gridCol w:w="1181"/>
                    <w:gridCol w:w="1380"/>
                    <w:gridCol w:w="1366"/>
                    <w:gridCol w:w="977"/>
                  </w:tblGrid>
                  <w:tr>
                    <w:trPr>
                      <w:trHeight w:val="371" w:hRule="atLeast"/>
                    </w:trPr>
                    <w:tc>
                      <w:tcPr>
                        <w:tcW w:w="926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995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43"/>
                          <w:ind w:left="176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hPa)</w:t>
                        </w:r>
                      </w:p>
                    </w:tc>
                    <w:tc>
                      <w:tcPr>
                        <w:tcW w:w="877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984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937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83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210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998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181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350" w:right="22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Smaze</w:t>
                        </w:r>
                      </w:p>
                    </w:tc>
                    <w:tc>
                      <w:tcPr>
                        <w:tcW w:w="1380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4" w:lineRule="exact" w:before="0"/>
                          <w:ind w:left="72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Drizzle</w:t>
                        </w:r>
                      </w:p>
                    </w:tc>
                    <w:tc>
                      <w:tcPr>
                        <w:tcW w:w="1366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4" w:lineRule="exact" w:before="0"/>
                          <w:ind w:right="170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storm</w:t>
                        </w:r>
                      </w:p>
                    </w:tc>
                    <w:tc>
                      <w:tcPr>
                        <w:tcW w:w="977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75" w:hRule="atLeast"/>
                    </w:trPr>
                    <w:tc>
                      <w:tcPr>
                        <w:tcW w:w="926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left="140" w:right="171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March</w:t>
                        </w:r>
                      </w:p>
                    </w:tc>
                    <w:tc>
                      <w:tcPr>
                        <w:tcW w:w="995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left="176" w:right="174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1012.7</w:t>
                        </w:r>
                      </w:p>
                    </w:tc>
                    <w:tc>
                      <w:tcPr>
                        <w:tcW w:w="877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left="193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28.8</w:t>
                        </w:r>
                      </w:p>
                    </w:tc>
                    <w:tc>
                      <w:tcPr>
                        <w:tcW w:w="984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left="296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72</w:t>
                        </w:r>
                      </w:p>
                    </w:tc>
                    <w:tc>
                      <w:tcPr>
                        <w:tcW w:w="937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400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w w:val="99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883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left="26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4</w:t>
                        </w:r>
                      </w:p>
                    </w:tc>
                    <w:tc>
                      <w:tcPr>
                        <w:tcW w:w="1210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left="42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90</w:t>
                        </w:r>
                      </w:p>
                    </w:tc>
                    <w:tc>
                      <w:tcPr>
                        <w:tcW w:w="998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386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2</w:t>
                        </w:r>
                      </w:p>
                    </w:tc>
                    <w:tc>
                      <w:tcPr>
                        <w:tcW w:w="1181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left="364" w:right="228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27,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30</w:t>
                        </w:r>
                      </w:p>
                    </w:tc>
                    <w:tc>
                      <w:tcPr>
                        <w:tcW w:w="1380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952" w:val="left" w:leader="none"/>
                          </w:tabs>
                          <w:spacing w:before="62"/>
                          <w:ind w:left="237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-</w:t>
                          <w:tab/>
                          <w:t>-</w:t>
                        </w:r>
                      </w:p>
                    </w:tc>
                    <w:tc>
                      <w:tcPr>
                        <w:tcW w:w="1366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949" w:val="left" w:leader="none"/>
                          </w:tabs>
                          <w:spacing w:before="62"/>
                          <w:ind w:left="237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-</w:t>
                          <w:tab/>
                          <w:t>-</w:t>
                        </w:r>
                      </w:p>
                    </w:tc>
                    <w:tc>
                      <w:tcPr>
                        <w:tcW w:w="977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left="32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99"/>
                            <w:sz w:val="22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62" w:hRule="atLeast"/>
                    </w:trPr>
                    <w:tc>
                      <w:tcPr>
                        <w:tcW w:w="926" w:type="dxa"/>
                      </w:tcPr>
                      <w:p>
                        <w:pPr>
                          <w:pStyle w:val="TableParagraph"/>
                          <w:spacing w:before="51"/>
                          <w:ind w:left="140" w:right="167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April</w:t>
                        </w:r>
                      </w:p>
                    </w:tc>
                    <w:tc>
                      <w:tcPr>
                        <w:tcW w:w="995" w:type="dxa"/>
                      </w:tcPr>
                      <w:p>
                        <w:pPr>
                          <w:pStyle w:val="TableParagraph"/>
                          <w:spacing w:before="51"/>
                          <w:ind w:left="176" w:right="174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1011.1</w:t>
                        </w:r>
                      </w:p>
                    </w:tc>
                    <w:tc>
                      <w:tcPr>
                        <w:tcW w:w="877" w:type="dxa"/>
                      </w:tcPr>
                      <w:p>
                        <w:pPr>
                          <w:pStyle w:val="TableParagraph"/>
                          <w:spacing w:before="51"/>
                          <w:ind w:left="193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30.1</w:t>
                        </w:r>
                      </w:p>
                    </w:tc>
                    <w:tc>
                      <w:tcPr>
                        <w:tcW w:w="984" w:type="dxa"/>
                      </w:tcPr>
                      <w:p>
                        <w:pPr>
                          <w:pStyle w:val="TableParagraph"/>
                          <w:spacing w:before="51"/>
                          <w:ind w:left="296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70</w:t>
                        </w:r>
                      </w:p>
                    </w:tc>
                    <w:tc>
                      <w:tcPr>
                        <w:tcW w:w="937" w:type="dxa"/>
                      </w:tcPr>
                      <w:p>
                        <w:pPr>
                          <w:pStyle w:val="TableParagraph"/>
                          <w:spacing w:before="51"/>
                          <w:ind w:right="400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w w:val="99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883" w:type="dxa"/>
                      </w:tcPr>
                      <w:p>
                        <w:pPr>
                          <w:pStyle w:val="TableParagraph"/>
                          <w:spacing w:before="51"/>
                          <w:ind w:left="26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4</w:t>
                        </w:r>
                      </w:p>
                    </w:tc>
                    <w:tc>
                      <w:tcPr>
                        <w:tcW w:w="1210" w:type="dxa"/>
                      </w:tcPr>
                      <w:p>
                        <w:pPr>
                          <w:pStyle w:val="TableParagraph"/>
                          <w:spacing w:before="51"/>
                          <w:ind w:left="42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90</w:t>
                        </w:r>
                      </w:p>
                    </w:tc>
                    <w:tc>
                      <w:tcPr>
                        <w:tcW w:w="998" w:type="dxa"/>
                      </w:tcPr>
                      <w:p>
                        <w:pPr>
                          <w:pStyle w:val="TableParagraph"/>
                          <w:spacing w:before="51"/>
                          <w:ind w:right="386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3</w:t>
                        </w:r>
                      </w:p>
                    </w:tc>
                    <w:tc>
                      <w:tcPr>
                        <w:tcW w:w="1181" w:type="dxa"/>
                      </w:tcPr>
                      <w:p>
                        <w:pPr>
                          <w:pStyle w:val="TableParagraph"/>
                          <w:spacing w:before="51"/>
                          <w:ind w:left="136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99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1380" w:type="dxa"/>
                      </w:tcPr>
                      <w:p>
                        <w:pPr>
                          <w:pStyle w:val="TableParagraph"/>
                          <w:tabs>
                            <w:tab w:pos="952" w:val="left" w:leader="none"/>
                          </w:tabs>
                          <w:spacing w:before="51"/>
                          <w:ind w:left="237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-</w:t>
                          <w:tab/>
                          <w:t>-</w:t>
                        </w:r>
                      </w:p>
                    </w:tc>
                    <w:tc>
                      <w:tcPr>
                        <w:tcW w:w="1366" w:type="dxa"/>
                      </w:tcPr>
                      <w:p>
                        <w:pPr>
                          <w:pStyle w:val="TableParagraph"/>
                          <w:tabs>
                            <w:tab w:pos="873" w:val="left" w:leader="none"/>
                          </w:tabs>
                          <w:spacing w:before="51"/>
                          <w:ind w:left="237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-</w:t>
                          <w:tab/>
                          <w:t>15</w:t>
                        </w:r>
                      </w:p>
                    </w:tc>
                    <w:tc>
                      <w:tcPr>
                        <w:tcW w:w="977" w:type="dxa"/>
                      </w:tcPr>
                      <w:p>
                        <w:pPr>
                          <w:pStyle w:val="TableParagraph"/>
                          <w:spacing w:before="51"/>
                          <w:ind w:left="210" w:right="179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14,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15</w:t>
                        </w:r>
                      </w:p>
                    </w:tc>
                  </w:tr>
                  <w:tr>
                    <w:trPr>
                      <w:trHeight w:val="401" w:hRule="atLeast"/>
                    </w:trPr>
                    <w:tc>
                      <w:tcPr>
                        <w:tcW w:w="926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49"/>
                          <w:ind w:left="140" w:right="162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May</w:t>
                        </w:r>
                      </w:p>
                    </w:tc>
                    <w:tc>
                      <w:tcPr>
                        <w:tcW w:w="995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49"/>
                          <w:ind w:left="176" w:right="174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1009.9</w:t>
                        </w:r>
                      </w:p>
                    </w:tc>
                    <w:tc>
                      <w:tcPr>
                        <w:tcW w:w="877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49"/>
                          <w:ind w:left="193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30.4</w:t>
                        </w:r>
                      </w:p>
                    </w:tc>
                    <w:tc>
                      <w:tcPr>
                        <w:tcW w:w="984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49"/>
                          <w:ind w:left="296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74</w:t>
                        </w:r>
                      </w:p>
                    </w:tc>
                    <w:tc>
                      <w:tcPr>
                        <w:tcW w:w="937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49"/>
                          <w:ind w:right="400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w w:val="99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883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49"/>
                          <w:ind w:left="26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3</w:t>
                        </w:r>
                      </w:p>
                    </w:tc>
                    <w:tc>
                      <w:tcPr>
                        <w:tcW w:w="1210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49"/>
                          <w:ind w:left="369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270</w:t>
                        </w:r>
                      </w:p>
                    </w:tc>
                    <w:tc>
                      <w:tcPr>
                        <w:tcW w:w="998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49"/>
                          <w:ind w:right="386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4</w:t>
                        </w:r>
                      </w:p>
                    </w:tc>
                    <w:tc>
                      <w:tcPr>
                        <w:tcW w:w="1181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49"/>
                          <w:ind w:left="136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99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1380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852" w:val="left" w:leader="none"/>
                          </w:tabs>
                          <w:spacing w:before="49"/>
                          <w:ind w:left="237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-</w:t>
                          <w:tab/>
                          <w:t>1,2</w:t>
                        </w:r>
                      </w:p>
                    </w:tc>
                    <w:tc>
                      <w:tcPr>
                        <w:tcW w:w="1366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607" w:val="left" w:leader="none"/>
                          </w:tabs>
                          <w:spacing w:before="49"/>
                          <w:ind w:right="240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-</w:t>
                          <w:tab/>
                          <w:t>1,2</w:t>
                        </w:r>
                      </w:p>
                    </w:tc>
                    <w:tc>
                      <w:tcPr>
                        <w:tcW w:w="977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49"/>
                          <w:ind w:left="206" w:right="179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1,2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6"/>
        </w:rPr>
        <w:t>pressure,</w:t>
      </w:r>
    </w:p>
    <w:p>
      <w:pPr>
        <w:tabs>
          <w:tab w:pos="3161" w:val="left" w:leader="none"/>
          <w:tab w:pos="4008" w:val="left" w:leader="none"/>
          <w:tab w:pos="5297" w:val="left" w:leader="none"/>
          <w:tab w:pos="6426" w:val="left" w:leader="none"/>
        </w:tabs>
        <w:spacing w:line="127" w:lineRule="auto" w:before="0"/>
        <w:ind w:left="1252" w:right="0" w:firstLine="0"/>
        <w:jc w:val="left"/>
        <w:rPr>
          <w:sz w:val="18"/>
        </w:rPr>
      </w:pPr>
      <w:r>
        <w:rPr/>
        <w:br w:type="column"/>
      </w:r>
      <w:r>
        <w:rPr>
          <w:position w:val="-4"/>
          <w:sz w:val="16"/>
        </w:rPr>
        <w:t>(%)</w:t>
        <w:tab/>
        <w:t>(mps)</w:t>
        <w:tab/>
      </w:r>
      <w:r>
        <w:rPr>
          <w:position w:val="2"/>
          <w:sz w:val="16"/>
        </w:rPr>
        <w:t>(degrees)</w:t>
        <w:tab/>
        <w:t>(Oktas)</w:t>
        <w:tab/>
      </w:r>
      <w:r>
        <w:rPr>
          <w:sz w:val="18"/>
        </w:rPr>
        <w:t>Haz</w:t>
      </w:r>
    </w:p>
    <w:p>
      <w:pPr>
        <w:spacing w:after="0" w:line="127" w:lineRule="auto"/>
        <w:jc w:val="left"/>
        <w:rPr>
          <w:sz w:val="18"/>
        </w:rPr>
        <w:sectPr>
          <w:type w:val="continuous"/>
          <w:pgSz w:w="15840" w:h="12240" w:orient="landscape"/>
          <w:pgMar w:header="0" w:footer="0" w:top="1340" w:bottom="280" w:left="1320" w:right="1600"/>
          <w:cols w:num="2" w:equalWidth="0">
            <w:col w:w="1858" w:space="87"/>
            <w:col w:w="10975"/>
          </w:cols>
        </w:sectPr>
      </w:pPr>
    </w:p>
    <w:p>
      <w:pPr>
        <w:pStyle w:val="Heading2"/>
        <w:spacing w:before="60"/>
        <w:ind w:right="110"/>
        <w:jc w:val="right"/>
      </w:pPr>
      <w:r>
        <w:rPr/>
        <w:t>11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5"/>
        </w:rPr>
      </w:pPr>
    </w:p>
    <w:p>
      <w:pPr>
        <w:pStyle w:val="BodyText"/>
        <w:spacing w:line="237" w:lineRule="auto"/>
        <w:ind w:left="440" w:right="111"/>
        <w:jc w:val="both"/>
      </w:pPr>
      <w:r>
        <w:rPr/>
        <w:t>ters calculated via DISTANCE were modeled using the hazard-rate key function with</w:t>
      </w:r>
      <w:r>
        <w:rPr>
          <w:spacing w:val="1"/>
        </w:rPr>
        <w:t> </w:t>
      </w:r>
      <w:r>
        <w:rPr/>
        <w:t>simple</w:t>
      </w:r>
      <w:r>
        <w:rPr>
          <w:spacing w:val="-1"/>
        </w:rPr>
        <w:t> </w:t>
      </w:r>
      <w:r>
        <w:rPr/>
        <w:t>polynomial adjustments</w:t>
      </w:r>
      <w:r>
        <w:rPr>
          <w:spacing w:val="-3"/>
        </w:rPr>
        <w:t> </w:t>
      </w:r>
      <w:r>
        <w:rPr/>
        <w:t>since it yielded</w:t>
      </w:r>
      <w:r>
        <w:rPr>
          <w:spacing w:val="-1"/>
        </w:rPr>
        <w:t> </w:t>
      </w:r>
      <w:r>
        <w:rPr/>
        <w:t>the lowest AIC</w:t>
      </w:r>
      <w:r>
        <w:rPr>
          <w:spacing w:val="1"/>
        </w:rPr>
        <w:t> </w:t>
      </w:r>
      <w:r>
        <w:rPr/>
        <w:t>value.</w:t>
      </w:r>
    </w:p>
    <w:p>
      <w:pPr>
        <w:pStyle w:val="BodyText"/>
        <w:spacing w:before="7"/>
        <w:ind w:left="440" w:right="102" w:firstLine="720"/>
        <w:jc w:val="both"/>
      </w:pPr>
      <w:r>
        <w:rPr/>
        <w:t>For the group count data, estimates of population density yielded 0.073 and 0.317</w:t>
      </w:r>
      <w:r>
        <w:rPr>
          <w:spacing w:val="1"/>
        </w:rPr>
        <w:t> </w:t>
      </w:r>
      <w:r>
        <w:rPr/>
        <w:t>individuals/km</w:t>
      </w:r>
      <w:r>
        <w:rPr>
          <w:vertAlign w:val="superscript"/>
        </w:rPr>
        <w:t>2</w:t>
      </w:r>
      <w:r>
        <w:rPr>
          <w:vertAlign w:val="baseline"/>
        </w:rPr>
        <w:t> and population size resulted to 1596 and 689 individuals for DISTANCE</w:t>
      </w:r>
      <w:r>
        <w:rPr>
          <w:spacing w:val="1"/>
          <w:vertAlign w:val="baseline"/>
        </w:rPr>
        <w:t> </w:t>
      </w:r>
      <w:r>
        <w:rPr>
          <w:vertAlign w:val="baseline"/>
        </w:rPr>
        <w:t>and Kelker, respectively. Note that the area for which both methods extrapolated these</w:t>
      </w:r>
      <w:r>
        <w:rPr>
          <w:spacing w:val="1"/>
          <w:vertAlign w:val="baseline"/>
        </w:rPr>
        <w:t> </w:t>
      </w:r>
      <w:r>
        <w:rPr>
          <w:vertAlign w:val="baseline"/>
        </w:rPr>
        <w:t>estimates is the same (218.263 km</w:t>
      </w:r>
      <w:r>
        <w:rPr>
          <w:vertAlign w:val="superscript"/>
        </w:rPr>
        <w:t>2</w:t>
      </w:r>
      <w:r>
        <w:rPr>
          <w:vertAlign w:val="baseline"/>
        </w:rPr>
        <w:t>), and that only the estimated half-width (ESW) differ</w:t>
      </w:r>
      <w:r>
        <w:rPr>
          <w:spacing w:val="1"/>
          <w:vertAlign w:val="baseline"/>
        </w:rPr>
        <w:t> </w:t>
      </w:r>
      <w:r>
        <w:rPr>
          <w:vertAlign w:val="baseline"/>
        </w:rPr>
        <w:t>among the parameters used to estimate population. It is possible that the parameter values</w:t>
      </w:r>
      <w:r>
        <w:rPr>
          <w:spacing w:val="-57"/>
          <w:vertAlign w:val="baseline"/>
        </w:rPr>
        <w:t> </w:t>
      </w:r>
      <w:r>
        <w:rPr>
          <w:vertAlign w:val="baseline"/>
        </w:rPr>
        <w:t>calculated from the Kelker method are considerably underestimates. As per the National</w:t>
      </w:r>
      <w:r>
        <w:rPr>
          <w:spacing w:val="1"/>
          <w:vertAlign w:val="baseline"/>
        </w:rPr>
        <w:t> </w:t>
      </w:r>
      <w:r>
        <w:rPr>
          <w:vertAlign w:val="baseline"/>
        </w:rPr>
        <w:t>Academy of Sciences (1981), the Kelker method has the tendency to overestimate density</w:t>
      </w:r>
      <w:r>
        <w:rPr>
          <w:spacing w:val="-57"/>
          <w:vertAlign w:val="baseline"/>
        </w:rPr>
        <w:t> </w:t>
      </w:r>
      <w:r>
        <w:rPr>
          <w:vertAlign w:val="baseline"/>
        </w:rPr>
        <w:t>because it underestimates</w:t>
      </w:r>
      <w:r>
        <w:rPr>
          <w:spacing w:val="2"/>
          <w:vertAlign w:val="baseline"/>
        </w:rPr>
        <w:t> </w:t>
      </w:r>
      <w:r>
        <w:rPr>
          <w:vertAlign w:val="baseline"/>
        </w:rPr>
        <w:t>the size</w:t>
      </w:r>
      <w:r>
        <w:rPr>
          <w:spacing w:val="1"/>
          <w:vertAlign w:val="baseline"/>
        </w:rPr>
        <w:t> </w:t>
      </w:r>
      <w:r>
        <w:rPr>
          <w:vertAlign w:val="baseline"/>
        </w:rPr>
        <w:t>of the</w:t>
      </w:r>
      <w:r>
        <w:rPr>
          <w:spacing w:val="-3"/>
          <w:vertAlign w:val="baseline"/>
        </w:rPr>
        <w:t> </w:t>
      </w:r>
      <w:r>
        <w:rPr>
          <w:vertAlign w:val="baseline"/>
        </w:rPr>
        <w:t>area</w:t>
      </w:r>
      <w:r>
        <w:rPr>
          <w:spacing w:val="-3"/>
          <w:vertAlign w:val="baseline"/>
        </w:rPr>
        <w:t> </w:t>
      </w:r>
      <w:r>
        <w:rPr>
          <w:vertAlign w:val="baseline"/>
        </w:rPr>
        <w:t>censused.</w:t>
      </w:r>
    </w:p>
    <w:p>
      <w:pPr>
        <w:pStyle w:val="BodyText"/>
        <w:spacing w:before="5"/>
        <w:ind w:left="440" w:right="106" w:firstLine="720"/>
        <w:jc w:val="both"/>
      </w:pPr>
      <w:r>
        <w:rPr/>
        <w:t>For the individual count data, the values calculated via DISTANCE and Kelker</w:t>
      </w:r>
      <w:r>
        <w:rPr>
          <w:spacing w:val="1"/>
        </w:rPr>
        <w:t> </w:t>
      </w:r>
      <w:r>
        <w:rPr>
          <w:spacing w:val="-1"/>
        </w:rPr>
        <w:t>evidently resulted to over- and underestimates, </w:t>
      </w:r>
      <w:r>
        <w:rPr/>
        <w:t>respectively, with a total population size of</w:t>
      </w:r>
      <w:r>
        <w:rPr>
          <w:spacing w:val="-57"/>
        </w:rPr>
        <w:t> </w:t>
      </w:r>
      <w:r>
        <w:rPr/>
        <w:t>around 5,700 individuals via DISTANCE, and 700 individuals via Kelker. Aside from</w:t>
      </w:r>
      <w:r>
        <w:rPr>
          <w:spacing w:val="1"/>
        </w:rPr>
        <w:t> </w:t>
      </w:r>
      <w:r>
        <w:rPr/>
        <w:t>estimating the perpendicular distance of the center of a group from the transect, each</w:t>
      </w:r>
      <w:r>
        <w:rPr>
          <w:spacing w:val="1"/>
        </w:rPr>
        <w:t> </w:t>
      </w:r>
      <w:r>
        <w:rPr>
          <w:spacing w:val="-1"/>
        </w:rPr>
        <w:t>individual</w:t>
      </w:r>
      <w:r>
        <w:rPr>
          <w:spacing w:val="-9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group</w:t>
      </w:r>
      <w:r>
        <w:rPr>
          <w:spacing w:val="-8"/>
        </w:rPr>
        <w:t> </w:t>
      </w:r>
      <w:r>
        <w:rPr/>
        <w:t>was</w:t>
      </w:r>
      <w:r>
        <w:rPr>
          <w:spacing w:val="-13"/>
        </w:rPr>
        <w:t> </w:t>
      </w:r>
      <w:r>
        <w:rPr/>
        <w:t>also</w:t>
      </w:r>
      <w:r>
        <w:rPr>
          <w:spacing w:val="-11"/>
        </w:rPr>
        <w:t> </w:t>
      </w:r>
      <w:r>
        <w:rPr/>
        <w:t>treated</w:t>
      </w:r>
      <w:r>
        <w:rPr>
          <w:spacing w:val="-11"/>
        </w:rPr>
        <w:t> </w:t>
      </w:r>
      <w:r>
        <w:rPr/>
        <w:t>independently</w:t>
      </w:r>
      <w:r>
        <w:rPr>
          <w:spacing w:val="-20"/>
        </w:rPr>
        <w:t> </w:t>
      </w:r>
      <w:r>
        <w:rPr/>
        <w:t>and</w:t>
      </w:r>
      <w:r>
        <w:rPr>
          <w:spacing w:val="-11"/>
        </w:rPr>
        <w:t> </w:t>
      </w:r>
      <w:r>
        <w:rPr/>
        <w:t>perpendicular</w:t>
      </w:r>
      <w:r>
        <w:rPr>
          <w:spacing w:val="-11"/>
        </w:rPr>
        <w:t> </w:t>
      </w:r>
      <w:r>
        <w:rPr/>
        <w:t>distance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every</w:t>
      </w:r>
      <w:r>
        <w:rPr>
          <w:spacing w:val="-58"/>
        </w:rPr>
        <w:t> </w:t>
      </w:r>
      <w:r>
        <w:rPr/>
        <w:t>reasonable discrete macaque was estimated as well. Clearly, however, this violates the</w:t>
      </w:r>
      <w:r>
        <w:rPr>
          <w:spacing w:val="1"/>
        </w:rPr>
        <w:t> </w:t>
      </w:r>
      <w:r>
        <w:rPr/>
        <w:t>fourth</w:t>
      </w:r>
      <w:r>
        <w:rPr>
          <w:spacing w:val="1"/>
        </w:rPr>
        <w:t> </w:t>
      </w:r>
      <w:r>
        <w:rPr/>
        <w:t>assumption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states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“detections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independent</w:t>
      </w:r>
      <w:r>
        <w:rPr>
          <w:spacing w:val="1"/>
        </w:rPr>
        <w:t> </w:t>
      </w:r>
      <w:r>
        <w:rPr/>
        <w:t>events.”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consequence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such</w:t>
      </w:r>
      <w:r>
        <w:rPr>
          <w:spacing w:val="-3"/>
        </w:rPr>
        <w:t> </w:t>
      </w:r>
      <w:r>
        <w:rPr/>
        <w:t>violation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referred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by</w:t>
      </w:r>
      <w:r>
        <w:rPr>
          <w:spacing w:val="-14"/>
        </w:rPr>
        <w:t> </w:t>
      </w:r>
      <w:r>
        <w:rPr/>
        <w:t>Buckland</w:t>
      </w:r>
      <w:r>
        <w:rPr>
          <w:spacing w:val="-3"/>
        </w:rPr>
        <w:t> </w:t>
      </w:r>
      <w:r>
        <w:rPr>
          <w:i/>
        </w:rPr>
        <w:t>et</w:t>
      </w:r>
      <w:r>
        <w:rPr>
          <w:i/>
          <w:spacing w:val="-6"/>
        </w:rPr>
        <w:t> </w:t>
      </w:r>
      <w:r>
        <w:rPr>
          <w:i/>
        </w:rPr>
        <w:t>al.</w:t>
      </w:r>
      <w:r>
        <w:rPr>
          <w:i/>
          <w:spacing w:val="42"/>
        </w:rPr>
        <w:t> </w:t>
      </w:r>
      <w:r>
        <w:rPr/>
        <w:t>(2015)</w:t>
      </w:r>
      <w:r>
        <w:rPr>
          <w:spacing w:val="-7"/>
        </w:rPr>
        <w:t> </w:t>
      </w:r>
      <w:r>
        <w:rPr/>
        <w:t>as</w:t>
      </w:r>
      <w:r>
        <w:rPr>
          <w:spacing w:val="-5"/>
        </w:rPr>
        <w:t> </w:t>
      </w:r>
      <w:r>
        <w:rPr/>
        <w:t>‘overdispersion,’</w:t>
      </w:r>
      <w:r>
        <w:rPr>
          <w:spacing w:val="-58"/>
        </w:rPr>
        <w:t> </w:t>
      </w:r>
      <w:r>
        <w:rPr/>
        <w:t>where over-dispersed frequencies are apparent when plotted by distance interval in a</w:t>
      </w:r>
      <w:r>
        <w:rPr>
          <w:spacing w:val="1"/>
        </w:rPr>
        <w:t> </w:t>
      </w:r>
      <w:r>
        <w:rPr>
          <w:spacing w:val="-1"/>
        </w:rPr>
        <w:t>histogram.</w:t>
      </w:r>
      <w:r>
        <w:rPr>
          <w:spacing w:val="-6"/>
        </w:rPr>
        <w:t> </w:t>
      </w:r>
      <w:r>
        <w:rPr>
          <w:spacing w:val="-1"/>
        </w:rPr>
        <w:t>In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present</w:t>
      </w:r>
      <w:r>
        <w:rPr>
          <w:spacing w:val="-12"/>
        </w:rPr>
        <w:t> </w:t>
      </w:r>
      <w:r>
        <w:rPr/>
        <w:t>study,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little</w:t>
      </w:r>
      <w:r>
        <w:rPr>
          <w:spacing w:val="-10"/>
        </w:rPr>
        <w:t> </w:t>
      </w:r>
      <w:r>
        <w:rPr/>
        <w:t>overdispersion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frequencies</w:t>
      </w:r>
      <w:r>
        <w:rPr>
          <w:spacing w:val="-15"/>
        </w:rPr>
        <w:t> </w:t>
      </w:r>
      <w:r>
        <w:rPr/>
        <w:t>was</w:t>
      </w:r>
      <w:r>
        <w:rPr>
          <w:spacing w:val="-15"/>
        </w:rPr>
        <w:t> </w:t>
      </w:r>
      <w:r>
        <w:rPr/>
        <w:t>indeed</w:t>
      </w:r>
      <w:r>
        <w:rPr>
          <w:spacing w:val="-9"/>
        </w:rPr>
        <w:t> </w:t>
      </w:r>
      <w:r>
        <w:rPr/>
        <w:t>noticeable</w:t>
      </w:r>
      <w:r>
        <w:rPr>
          <w:spacing w:val="-58"/>
        </w:rPr>
        <w:t> </w:t>
      </w:r>
      <w:r>
        <w:rPr/>
        <w:t>in</w:t>
      </w:r>
      <w:r>
        <w:rPr>
          <w:spacing w:val="1"/>
        </w:rPr>
        <w:t> </w:t>
      </w:r>
      <w:r>
        <w:rPr/>
        <w:t>7.5-meter</w:t>
      </w:r>
      <w:r>
        <w:rPr>
          <w:spacing w:val="1"/>
        </w:rPr>
        <w:t> </w:t>
      </w:r>
      <w:r>
        <w:rPr/>
        <w:t>intervals,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11.5-meter</w:t>
      </w:r>
      <w:r>
        <w:rPr>
          <w:spacing w:val="1"/>
        </w:rPr>
        <w:t> </w:t>
      </w:r>
      <w:r>
        <w:rPr/>
        <w:t>intervals.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contrary,</w:t>
      </w:r>
      <w:r>
        <w:rPr>
          <w:spacing w:val="1"/>
        </w:rPr>
        <w:t> </w:t>
      </w:r>
      <w:r>
        <w:rPr/>
        <w:t>independently</w:t>
      </w:r>
      <w:r>
        <w:rPr>
          <w:spacing w:val="-16"/>
        </w:rPr>
        <w:t> </w:t>
      </w:r>
      <w:r>
        <w:rPr/>
        <w:t>recording</w:t>
      </w:r>
      <w:r>
        <w:rPr>
          <w:spacing w:val="-11"/>
        </w:rPr>
        <w:t> </w:t>
      </w:r>
      <w:r>
        <w:rPr/>
        <w:t>animals</w:t>
      </w:r>
      <w:r>
        <w:rPr>
          <w:spacing w:val="-9"/>
        </w:rPr>
        <w:t> </w:t>
      </w:r>
      <w:r>
        <w:rPr/>
        <w:t>that</w:t>
      </w:r>
      <w:r>
        <w:rPr>
          <w:spacing w:val="-5"/>
        </w:rPr>
        <w:t> </w:t>
      </w:r>
      <w:r>
        <w:rPr/>
        <w:t>occur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clusters</w:t>
      </w:r>
      <w:r>
        <w:rPr>
          <w:spacing w:val="-9"/>
        </w:rPr>
        <w:t> </w:t>
      </w:r>
      <w:r>
        <w:rPr/>
        <w:t>may</w:t>
      </w:r>
      <w:r>
        <w:rPr>
          <w:spacing w:val="-16"/>
        </w:rPr>
        <w:t> </w:t>
      </w:r>
      <w:r>
        <w:rPr/>
        <w:t>be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preferred</w:t>
      </w:r>
      <w:r>
        <w:rPr>
          <w:spacing w:val="-7"/>
        </w:rPr>
        <w:t> </w:t>
      </w:r>
      <w:r>
        <w:rPr/>
        <w:t>option</w:t>
      </w:r>
      <w:r>
        <w:rPr>
          <w:spacing w:val="-7"/>
        </w:rPr>
        <w:t> </w:t>
      </w:r>
      <w:r>
        <w:rPr/>
        <w:t>if</w:t>
      </w:r>
      <w:r>
        <w:rPr>
          <w:spacing w:val="-7"/>
        </w:rPr>
        <w:t> </w:t>
      </w:r>
      <w:r>
        <w:rPr/>
        <w:t>clusters</w:t>
      </w:r>
      <w:r>
        <w:rPr>
          <w:spacing w:val="-58"/>
        </w:rPr>
        <w:t> </w:t>
      </w:r>
      <w:r>
        <w:rPr/>
        <w:t>are so spread out that the location of the center is difficult to identify (Buckland </w:t>
      </w:r>
      <w:r>
        <w:rPr>
          <w:i/>
        </w:rPr>
        <w:t>et al.,</w:t>
      </w:r>
      <w:r>
        <w:rPr>
          <w:i/>
          <w:spacing w:val="1"/>
        </w:rPr>
        <w:t> </w:t>
      </w:r>
      <w:r>
        <w:rPr/>
        <w:t>2015),</w:t>
      </w:r>
      <w:r>
        <w:rPr>
          <w:spacing w:val="-1"/>
        </w:rPr>
        <w:t> </w:t>
      </w:r>
      <w:r>
        <w:rPr/>
        <w:t>which is</w:t>
      </w:r>
      <w:r>
        <w:rPr>
          <w:spacing w:val="-2"/>
        </w:rPr>
        <w:t> </w:t>
      </w:r>
      <w:r>
        <w:rPr/>
        <w:t>actually</w:t>
      </w:r>
      <w:r>
        <w:rPr>
          <w:spacing w:val="-12"/>
        </w:rPr>
        <w:t> </w:t>
      </w:r>
      <w:r>
        <w:rPr/>
        <w:t>the</w:t>
      </w:r>
      <w:r>
        <w:rPr>
          <w:spacing w:val="-3"/>
        </w:rPr>
        <w:t> </w:t>
      </w:r>
      <w:r>
        <w:rPr/>
        <w:t>case</w:t>
      </w:r>
      <w:r>
        <w:rPr>
          <w:spacing w:val="1"/>
        </w:rPr>
        <w:t> </w:t>
      </w:r>
      <w:r>
        <w:rPr/>
        <w:t>for</w:t>
      </w:r>
      <w:r>
        <w:rPr>
          <w:spacing w:val="-4"/>
        </w:rPr>
        <w:t> </w:t>
      </w:r>
      <w:r>
        <w:rPr/>
        <w:t>long-tailed</w:t>
      </w:r>
      <w:r>
        <w:rPr>
          <w:spacing w:val="-3"/>
        </w:rPr>
        <w:t> </w:t>
      </w:r>
      <w:r>
        <w:rPr/>
        <w:t>macaques</w:t>
      </w:r>
      <w:r>
        <w:rPr>
          <w:spacing w:val="-2"/>
        </w:rPr>
        <w:t> </w:t>
      </w:r>
      <w:r>
        <w:rPr/>
        <w:t>in PPSRNP.</w:t>
      </w:r>
    </w:p>
    <w:p>
      <w:pPr>
        <w:pStyle w:val="BodyText"/>
        <w:spacing w:before="1"/>
        <w:ind w:left="440" w:right="103" w:firstLine="720"/>
        <w:jc w:val="both"/>
      </w:pPr>
      <w:r>
        <w:rPr/>
        <w:t>In DISTANCE, density and group size estimates were based on the detection</w:t>
      </w:r>
      <w:r>
        <w:rPr>
          <w:spacing w:val="1"/>
        </w:rPr>
        <w:t> </w:t>
      </w:r>
      <w:r>
        <w:rPr/>
        <w:t>probability function with the lowest AIC values. Population modeling for </w:t>
      </w:r>
      <w:r>
        <w:rPr>
          <w:i/>
        </w:rPr>
        <w:t>M. fascicularis</w:t>
      </w:r>
      <w:r>
        <w:rPr>
          <w:i/>
          <w:spacing w:val="1"/>
        </w:rPr>
        <w:t> </w:t>
      </w:r>
      <w:r>
        <w:rPr/>
        <w:t>was determined using both group and individual count data which were truncated at the</w:t>
      </w:r>
      <w:r>
        <w:rPr>
          <w:spacing w:val="1"/>
        </w:rPr>
        <w:t> </w:t>
      </w:r>
      <w:r>
        <w:rPr>
          <w:spacing w:val="-1"/>
        </w:rPr>
        <w:t>largest</w:t>
      </w:r>
      <w:r>
        <w:rPr>
          <w:spacing w:val="-7"/>
        </w:rPr>
        <w:t> </w:t>
      </w:r>
      <w:r>
        <w:rPr>
          <w:spacing w:val="-1"/>
        </w:rPr>
        <w:t>5%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1"/>
        </w:rPr>
        <w:t>observed</w:t>
      </w:r>
      <w:r>
        <w:rPr>
          <w:spacing w:val="-8"/>
        </w:rPr>
        <w:t> </w:t>
      </w:r>
      <w:r>
        <w:rPr/>
        <w:t>distances.</w:t>
      </w:r>
      <w:r>
        <w:rPr>
          <w:spacing w:val="-7"/>
        </w:rPr>
        <w:t> </w:t>
      </w:r>
      <w:r>
        <w:rPr/>
        <w:t>The</w:t>
      </w:r>
      <w:r>
        <w:rPr>
          <w:spacing w:val="-11"/>
        </w:rPr>
        <w:t> </w:t>
      </w:r>
      <w:r>
        <w:rPr/>
        <w:t>hazard-rate</w:t>
      </w:r>
      <w:r>
        <w:rPr>
          <w:spacing w:val="-5"/>
        </w:rPr>
        <w:t> </w:t>
      </w:r>
      <w:r>
        <w:rPr/>
        <w:t>key</w:t>
      </w:r>
      <w:r>
        <w:rPr>
          <w:spacing w:val="-17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simple</w:t>
      </w:r>
      <w:r>
        <w:rPr>
          <w:spacing w:val="-6"/>
        </w:rPr>
        <w:t> </w:t>
      </w:r>
      <w:r>
        <w:rPr/>
        <w:t>polynomial</w:t>
      </w:r>
      <w:r>
        <w:rPr>
          <w:spacing w:val="-58"/>
        </w:rPr>
        <w:t> </w:t>
      </w:r>
      <w:r>
        <w:rPr/>
        <w:t>expansions provided best fit to the data (Figure 2). According to Buckland </w:t>
      </w:r>
      <w:r>
        <w:rPr>
          <w:i/>
        </w:rPr>
        <w:t>et al. </w:t>
      </w:r>
      <w:r>
        <w:rPr/>
        <w:t>(2015),</w:t>
      </w:r>
      <w:r>
        <w:rPr>
          <w:spacing w:val="1"/>
        </w:rPr>
        <w:t> </w:t>
      </w:r>
      <w:r>
        <w:rPr/>
        <w:t>the typical fit of detection function in a hazard-rate model gives a wider, flatter shoulder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associated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better</w:t>
      </w:r>
      <w:r>
        <w:rPr>
          <w:spacing w:val="-5"/>
        </w:rPr>
        <w:t> </w:t>
      </w:r>
      <w:r>
        <w:rPr/>
        <w:t>precision,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characteristic that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shown</w:t>
      </w:r>
      <w:r>
        <w:rPr>
          <w:spacing w:val="-1"/>
        </w:rPr>
        <w:t> </w:t>
      </w:r>
      <w:r>
        <w:rPr/>
        <w:t>in</w:t>
      </w:r>
      <w:r>
        <w:rPr>
          <w:spacing w:val="4"/>
        </w:rPr>
        <w:t> </w:t>
      </w:r>
      <w:r>
        <w:rPr/>
        <w:t>Figure</w:t>
      </w:r>
      <w:r>
        <w:rPr>
          <w:spacing w:val="4"/>
        </w:rPr>
        <w:t> </w:t>
      </w:r>
      <w:r>
        <w:rPr/>
        <w:t>2.</w:t>
      </w:r>
    </w:p>
    <w:p>
      <w:pPr>
        <w:pStyle w:val="BodyText"/>
        <w:spacing w:before="1"/>
        <w:ind w:left="440" w:right="106" w:firstLine="720"/>
        <w:jc w:val="both"/>
      </w:pPr>
      <w:r>
        <w:rPr/>
        <w:t>Density and group size estimates via the Kelker method were determined based on</w:t>
      </w:r>
      <w:r>
        <w:rPr>
          <w:spacing w:val="-57"/>
        </w:rPr>
        <w:t> </w:t>
      </w:r>
      <w:r>
        <w:rPr/>
        <w:t>the distribution of detection distances in Figure 3. The cutoff point of effective strip width</w:t>
      </w:r>
      <w:r>
        <w:rPr>
          <w:spacing w:val="-57"/>
        </w:rPr>
        <w:t> </w:t>
      </w:r>
      <w:r>
        <w:rPr/>
        <w:t>for the long-tailed macaque is 43 m and 47 m for group and individual count data,</w:t>
      </w:r>
      <w:r>
        <w:rPr>
          <w:spacing w:val="1"/>
        </w:rPr>
        <w:t> </w:t>
      </w:r>
      <w:r>
        <w:rPr/>
        <w:t>respectively.</w:t>
      </w:r>
    </w:p>
    <w:p>
      <w:pPr>
        <w:pStyle w:val="BodyText"/>
        <w:ind w:left="440" w:right="106" w:firstLine="720"/>
        <w:jc w:val="both"/>
      </w:pPr>
      <w:r>
        <w:rPr/>
        <w:t>In this study, population modeling through DISTANCE was considered to have</w:t>
      </w:r>
      <w:r>
        <w:rPr>
          <w:spacing w:val="1"/>
        </w:rPr>
        <w:t> </w:t>
      </w:r>
      <w:r>
        <w:rPr/>
        <w:t>generated relatively reliable estimates of population density and size. To begin with, the</w:t>
      </w:r>
      <w:r>
        <w:rPr>
          <w:spacing w:val="1"/>
        </w:rPr>
        <w:t> </w:t>
      </w:r>
      <w:r>
        <w:rPr/>
        <w:t>number of individual detections (n=143) recorded during fieldwork satisfied minimum</w:t>
      </w:r>
      <w:r>
        <w:rPr>
          <w:spacing w:val="1"/>
        </w:rPr>
        <w:t> </w:t>
      </w:r>
      <w:r>
        <w:rPr/>
        <w:t>requirements (&gt;60-80 as per Buckland </w:t>
      </w:r>
      <w:r>
        <w:rPr>
          <w:i/>
        </w:rPr>
        <w:t>et al., </w:t>
      </w:r>
      <w:r>
        <w:rPr/>
        <w:t>2015) needed for reliable analysis, however,</w:t>
      </w:r>
      <w:r>
        <w:rPr>
          <w:spacing w:val="-57"/>
        </w:rPr>
        <w:t> </w:t>
      </w:r>
      <w:r>
        <w:rPr/>
        <w:t>the corresponding number of group counts (n=38) did not. This issue with sample size in</w:t>
      </w:r>
      <w:r>
        <w:rPr>
          <w:spacing w:val="1"/>
        </w:rPr>
        <w:t> </w:t>
      </w:r>
      <w:r>
        <w:rPr/>
        <w:t>DISTANCE is compensated by the number of line transects (n=10) and the total sampling</w:t>
      </w:r>
      <w:r>
        <w:rPr>
          <w:spacing w:val="-57"/>
        </w:rPr>
        <w:t> </w:t>
      </w:r>
      <w:r>
        <w:rPr/>
        <w:t>effort (n=40 km) (&gt;20km as per Buckland </w:t>
      </w:r>
      <w:r>
        <w:rPr>
          <w:i/>
        </w:rPr>
        <w:t>et al., </w:t>
      </w:r>
      <w:r>
        <w:rPr/>
        <w:t>2015). On the other hand, because many</w:t>
      </w:r>
      <w:r>
        <w:rPr>
          <w:spacing w:val="1"/>
        </w:rPr>
        <w:t> </w:t>
      </w:r>
      <w:r>
        <w:rPr/>
        <w:t>observations</w:t>
      </w:r>
      <w:r>
        <w:rPr>
          <w:spacing w:val="-14"/>
        </w:rPr>
        <w:t> </w:t>
      </w:r>
      <w:r>
        <w:rPr/>
        <w:t>are</w:t>
      </w:r>
      <w:r>
        <w:rPr>
          <w:spacing w:val="-11"/>
        </w:rPr>
        <w:t> </w:t>
      </w:r>
      <w:r>
        <w:rPr/>
        <w:t>discarded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Kelker</w:t>
      </w:r>
      <w:r>
        <w:rPr>
          <w:spacing w:val="-13"/>
        </w:rPr>
        <w:t> </w:t>
      </w:r>
      <w:r>
        <w:rPr/>
        <w:t>method,</w:t>
      </w:r>
      <w:r>
        <w:rPr>
          <w:spacing w:val="-12"/>
        </w:rPr>
        <w:t> </w:t>
      </w:r>
      <w:r>
        <w:rPr/>
        <w:t>a</w:t>
      </w:r>
      <w:r>
        <w:rPr>
          <w:spacing w:val="-7"/>
        </w:rPr>
        <w:t> </w:t>
      </w:r>
      <w:r>
        <w:rPr/>
        <w:t>large</w:t>
      </w:r>
      <w:r>
        <w:rPr>
          <w:spacing w:val="-12"/>
        </w:rPr>
        <w:t> </w:t>
      </w:r>
      <w:r>
        <w:rPr/>
        <w:t>number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detections</w:t>
      </w:r>
      <w:r>
        <w:rPr>
          <w:spacing w:val="-15"/>
        </w:rPr>
        <w:t> </w:t>
      </w:r>
      <w:r>
        <w:rPr/>
        <w:t>is</w:t>
      </w:r>
      <w:r>
        <w:rPr>
          <w:spacing w:val="-10"/>
        </w:rPr>
        <w:t> </w:t>
      </w:r>
      <w:r>
        <w:rPr/>
        <w:t>even</w:t>
      </w:r>
      <w:r>
        <w:rPr>
          <w:spacing w:val="-12"/>
        </w:rPr>
        <w:t> </w:t>
      </w:r>
      <w:r>
        <w:rPr/>
        <w:t>more</w:t>
      </w:r>
      <w:r>
        <w:rPr>
          <w:spacing w:val="-58"/>
        </w:rPr>
        <w:t> </w:t>
      </w:r>
      <w:r>
        <w:rPr>
          <w:spacing w:val="-1"/>
        </w:rPr>
        <w:t>required</w:t>
      </w:r>
      <w:r>
        <w:rPr>
          <w:spacing w:val="-4"/>
        </w:rPr>
        <w:t> </w:t>
      </w:r>
      <w:r>
        <w:rPr>
          <w:spacing w:val="-1"/>
        </w:rPr>
        <w:t>(Marshall</w:t>
      </w:r>
      <w:r>
        <w:rPr>
          <w:spacing w:val="-3"/>
        </w:rPr>
        <w:t> </w:t>
      </w:r>
      <w:r>
        <w:rPr>
          <w:i/>
        </w:rPr>
        <w:t>et</w:t>
      </w:r>
      <w:r>
        <w:rPr>
          <w:i/>
          <w:spacing w:val="-2"/>
        </w:rPr>
        <w:t> </w:t>
      </w:r>
      <w:r>
        <w:rPr>
          <w:i/>
        </w:rPr>
        <w:t>al.,</w:t>
      </w:r>
      <w:r>
        <w:rPr>
          <w:i/>
          <w:spacing w:val="-4"/>
        </w:rPr>
        <w:t> </w:t>
      </w:r>
      <w:r>
        <w:rPr/>
        <w:t>2008)</w:t>
      </w:r>
      <w:r>
        <w:rPr>
          <w:spacing w:val="-8"/>
        </w:rPr>
        <w:t> </w:t>
      </w:r>
      <w:r>
        <w:rPr/>
        <w:t>making</w:t>
      </w:r>
      <w:r>
        <w:rPr>
          <w:spacing w:val="-10"/>
        </w:rPr>
        <w:t> </w:t>
      </w:r>
      <w:r>
        <w:rPr/>
        <w:t>fieldwork</w:t>
      </w:r>
      <w:r>
        <w:rPr>
          <w:spacing w:val="-8"/>
        </w:rPr>
        <w:t> </w:t>
      </w:r>
      <w:r>
        <w:rPr/>
        <w:t>more</w:t>
      </w:r>
      <w:r>
        <w:rPr>
          <w:spacing w:val="-5"/>
        </w:rPr>
        <w:t> </w:t>
      </w:r>
      <w:r>
        <w:rPr/>
        <w:t>demanding</w:t>
      </w:r>
      <w:r>
        <w:rPr>
          <w:spacing w:val="-12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considerably</w:t>
      </w:r>
      <w:r>
        <w:rPr>
          <w:spacing w:val="-16"/>
        </w:rPr>
        <w:t> </w:t>
      </w:r>
      <w:r>
        <w:rPr/>
        <w:t>large</w:t>
      </w:r>
    </w:p>
    <w:p>
      <w:pPr>
        <w:spacing w:after="0"/>
        <w:jc w:val="both"/>
        <w:sectPr>
          <w:headerReference w:type="default" r:id="rId11"/>
          <w:pgSz w:w="12240" w:h="15840"/>
          <w:pgMar w:header="0" w:footer="0" w:top="660" w:bottom="280" w:left="172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BodyText"/>
        <w:spacing w:line="256" w:lineRule="auto" w:before="92"/>
        <w:ind w:left="5233" w:hanging="5125"/>
        <w:rPr>
          <w:rFonts w:ascii="Arial"/>
        </w:rPr>
      </w:pPr>
      <w:r>
        <w:rPr>
          <w:rFonts w:ascii="Arial"/>
          <w:b/>
        </w:rPr>
        <w:t>Table</w:t>
      </w:r>
      <w:r>
        <w:rPr>
          <w:rFonts w:ascii="Arial"/>
          <w:b/>
          <w:spacing w:val="-14"/>
        </w:rPr>
        <w:t> </w:t>
      </w:r>
      <w:r>
        <w:rPr>
          <w:rFonts w:ascii="Arial"/>
          <w:b/>
        </w:rPr>
        <w:t>4.</w:t>
      </w:r>
      <w:r>
        <w:rPr>
          <w:rFonts w:ascii="Arial"/>
          <w:b/>
          <w:spacing w:val="-7"/>
        </w:rPr>
        <w:t> </w:t>
      </w:r>
      <w:r>
        <w:rPr>
          <w:rFonts w:ascii="Arial"/>
        </w:rPr>
        <w:t>Population</w:t>
      </w:r>
      <w:r>
        <w:rPr>
          <w:rFonts w:ascii="Arial"/>
          <w:spacing w:val="-7"/>
        </w:rPr>
        <w:t> </w:t>
      </w:r>
      <w:r>
        <w:rPr>
          <w:rFonts w:ascii="Arial"/>
        </w:rPr>
        <w:t>parameters</w:t>
      </w:r>
      <w:r>
        <w:rPr>
          <w:rFonts w:ascii="Arial"/>
          <w:spacing w:val="-8"/>
        </w:rPr>
        <w:t> </w:t>
      </w:r>
      <w:r>
        <w:rPr>
          <w:rFonts w:ascii="Arial"/>
        </w:rPr>
        <w:t>calculated</w:t>
      </w:r>
      <w:r>
        <w:rPr>
          <w:rFonts w:ascii="Arial"/>
          <w:spacing w:val="-9"/>
        </w:rPr>
        <w:t> </w:t>
      </w:r>
      <w:r>
        <w:rPr>
          <w:rFonts w:ascii="Arial"/>
        </w:rPr>
        <w:t>from</w:t>
      </w:r>
      <w:r>
        <w:rPr>
          <w:rFonts w:ascii="Arial"/>
          <w:spacing w:val="-12"/>
        </w:rPr>
        <w:t> </w:t>
      </w:r>
      <w:r>
        <w:rPr>
          <w:rFonts w:ascii="Arial"/>
        </w:rPr>
        <w:t>three</w:t>
      </w:r>
      <w:r>
        <w:rPr>
          <w:rFonts w:ascii="Arial"/>
          <w:spacing w:val="-5"/>
        </w:rPr>
        <w:t> </w:t>
      </w:r>
      <w:r>
        <w:rPr>
          <w:rFonts w:ascii="Arial"/>
        </w:rPr>
        <w:t>perpendicular</w:t>
      </w:r>
      <w:r>
        <w:rPr>
          <w:rFonts w:ascii="Arial"/>
          <w:spacing w:val="-1"/>
        </w:rPr>
        <w:t> </w:t>
      </w:r>
      <w:r>
        <w:rPr>
          <w:rFonts w:ascii="Arial"/>
        </w:rPr>
        <w:t>distance</w:t>
      </w:r>
      <w:r>
        <w:rPr>
          <w:rFonts w:ascii="Arial"/>
          <w:spacing w:val="-5"/>
        </w:rPr>
        <w:t> </w:t>
      </w:r>
      <w:r>
        <w:rPr>
          <w:rFonts w:ascii="Arial"/>
        </w:rPr>
        <w:t>methods</w:t>
      </w:r>
      <w:r>
        <w:rPr>
          <w:rFonts w:ascii="Arial"/>
          <w:spacing w:val="-8"/>
        </w:rPr>
        <w:t> </w:t>
      </w:r>
      <w:r>
        <w:rPr>
          <w:rFonts w:ascii="Arial"/>
        </w:rPr>
        <w:t>for</w:t>
      </w:r>
      <w:r>
        <w:rPr>
          <w:rFonts w:ascii="Arial"/>
          <w:spacing w:val="-8"/>
        </w:rPr>
        <w:t> </w:t>
      </w:r>
      <w:r>
        <w:rPr>
          <w:rFonts w:ascii="Arial"/>
        </w:rPr>
        <w:t>estimating</w:t>
      </w:r>
      <w:r>
        <w:rPr>
          <w:rFonts w:ascii="Arial"/>
          <w:spacing w:val="-10"/>
        </w:rPr>
        <w:t> </w:t>
      </w:r>
      <w:r>
        <w:rPr>
          <w:rFonts w:ascii="Arial"/>
        </w:rPr>
        <w:t>density</w:t>
      </w:r>
      <w:r>
        <w:rPr>
          <w:rFonts w:ascii="Arial"/>
          <w:spacing w:val="-12"/>
        </w:rPr>
        <w:t> </w:t>
      </w:r>
      <w:r>
        <w:rPr>
          <w:rFonts w:ascii="Arial"/>
        </w:rPr>
        <w:t>of</w:t>
      </w:r>
      <w:r>
        <w:rPr>
          <w:rFonts w:ascii="Arial"/>
          <w:spacing w:val="-7"/>
        </w:rPr>
        <w:t> </w:t>
      </w:r>
      <w:r>
        <w:rPr>
          <w:rFonts w:ascii="Arial"/>
        </w:rPr>
        <w:t>group-living</w:t>
      </w:r>
      <w:r>
        <w:rPr>
          <w:rFonts w:ascii="Arial"/>
          <w:spacing w:val="-64"/>
        </w:rPr>
        <w:t> </w:t>
      </w:r>
      <w:r>
        <w:rPr>
          <w:rFonts w:ascii="Arial"/>
        </w:rPr>
        <w:t>animals</w:t>
      </w:r>
      <w:r>
        <w:rPr>
          <w:rFonts w:ascii="Arial"/>
          <w:spacing w:val="-8"/>
        </w:rPr>
        <w:t> </w:t>
      </w:r>
      <w:r>
        <w:rPr>
          <w:rFonts w:ascii="Arial"/>
        </w:rPr>
        <w:t>from</w:t>
      </w:r>
      <w:r>
        <w:rPr>
          <w:rFonts w:ascii="Arial"/>
          <w:spacing w:val="-11"/>
        </w:rPr>
        <w:t> </w:t>
      </w:r>
      <w:r>
        <w:rPr>
          <w:rFonts w:ascii="Arial"/>
        </w:rPr>
        <w:t>line</w:t>
      </w:r>
      <w:r>
        <w:rPr>
          <w:rFonts w:ascii="Arial"/>
          <w:spacing w:val="-9"/>
        </w:rPr>
        <w:t> </w:t>
      </w:r>
      <w:r>
        <w:rPr>
          <w:rFonts w:ascii="Arial"/>
        </w:rPr>
        <w:t>transects</w:t>
      </w:r>
    </w:p>
    <w:p>
      <w:pPr>
        <w:pStyle w:val="BodyText"/>
        <w:spacing w:before="5"/>
        <w:rPr>
          <w:rFonts w:ascii="Arial"/>
          <w:sz w:val="21"/>
        </w:rPr>
      </w:pPr>
    </w:p>
    <w:p>
      <w:pPr>
        <w:spacing w:before="91"/>
        <w:ind w:left="6666" w:right="0" w:firstLine="0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15733248" from="202.199997pt,17.469524pt" to="720.049997pt,17.469524pt" stroked="true" strokeweight=".580pt" strokecolor="#000000">
            <v:stroke dashstyle="solid"/>
            <w10:wrap type="none"/>
          </v:line>
        </w:pict>
      </w:r>
      <w:r>
        <w:rPr/>
        <w:pict>
          <v:shape style="position:absolute;margin-left:72.025002pt;margin-top:2.219503pt;width:648.35pt;height:1.4pt;mso-position-horizontal-relative:page;mso-position-vertical-relative:paragraph;z-index:15734272" id="docshape12" coordorigin="1441,44" coordsize="12967,28" path="m2669,44l1441,44,1441,72,2669,72,2669,44xm6273,44l6246,44,6245,44,5173,44,5145,44,4101,44,4073,44,4073,44,2697,44,2669,44,2669,72,2697,72,4073,72,4073,72,4101,72,5145,72,5173,72,6245,72,6246,72,6273,72,6273,44xm10906,44l10878,44,7478,44,7450,44,7450,44,6274,44,6274,72,7450,72,7450,72,7478,72,10878,72,10906,72,10906,44xm12059,44l12031,44,12031,44,10907,44,10907,72,12031,72,12031,72,12059,72,12059,44xm14408,44l13175,44,13147,44,12059,44,12059,72,13147,72,13175,72,14408,72,14408,44xe" filled="true" fillcolor="#000000" stroked="false">
            <v:path arrowok="t"/>
            <v:fill type="solid"/>
            <w10:wrap type="none"/>
          </v:shape>
        </w:pict>
      </w:r>
      <w:r>
        <w:rPr>
          <w:sz w:val="22"/>
        </w:rPr>
        <w:t>POPULATION</w:t>
      </w:r>
      <w:r>
        <w:rPr>
          <w:spacing w:val="-8"/>
          <w:sz w:val="22"/>
        </w:rPr>
        <w:t> </w:t>
      </w:r>
      <w:r>
        <w:rPr>
          <w:sz w:val="22"/>
        </w:rPr>
        <w:t>PARAMETER</w:t>
      </w:r>
    </w:p>
    <w:p>
      <w:pPr>
        <w:spacing w:after="0"/>
        <w:jc w:val="left"/>
        <w:rPr>
          <w:sz w:val="22"/>
        </w:rPr>
        <w:sectPr>
          <w:headerReference w:type="default" r:id="rId12"/>
          <w:pgSz w:w="15840" w:h="12240" w:orient="landscape"/>
          <w:pgMar w:header="0" w:footer="0" w:top="1140" w:bottom="280" w:left="1180" w:right="1440"/>
        </w:sectPr>
      </w:pPr>
    </w:p>
    <w:p>
      <w:pPr>
        <w:tabs>
          <w:tab w:pos="1856" w:val="left" w:leader="none"/>
          <w:tab w:pos="5213" w:val="left" w:leader="none"/>
        </w:tabs>
        <w:spacing w:line="287" w:lineRule="exact" w:before="21"/>
        <w:ind w:left="388" w:right="0" w:firstLine="0"/>
        <w:jc w:val="left"/>
        <w:rPr>
          <w:sz w:val="22"/>
        </w:rPr>
      </w:pPr>
      <w:r>
        <w:rPr>
          <w:sz w:val="22"/>
        </w:rPr>
        <w:t>METHOD</w:t>
        <w:tab/>
      </w:r>
      <w:r>
        <w:rPr>
          <w:position w:val="17"/>
          <w:sz w:val="22"/>
        </w:rPr>
        <w:t>DATA</w:t>
        <w:tab/>
      </w:r>
      <w:r>
        <w:rPr>
          <w:spacing w:val="-2"/>
          <w:position w:val="1"/>
          <w:sz w:val="22"/>
        </w:rPr>
        <w:t>Detection</w:t>
      </w:r>
    </w:p>
    <w:p>
      <w:pPr>
        <w:spacing w:line="240" w:lineRule="auto" w:before="9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line="57" w:lineRule="exact" w:before="0"/>
        <w:ind w:left="388" w:right="0" w:firstLine="0"/>
        <w:jc w:val="left"/>
        <w:rPr>
          <w:sz w:val="22"/>
        </w:rPr>
      </w:pPr>
      <w:r>
        <w:rPr>
          <w:spacing w:val="-1"/>
          <w:sz w:val="22"/>
        </w:rPr>
        <w:t>Mean</w:t>
      </w:r>
    </w:p>
    <w:p>
      <w:pPr>
        <w:tabs>
          <w:tab w:pos="1574" w:val="left" w:leader="none"/>
          <w:tab w:pos="2806" w:val="left" w:leader="none"/>
          <w:tab w:pos="4151" w:val="left" w:leader="none"/>
        </w:tabs>
        <w:spacing w:line="189" w:lineRule="exact" w:before="119"/>
        <w:ind w:left="374" w:right="0" w:firstLine="0"/>
        <w:jc w:val="left"/>
        <w:rPr>
          <w:sz w:val="22"/>
        </w:rPr>
      </w:pPr>
      <w:r>
        <w:rPr/>
        <w:br w:type="column"/>
      </w:r>
      <w:r>
        <w:rPr>
          <w:spacing w:val="-26"/>
          <w:sz w:val="22"/>
        </w:rPr>
        <w:t>e</w:t>
      </w:r>
      <w:r>
        <w:rPr>
          <w:spacing w:val="-135"/>
          <w:w w:val="99"/>
          <w:position w:val="10"/>
          <w:sz w:val="22"/>
        </w:rPr>
        <w:t>D</w:t>
      </w:r>
      <w:r>
        <w:rPr>
          <w:spacing w:val="2"/>
          <w:w w:val="99"/>
          <w:sz w:val="22"/>
        </w:rPr>
        <w:t>s</w:t>
      </w:r>
      <w:r>
        <w:rPr>
          <w:spacing w:val="-18"/>
          <w:sz w:val="22"/>
        </w:rPr>
        <w:t>t</w:t>
      </w:r>
      <w:r>
        <w:rPr>
          <w:spacing w:val="-86"/>
          <w:position w:val="10"/>
          <w:sz w:val="22"/>
        </w:rPr>
        <w:t>e</w:t>
      </w:r>
      <w:r>
        <w:rPr>
          <w:spacing w:val="-2"/>
          <w:sz w:val="22"/>
        </w:rPr>
        <w:t>i</w:t>
      </w:r>
      <w:r>
        <w:rPr>
          <w:spacing w:val="-148"/>
          <w:sz w:val="22"/>
        </w:rPr>
        <w:t>m</w:t>
      </w:r>
      <w:r>
        <w:rPr>
          <w:spacing w:val="1"/>
          <w:position w:val="10"/>
          <w:sz w:val="22"/>
        </w:rPr>
        <w:t>n</w:t>
      </w:r>
      <w:r>
        <w:rPr>
          <w:spacing w:val="-54"/>
          <w:w w:val="99"/>
          <w:position w:val="10"/>
          <w:sz w:val="22"/>
        </w:rPr>
        <w:t>s</w:t>
      </w:r>
      <w:r>
        <w:rPr>
          <w:spacing w:val="-46"/>
          <w:sz w:val="22"/>
        </w:rPr>
        <w:t>a</w:t>
      </w:r>
      <w:r>
        <w:rPr>
          <w:spacing w:val="-14"/>
          <w:position w:val="10"/>
          <w:sz w:val="22"/>
        </w:rPr>
        <w:t>i</w:t>
      </w:r>
      <w:r>
        <w:rPr>
          <w:spacing w:val="-2"/>
          <w:sz w:val="22"/>
        </w:rPr>
        <w:t>t</w:t>
      </w:r>
      <w:r>
        <w:rPr>
          <w:spacing w:val="-86"/>
          <w:sz w:val="22"/>
        </w:rPr>
        <w:t>e</w:t>
      </w:r>
      <w:r>
        <w:rPr>
          <w:spacing w:val="-26"/>
          <w:position w:val="10"/>
          <w:sz w:val="22"/>
        </w:rPr>
        <w:t>y</w:t>
      </w:r>
      <w:r>
        <w:rPr>
          <w:w w:val="99"/>
          <w:sz w:val="22"/>
        </w:rPr>
        <w:t>s</w:t>
      </w:r>
      <w:r>
        <w:rPr>
          <w:sz w:val="22"/>
        </w:rPr>
        <w:tab/>
      </w:r>
      <w:r>
        <w:rPr>
          <w:spacing w:val="-30"/>
          <w:sz w:val="22"/>
        </w:rPr>
        <w:t>e</w:t>
      </w:r>
      <w:r>
        <w:rPr>
          <w:spacing w:val="-131"/>
          <w:w w:val="99"/>
          <w:position w:val="10"/>
          <w:sz w:val="22"/>
        </w:rPr>
        <w:t>D</w:t>
      </w:r>
      <w:r>
        <w:rPr>
          <w:spacing w:val="2"/>
          <w:w w:val="99"/>
          <w:sz w:val="22"/>
        </w:rPr>
        <w:t>s</w:t>
      </w:r>
      <w:r>
        <w:rPr>
          <w:spacing w:val="-22"/>
          <w:sz w:val="22"/>
        </w:rPr>
        <w:t>t</w:t>
      </w:r>
      <w:r>
        <w:rPr>
          <w:spacing w:val="-82"/>
          <w:position w:val="10"/>
          <w:sz w:val="22"/>
        </w:rPr>
        <w:t>e</w:t>
      </w:r>
      <w:r>
        <w:rPr>
          <w:spacing w:val="-2"/>
          <w:sz w:val="22"/>
        </w:rPr>
        <w:t>i</w:t>
      </w:r>
      <w:r>
        <w:rPr>
          <w:spacing w:val="-152"/>
          <w:sz w:val="22"/>
        </w:rPr>
        <w:t>m</w:t>
      </w:r>
      <w:r>
        <w:rPr>
          <w:spacing w:val="1"/>
          <w:position w:val="10"/>
          <w:sz w:val="22"/>
        </w:rPr>
        <w:t>n</w:t>
      </w:r>
      <w:r>
        <w:rPr>
          <w:spacing w:val="-50"/>
          <w:w w:val="99"/>
          <w:position w:val="10"/>
          <w:sz w:val="22"/>
        </w:rPr>
        <w:t>s</w:t>
      </w:r>
      <w:r>
        <w:rPr>
          <w:spacing w:val="-50"/>
          <w:sz w:val="22"/>
        </w:rPr>
        <w:t>a</w:t>
      </w:r>
      <w:r>
        <w:rPr>
          <w:spacing w:val="-10"/>
          <w:position w:val="10"/>
          <w:sz w:val="22"/>
        </w:rPr>
        <w:t>i</w:t>
      </w:r>
      <w:r>
        <w:rPr>
          <w:spacing w:val="-2"/>
          <w:sz w:val="22"/>
        </w:rPr>
        <w:t>t</w:t>
      </w:r>
      <w:r>
        <w:rPr>
          <w:spacing w:val="-90"/>
          <w:sz w:val="22"/>
        </w:rPr>
        <w:t>e</w:t>
      </w:r>
      <w:r>
        <w:rPr>
          <w:spacing w:val="-23"/>
          <w:position w:val="10"/>
          <w:sz w:val="22"/>
        </w:rPr>
        <w:t>y</w:t>
      </w:r>
      <w:r>
        <w:rPr>
          <w:w w:val="99"/>
          <w:sz w:val="22"/>
        </w:rPr>
        <w:t>s</w:t>
      </w:r>
      <w:r>
        <w:rPr>
          <w:sz w:val="22"/>
        </w:rPr>
        <w:tab/>
      </w:r>
      <w:r>
        <w:rPr>
          <w:spacing w:val="1"/>
          <w:w w:val="99"/>
          <w:position w:val="4"/>
          <w:sz w:val="22"/>
        </w:rPr>
        <w:t>P</w:t>
      </w:r>
      <w:r>
        <w:rPr>
          <w:spacing w:val="1"/>
          <w:position w:val="4"/>
          <w:sz w:val="22"/>
        </w:rPr>
        <w:t>op</w:t>
      </w:r>
      <w:r>
        <w:rPr>
          <w:spacing w:val="-2"/>
          <w:position w:val="4"/>
          <w:sz w:val="22"/>
        </w:rPr>
        <w:t>u</w:t>
      </w:r>
      <w:r>
        <w:rPr>
          <w:position w:val="4"/>
          <w:sz w:val="22"/>
        </w:rPr>
        <w:t>l</w:t>
      </w:r>
      <w:r>
        <w:rPr>
          <w:spacing w:val="-6"/>
          <w:position w:val="4"/>
          <w:sz w:val="22"/>
        </w:rPr>
        <w:t>a</w:t>
      </w:r>
      <w:r>
        <w:rPr>
          <w:spacing w:val="-2"/>
          <w:position w:val="4"/>
          <w:sz w:val="22"/>
        </w:rPr>
        <w:t>t</w:t>
      </w:r>
      <w:r>
        <w:rPr>
          <w:spacing w:val="-6"/>
          <w:position w:val="4"/>
          <w:sz w:val="22"/>
        </w:rPr>
        <w:t>i</w:t>
      </w:r>
      <w:r>
        <w:rPr>
          <w:position w:val="4"/>
          <w:sz w:val="22"/>
        </w:rPr>
        <w:t>o</w:t>
        <w:tab/>
      </w:r>
      <w:r>
        <w:rPr>
          <w:spacing w:val="-3"/>
          <w:w w:val="99"/>
          <w:position w:val="4"/>
          <w:sz w:val="22"/>
        </w:rPr>
        <w:t>D</w:t>
      </w:r>
      <w:r>
        <w:rPr>
          <w:spacing w:val="-2"/>
          <w:position w:val="4"/>
          <w:sz w:val="22"/>
        </w:rPr>
        <w:t>a</w:t>
      </w:r>
      <w:r>
        <w:rPr>
          <w:spacing w:val="2"/>
          <w:position w:val="4"/>
          <w:sz w:val="22"/>
        </w:rPr>
        <w:t>t</w:t>
      </w:r>
      <w:r>
        <w:rPr>
          <w:position w:val="4"/>
          <w:sz w:val="22"/>
        </w:rPr>
        <w:t>a</w:t>
      </w:r>
    </w:p>
    <w:p>
      <w:pPr>
        <w:spacing w:after="0" w:line="189" w:lineRule="exact"/>
        <w:jc w:val="left"/>
        <w:rPr>
          <w:sz w:val="22"/>
        </w:rPr>
        <w:sectPr>
          <w:type w:val="continuous"/>
          <w:pgSz w:w="15840" w:h="12240" w:orient="landscape"/>
          <w:pgMar w:header="0" w:footer="0" w:top="1340" w:bottom="280" w:left="1180" w:right="1440"/>
          <w:cols w:num="3" w:equalWidth="0">
            <w:col w:w="6060" w:space="65"/>
            <w:col w:w="887" w:space="40"/>
            <w:col w:w="6168"/>
          </w:cols>
        </w:sectPr>
      </w:pPr>
    </w:p>
    <w:p>
      <w:pPr>
        <w:spacing w:line="215" w:lineRule="exact" w:before="0"/>
        <w:ind w:left="3009" w:right="0" w:firstLine="0"/>
        <w:jc w:val="left"/>
        <w:rPr>
          <w:sz w:val="22"/>
        </w:rPr>
      </w:pPr>
      <w:r>
        <w:rPr>
          <w:spacing w:val="-1"/>
          <w:sz w:val="22"/>
        </w:rPr>
        <w:t>Encounte</w:t>
      </w:r>
    </w:p>
    <w:p>
      <w:pPr>
        <w:tabs>
          <w:tab w:pos="3192" w:val="left" w:leader="none"/>
        </w:tabs>
        <w:spacing w:line="265" w:lineRule="exact" w:before="0"/>
        <w:ind w:left="2081" w:right="0" w:firstLine="0"/>
        <w:jc w:val="left"/>
        <w:rPr>
          <w:sz w:val="22"/>
        </w:rPr>
      </w:pPr>
      <w:r>
        <w:rPr>
          <w:position w:val="4"/>
          <w:sz w:val="22"/>
        </w:rPr>
        <w:t>D</w:t>
        <w:tab/>
      </w:r>
      <w:r>
        <w:rPr>
          <w:sz w:val="22"/>
        </w:rPr>
        <w:t>r</w:t>
      </w:r>
      <w:r>
        <w:rPr>
          <w:spacing w:val="-5"/>
          <w:sz w:val="22"/>
        </w:rPr>
        <w:t> </w:t>
      </w:r>
      <w:r>
        <w:rPr>
          <w:sz w:val="22"/>
        </w:rPr>
        <w:t>rate</w:t>
      </w:r>
    </w:p>
    <w:p>
      <w:pPr>
        <w:tabs>
          <w:tab w:pos="1338" w:val="left" w:leader="none"/>
        </w:tabs>
        <w:spacing w:before="93"/>
        <w:ind w:left="1710" w:right="0" w:hanging="1304"/>
        <w:jc w:val="left"/>
        <w:rPr>
          <w:sz w:val="22"/>
        </w:rPr>
      </w:pPr>
      <w:r>
        <w:rPr/>
        <w:br w:type="column"/>
      </w:r>
      <w:r>
        <w:rPr>
          <w:position w:val="1"/>
          <w:sz w:val="22"/>
        </w:rPr>
        <w:t>ESW</w:t>
        <w:tab/>
      </w:r>
      <w:r>
        <w:rPr>
          <w:spacing w:val="-2"/>
          <w:sz w:val="22"/>
        </w:rPr>
        <w:t>probabilit</w:t>
      </w:r>
      <w:r>
        <w:rPr>
          <w:spacing w:val="-52"/>
          <w:sz w:val="22"/>
        </w:rPr>
        <w:t> </w:t>
      </w:r>
      <w:r>
        <w:rPr>
          <w:sz w:val="22"/>
        </w:rPr>
        <w:t>y</w:t>
      </w:r>
    </w:p>
    <w:p>
      <w:pPr>
        <w:tabs>
          <w:tab w:pos="1371" w:val="left" w:leader="none"/>
        </w:tabs>
        <w:spacing w:line="318" w:lineRule="exact" w:before="101"/>
        <w:ind w:left="407" w:right="0" w:firstLine="0"/>
        <w:jc w:val="left"/>
        <w:rPr>
          <w:sz w:val="22"/>
        </w:rPr>
      </w:pPr>
      <w:r>
        <w:rPr/>
        <w:br w:type="column"/>
      </w:r>
      <w:r>
        <w:rPr>
          <w:position w:val="13"/>
          <w:sz w:val="22"/>
        </w:rPr>
        <w:t>group</w:t>
        <w:tab/>
      </w:r>
      <w:r>
        <w:rPr>
          <w:spacing w:val="-2"/>
          <w:sz w:val="22"/>
        </w:rPr>
        <w:t>(groups/</w:t>
      </w:r>
    </w:p>
    <w:p>
      <w:pPr>
        <w:tabs>
          <w:tab w:pos="1527" w:val="left" w:leader="none"/>
        </w:tabs>
        <w:spacing w:line="163" w:lineRule="auto" w:before="0"/>
        <w:ind w:left="495" w:right="0" w:firstLine="0"/>
        <w:jc w:val="left"/>
        <w:rPr>
          <w:sz w:val="22"/>
        </w:rPr>
      </w:pPr>
      <w:r>
        <w:rPr/>
        <w:pict>
          <v:shape style="position:absolute;margin-left:72.025002pt;margin-top:18.510944pt;width:648.35pt;height:.4pt;mso-position-horizontal-relative:page;mso-position-vertical-relative:paragraph;z-index:15734784" id="docshape13" coordorigin="1441,370" coordsize="12967,8" path="m2669,370l1441,370,1441,378,2669,378,2669,370xm2677,370l2669,370,2669,378,2677,378,2677,370xm4081,370l4073,370,4073,370,2677,370,2677,378,4073,378,4073,378,4081,378,4081,370xm6253,370l6246,370,6245,370,5153,370,5145,370,4081,370,4081,378,5145,378,5153,378,6245,378,6246,378,6253,378,6253,370xm7458,370l7450,370,7450,370,6254,370,6254,378,7450,378,7450,378,7458,378,7458,370xm8442,370l8434,370,7458,370,7458,378,8434,378,8442,378,8442,370xm9559,370l8442,370,8442,378,9559,378,9559,370xm9567,370l9559,370,9559,378,9567,378,9567,370xm10886,370l10879,370,10878,370,9567,370,9567,378,10878,378,10879,378,10886,378,10886,370xm13155,370l13147,370,12039,370,12031,370,12031,370,10887,370,10887,378,12031,378,12031,378,12039,378,13147,378,13155,378,13155,370xm14408,370l13155,370,13155,378,14408,378,14408,370xe" filled="true" fillcolor="#000000" stroked="false">
            <v:path arrowok="t"/>
            <v:fill type="solid"/>
            <w10:wrap type="none"/>
          </v:shape>
        </w:pict>
      </w:r>
      <w:r>
        <w:rPr>
          <w:sz w:val="22"/>
        </w:rPr>
        <w:t>size</w:t>
        <w:tab/>
      </w:r>
      <w:r>
        <w:rPr>
          <w:position w:val="-12"/>
          <w:sz w:val="22"/>
        </w:rPr>
        <w:t>km</w:t>
      </w:r>
      <w:r>
        <w:rPr>
          <w:position w:val="-4"/>
          <w:sz w:val="14"/>
        </w:rPr>
        <w:t>2</w:t>
      </w:r>
      <w:r>
        <w:rPr>
          <w:position w:val="-12"/>
          <w:sz w:val="22"/>
        </w:rPr>
        <w:t>)</w:t>
      </w:r>
    </w:p>
    <w:p>
      <w:pPr>
        <w:spacing w:line="240" w:lineRule="auto" w:before="4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1"/>
        <w:ind w:left="276" w:right="0" w:firstLine="0"/>
        <w:jc w:val="center"/>
        <w:rPr>
          <w:sz w:val="22"/>
        </w:rPr>
      </w:pPr>
      <w:r>
        <w:rPr>
          <w:spacing w:val="-1"/>
          <w:sz w:val="22"/>
        </w:rPr>
        <w:t>(individuals</w:t>
      </w:r>
    </w:p>
    <w:p>
      <w:pPr>
        <w:spacing w:before="7"/>
        <w:ind w:left="273" w:right="0" w:firstLine="0"/>
        <w:jc w:val="center"/>
        <w:rPr>
          <w:sz w:val="22"/>
        </w:rPr>
      </w:pPr>
      <w:r>
        <w:rPr>
          <w:sz w:val="22"/>
        </w:rPr>
        <w:t>/</w:t>
      </w:r>
      <w:r>
        <w:rPr>
          <w:spacing w:val="-4"/>
          <w:sz w:val="22"/>
        </w:rPr>
        <w:t> </w:t>
      </w:r>
      <w:r>
        <w:rPr>
          <w:sz w:val="22"/>
        </w:rPr>
        <w:t>km</w:t>
      </w:r>
      <w:r>
        <w:rPr>
          <w:sz w:val="22"/>
          <w:vertAlign w:val="superscript"/>
        </w:rPr>
        <w:t>2</w:t>
      </w:r>
      <w:r>
        <w:rPr>
          <w:sz w:val="22"/>
          <w:vertAlign w:val="baseline"/>
        </w:rPr>
        <w:t>)</w:t>
      </w:r>
    </w:p>
    <w:p>
      <w:pPr>
        <w:spacing w:before="103"/>
        <w:ind w:left="271" w:right="-12" w:firstLine="152"/>
        <w:jc w:val="left"/>
        <w:rPr>
          <w:sz w:val="22"/>
        </w:rPr>
      </w:pPr>
      <w:r>
        <w:rPr/>
        <w:br w:type="column"/>
      </w:r>
      <w:r>
        <w:rPr>
          <w:sz w:val="22"/>
        </w:rPr>
        <w:t>n size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estimates</w:t>
      </w:r>
    </w:p>
    <w:p>
      <w:pPr>
        <w:spacing w:before="103"/>
        <w:ind w:left="636" w:right="-18" w:hanging="336"/>
        <w:jc w:val="left"/>
        <w:rPr>
          <w:sz w:val="22"/>
        </w:rPr>
      </w:pPr>
      <w:r>
        <w:rPr/>
        <w:br w:type="column"/>
      </w:r>
      <w:r>
        <w:rPr>
          <w:spacing w:val="-1"/>
          <w:sz w:val="22"/>
        </w:rPr>
        <w:t>truncatio</w:t>
      </w:r>
      <w:r>
        <w:rPr>
          <w:spacing w:val="-53"/>
          <w:sz w:val="22"/>
        </w:rPr>
        <w:t> </w:t>
      </w:r>
      <w:r>
        <w:rPr>
          <w:sz w:val="22"/>
        </w:rPr>
        <w:t>n</w:t>
      </w:r>
    </w:p>
    <w:p>
      <w:pPr>
        <w:spacing w:before="95"/>
        <w:ind w:left="477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Model</w:t>
      </w:r>
    </w:p>
    <w:p>
      <w:pPr>
        <w:spacing w:after="0"/>
        <w:jc w:val="left"/>
        <w:rPr>
          <w:sz w:val="22"/>
        </w:rPr>
        <w:sectPr>
          <w:type w:val="continuous"/>
          <w:pgSz w:w="15840" w:h="12240" w:orient="landscape"/>
          <w:pgMar w:header="0" w:footer="0" w:top="1340" w:bottom="280" w:left="1180" w:right="1440"/>
          <w:cols w:num="7" w:equalWidth="0">
            <w:col w:w="3835" w:space="40"/>
            <w:col w:w="2185" w:space="39"/>
            <w:col w:w="2100" w:space="39"/>
            <w:col w:w="1321" w:space="40"/>
            <w:col w:w="1080" w:space="40"/>
            <w:col w:w="1075" w:space="39"/>
            <w:col w:w="1387"/>
          </w:cols>
        </w:sectPr>
      </w:pPr>
    </w:p>
    <w:p>
      <w:pPr>
        <w:pStyle w:val="BodyText"/>
        <w:spacing w:before="5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5840" w:h="12240" w:orient="landscape"/>
          <w:pgMar w:header="0" w:footer="0" w:top="1340" w:bottom="280" w:left="1180" w:right="1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spacing w:before="0"/>
        <w:ind w:left="412" w:right="0" w:firstLine="0"/>
        <w:jc w:val="left"/>
        <w:rPr>
          <w:sz w:val="18"/>
        </w:rPr>
      </w:pPr>
      <w:r>
        <w:rPr>
          <w:spacing w:val="-1"/>
          <w:sz w:val="18"/>
        </w:rPr>
        <w:t>DISTANCE</w:t>
      </w:r>
    </w:p>
    <w:p>
      <w:pPr>
        <w:spacing w:line="242" w:lineRule="auto" w:before="214"/>
        <w:ind w:left="538" w:right="197" w:hanging="5"/>
        <w:jc w:val="center"/>
        <w:rPr>
          <w:sz w:val="22"/>
        </w:rPr>
      </w:pPr>
      <w:r>
        <w:rPr/>
        <w:br w:type="column"/>
      </w:r>
      <w:r>
        <w:rPr>
          <w:sz w:val="22"/>
        </w:rPr>
        <w:t>Group</w:t>
      </w:r>
      <w:r>
        <w:rPr>
          <w:spacing w:val="-52"/>
          <w:sz w:val="22"/>
        </w:rPr>
        <w:t> </w:t>
      </w:r>
      <w:r>
        <w:rPr>
          <w:spacing w:val="-1"/>
          <w:sz w:val="22"/>
        </w:rPr>
        <w:t>counts</w:t>
      </w:r>
    </w:p>
    <w:p>
      <w:pPr>
        <w:pStyle w:val="BodyText"/>
        <w:spacing w:before="5"/>
        <w:rPr>
          <w:sz w:val="21"/>
        </w:rPr>
      </w:pPr>
      <w:r>
        <w:rPr/>
        <w:pict>
          <v:rect style="position:absolute;margin-left:131.830002pt;margin-top:13.55699pt;width:1.6pt;height:.600010pt;mso-position-horizontal-relative:page;mso-position-vertical-relative:paragraph;z-index:-15724544;mso-wrap-distance-left:0;mso-wrap-distance-right:0" id="docshape14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26"/>
        </w:rPr>
      </w:pPr>
    </w:p>
    <w:p>
      <w:pPr>
        <w:spacing w:line="149" w:lineRule="exact" w:before="0"/>
        <w:ind w:left="346" w:right="16" w:firstLine="0"/>
        <w:jc w:val="center"/>
        <w:rPr>
          <w:sz w:val="22"/>
        </w:rPr>
      </w:pPr>
      <w:r>
        <w:rPr>
          <w:sz w:val="22"/>
        </w:rPr>
        <w:t>Individual</w:t>
      </w:r>
    </w:p>
    <w:p>
      <w:pPr>
        <w:spacing w:before="90"/>
        <w:ind w:left="508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0.21</w:t>
      </w:r>
    </w:p>
    <w:p>
      <w:pPr>
        <w:spacing w:line="252" w:lineRule="exact" w:before="4"/>
        <w:ind w:left="412" w:right="0" w:firstLine="0"/>
        <w:jc w:val="left"/>
        <w:rPr>
          <w:sz w:val="22"/>
        </w:rPr>
      </w:pPr>
      <w:r>
        <w:rPr>
          <w:spacing w:val="-1"/>
          <w:sz w:val="22"/>
        </w:rPr>
        <w:t>(0.16</w:t>
      </w:r>
      <w:r>
        <w:rPr>
          <w:spacing w:val="-12"/>
          <w:sz w:val="22"/>
        </w:rPr>
        <w:t> </w:t>
      </w:r>
      <w:r>
        <w:rPr>
          <w:sz w:val="22"/>
        </w:rPr>
        <w:t>-</w:t>
      </w:r>
    </w:p>
    <w:p>
      <w:pPr>
        <w:spacing w:line="252" w:lineRule="exact" w:before="0"/>
        <w:ind w:left="472" w:right="0" w:firstLine="0"/>
        <w:jc w:val="left"/>
        <w:rPr>
          <w:sz w:val="22"/>
        </w:rPr>
      </w:pPr>
      <w:r>
        <w:rPr>
          <w:sz w:val="22"/>
        </w:rPr>
        <w:t>0.26)</w:t>
      </w:r>
    </w:p>
    <w:p>
      <w:pPr>
        <w:spacing w:line="242" w:lineRule="auto" w:before="90"/>
        <w:ind w:left="335" w:right="0" w:firstLine="116"/>
        <w:jc w:val="left"/>
        <w:rPr>
          <w:sz w:val="22"/>
        </w:rPr>
      </w:pPr>
      <w:r>
        <w:rPr/>
        <w:br w:type="column"/>
      </w:r>
      <w:r>
        <w:rPr>
          <w:sz w:val="22"/>
        </w:rPr>
        <w:t>57.2</w:t>
      </w:r>
      <w:r>
        <w:rPr>
          <w:spacing w:val="1"/>
          <w:sz w:val="22"/>
        </w:rPr>
        <w:t> </w:t>
      </w:r>
      <w:r>
        <w:rPr>
          <w:sz w:val="22"/>
        </w:rPr>
        <w:t>m</w:t>
      </w:r>
      <w:r>
        <w:rPr>
          <w:spacing w:val="1"/>
          <w:sz w:val="22"/>
        </w:rPr>
        <w:t> </w:t>
      </w:r>
      <w:r>
        <w:rPr>
          <w:sz w:val="22"/>
        </w:rPr>
        <w:t>(40.4</w:t>
      </w:r>
      <w:r>
        <w:rPr>
          <w:spacing w:val="-10"/>
          <w:sz w:val="22"/>
        </w:rPr>
        <w:t> </w:t>
      </w:r>
      <w:r>
        <w:rPr>
          <w:sz w:val="22"/>
        </w:rPr>
        <w:t>m</w:t>
      </w:r>
      <w:r>
        <w:rPr>
          <w:spacing w:val="-14"/>
          <w:sz w:val="22"/>
        </w:rPr>
        <w:t> </w:t>
      </w:r>
      <w:r>
        <w:rPr>
          <w:sz w:val="22"/>
        </w:rPr>
        <w:t>–</w:t>
      </w:r>
    </w:p>
    <w:p>
      <w:pPr>
        <w:spacing w:line="250" w:lineRule="exact" w:before="0"/>
        <w:ind w:left="415" w:right="0" w:firstLine="0"/>
        <w:jc w:val="left"/>
        <w:rPr>
          <w:sz w:val="22"/>
        </w:rPr>
      </w:pPr>
      <w:r>
        <w:rPr>
          <w:sz w:val="22"/>
        </w:rPr>
        <w:t>81.0</w:t>
      </w:r>
      <w:r>
        <w:rPr>
          <w:spacing w:val="-3"/>
          <w:sz w:val="22"/>
        </w:rPr>
        <w:t> </w:t>
      </w:r>
      <w:r>
        <w:rPr>
          <w:sz w:val="22"/>
        </w:rPr>
        <w:t>m)</w:t>
      </w:r>
    </w:p>
    <w:p>
      <w:pPr>
        <w:spacing w:line="253" w:lineRule="exact" w:before="214"/>
        <w:ind w:left="213" w:right="0" w:firstLine="0"/>
        <w:jc w:val="center"/>
        <w:rPr>
          <w:sz w:val="22"/>
        </w:rPr>
      </w:pPr>
      <w:r>
        <w:rPr/>
        <w:br w:type="column"/>
      </w:r>
      <w:r>
        <w:rPr>
          <w:spacing w:val="-1"/>
          <w:sz w:val="22"/>
        </w:rPr>
        <w:t>0.94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(0.66</w:t>
      </w:r>
    </w:p>
    <w:p>
      <w:pPr>
        <w:spacing w:line="253" w:lineRule="exact" w:before="0"/>
        <w:ind w:left="214" w:right="0" w:firstLine="0"/>
        <w:jc w:val="center"/>
        <w:rPr>
          <w:sz w:val="22"/>
        </w:rPr>
      </w:pPr>
      <w:r>
        <w:rPr>
          <w:sz w:val="22"/>
        </w:rPr>
        <w:t>–</w:t>
      </w:r>
      <w:r>
        <w:rPr>
          <w:spacing w:val="2"/>
          <w:sz w:val="22"/>
        </w:rPr>
        <w:t> </w:t>
      </w:r>
      <w:r>
        <w:rPr>
          <w:sz w:val="22"/>
        </w:rPr>
        <w:t>1.00)</w:t>
      </w:r>
    </w:p>
    <w:p>
      <w:pPr>
        <w:spacing w:before="90"/>
        <w:ind w:left="440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3.62</w:t>
      </w:r>
    </w:p>
    <w:p>
      <w:pPr>
        <w:spacing w:line="252" w:lineRule="exact" w:before="4"/>
        <w:ind w:left="320" w:right="0" w:firstLine="0"/>
        <w:jc w:val="left"/>
        <w:rPr>
          <w:sz w:val="22"/>
        </w:rPr>
      </w:pPr>
      <w:r>
        <w:rPr>
          <w:spacing w:val="-1"/>
          <w:sz w:val="22"/>
        </w:rPr>
        <w:t>(2.66</w:t>
      </w:r>
      <w:r>
        <w:rPr>
          <w:spacing w:val="-12"/>
          <w:sz w:val="22"/>
        </w:rPr>
        <w:t> </w:t>
      </w:r>
      <w:r>
        <w:rPr>
          <w:sz w:val="22"/>
        </w:rPr>
        <w:t>–</w:t>
      </w:r>
    </w:p>
    <w:p>
      <w:pPr>
        <w:spacing w:line="252" w:lineRule="exact" w:before="0"/>
        <w:ind w:left="400" w:right="0" w:firstLine="0"/>
        <w:jc w:val="left"/>
        <w:rPr>
          <w:sz w:val="22"/>
        </w:rPr>
      </w:pPr>
      <w:r>
        <w:rPr>
          <w:sz w:val="22"/>
        </w:rPr>
        <w:t>4.93)</w:t>
      </w:r>
    </w:p>
    <w:p>
      <w:pPr>
        <w:spacing w:before="90"/>
        <w:ind w:left="469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0.018</w:t>
      </w:r>
    </w:p>
    <w:p>
      <w:pPr>
        <w:spacing w:line="252" w:lineRule="exact" w:before="4"/>
        <w:ind w:left="397" w:right="0" w:firstLine="0"/>
        <w:jc w:val="left"/>
        <w:rPr>
          <w:sz w:val="22"/>
        </w:rPr>
      </w:pPr>
      <w:r>
        <w:rPr>
          <w:sz w:val="22"/>
        </w:rPr>
        <w:t>(0.012-</w:t>
      </w:r>
    </w:p>
    <w:p>
      <w:pPr>
        <w:spacing w:line="252" w:lineRule="exact" w:before="0"/>
        <w:ind w:left="433" w:right="0" w:firstLine="0"/>
        <w:jc w:val="left"/>
        <w:rPr>
          <w:sz w:val="22"/>
        </w:rPr>
      </w:pPr>
      <w:r>
        <w:rPr>
          <w:sz w:val="22"/>
        </w:rPr>
        <w:t>0.027)</w:t>
      </w:r>
    </w:p>
    <w:p>
      <w:pPr>
        <w:spacing w:before="90"/>
        <w:ind w:left="528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0.073</w:t>
      </w:r>
    </w:p>
    <w:p>
      <w:pPr>
        <w:spacing w:line="252" w:lineRule="exact" w:before="4"/>
        <w:ind w:left="412" w:right="0" w:firstLine="0"/>
        <w:jc w:val="left"/>
        <w:rPr>
          <w:sz w:val="22"/>
        </w:rPr>
      </w:pPr>
      <w:r>
        <w:rPr>
          <w:spacing w:val="-1"/>
          <w:sz w:val="22"/>
        </w:rPr>
        <w:t>(0.044</w:t>
      </w:r>
      <w:r>
        <w:rPr>
          <w:spacing w:val="-13"/>
          <w:sz w:val="22"/>
        </w:rPr>
        <w:t> </w:t>
      </w:r>
      <w:r>
        <w:rPr>
          <w:sz w:val="22"/>
        </w:rPr>
        <w:t>–</w:t>
      </w:r>
    </w:p>
    <w:p>
      <w:pPr>
        <w:spacing w:line="252" w:lineRule="exact" w:before="0"/>
        <w:ind w:left="492" w:right="0" w:firstLine="0"/>
        <w:jc w:val="left"/>
        <w:rPr>
          <w:sz w:val="22"/>
        </w:rPr>
      </w:pPr>
      <w:r>
        <w:rPr>
          <w:sz w:val="22"/>
        </w:rPr>
        <w:t>0.121)</w:t>
      </w:r>
    </w:p>
    <w:p>
      <w:pPr>
        <w:spacing w:line="253" w:lineRule="exact" w:before="214"/>
        <w:ind w:left="386" w:right="0" w:firstLine="0"/>
        <w:jc w:val="left"/>
        <w:rPr>
          <w:sz w:val="22"/>
        </w:rPr>
      </w:pPr>
      <w:r>
        <w:rPr/>
        <w:br w:type="column"/>
      </w:r>
      <w:r>
        <w:rPr>
          <w:spacing w:val="-1"/>
          <w:sz w:val="22"/>
        </w:rPr>
        <w:t>1596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(967</w:t>
      </w:r>
    </w:p>
    <w:p>
      <w:pPr>
        <w:spacing w:line="253" w:lineRule="exact" w:before="0"/>
        <w:ind w:left="493" w:right="0" w:firstLine="0"/>
        <w:jc w:val="left"/>
        <w:rPr>
          <w:sz w:val="22"/>
        </w:rPr>
      </w:pPr>
      <w:r>
        <w:rPr>
          <w:sz w:val="22"/>
        </w:rPr>
        <w:t>–</w:t>
      </w:r>
      <w:r>
        <w:rPr>
          <w:spacing w:val="1"/>
          <w:sz w:val="22"/>
        </w:rPr>
        <w:t> </w:t>
      </w:r>
      <w:r>
        <w:rPr>
          <w:sz w:val="22"/>
        </w:rPr>
        <w:t>2633)</w:t>
      </w:r>
    </w:p>
    <w:p>
      <w:pPr>
        <w:spacing w:line="240" w:lineRule="auto" w:before="1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spacing w:before="1"/>
        <w:ind w:left="251" w:right="0" w:firstLine="3"/>
        <w:jc w:val="center"/>
        <w:rPr>
          <w:sz w:val="22"/>
        </w:rPr>
      </w:pPr>
      <w:r>
        <w:rPr>
          <w:sz w:val="22"/>
        </w:rPr>
        <w:t>Right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truncatio</w:t>
      </w:r>
      <w:r>
        <w:rPr>
          <w:spacing w:val="-52"/>
          <w:sz w:val="22"/>
        </w:rPr>
        <w:t> </w:t>
      </w:r>
      <w:r>
        <w:rPr>
          <w:sz w:val="22"/>
        </w:rPr>
        <w:t>n (5% of</w:t>
      </w:r>
      <w:r>
        <w:rPr>
          <w:spacing w:val="-52"/>
          <w:sz w:val="22"/>
        </w:rPr>
        <w:t> </w:t>
      </w:r>
      <w:r>
        <w:rPr>
          <w:sz w:val="22"/>
        </w:rPr>
        <w:t>the</w:t>
      </w:r>
    </w:p>
    <w:p>
      <w:pPr>
        <w:spacing w:line="158" w:lineRule="exact" w:before="0"/>
        <w:ind w:left="325" w:right="74" w:firstLine="0"/>
        <w:jc w:val="center"/>
        <w:rPr>
          <w:sz w:val="22"/>
        </w:rPr>
      </w:pPr>
      <w:r>
        <w:rPr/>
        <w:pict>
          <v:shape style="position:absolute;margin-left:211.75pt;margin-top:-4.408404pt;width:380.8pt;height:35.7pt;mso-position-horizontal-relative:page;mso-position-vertical-relative:paragraph;z-index:15736832" type="#_x0000_t202" id="docshape15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55"/>
                    <w:gridCol w:w="1154"/>
                    <w:gridCol w:w="1297"/>
                    <w:gridCol w:w="939"/>
                    <w:gridCol w:w="1020"/>
                    <w:gridCol w:w="1350"/>
                    <w:gridCol w:w="999"/>
                  </w:tblGrid>
                  <w:tr>
                    <w:trPr>
                      <w:trHeight w:val="327" w:hRule="atLeast"/>
                    </w:trPr>
                    <w:tc>
                      <w:tcPr>
                        <w:tcW w:w="855" w:type="dxa"/>
                      </w:tcPr>
                      <w:p>
                        <w:pPr>
                          <w:pStyle w:val="TableParagraph"/>
                          <w:spacing w:before="40"/>
                          <w:ind w:left="32" w:right="159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2.57</w:t>
                        </w:r>
                      </w:p>
                    </w:tc>
                    <w:tc>
                      <w:tcPr>
                        <w:tcW w:w="1154" w:type="dxa"/>
                      </w:tcPr>
                      <w:p>
                        <w:pPr>
                          <w:pStyle w:val="TableParagraph"/>
                          <w:spacing w:before="40"/>
                          <w:ind w:left="299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48.7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</w:t>
                        </w:r>
                      </w:p>
                    </w:tc>
                    <w:tc>
                      <w:tcPr>
                        <w:tcW w:w="1297" w:type="dxa"/>
                      </w:tcPr>
                      <w:p>
                        <w:pPr>
                          <w:pStyle w:val="TableParagraph"/>
                          <w:spacing w:line="211" w:lineRule="exact" w:before="96"/>
                          <w:ind w:left="111" w:right="247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0.84 (0.74</w:t>
                        </w:r>
                      </w:p>
                    </w:tc>
                    <w:tc>
                      <w:tcPr>
                        <w:tcW w:w="93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02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350" w:type="dxa"/>
                      </w:tcPr>
                      <w:p>
                        <w:pPr>
                          <w:pStyle w:val="TableParagraph"/>
                          <w:spacing w:before="40"/>
                          <w:ind w:left="327" w:right="247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0.264</w:t>
                        </w:r>
                      </w:p>
                    </w:tc>
                    <w:tc>
                      <w:tcPr>
                        <w:tcW w:w="999" w:type="dxa"/>
                      </w:tcPr>
                      <w:p>
                        <w:pPr>
                          <w:pStyle w:val="TableParagraph"/>
                          <w:spacing w:before="40"/>
                          <w:ind w:left="247" w:right="28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5756</w:t>
                        </w:r>
                      </w:p>
                    </w:tc>
                  </w:tr>
                  <w:tr>
                    <w:trPr>
                      <w:trHeight w:val="387" w:hRule="atLeast"/>
                    </w:trPr>
                    <w:tc>
                      <w:tcPr>
                        <w:tcW w:w="855" w:type="dxa"/>
                      </w:tcPr>
                      <w:p>
                        <w:pPr>
                          <w:pStyle w:val="TableParagraph"/>
                          <w:spacing w:line="222" w:lineRule="exact" w:before="0"/>
                          <w:ind w:left="32" w:right="16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(1.59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–</w:t>
                        </w:r>
                      </w:p>
                    </w:tc>
                    <w:tc>
                      <w:tcPr>
                        <w:tcW w:w="1154" w:type="dxa"/>
                      </w:tcPr>
                      <w:p>
                        <w:pPr>
                          <w:pStyle w:val="TableParagraph"/>
                          <w:spacing w:line="222" w:lineRule="exact" w:before="0"/>
                          <w:ind w:left="162" w:right="111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(42.6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–</w:t>
                        </w:r>
                      </w:p>
                    </w:tc>
                    <w:tc>
                      <w:tcPr>
                        <w:tcW w:w="1297" w:type="dxa"/>
                      </w:tcPr>
                      <w:p>
                        <w:pPr>
                          <w:pStyle w:val="TableParagraph"/>
                          <w:spacing w:before="85"/>
                          <w:ind w:left="111" w:right="246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–</w:t>
                        </w:r>
                        <w:r>
                          <w:rPr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0.96)</w:t>
                        </w:r>
                      </w:p>
                    </w:tc>
                    <w:tc>
                      <w:tcPr>
                        <w:tcW w:w="939" w:type="dxa"/>
                      </w:tcPr>
                      <w:p>
                        <w:pPr>
                          <w:pStyle w:val="TableParagraph"/>
                          <w:spacing w:line="222" w:lineRule="exact" w:before="0"/>
                          <w:ind w:left="269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n/a</w:t>
                        </w:r>
                      </w:p>
                    </w:tc>
                    <w:tc>
                      <w:tcPr>
                        <w:tcW w:w="1020" w:type="dxa"/>
                      </w:tcPr>
                      <w:p>
                        <w:pPr>
                          <w:pStyle w:val="TableParagraph"/>
                          <w:spacing w:line="222" w:lineRule="exact" w:before="0"/>
                          <w:ind w:left="384" w:right="327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n/a</w:t>
                        </w:r>
                      </w:p>
                    </w:tc>
                    <w:tc>
                      <w:tcPr>
                        <w:tcW w:w="1350" w:type="dxa"/>
                      </w:tcPr>
                      <w:p>
                        <w:pPr>
                          <w:pStyle w:val="TableParagraph"/>
                          <w:spacing w:line="222" w:lineRule="exact" w:before="0"/>
                          <w:ind w:left="331" w:right="247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(0.161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–</w:t>
                        </w:r>
                      </w:p>
                    </w:tc>
                    <w:tc>
                      <w:tcPr>
                        <w:tcW w:w="999" w:type="dxa"/>
                      </w:tcPr>
                      <w:p>
                        <w:pPr>
                          <w:pStyle w:val="TableParagraph"/>
                          <w:spacing w:line="222" w:lineRule="exact" w:before="0"/>
                          <w:ind w:left="248" w:right="28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(3516</w:t>
                        </w:r>
                        <w:r>
                          <w:rPr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–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22"/>
        </w:rPr>
        <w:t>largest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spacing w:before="139"/>
        <w:ind w:left="245" w:right="108" w:hanging="4"/>
        <w:jc w:val="both"/>
        <w:rPr>
          <w:sz w:val="22"/>
        </w:rPr>
      </w:pPr>
      <w:r>
        <w:rPr>
          <w:spacing w:val="-1"/>
          <w:sz w:val="22"/>
        </w:rPr>
        <w:t>Hazard-rate</w:t>
      </w:r>
      <w:r>
        <w:rPr>
          <w:spacing w:val="-53"/>
          <w:sz w:val="22"/>
        </w:rPr>
        <w:t> </w:t>
      </w:r>
      <w:r>
        <w:rPr>
          <w:sz w:val="22"/>
        </w:rPr>
        <w:t>with</w:t>
      </w:r>
      <w:r>
        <w:rPr>
          <w:spacing w:val="-14"/>
          <w:sz w:val="22"/>
        </w:rPr>
        <w:t> </w:t>
      </w:r>
      <w:r>
        <w:rPr>
          <w:sz w:val="22"/>
        </w:rPr>
        <w:t>simple</w:t>
      </w:r>
      <w:r>
        <w:rPr>
          <w:spacing w:val="-52"/>
          <w:sz w:val="22"/>
        </w:rPr>
        <w:t> </w:t>
      </w:r>
      <w:r>
        <w:rPr>
          <w:sz w:val="22"/>
        </w:rPr>
        <w:t>polynomial</w:t>
      </w:r>
      <w:r>
        <w:rPr>
          <w:spacing w:val="-53"/>
          <w:sz w:val="22"/>
        </w:rPr>
        <w:t> </w:t>
      </w:r>
      <w:r>
        <w:rPr>
          <w:sz w:val="22"/>
        </w:rPr>
        <w:t>adjustment</w:t>
      </w:r>
    </w:p>
    <w:p>
      <w:pPr>
        <w:spacing w:after="0"/>
        <w:jc w:val="both"/>
        <w:rPr>
          <w:sz w:val="22"/>
        </w:rPr>
        <w:sectPr>
          <w:type w:val="continuous"/>
          <w:pgSz w:w="15840" w:h="12240" w:orient="landscape"/>
          <w:pgMar w:header="0" w:footer="0" w:top="1340" w:bottom="280" w:left="1180" w:right="1440"/>
          <w:cols w:num="11" w:equalWidth="0">
            <w:col w:w="1299" w:space="40"/>
            <w:col w:w="1308" w:space="70"/>
            <w:col w:w="1002" w:space="39"/>
            <w:col w:w="1182" w:space="40"/>
            <w:col w:w="1114" w:space="39"/>
            <w:col w:w="947" w:space="40"/>
            <w:col w:w="1084" w:space="54"/>
            <w:col w:w="1147" w:space="39"/>
            <w:col w:w="1287" w:space="40"/>
            <w:col w:w="1027" w:space="40"/>
            <w:col w:w="1382"/>
          </w:cols>
        </w:sectPr>
      </w:pPr>
    </w:p>
    <w:p>
      <w:pPr>
        <w:spacing w:before="166"/>
        <w:ind w:left="0" w:right="0" w:firstLine="0"/>
        <w:jc w:val="right"/>
        <w:rPr>
          <w:sz w:val="22"/>
        </w:rPr>
      </w:pPr>
      <w:r>
        <w:rPr>
          <w:sz w:val="22"/>
        </w:rPr>
        <w:t>counts</w:t>
      </w:r>
    </w:p>
    <w:p>
      <w:pPr>
        <w:spacing w:line="240" w:lineRule="auto" w:before="3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spacing w:before="0"/>
        <w:ind w:left="702" w:right="0" w:firstLine="0"/>
        <w:jc w:val="left"/>
        <w:rPr>
          <w:sz w:val="22"/>
        </w:rPr>
      </w:pPr>
      <w:r>
        <w:rPr/>
        <w:pict>
          <v:shape style="position:absolute;margin-left:72.025002pt;margin-top:23.470512pt;width:648.35pt;height:.4pt;mso-position-horizontal-relative:page;mso-position-vertical-relative:paragraph;z-index:15735296" id="docshape16" coordorigin="1441,469" coordsize="12967,8" path="m2669,469l1441,469,1441,477,2669,477,2669,469xm2677,469l2669,469,2669,477,2677,477,2677,469xm4081,469l4073,469,4073,469,2677,469,2677,477,4073,477,4073,477,4081,477,4081,469xm6253,469l6246,469,6245,469,5153,469,5145,469,4081,469,4081,477,5145,477,5153,477,6245,477,6246,477,6253,477,6253,469xm7458,469l7450,469,7450,469,6254,469,6254,477,7450,477,7450,477,7458,477,7458,469xm8442,469l8434,469,7458,469,7458,477,8434,477,8442,477,8442,469xm9559,469l8442,469,8442,477,9559,477,9559,469xm9567,469l9559,469,9559,477,9567,477,9567,469xm10886,469l10879,469,10878,469,9567,469,9567,477,10878,477,10879,477,10886,477,10886,469xm13155,469l13147,469,12039,469,12031,469,12031,469,10887,469,10887,477,12031,477,12031,477,12039,477,13147,477,13155,477,13155,469xm14408,469l13155,469,13155,477,14408,477,14408,469xe" filled="true" fillcolor="#000000" stroked="false">
            <v:path arrowok="t"/>
            <v:fill type="solid"/>
            <w10:wrap type="none"/>
          </v:shape>
        </w:pict>
      </w:r>
      <w:r>
        <w:rPr>
          <w:sz w:val="22"/>
        </w:rPr>
        <w:t>4.14)</w:t>
      </w:r>
    </w:p>
    <w:p>
      <w:pPr>
        <w:spacing w:line="240" w:lineRule="auto" w:before="3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spacing w:before="0"/>
        <w:ind w:left="483" w:right="0" w:firstLine="0"/>
        <w:jc w:val="left"/>
        <w:rPr>
          <w:sz w:val="22"/>
        </w:rPr>
      </w:pPr>
      <w:r>
        <w:rPr>
          <w:sz w:val="22"/>
        </w:rPr>
        <w:t>55.6</w:t>
      </w:r>
      <w:r>
        <w:rPr>
          <w:spacing w:val="-1"/>
          <w:sz w:val="22"/>
        </w:rPr>
        <w:t> </w:t>
      </w:r>
      <w:r>
        <w:rPr>
          <w:sz w:val="22"/>
        </w:rPr>
        <w:t>m)</w:t>
      </w:r>
    </w:p>
    <w:p>
      <w:pPr>
        <w:spacing w:line="240" w:lineRule="auto" w:before="3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spacing w:before="0"/>
        <w:ind w:left="0" w:right="0" w:firstLine="0"/>
        <w:jc w:val="right"/>
        <w:rPr>
          <w:sz w:val="22"/>
        </w:rPr>
      </w:pPr>
      <w:r>
        <w:rPr>
          <w:sz w:val="22"/>
        </w:rPr>
        <w:t>0.432)</w:t>
      </w:r>
    </w:p>
    <w:p>
      <w:pPr>
        <w:spacing w:line="240" w:lineRule="auto" w:before="3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spacing w:before="0"/>
        <w:ind w:left="659" w:right="0" w:firstLine="0"/>
        <w:jc w:val="left"/>
        <w:rPr>
          <w:sz w:val="22"/>
        </w:rPr>
      </w:pPr>
      <w:r>
        <w:rPr>
          <w:sz w:val="22"/>
        </w:rPr>
        <w:t>9423)</w:t>
      </w:r>
    </w:p>
    <w:p>
      <w:pPr>
        <w:tabs>
          <w:tab w:pos="1972" w:val="left" w:leader="none"/>
        </w:tabs>
        <w:spacing w:line="344" w:lineRule="exact" w:before="0"/>
        <w:ind w:left="391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distances)</w:t>
        <w:tab/>
      </w:r>
      <w:r>
        <w:rPr>
          <w:position w:val="10"/>
          <w:sz w:val="22"/>
        </w:rPr>
        <w:t>s</w:t>
      </w:r>
    </w:p>
    <w:p>
      <w:pPr>
        <w:spacing w:after="0" w:line="344" w:lineRule="exact"/>
        <w:jc w:val="left"/>
        <w:rPr>
          <w:sz w:val="22"/>
        </w:rPr>
        <w:sectPr>
          <w:type w:val="continuous"/>
          <w:pgSz w:w="15840" w:h="12240" w:orient="landscape"/>
          <w:pgMar w:header="0" w:footer="0" w:top="1340" w:bottom="280" w:left="1180" w:right="1440"/>
          <w:cols w:num="6" w:equalWidth="0">
            <w:col w:w="2447" w:space="40"/>
            <w:col w:w="1164" w:space="39"/>
            <w:col w:w="1209" w:space="1974"/>
            <w:col w:w="2450" w:space="40"/>
            <w:col w:w="1177" w:space="39"/>
            <w:col w:w="2641"/>
          </w:cols>
        </w:sectPr>
      </w:pPr>
    </w:p>
    <w:p>
      <w:pPr>
        <w:pStyle w:val="BodyText"/>
        <w:spacing w:before="8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5840" w:h="12240" w:orient="landscape"/>
          <w:pgMar w:header="0" w:footer="0" w:top="1340" w:bottom="280" w:left="1180" w:right="14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0"/>
        </w:rPr>
      </w:pPr>
    </w:p>
    <w:p>
      <w:pPr>
        <w:spacing w:before="1"/>
        <w:ind w:left="560" w:right="0" w:firstLine="0"/>
        <w:jc w:val="left"/>
        <w:rPr>
          <w:sz w:val="22"/>
        </w:rPr>
      </w:pPr>
      <w:r>
        <w:rPr>
          <w:spacing w:val="-1"/>
          <w:sz w:val="22"/>
        </w:rPr>
        <w:t>Kelker</w:t>
      </w:r>
    </w:p>
    <w:p>
      <w:pPr>
        <w:spacing w:line="240" w:lineRule="auto" w:before="3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before="0"/>
        <w:ind w:left="680" w:right="197" w:hanging="5"/>
        <w:jc w:val="center"/>
        <w:rPr>
          <w:sz w:val="22"/>
        </w:rPr>
      </w:pPr>
      <w:r>
        <w:rPr>
          <w:sz w:val="22"/>
        </w:rPr>
        <w:t>Group</w:t>
      </w:r>
      <w:r>
        <w:rPr>
          <w:spacing w:val="-52"/>
          <w:sz w:val="22"/>
        </w:rPr>
        <w:t> </w:t>
      </w:r>
      <w:r>
        <w:rPr>
          <w:spacing w:val="-1"/>
          <w:sz w:val="22"/>
        </w:rPr>
        <w:t>counts</w:t>
      </w:r>
    </w:p>
    <w:p>
      <w:pPr>
        <w:pStyle w:val="BodyText"/>
      </w:pPr>
    </w:p>
    <w:p>
      <w:pPr>
        <w:pStyle w:val="BodyText"/>
        <w:spacing w:before="10"/>
        <w:rPr>
          <w:sz w:val="32"/>
        </w:rPr>
      </w:pPr>
    </w:p>
    <w:p>
      <w:pPr>
        <w:spacing w:line="137" w:lineRule="exact" w:before="0"/>
        <w:ind w:left="488" w:right="16" w:firstLine="0"/>
        <w:jc w:val="center"/>
        <w:rPr>
          <w:sz w:val="22"/>
        </w:rPr>
      </w:pPr>
      <w:r>
        <w:rPr>
          <w:sz w:val="22"/>
        </w:rPr>
        <w:t>Individual</w:t>
      </w:r>
    </w:p>
    <w:p>
      <w:pPr>
        <w:tabs>
          <w:tab w:pos="1564" w:val="left" w:leader="none"/>
          <w:tab w:pos="2780" w:val="left" w:leader="none"/>
          <w:tab w:pos="3841" w:val="left" w:leader="none"/>
          <w:tab w:pos="4861" w:val="left" w:leader="none"/>
          <w:tab w:pos="6061" w:val="left" w:leader="none"/>
          <w:tab w:pos="7717" w:val="right" w:leader="none"/>
        </w:tabs>
        <w:spacing w:before="475"/>
        <w:ind w:left="560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n/a</w:t>
        <w:tab/>
        <w:t>86</w:t>
      </w:r>
      <w:r>
        <w:rPr>
          <w:spacing w:val="2"/>
          <w:sz w:val="22"/>
        </w:rPr>
        <w:t> </w:t>
      </w:r>
      <w:r>
        <w:rPr>
          <w:sz w:val="22"/>
        </w:rPr>
        <w:t>m</w:t>
        <w:tab/>
        <w:t>n/a</w:t>
        <w:tab/>
        <w:t>3.87</w:t>
        <w:tab/>
        <w:t>0.082</w:t>
        <w:tab/>
        <w:t>0.317</w:t>
        <w:tab/>
        <w:t>689</w:t>
      </w:r>
    </w:p>
    <w:p>
      <w:pPr>
        <w:spacing w:before="91"/>
        <w:ind w:left="516" w:right="38" w:hanging="3"/>
        <w:jc w:val="center"/>
        <w:rPr>
          <w:sz w:val="22"/>
        </w:rPr>
      </w:pPr>
      <w:r>
        <w:rPr/>
        <w:br w:type="column"/>
      </w:r>
      <w:r>
        <w:rPr>
          <w:sz w:val="22"/>
        </w:rPr>
        <w:t>within</w:t>
      </w:r>
      <w:r>
        <w:rPr>
          <w:spacing w:val="1"/>
          <w:sz w:val="22"/>
        </w:rPr>
        <w:t> </w:t>
      </w:r>
      <w:r>
        <w:rPr>
          <w:sz w:val="22"/>
        </w:rPr>
        <w:t>cutoff</w:t>
      </w:r>
      <w:r>
        <w:rPr>
          <w:spacing w:val="1"/>
          <w:sz w:val="22"/>
        </w:rPr>
        <w:t> </w:t>
      </w:r>
      <w:r>
        <w:rPr>
          <w:sz w:val="22"/>
        </w:rPr>
        <w:t>point </w:t>
      </w:r>
      <w:r>
        <w:rPr>
          <w:i/>
          <w:sz w:val="22"/>
        </w:rPr>
        <w:t>a =</w:t>
      </w:r>
      <w:r>
        <w:rPr>
          <w:i/>
          <w:spacing w:val="-53"/>
          <w:sz w:val="22"/>
        </w:rPr>
        <w:t> </w:t>
      </w:r>
      <w:r>
        <w:rPr>
          <w:sz w:val="22"/>
        </w:rPr>
        <w:t>43</w:t>
      </w:r>
      <w:r>
        <w:rPr>
          <w:spacing w:val="2"/>
          <w:sz w:val="22"/>
        </w:rPr>
        <w:t> </w:t>
      </w:r>
      <w:r>
        <w:rPr>
          <w:sz w:val="22"/>
        </w:rPr>
        <w:t>m</w:t>
      </w:r>
    </w:p>
    <w:p>
      <w:pPr>
        <w:spacing w:line="248" w:lineRule="exact" w:before="144"/>
        <w:ind w:left="644" w:right="177" w:firstLine="0"/>
        <w:jc w:val="center"/>
        <w:rPr>
          <w:sz w:val="22"/>
        </w:rPr>
      </w:pPr>
      <w:r>
        <w:rPr/>
        <w:pict>
          <v:line style="position:absolute;mso-position-horizontal-relative:page;mso-position-vertical-relative:paragraph;z-index:15733760" from="131.850006pt,3.789998pt" to="657.050006pt,3.789998pt" stroked="true" strokeweight=".580pt" strokecolor="#000000">
            <v:stroke dashstyle="solid"/>
            <w10:wrap type="none"/>
          </v:line>
        </w:pict>
      </w:r>
      <w:r>
        <w:rPr>
          <w:spacing w:val="-2"/>
          <w:sz w:val="22"/>
        </w:rPr>
        <w:t>within</w:t>
      </w:r>
      <w:r>
        <w:rPr>
          <w:spacing w:val="-52"/>
          <w:sz w:val="22"/>
        </w:rPr>
        <w:t> </w:t>
      </w:r>
      <w:r>
        <w:rPr>
          <w:sz w:val="22"/>
        </w:rPr>
        <w:t>cutoff</w:t>
      </w:r>
    </w:p>
    <w:p>
      <w:pPr>
        <w:spacing w:before="475"/>
        <w:ind w:left="538" w:right="469" w:firstLine="0"/>
        <w:jc w:val="center"/>
        <w:rPr>
          <w:sz w:val="22"/>
        </w:rPr>
      </w:pPr>
      <w:r>
        <w:rPr/>
        <w:br w:type="column"/>
      </w:r>
      <w:r>
        <w:rPr>
          <w:sz w:val="22"/>
        </w:rPr>
        <w:t>n/a</w:t>
      </w:r>
    </w:p>
    <w:p>
      <w:pPr>
        <w:spacing w:after="0"/>
        <w:jc w:val="center"/>
        <w:rPr>
          <w:sz w:val="22"/>
        </w:rPr>
        <w:sectPr>
          <w:type w:val="continuous"/>
          <w:pgSz w:w="15840" w:h="12240" w:orient="landscape"/>
          <w:pgMar w:header="0" w:footer="0" w:top="1340" w:bottom="280" w:left="1180" w:right="1440"/>
          <w:cols w:num="5" w:equalWidth="0">
            <w:col w:w="1156" w:space="40"/>
            <w:col w:w="1450" w:space="82"/>
            <w:col w:w="7718" w:space="40"/>
            <w:col w:w="1377" w:space="40"/>
            <w:col w:w="1317"/>
          </w:cols>
        </w:sectPr>
      </w:pPr>
    </w:p>
    <w:p>
      <w:pPr>
        <w:tabs>
          <w:tab w:pos="3288" w:val="left" w:leader="none"/>
          <w:tab w:pos="4293" w:val="left" w:leader="none"/>
          <w:tab w:pos="5509" w:val="left" w:leader="none"/>
          <w:tab w:pos="6629" w:val="left" w:leader="none"/>
          <w:tab w:pos="7705" w:val="left" w:leader="none"/>
          <w:tab w:pos="8790" w:val="left" w:leader="none"/>
          <w:tab w:pos="10446" w:val="right" w:leader="none"/>
        </w:tabs>
        <w:spacing w:line="127" w:lineRule="auto" w:before="0"/>
        <w:ind w:left="1876" w:right="0" w:firstLine="0"/>
        <w:jc w:val="left"/>
        <w:rPr>
          <w:sz w:val="22"/>
        </w:rPr>
      </w:pPr>
      <w:r>
        <w:rPr>
          <w:position w:val="-12"/>
          <w:sz w:val="22"/>
        </w:rPr>
        <w:t>counts</w:t>
        <w:tab/>
      </w:r>
      <w:r>
        <w:rPr>
          <w:sz w:val="22"/>
        </w:rPr>
        <w:t>n/a</w:t>
        <w:tab/>
        <w:t>94</w:t>
      </w:r>
      <w:r>
        <w:rPr>
          <w:spacing w:val="2"/>
          <w:sz w:val="22"/>
        </w:rPr>
        <w:t> </w:t>
      </w:r>
      <w:r>
        <w:rPr>
          <w:sz w:val="22"/>
        </w:rPr>
        <w:t>m</w:t>
        <w:tab/>
        <w:t>n/a</w:t>
        <w:tab/>
        <w:t>n/a</w:t>
        <w:tab/>
        <w:t>n/a</w:t>
        <w:tab/>
        <w:t>0.336</w:t>
        <w:tab/>
        <w:t>650</w:t>
      </w:r>
    </w:p>
    <w:p>
      <w:pPr>
        <w:spacing w:line="253" w:lineRule="exact" w:before="37"/>
        <w:ind w:left="516" w:right="0" w:firstLine="0"/>
        <w:jc w:val="center"/>
        <w:rPr>
          <w:i/>
          <w:sz w:val="22"/>
        </w:rPr>
      </w:pPr>
      <w:r>
        <w:rPr/>
        <w:br w:type="column"/>
      </w:r>
      <w:r>
        <w:rPr>
          <w:sz w:val="22"/>
        </w:rPr>
        <w:t>point</w:t>
      </w:r>
      <w:r>
        <w:rPr>
          <w:spacing w:val="-12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=</w:t>
      </w:r>
    </w:p>
    <w:p>
      <w:pPr>
        <w:spacing w:line="253" w:lineRule="exact" w:before="0"/>
        <w:ind w:left="515" w:right="0" w:firstLine="0"/>
        <w:jc w:val="center"/>
        <w:rPr>
          <w:sz w:val="22"/>
        </w:rPr>
      </w:pPr>
      <w:r>
        <w:rPr/>
        <w:pict>
          <v:shape style="position:absolute;margin-left:71.425003pt;margin-top:17.855061pt;width:648.950pt;height:1.4pt;mso-position-horizontal-relative:page;mso-position-vertical-relative:paragraph;z-index:15735808" id="docshape17" coordorigin="1429,357" coordsize="12979,28" path="m5161,357l5145,357,5133,357,4089,357,4073,357,4061,357,2685,357,2669,357,2657,357,1429,357,1429,385,2657,385,2669,385,2685,385,4061,385,4073,385,4089,385,5133,385,5145,385,5161,385,5161,357xm7466,357l7450,357,7438,357,6262,357,6246,357,6234,357,5161,357,5161,385,6234,385,6246,385,6262,385,7438,385,7450,385,7466,385,7466,357xm9575,357l9559,357,9547,357,8450,357,8434,357,8422,357,7466,357,7466,385,8422,385,8434,385,8450,385,9547,385,9559,385,9575,385,9575,357xm14408,357l13163,357,13147,357,13135,357,12047,357,12031,357,12019,357,10895,357,10879,357,10867,357,9575,357,9575,385,10867,385,10879,385,10895,385,12019,385,12031,385,12047,385,13135,385,13147,385,13163,385,14408,385,14408,357xe" filled="true" fillcolor="#000000" stroked="false">
            <v:path arrowok="t"/>
            <v:fill type="solid"/>
            <w10:wrap type="none"/>
          </v:shape>
        </w:pict>
      </w:r>
      <w:r>
        <w:rPr>
          <w:sz w:val="22"/>
        </w:rPr>
        <w:t>47</w:t>
      </w:r>
      <w:r>
        <w:rPr>
          <w:spacing w:val="2"/>
          <w:sz w:val="22"/>
        </w:rPr>
        <w:t> </w:t>
      </w:r>
      <w:r>
        <w:rPr>
          <w:sz w:val="22"/>
        </w:rPr>
        <w:t>m</w:t>
      </w:r>
    </w:p>
    <w:p>
      <w:pPr>
        <w:spacing w:line="158" w:lineRule="exact" w:before="0"/>
        <w:ind w:left="578" w:right="469" w:firstLine="0"/>
        <w:jc w:val="center"/>
        <w:rPr>
          <w:sz w:val="22"/>
        </w:rPr>
      </w:pPr>
      <w:r>
        <w:rPr/>
        <w:br w:type="column"/>
      </w:r>
      <w:r>
        <w:rPr>
          <w:sz w:val="22"/>
        </w:rPr>
        <w:t>n/a</w:t>
      </w:r>
    </w:p>
    <w:p>
      <w:pPr>
        <w:spacing w:after="0" w:line="158" w:lineRule="exact"/>
        <w:jc w:val="center"/>
        <w:rPr>
          <w:sz w:val="22"/>
        </w:rPr>
        <w:sectPr>
          <w:type w:val="continuous"/>
          <w:pgSz w:w="15840" w:h="12240" w:orient="landscape"/>
          <w:pgMar w:header="0" w:footer="0" w:top="1340" w:bottom="280" w:left="1180" w:right="1440"/>
          <w:cols w:num="3" w:equalWidth="0">
            <w:col w:w="10447" w:space="40"/>
            <w:col w:w="1337" w:space="39"/>
            <w:col w:w="1357"/>
          </w:cols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749.200623pt;margin-top:523.974976pt;width:14.2pt;height:13.2pt;mso-position-horizontal-relative:page;mso-position-vertical-relative:page;z-index:15736320" type="#_x0000_t202" id="docshape18" filled="false" stroked="false">
            <v:textbox inset="0,0,0,0" style="layout-flow:vertical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12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type w:val="continuous"/>
          <w:pgSz w:w="15840" w:h="12240" w:orient="landscape"/>
          <w:pgMar w:header="0" w:footer="0" w:top="1340" w:bottom="280" w:left="1180" w:right="1440"/>
        </w:sectPr>
      </w:pPr>
    </w:p>
    <w:p>
      <w:pPr>
        <w:spacing w:before="78"/>
        <w:ind w:left="0" w:right="110" w:firstLine="0"/>
        <w:jc w:val="right"/>
        <w:rPr>
          <w:b/>
          <w:sz w:val="22"/>
        </w:rPr>
      </w:pPr>
      <w:r>
        <w:rPr>
          <w:b/>
          <w:sz w:val="22"/>
        </w:rPr>
        <w:t>13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1640835</wp:posOffset>
            </wp:positionH>
            <wp:positionV relativeFrom="paragraph">
              <wp:posOffset>219766</wp:posOffset>
            </wp:positionV>
            <wp:extent cx="4952858" cy="2207418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858" cy="2207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254" w:lineRule="auto" w:before="92"/>
        <w:ind w:left="456" w:right="137"/>
        <w:jc w:val="both"/>
        <w:rPr>
          <w:rFonts w:ascii="Arial"/>
        </w:rPr>
      </w:pPr>
      <w:r>
        <w:rPr>
          <w:rFonts w:ascii="Arial"/>
          <w:b/>
        </w:rPr>
        <w:t>Fig. 2. </w:t>
      </w:r>
      <w:r>
        <w:rPr>
          <w:rFonts w:ascii="Arial"/>
        </w:rPr>
        <w:t>Detection functions from DISTANCE for (a) group count data and (b)</w:t>
      </w:r>
      <w:r>
        <w:rPr>
          <w:rFonts w:ascii="Arial"/>
          <w:spacing w:val="1"/>
        </w:rPr>
        <w:t> </w:t>
      </w:r>
      <w:r>
        <w:rPr>
          <w:rFonts w:ascii="Arial"/>
        </w:rPr>
        <w:t>individual</w:t>
      </w:r>
      <w:r>
        <w:rPr>
          <w:rFonts w:ascii="Arial"/>
          <w:spacing w:val="1"/>
        </w:rPr>
        <w:t> </w:t>
      </w:r>
      <w:r>
        <w:rPr>
          <w:rFonts w:ascii="Arial"/>
        </w:rPr>
        <w:t>count</w:t>
      </w:r>
      <w:r>
        <w:rPr>
          <w:rFonts w:ascii="Arial"/>
          <w:spacing w:val="1"/>
        </w:rPr>
        <w:t> </w:t>
      </w:r>
      <w:r>
        <w:rPr>
          <w:rFonts w:ascii="Arial"/>
        </w:rPr>
        <w:t>data.</w:t>
      </w:r>
      <w:r>
        <w:rPr>
          <w:rFonts w:ascii="Arial"/>
          <w:spacing w:val="1"/>
        </w:rPr>
        <w:t> </w:t>
      </w:r>
      <w:r>
        <w:rPr>
          <w:rFonts w:ascii="Arial"/>
        </w:rPr>
        <w:t>Fit</w:t>
      </w:r>
      <w:r>
        <w:rPr>
          <w:rFonts w:ascii="Arial"/>
          <w:spacing w:val="1"/>
        </w:rPr>
        <w:t> </w:t>
      </w:r>
      <w:r>
        <w:rPr>
          <w:rFonts w:ascii="Arial"/>
        </w:rPr>
        <w:t>functions</w:t>
      </w:r>
      <w:r>
        <w:rPr>
          <w:rFonts w:ascii="Arial"/>
          <w:spacing w:val="1"/>
        </w:rPr>
        <w:t> </w:t>
      </w:r>
      <w:r>
        <w:rPr>
          <w:rFonts w:ascii="Arial"/>
        </w:rPr>
        <w:t>(hazard-rate</w:t>
      </w:r>
      <w:r>
        <w:rPr>
          <w:rFonts w:ascii="Arial"/>
          <w:spacing w:val="1"/>
        </w:rPr>
        <w:t> </w:t>
      </w:r>
      <w:r>
        <w:rPr>
          <w:rFonts w:ascii="Arial"/>
        </w:rPr>
        <w:t>with</w:t>
      </w:r>
      <w:r>
        <w:rPr>
          <w:rFonts w:ascii="Arial"/>
          <w:spacing w:val="1"/>
        </w:rPr>
        <w:t> </w:t>
      </w:r>
      <w:r>
        <w:rPr>
          <w:rFonts w:ascii="Arial"/>
        </w:rPr>
        <w:t>simple</w:t>
      </w:r>
      <w:r>
        <w:rPr>
          <w:rFonts w:ascii="Arial"/>
          <w:spacing w:val="1"/>
        </w:rPr>
        <w:t> </w:t>
      </w:r>
      <w:r>
        <w:rPr>
          <w:rFonts w:ascii="Arial"/>
        </w:rPr>
        <w:t>polynomial</w:t>
      </w:r>
      <w:r>
        <w:rPr>
          <w:rFonts w:ascii="Arial"/>
          <w:spacing w:val="1"/>
        </w:rPr>
        <w:t> </w:t>
      </w:r>
      <w:r>
        <w:rPr>
          <w:rFonts w:ascii="Arial"/>
        </w:rPr>
        <w:t>expansions)</w:t>
      </w:r>
      <w:r>
        <w:rPr>
          <w:rFonts w:ascii="Arial"/>
          <w:spacing w:val="-4"/>
        </w:rPr>
        <w:t> </w:t>
      </w:r>
      <w:r>
        <w:rPr>
          <w:rFonts w:ascii="Arial"/>
        </w:rPr>
        <w:t>are</w:t>
      </w:r>
      <w:r>
        <w:rPr>
          <w:rFonts w:ascii="Arial"/>
          <w:spacing w:val="-5"/>
        </w:rPr>
        <w:t> </w:t>
      </w:r>
      <w:r>
        <w:rPr>
          <w:rFonts w:ascii="Arial"/>
        </w:rPr>
        <w:t>represented</w:t>
      </w:r>
      <w:r>
        <w:rPr>
          <w:rFonts w:ascii="Arial"/>
          <w:spacing w:val="-5"/>
        </w:rPr>
        <w:t> </w:t>
      </w:r>
      <w:r>
        <w:rPr>
          <w:rFonts w:ascii="Arial"/>
        </w:rPr>
        <w:t>by</w:t>
      </w:r>
      <w:r>
        <w:rPr>
          <w:rFonts w:ascii="Arial"/>
          <w:spacing w:val="-11"/>
        </w:rPr>
        <w:t> </w:t>
      </w:r>
      <w:r>
        <w:rPr>
          <w:rFonts w:ascii="Arial"/>
        </w:rPr>
        <w:t>the</w:t>
      </w:r>
      <w:r>
        <w:rPr>
          <w:rFonts w:ascii="Arial"/>
          <w:spacing w:val="-4"/>
        </w:rPr>
        <w:t> </w:t>
      </w:r>
      <w:r>
        <w:rPr>
          <w:rFonts w:ascii="Arial"/>
        </w:rPr>
        <w:t>red</w:t>
      </w:r>
      <w:r>
        <w:rPr>
          <w:rFonts w:ascii="Arial"/>
          <w:spacing w:val="-6"/>
        </w:rPr>
        <w:t> </w:t>
      </w:r>
      <w:r>
        <w:rPr>
          <w:rFonts w:ascii="Arial"/>
        </w:rPr>
        <w:t>line.</w:t>
      </w:r>
    </w:p>
    <w:p>
      <w:pPr>
        <w:pStyle w:val="BodyText"/>
        <w:rPr>
          <w:rFonts w:ascii="Arial"/>
          <w:sz w:val="26"/>
        </w:rPr>
      </w:pPr>
    </w:p>
    <w:p>
      <w:pPr>
        <w:pStyle w:val="BodyText"/>
        <w:spacing w:before="233"/>
        <w:ind w:left="440" w:right="110"/>
        <w:jc w:val="both"/>
      </w:pPr>
      <w:r>
        <w:rPr/>
        <w:t>study area such as the PPSRNP. The choice of truncation distance </w:t>
      </w:r>
      <w:r>
        <w:rPr>
          <w:i/>
        </w:rPr>
        <w:t>a </w:t>
      </w:r>
      <w:r>
        <w:rPr/>
        <w:t>in the Kelker method</w:t>
      </w:r>
      <w:r>
        <w:rPr>
          <w:spacing w:val="-57"/>
        </w:rPr>
        <w:t> </w:t>
      </w:r>
      <w:r>
        <w:rPr/>
        <w:t>is also unquestionably subjective, uncertain, and influential and may thus yield strongly</w:t>
      </w:r>
      <w:r>
        <w:rPr>
          <w:spacing w:val="1"/>
        </w:rPr>
        <w:t> </w:t>
      </w:r>
      <w:r>
        <w:rPr/>
        <w:t>biased</w:t>
      </w:r>
      <w:r>
        <w:rPr>
          <w:spacing w:val="-1"/>
        </w:rPr>
        <w:t> </w:t>
      </w:r>
      <w:r>
        <w:rPr/>
        <w:t>estimates</w:t>
      </w:r>
      <w:r>
        <w:rPr>
          <w:spacing w:val="-2"/>
        </w:rPr>
        <w:t> </w:t>
      </w:r>
      <w:r>
        <w:rPr/>
        <w:t>of density</w:t>
      </w:r>
      <w:r>
        <w:rPr>
          <w:spacing w:val="-12"/>
        </w:rPr>
        <w:t> </w:t>
      </w:r>
      <w:r>
        <w:rPr/>
        <w:t>(Buckland</w:t>
      </w:r>
      <w:r>
        <w:rPr>
          <w:spacing w:val="5"/>
        </w:rPr>
        <w:t> </w:t>
      </w:r>
      <w:r>
        <w:rPr>
          <w:i/>
        </w:rPr>
        <w:t>et</w:t>
      </w:r>
      <w:r>
        <w:rPr>
          <w:i/>
          <w:spacing w:val="-1"/>
        </w:rPr>
        <w:t> </w:t>
      </w:r>
      <w:r>
        <w:rPr>
          <w:i/>
        </w:rPr>
        <w:t>al., </w:t>
      </w:r>
      <w:r>
        <w:rPr/>
        <w:t>2010).</w:t>
      </w:r>
    </w:p>
    <w:p>
      <w:pPr>
        <w:pStyle w:val="BodyText"/>
        <w:ind w:left="440" w:right="102" w:firstLine="720"/>
        <w:jc w:val="both"/>
      </w:pPr>
      <w:r>
        <w:rPr/>
        <w:t>However, it is possible that model selection based on the smallest AIC may be a</w:t>
      </w:r>
      <w:r>
        <w:rPr>
          <w:spacing w:val="1"/>
        </w:rPr>
        <w:t> </w:t>
      </w:r>
      <w:r>
        <w:rPr/>
        <w:t>source of bias in DISTANCE, as argued by Gonzalez </w:t>
      </w:r>
      <w:r>
        <w:rPr>
          <w:i/>
        </w:rPr>
        <w:t>et al. </w:t>
      </w:r>
      <w:r>
        <w:rPr/>
        <w:t>(2017) who reported that true</w:t>
      </w:r>
      <w:r>
        <w:rPr>
          <w:spacing w:val="1"/>
        </w:rPr>
        <w:t> </w:t>
      </w:r>
      <w:r>
        <w:rPr/>
        <w:t>detection functions with wide shoulders give up to 10% positive bias for line transect</w:t>
      </w:r>
      <w:r>
        <w:rPr>
          <w:spacing w:val="1"/>
        </w:rPr>
        <w:t> </w:t>
      </w:r>
      <w:r>
        <w:rPr>
          <w:spacing w:val="-1"/>
        </w:rPr>
        <w:t>sampling. To generate unbiased estimates, Gonzalez </w:t>
      </w:r>
      <w:r>
        <w:rPr>
          <w:i/>
        </w:rPr>
        <w:t>et al. </w:t>
      </w:r>
      <w:r>
        <w:rPr/>
        <w:t>(2017) suggested increasing the</w:t>
      </w:r>
      <w:r>
        <w:rPr>
          <w:spacing w:val="-57"/>
        </w:rPr>
        <w:t> </w:t>
      </w:r>
      <w:r>
        <w:rPr/>
        <w:t>sample size, ensuring adequate search effort at and close to zero distance, and using</w:t>
      </w:r>
      <w:r>
        <w:rPr>
          <w:spacing w:val="1"/>
        </w:rPr>
        <w:t> </w:t>
      </w:r>
      <w:r>
        <w:rPr>
          <w:spacing w:val="-1"/>
        </w:rPr>
        <w:t>monotonicity</w:t>
      </w:r>
      <w:r>
        <w:rPr>
          <w:spacing w:val="-20"/>
        </w:rPr>
        <w:t> </w:t>
      </w:r>
      <w:r>
        <w:rPr>
          <w:spacing w:val="-1"/>
        </w:rPr>
        <w:t>constraints</w:t>
      </w:r>
      <w:r>
        <w:rPr>
          <w:spacing w:val="-12"/>
        </w:rPr>
        <w:t> </w:t>
      </w:r>
      <w:r>
        <w:rPr/>
        <w:t>in</w:t>
      </w:r>
      <w:r>
        <w:rPr>
          <w:spacing w:val="-8"/>
        </w:rPr>
        <w:t> </w:t>
      </w:r>
      <w:r>
        <w:rPr/>
        <w:t>analyzing</w:t>
      </w:r>
      <w:r>
        <w:rPr>
          <w:spacing w:val="-11"/>
        </w:rPr>
        <w:t> </w:t>
      </w:r>
      <w:r>
        <w:rPr/>
        <w:t>count</w:t>
      </w:r>
      <w:r>
        <w:rPr>
          <w:spacing w:val="-10"/>
        </w:rPr>
        <w:t> </w:t>
      </w:r>
      <w:r>
        <w:rPr/>
        <w:t>datasets.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9"/>
        </w:rPr>
        <w:t> </w:t>
      </w:r>
      <w:r>
        <w:rPr/>
        <w:t>thus</w:t>
      </w:r>
      <w:r>
        <w:rPr>
          <w:spacing w:val="-9"/>
        </w:rPr>
        <w:t> </w:t>
      </w:r>
      <w:r>
        <w:rPr/>
        <w:t>important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note,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is</w:t>
      </w:r>
      <w:r>
        <w:rPr>
          <w:spacing w:val="-9"/>
        </w:rPr>
        <w:t> </w:t>
      </w:r>
      <w:r>
        <w:rPr/>
        <w:t>often</w:t>
      </w:r>
      <w:r>
        <w:rPr>
          <w:spacing w:val="-58"/>
        </w:rPr>
        <w:t> </w:t>
      </w:r>
      <w:r>
        <w:rPr/>
        <w:t>the case of population surveys of forest-dwelling primates, that the estimates of density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abundance</w:t>
      </w:r>
      <w:r>
        <w:rPr>
          <w:spacing w:val="-7"/>
        </w:rPr>
        <w:t> </w:t>
      </w:r>
      <w:r>
        <w:rPr/>
        <w:t>extrapolated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12"/>
        </w:rPr>
        <w:t> </w:t>
      </w:r>
      <w:r>
        <w:rPr/>
        <w:t>study</w:t>
      </w:r>
      <w:r>
        <w:rPr>
          <w:spacing w:val="-16"/>
        </w:rPr>
        <w:t> </w:t>
      </w:r>
      <w:r>
        <w:rPr/>
        <w:t>–</w:t>
      </w:r>
      <w:r>
        <w:rPr>
          <w:spacing w:val="-3"/>
        </w:rPr>
        <w:t> </w:t>
      </w:r>
      <w:r>
        <w:rPr/>
        <w:t>regardless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method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extrapolation</w:t>
      </w:r>
      <w:r>
        <w:rPr>
          <w:spacing w:val="-7"/>
        </w:rPr>
        <w:t> </w:t>
      </w:r>
      <w:r>
        <w:rPr/>
        <w:t>–</w:t>
      </w:r>
      <w:r>
        <w:rPr>
          <w:spacing w:val="-8"/>
        </w:rPr>
        <w:t> </w:t>
      </w:r>
      <w:r>
        <w:rPr/>
        <w:t>may</w:t>
      </w:r>
      <w:r>
        <w:rPr>
          <w:spacing w:val="-58"/>
        </w:rPr>
        <w:t> </w:t>
      </w:r>
      <w:r>
        <w:rPr/>
        <w:t>be</w:t>
      </w:r>
      <w:r>
        <w:rPr>
          <w:spacing w:val="1"/>
        </w:rPr>
        <w:t> </w:t>
      </w:r>
      <w:r>
        <w:rPr/>
        <w:t>conservative</w:t>
      </w:r>
      <w:r>
        <w:rPr>
          <w:spacing w:val="2"/>
        </w:rPr>
        <w:t> </w:t>
      </w:r>
      <w:r>
        <w:rPr/>
        <w:t>over-</w:t>
      </w:r>
      <w:r>
        <w:rPr>
          <w:spacing w:val="-4"/>
        </w:rPr>
        <w:t> </w:t>
      </w:r>
      <w:r>
        <w:rPr/>
        <w:t>or underestimates.</w:t>
      </w:r>
    </w:p>
    <w:p>
      <w:pPr>
        <w:pStyle w:val="BodyText"/>
        <w:spacing w:before="1"/>
        <w:ind w:left="440" w:right="106" w:firstLine="720"/>
        <w:jc w:val="both"/>
      </w:pPr>
      <w:r>
        <w:rPr/>
        <w:t>Due to the lack of baseline information on distribution and abundance estimates of</w:t>
      </w:r>
      <w:r>
        <w:rPr>
          <w:spacing w:val="-58"/>
        </w:rPr>
        <w:t> </w:t>
      </w:r>
      <w:r>
        <w:rPr/>
        <w:t>macaques in the park, even more so in the Philippines, no inferences regarding population</w:t>
      </w:r>
      <w:r>
        <w:rPr>
          <w:spacing w:val="-57"/>
        </w:rPr>
        <w:t> </w:t>
      </w:r>
      <w:r>
        <w:rPr/>
        <w:t>trend and the corresponding factors that influence it can be drawn locally. On the other</w:t>
      </w:r>
      <w:r>
        <w:rPr>
          <w:spacing w:val="1"/>
        </w:rPr>
        <w:t> </w:t>
      </w:r>
      <w:r>
        <w:rPr/>
        <w:t>hand,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long-tailed</w:t>
      </w:r>
      <w:r>
        <w:rPr>
          <w:spacing w:val="1"/>
        </w:rPr>
        <w:t> </w:t>
      </w:r>
      <w:r>
        <w:rPr/>
        <w:t>macaque</w:t>
      </w:r>
      <w:r>
        <w:rPr>
          <w:spacing w:val="1"/>
        </w:rPr>
        <w:t> </w:t>
      </w:r>
      <w:r>
        <w:rPr/>
        <w:t>populations</w:t>
      </w:r>
      <w:r>
        <w:rPr>
          <w:spacing w:val="1"/>
        </w:rPr>
        <w:t> </w:t>
      </w:r>
      <w:r>
        <w:rPr/>
        <w:t>(core</w:t>
      </w:r>
      <w:r>
        <w:rPr>
          <w:spacing w:val="1"/>
        </w:rPr>
        <w:t> </w:t>
      </w:r>
      <w:r>
        <w:rPr/>
        <w:t>species</w:t>
      </w:r>
      <w:r>
        <w:rPr>
          <w:spacing w:val="1"/>
        </w:rPr>
        <w:t> </w:t>
      </w:r>
      <w:r>
        <w:rPr>
          <w:i/>
        </w:rPr>
        <w:t>M.</w:t>
      </w:r>
      <w:r>
        <w:rPr>
          <w:i/>
          <w:spacing w:val="1"/>
        </w:rPr>
        <w:t> </w:t>
      </w:r>
      <w:r>
        <w:rPr>
          <w:i/>
        </w:rPr>
        <w:t>fascicularis</w:t>
      </w:r>
      <w:r>
        <w:rPr>
          <w:i/>
          <w:spacing w:val="1"/>
        </w:rPr>
        <w:t> </w:t>
      </w:r>
      <w:r>
        <w:rPr>
          <w:i/>
        </w:rPr>
        <w:t>fascicularis</w:t>
      </w:r>
      <w:r>
        <w:rPr/>
        <w:t>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subspecies</w:t>
      </w:r>
      <w:r>
        <w:rPr>
          <w:spacing w:val="1"/>
        </w:rPr>
        <w:t> </w:t>
      </w:r>
      <w:r>
        <w:rPr>
          <w:i/>
        </w:rPr>
        <w:t>M.f.</w:t>
      </w:r>
      <w:r>
        <w:rPr>
          <w:i/>
          <w:spacing w:val="1"/>
        </w:rPr>
        <w:t> </w:t>
      </w:r>
      <w:r>
        <w:rPr>
          <w:i/>
        </w:rPr>
        <w:t>aurea</w:t>
      </w:r>
      <w:r>
        <w:rPr>
          <w:i/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i/>
        </w:rPr>
        <w:t>M.f.</w:t>
      </w:r>
      <w:r>
        <w:rPr>
          <w:i/>
          <w:spacing w:val="1"/>
        </w:rPr>
        <w:t> </w:t>
      </w:r>
      <w:r>
        <w:rPr>
          <w:i/>
        </w:rPr>
        <w:t>karimondjiwae</w:t>
      </w:r>
      <w:r>
        <w:rPr/>
        <w:t>)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neighboring</w:t>
      </w:r>
      <w:r>
        <w:rPr>
          <w:spacing w:val="1"/>
        </w:rPr>
        <w:t> </w:t>
      </w:r>
      <w:r>
        <w:rPr/>
        <w:t>Southeast Asian countries (e.g. Myanmar, Singapore, Indonesia, Thailand, and Malaysia)</w:t>
      </w:r>
      <w:r>
        <w:rPr>
          <w:spacing w:val="1"/>
        </w:rPr>
        <w:t> </w:t>
      </w:r>
      <w:r>
        <w:rPr/>
        <w:t>report densities that range from 7 to 120 individuals per square kilometer (Mi San &amp;</w:t>
      </w:r>
      <w:r>
        <w:rPr>
          <w:spacing w:val="1"/>
        </w:rPr>
        <w:t> </w:t>
      </w:r>
      <w:r>
        <w:rPr/>
        <w:t>Hamada, 2011; Riley </w:t>
      </w:r>
      <w:r>
        <w:rPr>
          <w:i/>
        </w:rPr>
        <w:t>et al., </w:t>
      </w:r>
      <w:r>
        <w:rPr/>
        <w:t>2015; Yanuar </w:t>
      </w:r>
      <w:r>
        <w:rPr>
          <w:i/>
        </w:rPr>
        <w:t>et al., </w:t>
      </w:r>
      <w:r>
        <w:rPr/>
        <w:t>2009; Afendi </w:t>
      </w:r>
      <w:r>
        <w:rPr>
          <w:i/>
        </w:rPr>
        <w:t>et al., </w:t>
      </w:r>
      <w:r>
        <w:rPr/>
        <w:t>2011; Gumert </w:t>
      </w:r>
      <w:r>
        <w:rPr>
          <w:i/>
        </w:rPr>
        <w:t>et al.,</w:t>
      </w:r>
      <w:r>
        <w:rPr>
          <w:i/>
          <w:spacing w:val="1"/>
        </w:rPr>
        <w:t> </w:t>
      </w:r>
      <w:r>
        <w:rPr/>
        <w:t>2012; Gumert </w:t>
      </w:r>
      <w:r>
        <w:rPr>
          <w:i/>
        </w:rPr>
        <w:t>et al., </w:t>
      </w:r>
      <w:r>
        <w:rPr/>
        <w:t>2013; Md-Zain </w:t>
      </w:r>
      <w:r>
        <w:rPr>
          <w:i/>
        </w:rPr>
        <w:t>et al., </w:t>
      </w:r>
      <w:r>
        <w:rPr/>
        <w:t>2010). These values are way higher than the</w:t>
      </w:r>
      <w:r>
        <w:rPr>
          <w:spacing w:val="1"/>
        </w:rPr>
        <w:t> </w:t>
      </w:r>
      <w:r>
        <w:rPr/>
        <w:t>densities calculated in the present study. Based on observations in the field, long-tailed</w:t>
      </w:r>
      <w:r>
        <w:rPr>
          <w:spacing w:val="1"/>
        </w:rPr>
        <w:t> </w:t>
      </w:r>
      <w:r>
        <w:rPr/>
        <w:t>macaques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strong</w:t>
      </w:r>
      <w:r>
        <w:rPr>
          <w:spacing w:val="1"/>
        </w:rPr>
        <w:t> </w:t>
      </w:r>
      <w:r>
        <w:rPr/>
        <w:t>tendency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split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subgroups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forage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travel</w:t>
      </w:r>
      <w:r>
        <w:rPr>
          <w:spacing w:val="1"/>
        </w:rPr>
        <w:t> </w:t>
      </w:r>
      <w:r>
        <w:rPr/>
        <w:t>independently for hours during daytime; it is thus likely that the subgroups were counted</w:t>
      </w:r>
      <w:r>
        <w:rPr>
          <w:spacing w:val="1"/>
        </w:rPr>
        <w:t> </w:t>
      </w:r>
      <w:r>
        <w:rPr/>
        <w:t>as</w:t>
      </w:r>
      <w:r>
        <w:rPr>
          <w:spacing w:val="-3"/>
        </w:rPr>
        <w:t> </w:t>
      </w:r>
      <w:r>
        <w:rPr/>
        <w:t>separate</w:t>
      </w:r>
      <w:r>
        <w:rPr>
          <w:spacing w:val="1"/>
        </w:rPr>
        <w:t> </w:t>
      </w:r>
      <w:r>
        <w:rPr/>
        <w:t>entities</w:t>
      </w:r>
      <w:r>
        <w:rPr>
          <w:spacing w:val="-1"/>
        </w:rPr>
        <w:t> </w:t>
      </w:r>
      <w:r>
        <w:rPr/>
        <w:t>along</w:t>
      </w:r>
      <w:r>
        <w:rPr>
          <w:spacing w:val="-4"/>
        </w:rPr>
        <w:t> </w:t>
      </w:r>
      <w:r>
        <w:rPr/>
        <w:t>line</w:t>
      </w:r>
      <w:r>
        <w:rPr>
          <w:spacing w:val="-2"/>
        </w:rPr>
        <w:t> </w:t>
      </w:r>
      <w:r>
        <w:rPr/>
        <w:t>transects.</w:t>
      </w:r>
    </w:p>
    <w:p>
      <w:pPr>
        <w:spacing w:after="0"/>
        <w:jc w:val="both"/>
        <w:sectPr>
          <w:headerReference w:type="default" r:id="rId13"/>
          <w:pgSz w:w="12240" w:h="15840"/>
          <w:pgMar w:header="0" w:footer="0" w:top="640" w:bottom="280" w:left="1720" w:right="13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749.200623pt;margin-top:523.974976pt;width:14.2pt;height:13.2pt;mso-position-horizontal-relative:page;mso-position-vertical-relative:page;z-index:15737856" type="#_x0000_t202" id="docshape19" filled="false" stroked="false">
            <v:textbox inset="0,0,0,0" style="layout-flow:vertical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14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ind w:left="173"/>
        <w:rPr>
          <w:sz w:val="20"/>
        </w:rPr>
      </w:pPr>
      <w:r>
        <w:rPr>
          <w:sz w:val="20"/>
        </w:rPr>
        <w:drawing>
          <wp:inline distT="0" distB="0" distL="0" distR="0">
            <wp:extent cx="7638026" cy="1714023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8026" cy="171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spacing w:line="256" w:lineRule="auto" w:before="93"/>
        <w:ind w:left="108" w:right="105"/>
        <w:jc w:val="both"/>
        <w:rPr>
          <w:rFonts w:ascii="Arial" w:hAnsi="Arial"/>
        </w:rPr>
      </w:pPr>
      <w:r>
        <w:rPr>
          <w:rFonts w:ascii="Arial" w:hAnsi="Arial"/>
          <w:b/>
        </w:rPr>
        <w:t>Fig. 3. </w:t>
      </w:r>
      <w:r>
        <w:rPr>
          <w:rFonts w:ascii="Arial" w:hAnsi="Arial"/>
        </w:rPr>
        <w:t>Effective strip width diagram(s) via Kelker method using (a) group center and (b) individual perpendicular</w:t>
      </w:r>
      <w:r>
        <w:rPr>
          <w:rFonts w:ascii="Arial" w:hAnsi="Arial"/>
          <w:spacing w:val="1"/>
        </w:rPr>
        <w:t> </w:t>
      </w:r>
      <w:r>
        <w:rPr>
          <w:rFonts w:ascii="Arial" w:hAnsi="Arial"/>
        </w:rPr>
        <w:t>distances. Dotted lines demarcate the effective strip width within which detection probability is expected to be 1.0</w:t>
      </w:r>
      <w:r>
        <w:rPr>
          <w:rFonts w:ascii="Arial" w:hAnsi="Arial"/>
          <w:spacing w:val="1"/>
        </w:rPr>
        <w:t> </w:t>
      </w:r>
      <w:r>
        <w:rPr>
          <w:rFonts w:ascii="Arial" w:hAnsi="Arial"/>
        </w:rPr>
        <w:t>(based</w:t>
      </w:r>
      <w:r>
        <w:rPr>
          <w:rFonts w:ascii="Arial" w:hAnsi="Arial"/>
          <w:spacing w:val="-10"/>
        </w:rPr>
        <w:t> </w:t>
      </w:r>
      <w:r>
        <w:rPr>
          <w:rFonts w:ascii="Arial" w:hAnsi="Arial"/>
        </w:rPr>
        <w:t>on</w:t>
      </w:r>
      <w:r>
        <w:rPr>
          <w:rFonts w:ascii="Arial" w:hAnsi="Arial"/>
          <w:spacing w:val="-9"/>
        </w:rPr>
        <w:t> </w:t>
      </w:r>
      <w:r>
        <w:rPr>
          <w:rFonts w:ascii="Arial" w:hAnsi="Arial"/>
        </w:rPr>
        <w:t>observations</w:t>
      </w:r>
      <w:r>
        <w:rPr>
          <w:rFonts w:ascii="Arial" w:hAnsi="Arial"/>
          <w:spacing w:val="-8"/>
        </w:rPr>
        <w:t> </w:t>
      </w:r>
      <w:r>
        <w:rPr>
          <w:rFonts w:ascii="Arial" w:hAnsi="Arial"/>
        </w:rPr>
        <w:t>of</w:t>
      </w:r>
      <w:r>
        <w:rPr>
          <w:rFonts w:ascii="Arial" w:hAnsi="Arial"/>
          <w:spacing w:val="-3"/>
        </w:rPr>
        <w:t> </w:t>
      </w:r>
      <w:r>
        <w:rPr>
          <w:rFonts w:ascii="Arial" w:hAnsi="Arial"/>
        </w:rPr>
        <w:t>maximum</w:t>
      </w:r>
      <w:r>
        <w:rPr>
          <w:rFonts w:ascii="Arial" w:hAnsi="Arial"/>
          <w:spacing w:val="-11"/>
        </w:rPr>
        <w:t> </w:t>
      </w:r>
      <w:r>
        <w:rPr>
          <w:rFonts w:ascii="Arial" w:hAnsi="Arial"/>
        </w:rPr>
        <w:t>number</w:t>
      </w:r>
      <w:r>
        <w:rPr>
          <w:rFonts w:ascii="Arial" w:hAnsi="Arial"/>
          <w:spacing w:val="-7"/>
        </w:rPr>
        <w:t> </w:t>
      </w:r>
      <w:r>
        <w:rPr>
          <w:rFonts w:ascii="Arial" w:hAnsi="Arial"/>
        </w:rPr>
        <w:t>of</w:t>
      </w:r>
      <w:r>
        <w:rPr>
          <w:rFonts w:ascii="Arial" w:hAnsi="Arial"/>
          <w:spacing w:val="-3"/>
        </w:rPr>
        <w:t> </w:t>
      </w:r>
      <w:r>
        <w:rPr>
          <w:rFonts w:ascii="Arial" w:hAnsi="Arial"/>
        </w:rPr>
        <w:t>individuals’</w:t>
      </w:r>
      <w:r>
        <w:rPr>
          <w:rFonts w:ascii="Arial" w:hAnsi="Arial"/>
          <w:spacing w:val="-9"/>
        </w:rPr>
        <w:t> </w:t>
      </w:r>
      <w:r>
        <w:rPr>
          <w:rFonts w:ascii="Arial" w:hAnsi="Arial"/>
        </w:rPr>
        <w:t>data)</w:t>
      </w:r>
    </w:p>
    <w:p>
      <w:pPr>
        <w:spacing w:after="0" w:line="256" w:lineRule="auto"/>
        <w:jc w:val="both"/>
        <w:rPr>
          <w:rFonts w:ascii="Arial" w:hAnsi="Arial"/>
        </w:rPr>
        <w:sectPr>
          <w:headerReference w:type="default" r:id="rId15"/>
          <w:pgSz w:w="15840" w:h="12240" w:orient="landscape"/>
          <w:pgMar w:header="0" w:footer="0" w:top="1140" w:bottom="280" w:left="1440" w:right="1980"/>
        </w:sectPr>
      </w:pPr>
    </w:p>
    <w:p>
      <w:pPr>
        <w:pStyle w:val="BodyText"/>
        <w:spacing w:before="80"/>
        <w:ind w:left="440" w:right="110" w:firstLine="720"/>
        <w:jc w:val="both"/>
      </w:pPr>
      <w:r>
        <w:rPr/>
        <w:t>This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account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mean</w:t>
      </w:r>
      <w:r>
        <w:rPr>
          <w:spacing w:val="1"/>
        </w:rPr>
        <w:t> </w:t>
      </w:r>
      <w:r>
        <w:rPr/>
        <w:t>group</w:t>
      </w:r>
      <w:r>
        <w:rPr>
          <w:spacing w:val="1"/>
        </w:rPr>
        <w:t> </w:t>
      </w:r>
      <w:r>
        <w:rPr/>
        <w:t>size</w:t>
      </w:r>
      <w:r>
        <w:rPr>
          <w:spacing w:val="1"/>
        </w:rPr>
        <w:t> </w:t>
      </w:r>
      <w:r>
        <w:rPr/>
        <w:t>calculated</w:t>
      </w:r>
      <w:r>
        <w:rPr>
          <w:spacing w:val="1"/>
        </w:rPr>
        <w:t> </w:t>
      </w:r>
      <w:r>
        <w:rPr/>
        <w:t>via</w:t>
      </w:r>
      <w:r>
        <w:rPr>
          <w:spacing w:val="1"/>
        </w:rPr>
        <w:t> </w:t>
      </w:r>
      <w:r>
        <w:rPr/>
        <w:t>Kelker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DISTANCE (Table 4) which are comparable to the known group size of long-tailed</w:t>
      </w:r>
      <w:r>
        <w:rPr>
          <w:spacing w:val="1"/>
        </w:rPr>
        <w:t> </w:t>
      </w:r>
      <w:r>
        <w:rPr/>
        <w:t>macaques observed in the wild. With regards to using perpendicular distances of group</w:t>
      </w:r>
      <w:r>
        <w:rPr>
          <w:spacing w:val="1"/>
        </w:rPr>
        <w:t> </w:t>
      </w:r>
      <w:r>
        <w:rPr/>
        <w:t>centers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extrapolate</w:t>
      </w:r>
      <w:r>
        <w:rPr>
          <w:spacing w:val="-2"/>
        </w:rPr>
        <w:t> </w:t>
      </w:r>
      <w:r>
        <w:rPr/>
        <w:t>population</w:t>
      </w:r>
      <w:r>
        <w:rPr>
          <w:spacing w:val="-5"/>
        </w:rPr>
        <w:t> </w:t>
      </w:r>
      <w:r>
        <w:rPr/>
        <w:t>densities,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long</w:t>
      </w:r>
      <w:r>
        <w:rPr>
          <w:spacing w:val="-4"/>
        </w:rPr>
        <w:t> </w:t>
      </w:r>
      <w:r>
        <w:rPr/>
        <w:t>as</w:t>
      </w:r>
      <w:r>
        <w:rPr>
          <w:spacing w:val="-6"/>
        </w:rPr>
        <w:t> </w:t>
      </w:r>
      <w:r>
        <w:rPr/>
        <w:t>long-tailed</w:t>
      </w:r>
      <w:r>
        <w:rPr>
          <w:spacing w:val="-4"/>
        </w:rPr>
        <w:t> </w:t>
      </w:r>
      <w:r>
        <w:rPr/>
        <w:t>macaques</w:t>
      </w:r>
      <w:r>
        <w:rPr>
          <w:spacing w:val="-6"/>
        </w:rPr>
        <w:t> </w:t>
      </w:r>
      <w:r>
        <w:rPr/>
        <w:t>are</w:t>
      </w:r>
      <w:r>
        <w:rPr>
          <w:spacing w:val="-4"/>
        </w:rPr>
        <w:t> </w:t>
      </w:r>
      <w:r>
        <w:rPr/>
        <w:t>concerned,</w:t>
      </w:r>
      <w:r>
        <w:rPr>
          <w:spacing w:val="-57"/>
        </w:rPr>
        <w:t> </w:t>
      </w:r>
      <w:r>
        <w:rPr/>
        <w:t>group size may be more appropriately referred to as ‘subgroup’ size in studies that utilize</w:t>
      </w:r>
      <w:r>
        <w:rPr>
          <w:spacing w:val="1"/>
        </w:rPr>
        <w:t> </w:t>
      </w:r>
      <w:r>
        <w:rPr/>
        <w:t>line</w:t>
      </w:r>
      <w:r>
        <w:rPr>
          <w:spacing w:val="-4"/>
        </w:rPr>
        <w:t> </w:t>
      </w:r>
      <w:r>
        <w:rPr/>
        <w:t>transects</w:t>
      </w:r>
      <w:r>
        <w:rPr>
          <w:spacing w:val="-8"/>
        </w:rPr>
        <w:t> </w:t>
      </w:r>
      <w:r>
        <w:rPr/>
        <w:t>and</w:t>
      </w:r>
      <w:r>
        <w:rPr>
          <w:spacing w:val="-5"/>
        </w:rPr>
        <w:t> </w:t>
      </w:r>
      <w:r>
        <w:rPr/>
        <w:t>where</w:t>
      </w:r>
      <w:r>
        <w:rPr>
          <w:spacing w:val="-5"/>
        </w:rPr>
        <w:t> </w:t>
      </w:r>
      <w:r>
        <w:rPr/>
        <w:t>census</w:t>
      </w:r>
      <w:r>
        <w:rPr>
          <w:spacing w:val="-7"/>
        </w:rPr>
        <w:t> </w:t>
      </w:r>
      <w:r>
        <w:rPr/>
        <w:t>walks</w:t>
      </w:r>
      <w:r>
        <w:rPr>
          <w:spacing w:val="-7"/>
        </w:rPr>
        <w:t> </w:t>
      </w:r>
      <w:r>
        <w:rPr/>
        <w:t>are conducted</w:t>
      </w:r>
      <w:r>
        <w:rPr>
          <w:spacing w:val="-6"/>
        </w:rPr>
        <w:t> </w:t>
      </w:r>
      <w:r>
        <w:rPr/>
        <w:t>within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peak</w:t>
      </w:r>
      <w:r>
        <w:rPr>
          <w:spacing w:val="-6"/>
        </w:rPr>
        <w:t> </w:t>
      </w:r>
      <w:r>
        <w:rPr/>
        <w:t>hours</w:t>
      </w:r>
      <w:r>
        <w:rPr>
          <w:spacing w:val="-7"/>
        </w:rPr>
        <w:t> </w:t>
      </w:r>
      <w:r>
        <w:rPr/>
        <w:t>(0600-1000)</w:t>
      </w:r>
      <w:r>
        <w:rPr>
          <w:spacing w:val="-6"/>
        </w:rPr>
        <w:t> </w:t>
      </w:r>
      <w:r>
        <w:rPr/>
        <w:t>of</w:t>
      </w:r>
      <w:r>
        <w:rPr>
          <w:spacing w:val="-57"/>
        </w:rPr>
        <w:t> </w:t>
      </w:r>
      <w:r>
        <w:rPr/>
        <w:t>macaque activity in the morning. The term group size may thus apply to long-tailed</w:t>
      </w:r>
      <w:r>
        <w:rPr>
          <w:spacing w:val="1"/>
        </w:rPr>
        <w:t> </w:t>
      </w:r>
      <w:r>
        <w:rPr>
          <w:spacing w:val="-1"/>
        </w:rPr>
        <w:t>macaques</w:t>
      </w:r>
      <w:r>
        <w:rPr>
          <w:spacing w:val="-14"/>
        </w:rPr>
        <w:t> </w:t>
      </w:r>
      <w:r>
        <w:rPr>
          <w:spacing w:val="-1"/>
        </w:rPr>
        <w:t>if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/>
        <w:t>study</w:t>
      </w:r>
      <w:r>
        <w:rPr>
          <w:spacing w:val="-17"/>
        </w:rPr>
        <w:t> </w:t>
      </w:r>
      <w:r>
        <w:rPr/>
        <w:t>design</w:t>
      </w:r>
      <w:r>
        <w:rPr>
          <w:spacing w:val="-11"/>
        </w:rPr>
        <w:t> </w:t>
      </w:r>
      <w:r>
        <w:rPr/>
        <w:t>involves</w:t>
      </w:r>
      <w:r>
        <w:rPr>
          <w:spacing w:val="-14"/>
        </w:rPr>
        <w:t> </w:t>
      </w:r>
      <w:r>
        <w:rPr/>
        <w:t>long-term</w:t>
      </w:r>
      <w:r>
        <w:rPr>
          <w:spacing w:val="-11"/>
        </w:rPr>
        <w:t> </w:t>
      </w:r>
      <w:r>
        <w:rPr/>
        <w:t>observation</w:t>
      </w:r>
      <w:r>
        <w:rPr>
          <w:spacing w:val="-12"/>
        </w:rPr>
        <w:t> </w:t>
      </w:r>
      <w:r>
        <w:rPr/>
        <w:t>of</w:t>
      </w:r>
      <w:r>
        <w:rPr>
          <w:spacing w:val="-4"/>
        </w:rPr>
        <w:t> </w:t>
      </w:r>
      <w:r>
        <w:rPr/>
        <w:t>several</w:t>
      </w:r>
      <w:r>
        <w:rPr>
          <w:spacing w:val="-10"/>
        </w:rPr>
        <w:t> </w:t>
      </w:r>
      <w:r>
        <w:rPr/>
        <w:t>focal</w:t>
      </w:r>
      <w:r>
        <w:rPr>
          <w:spacing w:val="-7"/>
        </w:rPr>
        <w:t> </w:t>
      </w:r>
      <w:r>
        <w:rPr/>
        <w:t>groups</w:t>
      </w:r>
      <w:r>
        <w:rPr>
          <w:spacing w:val="-6"/>
        </w:rPr>
        <w:t> </w:t>
      </w:r>
      <w:r>
        <w:rPr/>
        <w:t>within</w:t>
      </w:r>
      <w:r>
        <w:rPr>
          <w:spacing w:val="-58"/>
        </w:rPr>
        <w:t> </w:t>
      </w:r>
      <w:r>
        <w:rPr/>
        <w:t>an</w:t>
      </w:r>
      <w:r>
        <w:rPr>
          <w:spacing w:val="-1"/>
        </w:rPr>
        <w:t> </w:t>
      </w:r>
      <w:r>
        <w:rPr/>
        <w:t>area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interest.</w:t>
      </w:r>
    </w:p>
    <w:p>
      <w:pPr>
        <w:pStyle w:val="BodyText"/>
        <w:ind w:left="440" w:right="106" w:firstLine="720"/>
        <w:jc w:val="right"/>
      </w:pPr>
      <w:r>
        <w:rPr>
          <w:spacing w:val="-1"/>
        </w:rPr>
        <w:t>Population</w:t>
      </w:r>
      <w:r>
        <w:rPr>
          <w:spacing w:val="-15"/>
        </w:rPr>
        <w:t> </w:t>
      </w:r>
      <w:r>
        <w:rPr/>
        <w:t>estimates</w:t>
      </w:r>
      <w:r>
        <w:rPr>
          <w:spacing w:val="-18"/>
        </w:rPr>
        <w:t> </w:t>
      </w:r>
      <w:r>
        <w:rPr/>
        <w:t>reported</w:t>
      </w:r>
      <w:r>
        <w:rPr>
          <w:spacing w:val="-15"/>
        </w:rPr>
        <w:t> </w:t>
      </w:r>
      <w:r>
        <w:rPr/>
        <w:t>in</w:t>
      </w:r>
      <w:r>
        <w:rPr>
          <w:spacing w:val="-16"/>
        </w:rPr>
        <w:t> </w:t>
      </w:r>
      <w:r>
        <w:rPr/>
        <w:t>earlier</w:t>
      </w:r>
      <w:r>
        <w:rPr>
          <w:spacing w:val="-15"/>
        </w:rPr>
        <w:t> </w:t>
      </w:r>
      <w:r>
        <w:rPr/>
        <w:t>studies,</w:t>
      </w:r>
      <w:r>
        <w:rPr>
          <w:spacing w:val="-17"/>
        </w:rPr>
        <w:t> </w:t>
      </w:r>
      <w:r>
        <w:rPr/>
        <w:t>however,</w:t>
      </w:r>
      <w:r>
        <w:rPr>
          <w:spacing w:val="-12"/>
        </w:rPr>
        <w:t> </w:t>
      </w:r>
      <w:r>
        <w:rPr/>
        <w:t>are</w:t>
      </w:r>
      <w:r>
        <w:rPr>
          <w:spacing w:val="-14"/>
        </w:rPr>
        <w:t> </w:t>
      </w:r>
      <w:r>
        <w:rPr/>
        <w:t>mostly</w:t>
      </w:r>
      <w:r>
        <w:rPr>
          <w:spacing w:val="-24"/>
        </w:rPr>
        <w:t> </w:t>
      </w:r>
      <w:r>
        <w:rPr/>
        <w:t>based</w:t>
      </w:r>
      <w:r>
        <w:rPr>
          <w:spacing w:val="-16"/>
        </w:rPr>
        <w:t> </w:t>
      </w:r>
      <w:r>
        <w:rPr/>
        <w:t>on</w:t>
      </w:r>
      <w:r>
        <w:rPr>
          <w:spacing w:val="-15"/>
        </w:rPr>
        <w:t> </w:t>
      </w:r>
      <w:r>
        <w:rPr/>
        <w:t>direct</w:t>
      </w:r>
      <w:r>
        <w:rPr>
          <w:spacing w:val="-57"/>
        </w:rPr>
        <w:t> </w:t>
      </w:r>
      <w:r>
        <w:rPr/>
        <w:t>counts</w:t>
      </w:r>
      <w:r>
        <w:rPr>
          <w:spacing w:val="6"/>
        </w:rPr>
        <w:t> </w:t>
      </w:r>
      <w:r>
        <w:rPr/>
        <w:t>(e.g.</w:t>
      </w:r>
      <w:r>
        <w:rPr>
          <w:spacing w:val="11"/>
        </w:rPr>
        <w:t> </w:t>
      </w:r>
      <w:r>
        <w:rPr/>
        <w:t>King’s</w:t>
      </w:r>
      <w:r>
        <w:rPr>
          <w:spacing w:val="11"/>
        </w:rPr>
        <w:t> </w:t>
      </w:r>
      <w:r>
        <w:rPr/>
        <w:t>method,</w:t>
      </w:r>
      <w:r>
        <w:rPr>
          <w:spacing w:val="7"/>
        </w:rPr>
        <w:t> </w:t>
      </w:r>
      <w:r>
        <w:rPr/>
        <w:t>animal-to-observer</w:t>
      </w:r>
      <w:r>
        <w:rPr>
          <w:spacing w:val="11"/>
        </w:rPr>
        <w:t> </w:t>
      </w:r>
      <w:r>
        <w:rPr/>
        <w:t>distance;</w:t>
      </w:r>
      <w:r>
        <w:rPr>
          <w:spacing w:val="9"/>
        </w:rPr>
        <w:t> </w:t>
      </w:r>
      <w:r>
        <w:rPr/>
        <w:t>focal</w:t>
      </w:r>
      <w:r>
        <w:rPr>
          <w:spacing w:val="8"/>
        </w:rPr>
        <w:t> </w:t>
      </w:r>
      <w:r>
        <w:rPr/>
        <w:t>group</w:t>
      </w:r>
      <w:r>
        <w:rPr>
          <w:spacing w:val="12"/>
        </w:rPr>
        <w:t> </w:t>
      </w:r>
      <w:r>
        <w:rPr/>
        <w:t>sampling,</w:t>
      </w:r>
      <w:r>
        <w:rPr>
          <w:spacing w:val="11"/>
        </w:rPr>
        <w:t> </w:t>
      </w:r>
      <w:r>
        <w:rPr/>
        <w:t>tracking,</w:t>
      </w:r>
      <w:r>
        <w:rPr>
          <w:spacing w:val="-57"/>
        </w:rPr>
        <w:t> </w:t>
      </w:r>
      <w:r>
        <w:rPr>
          <w:spacing w:val="-1"/>
        </w:rPr>
        <w:t>etc.)</w:t>
      </w:r>
      <w:r>
        <w:rPr>
          <w:spacing w:val="-7"/>
        </w:rPr>
        <w:t> </w:t>
      </w:r>
      <w:r>
        <w:rPr>
          <w:spacing w:val="-1"/>
        </w:rPr>
        <w:t>(Mi</w:t>
      </w:r>
      <w:r>
        <w:rPr>
          <w:spacing w:val="-7"/>
        </w:rPr>
        <w:t> </w:t>
      </w:r>
      <w:r>
        <w:rPr/>
        <w:t>San</w:t>
      </w:r>
      <w:r>
        <w:rPr>
          <w:spacing w:val="-8"/>
        </w:rPr>
        <w:t> </w:t>
      </w:r>
      <w:r>
        <w:rPr/>
        <w:t>&amp;</w:t>
      </w:r>
      <w:r>
        <w:rPr>
          <w:spacing w:val="-7"/>
        </w:rPr>
        <w:t> </w:t>
      </w:r>
      <w:r>
        <w:rPr/>
        <w:t>Hamada,</w:t>
      </w:r>
      <w:r>
        <w:rPr>
          <w:spacing w:val="-4"/>
        </w:rPr>
        <w:t> </w:t>
      </w:r>
      <w:r>
        <w:rPr/>
        <w:t>2011;</w:t>
      </w:r>
      <w:r>
        <w:rPr>
          <w:spacing w:val="-7"/>
        </w:rPr>
        <w:t> </w:t>
      </w:r>
      <w:r>
        <w:rPr/>
        <w:t>Riley</w:t>
      </w:r>
      <w:r>
        <w:rPr>
          <w:spacing w:val="-16"/>
        </w:rPr>
        <w:t> </w:t>
      </w:r>
      <w:r>
        <w:rPr>
          <w:i/>
        </w:rPr>
        <w:t>et</w:t>
      </w:r>
      <w:r>
        <w:rPr>
          <w:i/>
          <w:spacing w:val="-7"/>
        </w:rPr>
        <w:t> </w:t>
      </w:r>
      <w:r>
        <w:rPr>
          <w:i/>
        </w:rPr>
        <w:t>al.,</w:t>
      </w:r>
      <w:r>
        <w:rPr>
          <w:i/>
          <w:spacing w:val="-8"/>
        </w:rPr>
        <w:t> </w:t>
      </w:r>
      <w:r>
        <w:rPr/>
        <w:t>2015;</w:t>
      </w:r>
      <w:r>
        <w:rPr>
          <w:spacing w:val="1"/>
        </w:rPr>
        <w:t> </w:t>
      </w:r>
      <w:r>
        <w:rPr/>
        <w:t>Afendi</w:t>
      </w:r>
      <w:r>
        <w:rPr>
          <w:spacing w:val="-7"/>
        </w:rPr>
        <w:t> </w:t>
      </w:r>
      <w:r>
        <w:rPr>
          <w:i/>
        </w:rPr>
        <w:t>et</w:t>
      </w:r>
      <w:r>
        <w:rPr>
          <w:i/>
          <w:spacing w:val="-7"/>
        </w:rPr>
        <w:t> </w:t>
      </w:r>
      <w:r>
        <w:rPr>
          <w:i/>
        </w:rPr>
        <w:t>al.,</w:t>
      </w:r>
      <w:r>
        <w:rPr>
          <w:i/>
          <w:spacing w:val="-8"/>
        </w:rPr>
        <w:t> </w:t>
      </w:r>
      <w:r>
        <w:rPr/>
        <w:t>2011;</w:t>
      </w:r>
      <w:r>
        <w:rPr>
          <w:spacing w:val="-3"/>
        </w:rPr>
        <w:t> </w:t>
      </w:r>
      <w:r>
        <w:rPr/>
        <w:t>Gumert</w:t>
      </w:r>
      <w:r>
        <w:rPr>
          <w:spacing w:val="-7"/>
        </w:rPr>
        <w:t> </w:t>
      </w:r>
      <w:r>
        <w:rPr>
          <w:i/>
        </w:rPr>
        <w:t>et</w:t>
      </w:r>
      <w:r>
        <w:rPr>
          <w:i/>
          <w:spacing w:val="-7"/>
        </w:rPr>
        <w:t> </w:t>
      </w:r>
      <w:r>
        <w:rPr>
          <w:i/>
        </w:rPr>
        <w:t>al.,</w:t>
      </w:r>
      <w:r>
        <w:rPr>
          <w:i/>
          <w:spacing w:val="-8"/>
        </w:rPr>
        <w:t> </w:t>
      </w:r>
      <w:r>
        <w:rPr/>
        <w:t>2012;</w:t>
      </w:r>
      <w:r>
        <w:rPr>
          <w:spacing w:val="-57"/>
        </w:rPr>
        <w:t> </w:t>
      </w:r>
      <w:r>
        <w:rPr/>
        <w:t>Gumert</w:t>
      </w:r>
      <w:r>
        <w:rPr>
          <w:spacing w:val="27"/>
        </w:rPr>
        <w:t> </w:t>
      </w:r>
      <w:r>
        <w:rPr>
          <w:i/>
        </w:rPr>
        <w:t>et</w:t>
      </w:r>
      <w:r>
        <w:rPr>
          <w:i/>
          <w:spacing w:val="28"/>
        </w:rPr>
        <w:t> </w:t>
      </w:r>
      <w:r>
        <w:rPr>
          <w:i/>
        </w:rPr>
        <w:t>al.,</w:t>
      </w:r>
      <w:r>
        <w:rPr>
          <w:i/>
          <w:spacing w:val="27"/>
        </w:rPr>
        <w:t> </w:t>
      </w:r>
      <w:r>
        <w:rPr/>
        <w:t>2013;</w:t>
      </w:r>
      <w:r>
        <w:rPr>
          <w:spacing w:val="25"/>
        </w:rPr>
        <w:t> </w:t>
      </w:r>
      <w:r>
        <w:rPr/>
        <w:t>Md-Zain</w:t>
      </w:r>
      <w:r>
        <w:rPr>
          <w:spacing w:val="27"/>
        </w:rPr>
        <w:t> </w:t>
      </w:r>
      <w:r>
        <w:rPr>
          <w:i/>
        </w:rPr>
        <w:t>et</w:t>
      </w:r>
      <w:r>
        <w:rPr>
          <w:i/>
          <w:spacing w:val="27"/>
        </w:rPr>
        <w:t> </w:t>
      </w:r>
      <w:r>
        <w:rPr>
          <w:i/>
        </w:rPr>
        <w:t>al.,</w:t>
      </w:r>
      <w:r>
        <w:rPr>
          <w:i/>
          <w:spacing w:val="27"/>
        </w:rPr>
        <w:t> </w:t>
      </w:r>
      <w:r>
        <w:rPr/>
        <w:t>2010)</w:t>
      </w:r>
      <w:r>
        <w:rPr>
          <w:spacing w:val="24"/>
        </w:rPr>
        <w:t> </w:t>
      </w:r>
      <w:r>
        <w:rPr/>
        <w:t>rather</w:t>
      </w:r>
      <w:r>
        <w:rPr>
          <w:spacing w:val="23"/>
        </w:rPr>
        <w:t> </w:t>
      </w:r>
      <w:r>
        <w:rPr/>
        <w:t>than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use</w:t>
      </w:r>
      <w:r>
        <w:rPr>
          <w:spacing w:val="24"/>
        </w:rPr>
        <w:t> </w:t>
      </w:r>
      <w:r>
        <w:rPr/>
        <w:t>of</w:t>
      </w:r>
      <w:r>
        <w:rPr>
          <w:spacing w:val="27"/>
        </w:rPr>
        <w:t> </w:t>
      </w:r>
      <w:r>
        <w:rPr/>
        <w:t>randomly</w:t>
      </w:r>
      <w:r>
        <w:rPr>
          <w:spacing w:val="15"/>
        </w:rPr>
        <w:t> </w:t>
      </w:r>
      <w:r>
        <w:rPr/>
        <w:t>placed</w:t>
      </w:r>
      <w:r>
        <w:rPr>
          <w:spacing w:val="27"/>
        </w:rPr>
        <w:t> </w:t>
      </w:r>
      <w:r>
        <w:rPr/>
        <w:t>line</w:t>
      </w:r>
      <w:r>
        <w:rPr>
          <w:spacing w:val="-57"/>
        </w:rPr>
        <w:t> </w:t>
      </w:r>
      <w:r>
        <w:rPr/>
        <w:t>transects</w:t>
      </w:r>
      <w:r>
        <w:rPr>
          <w:spacing w:val="12"/>
        </w:rPr>
        <w:t> </w:t>
      </w:r>
      <w:r>
        <w:rPr/>
        <w:t>for</w:t>
      </w:r>
      <w:r>
        <w:rPr>
          <w:spacing w:val="13"/>
        </w:rPr>
        <w:t> </w:t>
      </w:r>
      <w:r>
        <w:rPr/>
        <w:t>distance</w:t>
      </w:r>
      <w:r>
        <w:rPr>
          <w:spacing w:val="15"/>
        </w:rPr>
        <w:t> </w:t>
      </w:r>
      <w:r>
        <w:rPr/>
        <w:t>sampling</w:t>
      </w:r>
      <w:r>
        <w:rPr>
          <w:spacing w:val="14"/>
        </w:rPr>
        <w:t> </w:t>
      </w:r>
      <w:r>
        <w:rPr/>
        <w:t>(Yanuar</w:t>
      </w:r>
      <w:r>
        <w:rPr>
          <w:spacing w:val="14"/>
        </w:rPr>
        <w:t> </w:t>
      </w:r>
      <w:r>
        <w:rPr>
          <w:i/>
        </w:rPr>
        <w:t>et</w:t>
      </w:r>
      <w:r>
        <w:rPr>
          <w:i/>
          <w:spacing w:val="15"/>
        </w:rPr>
        <w:t> </w:t>
      </w:r>
      <w:r>
        <w:rPr>
          <w:i/>
        </w:rPr>
        <w:t>al.,</w:t>
      </w:r>
      <w:r>
        <w:rPr>
          <w:i/>
          <w:spacing w:val="14"/>
        </w:rPr>
        <w:t> </w:t>
      </w:r>
      <w:r>
        <w:rPr/>
        <w:t>2009).</w:t>
      </w:r>
      <w:r>
        <w:rPr>
          <w:spacing w:val="14"/>
        </w:rPr>
        <w:t> </w:t>
      </w:r>
      <w:r>
        <w:rPr/>
        <w:t>Population</w:t>
      </w:r>
      <w:r>
        <w:rPr>
          <w:spacing w:val="15"/>
        </w:rPr>
        <w:t> </w:t>
      </w:r>
      <w:r>
        <w:rPr/>
        <w:t>assessments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primate</w:t>
      </w:r>
      <w:r>
        <w:rPr>
          <w:spacing w:val="-57"/>
        </w:rPr>
        <w:t> </w:t>
      </w:r>
      <w:r>
        <w:rPr/>
        <w:t>populations,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general,</w:t>
      </w:r>
      <w:r>
        <w:rPr>
          <w:spacing w:val="-7"/>
        </w:rPr>
        <w:t> </w:t>
      </w:r>
      <w:r>
        <w:rPr/>
        <w:t>view</w:t>
      </w:r>
      <w:r>
        <w:rPr>
          <w:spacing w:val="-11"/>
        </w:rPr>
        <w:t> </w:t>
      </w:r>
      <w:r>
        <w:rPr/>
        <w:t>long-term</w:t>
      </w:r>
      <w:r>
        <w:rPr>
          <w:spacing w:val="-6"/>
        </w:rPr>
        <w:t> </w:t>
      </w:r>
      <w:r>
        <w:rPr/>
        <w:t>monitoring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most</w:t>
      </w:r>
      <w:r>
        <w:rPr>
          <w:spacing w:val="-5"/>
        </w:rPr>
        <w:t> </w:t>
      </w:r>
      <w:r>
        <w:rPr/>
        <w:t>reliable,</w:t>
      </w:r>
      <w:r>
        <w:rPr>
          <w:spacing w:val="-9"/>
        </w:rPr>
        <w:t> </w:t>
      </w:r>
      <w:r>
        <w:rPr/>
        <w:t>despite</w:t>
      </w:r>
      <w:r>
        <w:rPr>
          <w:spacing w:val="-10"/>
        </w:rPr>
        <w:t> </w:t>
      </w:r>
      <w:r>
        <w:rPr/>
        <w:t>being</w:t>
      </w:r>
      <w:r>
        <w:rPr>
          <w:spacing w:val="-9"/>
        </w:rPr>
        <w:t> </w:t>
      </w:r>
      <w:r>
        <w:rPr/>
        <w:t>time</w:t>
      </w:r>
      <w:r>
        <w:rPr>
          <w:spacing w:val="-57"/>
        </w:rPr>
        <w:t> </w:t>
      </w:r>
      <w:r>
        <w:rPr/>
        <w:t>and</w:t>
      </w:r>
      <w:r>
        <w:rPr>
          <w:spacing w:val="16"/>
        </w:rPr>
        <w:t> </w:t>
      </w:r>
      <w:r>
        <w:rPr/>
        <w:t>cost</w:t>
      </w:r>
      <w:r>
        <w:rPr>
          <w:spacing w:val="17"/>
        </w:rPr>
        <w:t> </w:t>
      </w:r>
      <w:r>
        <w:rPr/>
        <w:t>intensive</w:t>
      </w:r>
      <w:r>
        <w:rPr>
          <w:spacing w:val="22"/>
        </w:rPr>
        <w:t> </w:t>
      </w:r>
      <w:r>
        <w:rPr/>
        <w:t>(National</w:t>
      </w:r>
      <w:r>
        <w:rPr>
          <w:spacing w:val="21"/>
        </w:rPr>
        <w:t> </w:t>
      </w:r>
      <w:r>
        <w:rPr/>
        <w:t>Research</w:t>
      </w:r>
      <w:r>
        <w:rPr>
          <w:spacing w:val="16"/>
        </w:rPr>
        <w:t> </w:t>
      </w:r>
      <w:r>
        <w:rPr/>
        <w:t>Council,</w:t>
      </w:r>
      <w:r>
        <w:rPr>
          <w:spacing w:val="12"/>
        </w:rPr>
        <w:t> </w:t>
      </w:r>
      <w:r>
        <w:rPr/>
        <w:t>1981).</w:t>
      </w:r>
      <w:r>
        <w:rPr>
          <w:spacing w:val="20"/>
        </w:rPr>
        <w:t> </w:t>
      </w:r>
      <w:r>
        <w:rPr/>
        <w:t>However,</w:t>
      </w:r>
      <w:r>
        <w:rPr>
          <w:spacing w:val="20"/>
        </w:rPr>
        <w:t> </w:t>
      </w:r>
      <w:r>
        <w:rPr/>
        <w:t>with</w:t>
      </w:r>
      <w:r>
        <w:rPr>
          <w:spacing w:val="21"/>
        </w:rPr>
        <w:t> </w:t>
      </w:r>
      <w:r>
        <w:rPr/>
        <w:t>limited</w:t>
      </w:r>
      <w:r>
        <w:rPr>
          <w:spacing w:val="17"/>
        </w:rPr>
        <w:t> </w:t>
      </w:r>
      <w:r>
        <w:rPr/>
        <w:t>resources,</w:t>
      </w:r>
      <w:r>
        <w:rPr>
          <w:spacing w:val="-57"/>
        </w:rPr>
        <w:t> </w:t>
      </w:r>
      <w:r>
        <w:rPr/>
        <w:t>population</w:t>
      </w:r>
      <w:r>
        <w:rPr>
          <w:spacing w:val="-4"/>
        </w:rPr>
        <w:t> </w:t>
      </w:r>
      <w:r>
        <w:rPr/>
        <w:t>surveys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utilize</w:t>
      </w:r>
      <w:r>
        <w:rPr>
          <w:spacing w:val="-4"/>
        </w:rPr>
        <w:t> </w:t>
      </w:r>
      <w:r>
        <w:rPr/>
        <w:t>line</w:t>
      </w:r>
      <w:r>
        <w:rPr>
          <w:spacing w:val="-3"/>
        </w:rPr>
        <w:t> </w:t>
      </w:r>
      <w:r>
        <w:rPr/>
        <w:t>transects</w:t>
      </w:r>
      <w:r>
        <w:rPr>
          <w:spacing w:val="-6"/>
        </w:rPr>
        <w:t> </w:t>
      </w:r>
      <w:r>
        <w:rPr/>
        <w:t>–</w:t>
      </w:r>
      <w:r>
        <w:rPr>
          <w:spacing w:val="-5"/>
        </w:rPr>
        <w:t> </w:t>
      </w:r>
      <w:r>
        <w:rPr/>
        <w:t>this</w:t>
      </w:r>
      <w:r>
        <w:rPr>
          <w:spacing w:val="-2"/>
        </w:rPr>
        <w:t> </w:t>
      </w:r>
      <w:r>
        <w:rPr/>
        <w:t>study</w:t>
      </w:r>
      <w:r>
        <w:rPr>
          <w:spacing w:val="-13"/>
        </w:rPr>
        <w:t> </w:t>
      </w:r>
      <w:r>
        <w:rPr/>
        <w:t>included</w:t>
      </w:r>
      <w:r>
        <w:rPr>
          <w:spacing w:val="-5"/>
        </w:rPr>
        <w:t> </w:t>
      </w:r>
      <w:r>
        <w:rPr/>
        <w:t>–</w:t>
      </w:r>
      <w:r>
        <w:rPr>
          <w:spacing w:val="-5"/>
        </w:rPr>
        <w:t> </w:t>
      </w:r>
      <w:r>
        <w:rPr/>
        <w:t>have</w:t>
      </w:r>
      <w:r>
        <w:rPr>
          <w:spacing w:val="1"/>
        </w:rPr>
        <w:t> </w:t>
      </w:r>
      <w:r>
        <w:rPr/>
        <w:t>also</w:t>
      </w:r>
      <w:r>
        <w:rPr>
          <w:spacing w:val="-5"/>
        </w:rPr>
        <w:t> </w:t>
      </w:r>
      <w:r>
        <w:rPr/>
        <w:t>proved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57"/>
        </w:rPr>
        <w:t> </w:t>
      </w:r>
      <w:r>
        <w:rPr/>
        <w:t>efficient</w:t>
      </w:r>
      <w:r>
        <w:rPr>
          <w:spacing w:val="-6"/>
        </w:rPr>
        <w:t> </w:t>
      </w:r>
      <w:r>
        <w:rPr/>
        <w:t>in</w:t>
      </w:r>
      <w:r>
        <w:rPr>
          <w:spacing w:val="-11"/>
        </w:rPr>
        <w:t> </w:t>
      </w:r>
      <w:r>
        <w:rPr/>
        <w:t>terms</w:t>
      </w:r>
      <w:r>
        <w:rPr>
          <w:spacing w:val="-8"/>
        </w:rPr>
        <w:t> </w:t>
      </w:r>
      <w:r>
        <w:rPr/>
        <w:t>of</w:t>
      </w:r>
      <w:r>
        <w:rPr>
          <w:spacing w:val="-11"/>
        </w:rPr>
        <w:t> </w:t>
      </w:r>
      <w:r>
        <w:rPr/>
        <w:t>time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finances</w:t>
      </w:r>
      <w:r>
        <w:rPr>
          <w:spacing w:val="-8"/>
        </w:rPr>
        <w:t> </w:t>
      </w:r>
      <w:r>
        <w:rPr/>
        <w:t>although</w:t>
      </w:r>
      <w:r>
        <w:rPr>
          <w:spacing w:val="-3"/>
        </w:rPr>
        <w:t> </w:t>
      </w:r>
      <w:r>
        <w:rPr/>
        <w:t>this</w:t>
      </w:r>
      <w:r>
        <w:rPr>
          <w:spacing w:val="-8"/>
        </w:rPr>
        <w:t> </w:t>
      </w:r>
      <w:r>
        <w:rPr/>
        <w:t>entails</w:t>
      </w:r>
      <w:r>
        <w:rPr>
          <w:spacing w:val="-8"/>
        </w:rPr>
        <w:t> </w:t>
      </w:r>
      <w:r>
        <w:rPr/>
        <w:t>satisfying</w:t>
      </w:r>
      <w:r>
        <w:rPr>
          <w:spacing w:val="-14"/>
        </w:rPr>
        <w:t> </w:t>
      </w:r>
      <w:r>
        <w:rPr/>
        <w:t>several</w:t>
      </w:r>
      <w:r>
        <w:rPr>
          <w:spacing w:val="-6"/>
        </w:rPr>
        <w:t> </w:t>
      </w:r>
      <w:r>
        <w:rPr/>
        <w:t>assumptions.</w:t>
      </w:r>
    </w:p>
    <w:p>
      <w:pPr>
        <w:pStyle w:val="BodyText"/>
        <w:ind w:left="440" w:right="110" w:firstLine="720"/>
        <w:jc w:val="both"/>
      </w:pPr>
      <w:r>
        <w:rPr/>
        <w:t>The reliability of census data for population monitoring depends greatly on the</w:t>
      </w:r>
      <w:r>
        <w:rPr>
          <w:spacing w:val="1"/>
        </w:rPr>
        <w:t> </w:t>
      </w:r>
      <w:r>
        <w:rPr/>
        <w:t>ability of observers to meet method assumptions. The observer did not likely missed</w:t>
      </w:r>
      <w:r>
        <w:rPr>
          <w:spacing w:val="1"/>
        </w:rPr>
        <w:t> </w:t>
      </w:r>
      <w:r>
        <w:rPr/>
        <w:t>macaques</w:t>
      </w:r>
      <w:r>
        <w:rPr>
          <w:spacing w:val="-8"/>
        </w:rPr>
        <w:t> </w:t>
      </w:r>
      <w:r>
        <w:rPr/>
        <w:t>over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near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transect</w:t>
      </w:r>
      <w:r>
        <w:rPr>
          <w:spacing w:val="-5"/>
        </w:rPr>
        <w:t> </w:t>
      </w:r>
      <w:r>
        <w:rPr/>
        <w:t>during</w:t>
      </w:r>
      <w:r>
        <w:rPr>
          <w:spacing w:val="-5"/>
        </w:rPr>
        <w:t> </w:t>
      </w:r>
      <w:r>
        <w:rPr/>
        <w:t>surveys</w:t>
      </w:r>
      <w:r>
        <w:rPr>
          <w:spacing w:val="-3"/>
        </w:rPr>
        <w:t> </w:t>
      </w:r>
      <w:r>
        <w:rPr/>
        <w:t>(e.g.</w:t>
      </w:r>
      <w:r>
        <w:rPr>
          <w:spacing w:val="-6"/>
        </w:rPr>
        <w:t> </w:t>
      </w:r>
      <w:r>
        <w:rPr/>
        <w:t>detection</w:t>
      </w:r>
      <w:r>
        <w:rPr>
          <w:spacing w:val="-5"/>
        </w:rPr>
        <w:t> </w:t>
      </w:r>
      <w:r>
        <w:rPr/>
        <w:t>probability</w:t>
      </w:r>
      <w:r>
        <w:rPr>
          <w:spacing w:val="-14"/>
        </w:rPr>
        <w:t> </w:t>
      </w:r>
      <w:r>
        <w:rPr/>
        <w:t>≥</w:t>
      </w:r>
      <w:r>
        <w:rPr>
          <w:spacing w:val="-5"/>
        </w:rPr>
        <w:t> </w:t>
      </w:r>
      <w:r>
        <w:rPr/>
        <w:t>0.89</w:t>
      </w:r>
      <w:r>
        <w:rPr>
          <w:spacing w:val="-1"/>
        </w:rPr>
        <w:t> </w:t>
      </w:r>
      <w:r>
        <w:rPr/>
        <w:t>within</w:t>
      </w:r>
      <w:r>
        <w:rPr>
          <w:spacing w:val="-58"/>
        </w:rPr>
        <w:t> </w:t>
      </w:r>
      <w:r>
        <w:rPr/>
        <w:t>53 m). Macaques spotted on trees (i.e. feeding on young leaves, grooming/playing) were</w:t>
      </w:r>
      <w:r>
        <w:rPr>
          <w:spacing w:val="1"/>
        </w:rPr>
        <w:t> </w:t>
      </w:r>
      <w:r>
        <w:rPr/>
        <w:t>conspicuous mainly because of their calls (i.e. kra, barks, coos) or movement through</w:t>
      </w:r>
      <w:r>
        <w:rPr>
          <w:spacing w:val="1"/>
        </w:rPr>
        <w:t> </w:t>
      </w:r>
      <w:r>
        <w:rPr/>
        <w:t>vegetation. In most detections, however, the macaques were observed to make several</w:t>
      </w:r>
      <w:r>
        <w:rPr>
          <w:spacing w:val="1"/>
        </w:rPr>
        <w:t> </w:t>
      </w:r>
      <w:r>
        <w:rPr/>
        <w:t>alarm calls before distances are even recorded, which suggests that they might have seen</w:t>
      </w:r>
      <w:r>
        <w:rPr>
          <w:spacing w:val="1"/>
        </w:rPr>
        <w:t> </w:t>
      </w:r>
      <w:r>
        <w:rPr/>
        <w:t>or heard our group before we detected them. These resonating alarm calls which are</w:t>
      </w:r>
      <w:r>
        <w:rPr>
          <w:spacing w:val="1"/>
        </w:rPr>
        <w:t> </w:t>
      </w:r>
      <w:r>
        <w:rPr/>
        <w:t>typically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off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single</w:t>
      </w:r>
      <w:r>
        <w:rPr>
          <w:spacing w:val="1"/>
        </w:rPr>
        <w:t> </w:t>
      </w:r>
      <w:r>
        <w:rPr/>
        <w:t>macaque</w:t>
      </w:r>
      <w:r>
        <w:rPr>
          <w:spacing w:val="1"/>
        </w:rPr>
        <w:t> </w:t>
      </w:r>
      <w:r>
        <w:rPr/>
        <w:t>trigger</w:t>
      </w:r>
      <w:r>
        <w:rPr>
          <w:spacing w:val="1"/>
        </w:rPr>
        <w:t> </w:t>
      </w:r>
      <w:r>
        <w:rPr/>
        <w:t>nearby</w:t>
      </w:r>
      <w:r>
        <w:rPr>
          <w:spacing w:val="1"/>
        </w:rPr>
        <w:t> </w:t>
      </w:r>
      <w:r>
        <w:rPr/>
        <w:t>macaques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move</w:t>
      </w:r>
      <w:r>
        <w:rPr>
          <w:spacing w:val="1"/>
        </w:rPr>
        <w:t> </w:t>
      </w:r>
      <w:r>
        <w:rPr/>
        <w:t>away</w:t>
      </w:r>
      <w:r>
        <w:rPr>
          <w:spacing w:val="1"/>
        </w:rPr>
        <w:t> </w:t>
      </w:r>
      <w:r>
        <w:rPr/>
        <w:t>(‘responsive</w:t>
      </w:r>
      <w:r>
        <w:rPr>
          <w:spacing w:val="-1"/>
        </w:rPr>
        <w:t> </w:t>
      </w:r>
      <w:r>
        <w:rPr/>
        <w:t>movement’)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a potential</w:t>
      </w:r>
      <w:r>
        <w:rPr>
          <w:spacing w:val="-5"/>
        </w:rPr>
        <w:t> </w:t>
      </w:r>
      <w:r>
        <w:rPr/>
        <w:t>threat,</w:t>
      </w:r>
      <w:r>
        <w:rPr>
          <w:spacing w:val="-2"/>
        </w:rPr>
        <w:t> </w:t>
      </w:r>
      <w:r>
        <w:rPr/>
        <w:t>which,</w:t>
      </w:r>
      <w:r>
        <w:rPr>
          <w:spacing w:val="-1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1"/>
        </w:rPr>
        <w:t> </w:t>
      </w:r>
      <w:r>
        <w:rPr/>
        <w:t>case,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observers.</w:t>
      </w:r>
    </w:p>
    <w:p>
      <w:pPr>
        <w:pStyle w:val="BodyText"/>
        <w:ind w:left="440" w:right="105" w:firstLine="720"/>
        <w:jc w:val="both"/>
      </w:pPr>
      <w:r>
        <w:rPr/>
        <w:t>According to Buckland </w:t>
      </w:r>
      <w:r>
        <w:rPr>
          <w:i/>
        </w:rPr>
        <w:t>et al. </w:t>
      </w:r>
      <w:r>
        <w:rPr/>
        <w:t>(2015), responsive movement (i.e. animals near the</w:t>
      </w:r>
      <w:r>
        <w:rPr>
          <w:spacing w:val="1"/>
        </w:rPr>
        <w:t> </w:t>
      </w:r>
      <w:r>
        <w:rPr/>
        <w:t>line move away from the observer before detection but remain in detection range) gives a</w:t>
      </w:r>
      <w:r>
        <w:rPr>
          <w:spacing w:val="1"/>
        </w:rPr>
        <w:t> </w:t>
      </w:r>
      <w:r>
        <w:rPr/>
        <w:t>tendency for the data to have excess detections at mid-distances, and too few detections at</w:t>
      </w:r>
      <w:r>
        <w:rPr>
          <w:spacing w:val="-57"/>
        </w:rPr>
        <w:t> </w:t>
      </w:r>
      <w:r>
        <w:rPr/>
        <w:t>short distances. This effect is somehow evident in detection probability plots generated in</w:t>
      </w:r>
      <w:r>
        <w:rPr>
          <w:spacing w:val="-57"/>
        </w:rPr>
        <w:t> </w:t>
      </w:r>
      <w:r>
        <w:rPr/>
        <w:t>CDS (Figure 2). The effect of responsive movement to detection functions is the tendency</w:t>
      </w:r>
      <w:r>
        <w:rPr>
          <w:spacing w:val="-57"/>
        </w:rPr>
        <w:t> </w:t>
      </w:r>
      <w:r>
        <w:rPr/>
        <w:t>of the fitted model to average out the lack of detections near the line or point with the</w:t>
      </w:r>
      <w:r>
        <w:rPr>
          <w:spacing w:val="1"/>
        </w:rPr>
        <w:t> </w:t>
      </w:r>
      <w:r>
        <w:rPr/>
        <w:t>excess of detections at mid-distances. Apparently, for line-transect sampling, movement</w:t>
      </w:r>
      <w:r>
        <w:rPr>
          <w:spacing w:val="1"/>
        </w:rPr>
        <w:t> </w:t>
      </w:r>
      <w:r>
        <w:rPr/>
        <w:t>generates bias both in the count of animals and in the estimate of detection function, and</w:t>
      </w:r>
      <w:r>
        <w:rPr>
          <w:spacing w:val="1"/>
        </w:rPr>
        <w:t> </w:t>
      </w:r>
      <w:r>
        <w:rPr/>
        <w:t>these</w:t>
      </w:r>
      <w:r>
        <w:rPr>
          <w:spacing w:val="-7"/>
        </w:rPr>
        <w:t> </w:t>
      </w:r>
      <w:r>
        <w:rPr/>
        <w:t>two</w:t>
      </w:r>
      <w:r>
        <w:rPr>
          <w:spacing w:val="-9"/>
        </w:rPr>
        <w:t> </w:t>
      </w:r>
      <w:r>
        <w:rPr/>
        <w:t>sources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bias</w:t>
      </w:r>
      <w:r>
        <w:rPr>
          <w:spacing w:val="-10"/>
        </w:rPr>
        <w:t> </w:t>
      </w:r>
      <w:r>
        <w:rPr/>
        <w:t>interact</w:t>
      </w:r>
      <w:r>
        <w:rPr>
          <w:spacing w:val="-8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8"/>
        </w:rPr>
        <w:t> </w:t>
      </w:r>
      <w:r>
        <w:rPr/>
        <w:t>way</w:t>
      </w:r>
      <w:r>
        <w:rPr>
          <w:spacing w:val="-13"/>
        </w:rPr>
        <w:t> </w:t>
      </w:r>
      <w:r>
        <w:rPr/>
        <w:t>that</w:t>
      </w:r>
      <w:r>
        <w:rPr>
          <w:spacing w:val="-7"/>
        </w:rPr>
        <w:t> </w:t>
      </w:r>
      <w:r>
        <w:rPr/>
        <w:t>reduces</w:t>
      </w:r>
      <w:r>
        <w:rPr>
          <w:spacing w:val="-11"/>
        </w:rPr>
        <w:t> </w:t>
      </w:r>
      <w:r>
        <w:rPr/>
        <w:t>overall</w:t>
      </w:r>
      <w:r>
        <w:rPr>
          <w:spacing w:val="-8"/>
        </w:rPr>
        <w:t> </w:t>
      </w:r>
      <w:r>
        <w:rPr/>
        <w:t>bias</w:t>
      </w:r>
      <w:r>
        <w:rPr>
          <w:spacing w:val="-10"/>
        </w:rPr>
        <w:t> </w:t>
      </w:r>
      <w:r>
        <w:rPr/>
        <w:t>(Buckland,</w:t>
      </w:r>
      <w:r>
        <w:rPr>
          <w:spacing w:val="-5"/>
        </w:rPr>
        <w:t> </w:t>
      </w:r>
      <w:r>
        <w:rPr/>
        <w:t>2015).</w:t>
      </w:r>
      <w:r>
        <w:rPr>
          <w:spacing w:val="-1"/>
        </w:rPr>
        <w:t> </w:t>
      </w:r>
      <w:r>
        <w:rPr/>
        <w:t>Line</w:t>
      </w:r>
      <w:r>
        <w:rPr>
          <w:spacing w:val="-58"/>
        </w:rPr>
        <w:t> </w:t>
      </w:r>
      <w:r>
        <w:rPr/>
        <w:t>transect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and the</w:t>
      </w:r>
      <w:r>
        <w:rPr>
          <w:spacing w:val="1"/>
        </w:rPr>
        <w:t> </w:t>
      </w:r>
      <w:r>
        <w:rPr/>
        <w:t>generated</w:t>
      </w:r>
      <w:r>
        <w:rPr>
          <w:spacing w:val="1"/>
        </w:rPr>
        <w:t> </w:t>
      </w:r>
      <w:r>
        <w:rPr/>
        <w:t>plots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probability</w:t>
      </w:r>
      <w:r>
        <w:rPr>
          <w:spacing w:val="1"/>
        </w:rPr>
        <w:t> </w:t>
      </w:r>
      <w:r>
        <w:rPr/>
        <w:t>show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responsive</w:t>
      </w:r>
      <w:r>
        <w:rPr>
          <w:spacing w:val="1"/>
        </w:rPr>
        <w:t> </w:t>
      </w:r>
      <w:r>
        <w:rPr/>
        <w:t>movement or avoidance undeniably occurred during data collection. Although observers</w:t>
      </w:r>
      <w:r>
        <w:rPr>
          <w:spacing w:val="1"/>
        </w:rPr>
        <w:t> </w:t>
      </w:r>
      <w:r>
        <w:rPr/>
        <w:t>moved slowly and quietly in surveys, most transects have thick leaf litter cover during the</w:t>
      </w:r>
      <w:r>
        <w:rPr>
          <w:spacing w:val="-57"/>
        </w:rPr>
        <w:t> </w:t>
      </w:r>
      <w:r>
        <w:rPr/>
        <w:t>dry season; walking through dry leaves is thus a main source of unwanted background</w:t>
      </w:r>
      <w:r>
        <w:rPr>
          <w:spacing w:val="1"/>
        </w:rPr>
        <w:t> </w:t>
      </w:r>
      <w:r>
        <w:rPr/>
        <w:t>noise (Peres, 1999) and could have come off as a threat signal for long-tailed macaques</w:t>
      </w:r>
      <w:r>
        <w:rPr>
          <w:spacing w:val="1"/>
        </w:rPr>
        <w:t> </w:t>
      </w:r>
      <w:r>
        <w:rPr/>
        <w:t>near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transects.</w:t>
      </w:r>
    </w:p>
    <w:p>
      <w:pPr>
        <w:pStyle w:val="BodyText"/>
        <w:ind w:left="440" w:right="115" w:firstLine="720"/>
        <w:jc w:val="both"/>
      </w:pPr>
      <w:r>
        <w:rPr/>
        <w:t>With regards to the appropriateness of sampling effort and size, this study has</w:t>
      </w:r>
      <w:r>
        <w:rPr>
          <w:spacing w:val="1"/>
        </w:rPr>
        <w:t> </w:t>
      </w:r>
      <w:r>
        <w:rPr/>
        <w:t>satisfied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minimum</w:t>
      </w:r>
      <w:r>
        <w:rPr>
          <w:spacing w:val="-2"/>
        </w:rPr>
        <w:t> </w:t>
      </w:r>
      <w:r>
        <w:rPr/>
        <w:t>requirements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reliable</w:t>
      </w:r>
      <w:r>
        <w:rPr>
          <w:spacing w:val="-9"/>
        </w:rPr>
        <w:t> </w:t>
      </w:r>
      <w:r>
        <w:rPr/>
        <w:t>estimation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encounter</w:t>
      </w:r>
      <w:r>
        <w:rPr>
          <w:spacing w:val="-6"/>
        </w:rPr>
        <w:t> </w:t>
      </w:r>
      <w:r>
        <w:rPr/>
        <w:t>rate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detection</w:t>
      </w:r>
      <w:r>
        <w:rPr>
          <w:spacing w:val="-57"/>
        </w:rPr>
        <w:t> </w:t>
      </w:r>
      <w:r>
        <w:rPr>
          <w:spacing w:val="-1"/>
        </w:rPr>
        <w:t>function.</w:t>
      </w:r>
      <w:r>
        <w:rPr>
          <w:spacing w:val="-4"/>
        </w:rPr>
        <w:t> </w:t>
      </w:r>
      <w:r>
        <w:rPr>
          <w:spacing w:val="-1"/>
        </w:rPr>
        <w:t>In</w:t>
      </w:r>
      <w:r>
        <w:rPr/>
        <w:t> </w:t>
      </w:r>
      <w:r>
        <w:rPr>
          <w:spacing w:val="-1"/>
        </w:rPr>
        <w:t>DISTANCE,</w:t>
      </w:r>
      <w:r>
        <w:rPr>
          <w:spacing w:val="-4"/>
        </w:rPr>
        <w:t> </w:t>
      </w:r>
      <w:r>
        <w:rPr>
          <w:spacing w:val="-1"/>
        </w:rPr>
        <w:t>sampling</w:t>
      </w:r>
      <w:r>
        <w:rPr>
          <w:spacing w:val="-12"/>
        </w:rPr>
        <w:t> </w:t>
      </w:r>
      <w:r>
        <w:rPr/>
        <w:t>effort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length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line</w:t>
      </w:r>
      <w:r>
        <w:rPr>
          <w:spacing w:val="-6"/>
        </w:rPr>
        <w:t> </w:t>
      </w:r>
      <w:r>
        <w:rPr/>
        <w:t>multiplied</w:t>
      </w:r>
      <w:r>
        <w:rPr>
          <w:spacing w:val="-8"/>
        </w:rPr>
        <w:t> </w:t>
      </w:r>
      <w:r>
        <w:rPr/>
        <w:t>by</w:t>
      </w:r>
      <w:r>
        <w:rPr>
          <w:spacing w:val="-20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</w:p>
    <w:p>
      <w:pPr>
        <w:spacing w:after="0"/>
        <w:jc w:val="both"/>
        <w:sectPr>
          <w:headerReference w:type="default" r:id="rId17"/>
          <w:pgSz w:w="12240" w:h="15840"/>
          <w:pgMar w:header="728" w:footer="0" w:top="1340" w:bottom="280" w:left="1720" w:right="1320"/>
          <w:pgNumType w:start="15"/>
        </w:sectPr>
      </w:pPr>
    </w:p>
    <w:p>
      <w:pPr>
        <w:pStyle w:val="BodyText"/>
        <w:spacing w:before="80"/>
        <w:ind w:left="440" w:right="110"/>
        <w:jc w:val="both"/>
      </w:pPr>
      <w:r>
        <w:rPr/>
        <w:t>of visits (Buckland </w:t>
      </w:r>
      <w:r>
        <w:rPr>
          <w:i/>
        </w:rPr>
        <w:t>et al., </w:t>
      </w:r>
      <w:r>
        <w:rPr/>
        <w:t>2015). Buckland </w:t>
      </w:r>
      <w:r>
        <w:rPr>
          <w:i/>
        </w:rPr>
        <w:t>et al. </w:t>
      </w:r>
      <w:r>
        <w:rPr/>
        <w:t>(2001) also recommend a minimum of</w:t>
      </w:r>
      <w:r>
        <w:rPr>
          <w:spacing w:val="1"/>
        </w:rPr>
        <w:t> </w:t>
      </w:r>
      <w:r>
        <w:rPr/>
        <w:t>10-20 replicate lines to allow reliable estimation of variance of encounter rate, without</w:t>
      </w:r>
      <w:r>
        <w:rPr>
          <w:spacing w:val="1"/>
        </w:rPr>
        <w:t> </w:t>
      </w:r>
      <w:r>
        <w:rPr>
          <w:spacing w:val="-1"/>
        </w:rPr>
        <w:t>calling</w:t>
      </w:r>
      <w:r>
        <w:rPr>
          <w:spacing w:val="-11"/>
        </w:rPr>
        <w:t> </w:t>
      </w:r>
      <w:r>
        <w:rPr>
          <w:spacing w:val="-1"/>
        </w:rPr>
        <w:t>attention</w:t>
      </w:r>
      <w:r>
        <w:rPr>
          <w:spacing w:val="-8"/>
        </w:rPr>
        <w:t> </w:t>
      </w:r>
      <w:r>
        <w:rPr>
          <w:spacing w:val="-1"/>
        </w:rPr>
        <w:t>on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/>
        <w:t>size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study</w:t>
      </w:r>
      <w:r>
        <w:rPr>
          <w:spacing w:val="-16"/>
        </w:rPr>
        <w:t> </w:t>
      </w:r>
      <w:r>
        <w:rPr/>
        <w:t>area;</w:t>
      </w:r>
      <w:r>
        <w:rPr>
          <w:spacing w:val="-7"/>
        </w:rPr>
        <w:t> </w:t>
      </w:r>
      <w:r>
        <w:rPr/>
        <w:t>while</w:t>
      </w:r>
      <w:r>
        <w:rPr>
          <w:spacing w:val="-7"/>
        </w:rPr>
        <w:t> </w:t>
      </w:r>
      <w:r>
        <w:rPr/>
        <w:t>reliable</w:t>
      </w:r>
      <w:r>
        <w:rPr>
          <w:spacing w:val="-6"/>
        </w:rPr>
        <w:t> </w:t>
      </w:r>
      <w:r>
        <w:rPr/>
        <w:t>estimates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detection</w:t>
      </w:r>
      <w:r>
        <w:rPr>
          <w:spacing w:val="-8"/>
        </w:rPr>
        <w:t> </w:t>
      </w:r>
      <w:r>
        <w:rPr/>
        <w:t>function</w:t>
      </w:r>
      <w:r>
        <w:rPr>
          <w:spacing w:val="-57"/>
        </w:rPr>
        <w:t> </w:t>
      </w:r>
      <w:r>
        <w:rPr/>
        <w:t>require</w:t>
      </w:r>
      <w:r>
        <w:rPr>
          <w:spacing w:val="1"/>
        </w:rPr>
        <w:t> </w:t>
      </w:r>
      <w:r>
        <w:rPr/>
        <w:t>60-80</w:t>
      </w:r>
      <w:r>
        <w:rPr>
          <w:spacing w:val="1"/>
        </w:rPr>
        <w:t> </w:t>
      </w:r>
      <w:r>
        <w:rPr/>
        <w:t>detected animals.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present study,</w:t>
      </w:r>
      <w:r>
        <w:rPr>
          <w:spacing w:val="1"/>
        </w:rPr>
        <w:t> </w:t>
      </w:r>
      <w:r>
        <w:rPr/>
        <w:t>ten</w:t>
      </w:r>
      <w:r>
        <w:rPr>
          <w:spacing w:val="1"/>
        </w:rPr>
        <w:t> </w:t>
      </w:r>
      <w:r>
        <w:rPr/>
        <w:t>line</w:t>
      </w:r>
      <w:r>
        <w:rPr>
          <w:spacing w:val="1"/>
        </w:rPr>
        <w:t> </w:t>
      </w:r>
      <w:r>
        <w:rPr/>
        <w:t>transects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kilometers each in length were established in the PPSRNP, whose area is approximately</w:t>
      </w:r>
      <w:r>
        <w:rPr>
          <w:spacing w:val="1"/>
        </w:rPr>
        <w:t> </w:t>
      </w:r>
      <w:r>
        <w:rPr/>
        <w:t>21,826.26</w:t>
      </w:r>
      <w:r>
        <w:rPr>
          <w:spacing w:val="-7"/>
        </w:rPr>
        <w:t> </w:t>
      </w:r>
      <w:r>
        <w:rPr/>
        <w:t>hectares.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overall</w:t>
      </w:r>
      <w:r>
        <w:rPr>
          <w:spacing w:val="-6"/>
        </w:rPr>
        <w:t> </w:t>
      </w:r>
      <w:r>
        <w:rPr/>
        <w:t>sampling</w:t>
      </w:r>
      <w:r>
        <w:rPr>
          <w:spacing w:val="-9"/>
        </w:rPr>
        <w:t> </w:t>
      </w:r>
      <w:r>
        <w:rPr/>
        <w:t>effort</w:t>
      </w:r>
      <w:r>
        <w:rPr>
          <w:spacing w:val="-5"/>
        </w:rPr>
        <w:t> </w:t>
      </w:r>
      <w:r>
        <w:rPr/>
        <w:t>was</w:t>
      </w:r>
      <w:r>
        <w:rPr>
          <w:spacing w:val="-8"/>
        </w:rPr>
        <w:t> </w:t>
      </w:r>
      <w:r>
        <w:rPr/>
        <w:t>40</w:t>
      </w:r>
      <w:r>
        <w:rPr>
          <w:spacing w:val="-7"/>
        </w:rPr>
        <w:t> </w:t>
      </w:r>
      <w:r>
        <w:rPr/>
        <w:t>kilometers,</w:t>
      </w:r>
      <w:r>
        <w:rPr>
          <w:spacing w:val="-11"/>
        </w:rPr>
        <w:t> </w:t>
      </w:r>
      <w:r>
        <w:rPr/>
        <w:t>while</w:t>
      </w:r>
      <w:r>
        <w:rPr>
          <w:spacing w:val="-9"/>
        </w:rPr>
        <w:t> </w:t>
      </w:r>
      <w:r>
        <w:rPr/>
        <w:t>line</w:t>
      </w:r>
      <w:r>
        <w:rPr>
          <w:spacing w:val="-9"/>
        </w:rPr>
        <w:t> </w:t>
      </w:r>
      <w:r>
        <w:rPr/>
        <w:t>transect</w:t>
      </w:r>
      <w:r>
        <w:rPr>
          <w:spacing w:val="-5"/>
        </w:rPr>
        <w:t> </w:t>
      </w:r>
      <w:r>
        <w:rPr/>
        <w:t>data</w:t>
      </w:r>
      <w:r>
        <w:rPr>
          <w:spacing w:val="-58"/>
        </w:rPr>
        <w:t> </w:t>
      </w:r>
      <w:r>
        <w:rPr/>
        <w:t>yielded</w:t>
      </w:r>
      <w:r>
        <w:rPr>
          <w:spacing w:val="-1"/>
        </w:rPr>
        <w:t> </w:t>
      </w:r>
      <w:r>
        <w:rPr/>
        <w:t>143 detections</w:t>
      </w:r>
      <w:r>
        <w:rPr>
          <w:spacing w:val="-2"/>
        </w:rPr>
        <w:t> </w:t>
      </w:r>
      <w:r>
        <w:rPr/>
        <w:t>of individual long-tailed</w:t>
      </w:r>
      <w:r>
        <w:rPr>
          <w:spacing w:val="-3"/>
        </w:rPr>
        <w:t> </w:t>
      </w:r>
      <w:r>
        <w:rPr/>
        <w:t>macaques.</w:t>
      </w:r>
    </w:p>
    <w:p>
      <w:pPr>
        <w:pStyle w:val="BodyText"/>
        <w:ind w:left="440" w:right="102" w:firstLine="720"/>
        <w:jc w:val="both"/>
      </w:pPr>
      <w:r>
        <w:rPr/>
        <w:t>Other studies on tropical forest, diurnal primates report that the ideal length for</w:t>
      </w:r>
      <w:r>
        <w:rPr>
          <w:spacing w:val="1"/>
        </w:rPr>
        <w:t> </w:t>
      </w:r>
      <w:r>
        <w:rPr>
          <w:spacing w:val="-1"/>
        </w:rPr>
        <w:t>transects</w:t>
      </w:r>
      <w:r>
        <w:rPr>
          <w:spacing w:val="-10"/>
        </w:rPr>
        <w:t> </w:t>
      </w:r>
      <w:r>
        <w:rPr/>
        <w:t>should</w:t>
      </w:r>
      <w:r>
        <w:rPr>
          <w:spacing w:val="-7"/>
        </w:rPr>
        <w:t> </w:t>
      </w:r>
      <w:r>
        <w:rPr/>
        <w:t>be</w:t>
      </w:r>
      <w:r>
        <w:rPr>
          <w:spacing w:val="-10"/>
        </w:rPr>
        <w:t> </w:t>
      </w:r>
      <w:r>
        <w:rPr/>
        <w:t>5-10</w:t>
      </w:r>
      <w:r>
        <w:rPr>
          <w:spacing w:val="-7"/>
        </w:rPr>
        <w:t> </w:t>
      </w:r>
      <w:r>
        <w:rPr/>
        <w:t>kilometers</w:t>
      </w:r>
      <w:r>
        <w:rPr>
          <w:spacing w:val="-9"/>
        </w:rPr>
        <w:t> </w:t>
      </w:r>
      <w:r>
        <w:rPr/>
        <w:t>long</w:t>
      </w:r>
      <w:r>
        <w:rPr>
          <w:spacing w:val="-15"/>
        </w:rPr>
        <w:t> </w:t>
      </w:r>
      <w:r>
        <w:rPr/>
        <w:t>(Ferrari</w:t>
      </w:r>
      <w:r>
        <w:rPr>
          <w:spacing w:val="-7"/>
        </w:rPr>
        <w:t> </w:t>
      </w:r>
      <w:r>
        <w:rPr>
          <w:i/>
        </w:rPr>
        <w:t>et</w:t>
      </w:r>
      <w:r>
        <w:rPr>
          <w:i/>
          <w:spacing w:val="-6"/>
        </w:rPr>
        <w:t> </w:t>
      </w:r>
      <w:r>
        <w:rPr>
          <w:i/>
        </w:rPr>
        <w:t>al.,</w:t>
      </w:r>
      <w:r>
        <w:rPr>
          <w:i/>
          <w:spacing w:val="-8"/>
        </w:rPr>
        <w:t> </w:t>
      </w:r>
      <w:r>
        <w:rPr/>
        <w:t>2010)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much</w:t>
      </w:r>
      <w:r>
        <w:rPr>
          <w:spacing w:val="-10"/>
        </w:rPr>
        <w:t> </w:t>
      </w:r>
      <w:r>
        <w:rPr/>
        <w:t>longer</w:t>
      </w:r>
      <w:r>
        <w:rPr>
          <w:spacing w:val="-8"/>
        </w:rPr>
        <w:t> </w:t>
      </w:r>
      <w:r>
        <w:rPr/>
        <w:t>trails</w:t>
      </w:r>
      <w:r>
        <w:rPr>
          <w:spacing w:val="-13"/>
        </w:rPr>
        <w:t> </w:t>
      </w:r>
      <w:r>
        <w:rPr/>
        <w:t>without</w:t>
      </w:r>
      <w:r>
        <w:rPr>
          <w:spacing w:val="-58"/>
        </w:rPr>
        <w:t> </w:t>
      </w:r>
      <w:r>
        <w:rPr/>
        <w:t>replication (Magnusson, 2001 as cited by Ferrari </w:t>
      </w:r>
      <w:r>
        <w:rPr>
          <w:i/>
        </w:rPr>
        <w:t>et al., </w:t>
      </w:r>
      <w:r>
        <w:rPr/>
        <w:t>2010). Coudrat </w:t>
      </w:r>
      <w:r>
        <w:rPr>
          <w:i/>
        </w:rPr>
        <w:t>et al. </w:t>
      </w:r>
      <w:r>
        <w:rPr/>
        <w:t>(2011)</w:t>
      </w:r>
      <w:r>
        <w:rPr>
          <w:spacing w:val="1"/>
        </w:rPr>
        <w:t> </w:t>
      </w:r>
      <w:r>
        <w:rPr>
          <w:spacing w:val="-1"/>
        </w:rPr>
        <w:t>established</w:t>
      </w:r>
      <w:r>
        <w:rPr>
          <w:spacing w:val="-12"/>
        </w:rPr>
        <w:t> </w:t>
      </w:r>
      <w:r>
        <w:rPr>
          <w:spacing w:val="-1"/>
        </w:rPr>
        <w:t>shorter</w:t>
      </w:r>
      <w:r>
        <w:rPr>
          <w:spacing w:val="-12"/>
        </w:rPr>
        <w:t> </w:t>
      </w:r>
      <w:r>
        <w:rPr>
          <w:spacing w:val="-1"/>
        </w:rPr>
        <w:t>transects</w:t>
      </w:r>
      <w:r>
        <w:rPr>
          <w:spacing w:val="-9"/>
        </w:rPr>
        <w:t> </w:t>
      </w:r>
      <w:r>
        <w:rPr/>
        <w:t>(1</w:t>
      </w:r>
      <w:r>
        <w:rPr>
          <w:spacing w:val="-12"/>
        </w:rPr>
        <w:t> </w:t>
      </w:r>
      <w:r>
        <w:rPr/>
        <w:t>km)</w:t>
      </w:r>
      <w:r>
        <w:rPr>
          <w:spacing w:val="-10"/>
        </w:rPr>
        <w:t> </w:t>
      </w:r>
      <w:r>
        <w:rPr/>
        <w:t>which</w:t>
      </w:r>
      <w:r>
        <w:rPr>
          <w:spacing w:val="-8"/>
        </w:rPr>
        <w:t> </w:t>
      </w:r>
      <w:r>
        <w:rPr/>
        <w:t>are</w:t>
      </w:r>
      <w:r>
        <w:rPr>
          <w:spacing w:val="-6"/>
        </w:rPr>
        <w:t> </w:t>
      </w:r>
      <w:r>
        <w:rPr/>
        <w:t>visited</w:t>
      </w:r>
      <w:r>
        <w:rPr>
          <w:spacing w:val="-12"/>
        </w:rPr>
        <w:t> </w:t>
      </w:r>
      <w:r>
        <w:rPr/>
        <w:t>more</w:t>
      </w:r>
      <w:r>
        <w:rPr>
          <w:spacing w:val="-10"/>
        </w:rPr>
        <w:t> </w:t>
      </w:r>
      <w:r>
        <w:rPr/>
        <w:t>frequently</w:t>
      </w:r>
      <w:r>
        <w:rPr>
          <w:spacing w:val="-16"/>
        </w:rPr>
        <w:t> </w:t>
      </w:r>
      <w:r>
        <w:rPr/>
        <w:t>(twice</w:t>
      </w:r>
      <w:r>
        <w:rPr>
          <w:spacing w:val="-6"/>
        </w:rPr>
        <w:t> </w:t>
      </w:r>
      <w:r>
        <w:rPr/>
        <w:t>over</w:t>
      </w:r>
      <w:r>
        <w:rPr>
          <w:spacing w:val="-12"/>
        </w:rPr>
        <w:t> </w:t>
      </w:r>
      <w:r>
        <w:rPr/>
        <w:t>ten</w:t>
      </w:r>
      <w:r>
        <w:rPr>
          <w:spacing w:val="-7"/>
        </w:rPr>
        <w:t> </w:t>
      </w:r>
      <w:r>
        <w:rPr/>
        <w:t>days)</w:t>
      </w:r>
      <w:r>
        <w:rPr>
          <w:spacing w:val="-58"/>
        </w:rPr>
        <w:t> </w:t>
      </w:r>
      <w:r>
        <w:rPr/>
        <w:t>during a month-long survey. In contrast, a primate survey conducted in Uganda (Plumptre</w:t>
      </w:r>
      <w:r>
        <w:rPr>
          <w:spacing w:val="-57"/>
        </w:rPr>
        <w:t> </w:t>
      </w:r>
      <w:r>
        <w:rPr/>
        <w:t>and Cox, 2006) established eight four-kilometer transects which were walked every two</w:t>
      </w:r>
      <w:r>
        <w:rPr>
          <w:spacing w:val="1"/>
        </w:rPr>
        <w:t> </w:t>
      </w:r>
      <w:r>
        <w:rPr/>
        <w:t>weeks for a period of 3-4 months. Surveys of Amazonian primates by Peres (1999) used</w:t>
      </w:r>
      <w:r>
        <w:rPr>
          <w:spacing w:val="1"/>
        </w:rPr>
        <w:t> </w:t>
      </w:r>
      <w:r>
        <w:rPr/>
        <w:t>two long random transects (4-5 km) with at least 1 km interval, with a target sampling</w:t>
      </w:r>
      <w:r>
        <w:rPr>
          <w:spacing w:val="1"/>
        </w:rPr>
        <w:t> </w:t>
      </w:r>
      <w:r>
        <w:rPr/>
        <w:t>effort of 300 km for both transects (achieved by 2 independent observers walking both</w:t>
      </w:r>
      <w:r>
        <w:rPr>
          <w:spacing w:val="1"/>
        </w:rPr>
        <w:t> </w:t>
      </w:r>
      <w:r>
        <w:rPr/>
        <w:t>transects</w:t>
      </w:r>
      <w:r>
        <w:rPr>
          <w:spacing w:val="1"/>
        </w:rPr>
        <w:t> </w:t>
      </w:r>
      <w:r>
        <w:rPr/>
        <w:t>simultaneously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17</w:t>
      </w:r>
      <w:r>
        <w:rPr>
          <w:spacing w:val="1"/>
        </w:rPr>
        <w:t> </w:t>
      </w:r>
      <w:r>
        <w:rPr/>
        <w:t>days).</w:t>
      </w:r>
      <w:r>
        <w:rPr>
          <w:spacing w:val="1"/>
        </w:rPr>
        <w:t> </w:t>
      </w:r>
      <w:r>
        <w:rPr/>
        <w:t>Apparently,</w:t>
      </w:r>
      <w:r>
        <w:rPr>
          <w:spacing w:val="1"/>
        </w:rPr>
        <w:t> </w:t>
      </w:r>
      <w:r>
        <w:rPr/>
        <w:t>transect</w:t>
      </w:r>
      <w:r>
        <w:rPr>
          <w:spacing w:val="1"/>
        </w:rPr>
        <w:t> </w:t>
      </w:r>
      <w:r>
        <w:rPr/>
        <w:t>placement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inherently</w:t>
      </w:r>
      <w:r>
        <w:rPr>
          <w:spacing w:val="1"/>
        </w:rPr>
        <w:t> </w:t>
      </w:r>
      <w:r>
        <w:rPr/>
        <w:t>dependent upon the objectives of the survey (Peres, 1999) because the survey method,</w:t>
      </w:r>
      <w:r>
        <w:rPr>
          <w:spacing w:val="1"/>
        </w:rPr>
        <w:t> </w:t>
      </w:r>
      <w:r>
        <w:rPr/>
        <w:t>sampling</w:t>
      </w:r>
      <w:r>
        <w:rPr>
          <w:spacing w:val="-17"/>
        </w:rPr>
        <w:t> </w:t>
      </w:r>
      <w:r>
        <w:rPr/>
        <w:t>design,</w:t>
      </w:r>
      <w:r>
        <w:rPr>
          <w:spacing w:val="-9"/>
        </w:rPr>
        <w:t> </w:t>
      </w:r>
      <w:r>
        <w:rPr/>
        <w:t>intensity</w:t>
      </w:r>
      <w:r>
        <w:rPr>
          <w:spacing w:val="-17"/>
        </w:rPr>
        <w:t> </w:t>
      </w:r>
      <w:r>
        <w:rPr/>
        <w:t>and</w:t>
      </w:r>
      <w:r>
        <w:rPr>
          <w:spacing w:val="-9"/>
        </w:rPr>
        <w:t> </w:t>
      </w:r>
      <w:r>
        <w:rPr/>
        <w:t>frequency</w:t>
      </w:r>
      <w:r>
        <w:rPr>
          <w:spacing w:val="-17"/>
        </w:rPr>
        <w:t> </w:t>
      </w:r>
      <w:r>
        <w:rPr/>
        <w:t>of</w:t>
      </w:r>
      <w:r>
        <w:rPr>
          <w:spacing w:val="-9"/>
        </w:rPr>
        <w:t> </w:t>
      </w:r>
      <w:r>
        <w:rPr/>
        <w:t>sampling,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team</w:t>
      </w:r>
      <w:r>
        <w:rPr>
          <w:spacing w:val="-8"/>
        </w:rPr>
        <w:t> </w:t>
      </w:r>
      <w:r>
        <w:rPr/>
        <w:t>capacity</w:t>
      </w:r>
      <w:r>
        <w:rPr>
          <w:spacing w:val="-17"/>
        </w:rPr>
        <w:t> </w:t>
      </w:r>
      <w:r>
        <w:rPr/>
        <w:t>vary</w:t>
      </w:r>
      <w:r>
        <w:rPr>
          <w:spacing w:val="-13"/>
        </w:rPr>
        <w:t> </w:t>
      </w:r>
      <w:r>
        <w:rPr/>
        <w:t>considerably</w:t>
      </w:r>
      <w:r>
        <w:rPr>
          <w:spacing w:val="-58"/>
        </w:rPr>
        <w:t> </w:t>
      </w:r>
      <w:r>
        <w:rPr/>
        <w:t>among studies (Kuehl </w:t>
      </w:r>
      <w:r>
        <w:rPr>
          <w:i/>
        </w:rPr>
        <w:t>et al., </w:t>
      </w:r>
      <w:r>
        <w:rPr/>
        <w:t>2008 as cited in Campbell </w:t>
      </w:r>
      <w:r>
        <w:rPr>
          <w:i/>
        </w:rPr>
        <w:t>et al., </w:t>
      </w:r>
      <w:r>
        <w:rPr/>
        <w:t>2016). These studies also</w:t>
      </w:r>
      <w:r>
        <w:rPr>
          <w:spacing w:val="1"/>
        </w:rPr>
        <w:t> </w:t>
      </w:r>
      <w:r>
        <w:rPr/>
        <w:t>highlighted manifold threats to the species which include habitat loss and degradation,</w:t>
      </w:r>
      <w:r>
        <w:rPr>
          <w:spacing w:val="1"/>
        </w:rPr>
        <w:t> </w:t>
      </w:r>
      <w:r>
        <w:rPr/>
        <w:t>increasing conflict with human and domestic animal populations in both rural and urban</w:t>
      </w:r>
      <w:r>
        <w:rPr>
          <w:spacing w:val="1"/>
        </w:rPr>
        <w:t> </w:t>
      </w:r>
      <w:r>
        <w:rPr/>
        <w:t>landscapes, illegal wildlife trade (e.g. bushmeat consumption, being sold to exotic pet</w:t>
      </w:r>
      <w:r>
        <w:rPr>
          <w:spacing w:val="1"/>
        </w:rPr>
        <w:t> </w:t>
      </w:r>
      <w:r>
        <w:rPr/>
        <w:t>enthusiasts, etc.), as well as trapping and trade for pharmaceutical testing, research, and</w:t>
      </w:r>
      <w:r>
        <w:rPr>
          <w:spacing w:val="1"/>
        </w:rPr>
        <w:t> </w:t>
      </w:r>
      <w:r>
        <w:rPr/>
        <w:t>development (Mi San &amp; Hamada, 2011; Riley </w:t>
      </w:r>
      <w:r>
        <w:rPr>
          <w:i/>
        </w:rPr>
        <w:t>et al., </w:t>
      </w:r>
      <w:r>
        <w:rPr/>
        <w:t>2015; Yanuar </w:t>
      </w:r>
      <w:r>
        <w:rPr>
          <w:i/>
        </w:rPr>
        <w:t>et al., </w:t>
      </w:r>
      <w:r>
        <w:rPr/>
        <w:t>2009; Afendi </w:t>
      </w:r>
      <w:r>
        <w:rPr>
          <w:i/>
        </w:rPr>
        <w:t>et</w:t>
      </w:r>
      <w:r>
        <w:rPr>
          <w:i/>
          <w:spacing w:val="1"/>
        </w:rPr>
        <w:t> </w:t>
      </w:r>
      <w:r>
        <w:rPr>
          <w:i/>
        </w:rPr>
        <w:t>al., </w:t>
      </w:r>
      <w:r>
        <w:rPr/>
        <w:t>2011; Gumert </w:t>
      </w:r>
      <w:r>
        <w:rPr>
          <w:i/>
        </w:rPr>
        <w:t>et al., </w:t>
      </w:r>
      <w:r>
        <w:rPr/>
        <w:t>2012; Gumert </w:t>
      </w:r>
      <w:r>
        <w:rPr>
          <w:i/>
        </w:rPr>
        <w:t>et al., </w:t>
      </w:r>
      <w:r>
        <w:rPr/>
        <w:t>2013; Md-Zain </w:t>
      </w:r>
      <w:r>
        <w:rPr>
          <w:i/>
        </w:rPr>
        <w:t>et al., </w:t>
      </w:r>
      <w:r>
        <w:rPr/>
        <w:t>2010; Eudey, 2008).</w:t>
      </w:r>
      <w:r>
        <w:rPr>
          <w:spacing w:val="1"/>
        </w:rPr>
        <w:t> </w:t>
      </w:r>
      <w:r>
        <w:rPr/>
        <w:t>This is why the long-tailed macaque, under IUCN’s Red List, has been facing continuous</w:t>
      </w:r>
      <w:r>
        <w:rPr>
          <w:spacing w:val="1"/>
        </w:rPr>
        <w:t> </w:t>
      </w:r>
      <w:r>
        <w:rPr/>
        <w:t>population declines during the past two decades (Eudey, 2008) while the most important</w:t>
      </w:r>
      <w:r>
        <w:rPr>
          <w:spacing w:val="1"/>
        </w:rPr>
        <w:t> </w:t>
      </w:r>
      <w:r>
        <w:rPr>
          <w:spacing w:val="-1"/>
        </w:rPr>
        <w:t>knowledge</w:t>
      </w:r>
      <w:r>
        <w:rPr>
          <w:spacing w:val="-11"/>
        </w:rPr>
        <w:t> </w:t>
      </w:r>
      <w:r>
        <w:rPr>
          <w:spacing w:val="-1"/>
        </w:rPr>
        <w:t>gap</w:t>
      </w:r>
      <w:r>
        <w:rPr>
          <w:spacing w:val="-12"/>
        </w:rPr>
        <w:t> </w:t>
      </w:r>
      <w:r>
        <w:rPr>
          <w:spacing w:val="-1"/>
        </w:rPr>
        <w:t>–</w:t>
      </w:r>
      <w:r>
        <w:rPr>
          <w:spacing w:val="-12"/>
        </w:rPr>
        <w:t> </w:t>
      </w:r>
      <w:r>
        <w:rPr>
          <w:spacing w:val="-1"/>
        </w:rPr>
        <w:t>reliable</w:t>
      </w:r>
      <w:r>
        <w:rPr>
          <w:spacing w:val="-15"/>
        </w:rPr>
        <w:t> </w:t>
      </w:r>
      <w:r>
        <w:rPr>
          <w:spacing w:val="-1"/>
        </w:rPr>
        <w:t>estimates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2"/>
        </w:rPr>
        <w:t> </w:t>
      </w:r>
      <w:r>
        <w:rPr/>
        <w:t>population</w:t>
      </w:r>
      <w:r>
        <w:rPr>
          <w:spacing w:val="-15"/>
        </w:rPr>
        <w:t> </w:t>
      </w:r>
      <w:r>
        <w:rPr/>
        <w:t>and</w:t>
      </w:r>
      <w:r>
        <w:rPr>
          <w:spacing w:val="-11"/>
        </w:rPr>
        <w:t> </w:t>
      </w:r>
      <w:r>
        <w:rPr/>
        <w:t>distribution</w:t>
      </w:r>
      <w:r>
        <w:rPr>
          <w:spacing w:val="-15"/>
        </w:rPr>
        <w:t> </w:t>
      </w:r>
      <w:r>
        <w:rPr/>
        <w:t>of</w:t>
      </w:r>
      <w:r>
        <w:rPr>
          <w:spacing w:val="-12"/>
        </w:rPr>
        <w:t> </w:t>
      </w:r>
      <w:r>
        <w:rPr/>
        <w:t>species</w:t>
      </w:r>
      <w:r>
        <w:rPr>
          <w:spacing w:val="-18"/>
        </w:rPr>
        <w:t> </w:t>
      </w:r>
      <w:r>
        <w:rPr/>
        <w:t>and</w:t>
      </w:r>
      <w:r>
        <w:rPr>
          <w:spacing w:val="-12"/>
        </w:rPr>
        <w:t> </w:t>
      </w:r>
      <w:r>
        <w:rPr/>
        <w:t>subspecies</w:t>
      </w:r>
    </w:p>
    <w:p>
      <w:pPr>
        <w:pStyle w:val="BodyText"/>
        <w:ind w:left="440"/>
        <w:jc w:val="both"/>
      </w:pPr>
      <w:r>
        <w:rPr/>
        <w:t>–</w:t>
      </w:r>
      <w:r>
        <w:rPr>
          <w:spacing w:val="-1"/>
        </w:rPr>
        <w:t> </w:t>
      </w:r>
      <w:r>
        <w:rPr/>
        <w:t>are</w:t>
      </w:r>
      <w:r>
        <w:rPr>
          <w:spacing w:val="-4"/>
        </w:rPr>
        <w:t> </w:t>
      </w:r>
      <w:r>
        <w:rPr/>
        <w:t>currently</w:t>
      </w:r>
      <w:r>
        <w:rPr>
          <w:spacing w:val="-13"/>
        </w:rPr>
        <w:t> </w:t>
      </w:r>
      <w:r>
        <w:rPr/>
        <w:t>or</w:t>
      </w:r>
      <w:r>
        <w:rPr>
          <w:spacing w:val="7"/>
        </w:rPr>
        <w:t> </w:t>
      </w:r>
      <w:r>
        <w:rPr/>
        <w:t>yet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addressed</w:t>
      </w:r>
      <w:r>
        <w:rPr>
          <w:spacing w:val="-1"/>
        </w:rPr>
        <w:t> </w:t>
      </w:r>
      <w:r>
        <w:rPr/>
        <w:t>(Gumert, 2011).</w:t>
      </w:r>
    </w:p>
    <w:p>
      <w:pPr>
        <w:pStyle w:val="BodyText"/>
        <w:spacing w:before="2"/>
      </w:pPr>
    </w:p>
    <w:p>
      <w:pPr>
        <w:pStyle w:val="Heading2"/>
        <w:ind w:left="3313" w:right="3005"/>
      </w:pPr>
      <w:r>
        <w:rPr/>
        <w:t>Concluding</w:t>
      </w:r>
      <w:r>
        <w:rPr>
          <w:spacing w:val="-9"/>
        </w:rPr>
        <w:t> </w:t>
      </w:r>
      <w:r>
        <w:rPr/>
        <w:t>Remarks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ind w:left="440" w:right="109" w:firstLine="720"/>
        <w:jc w:val="both"/>
      </w:pPr>
      <w:r>
        <w:rPr/>
        <w:t>The results of this study suggest that line transect distance sampling is a relatively</w:t>
      </w:r>
      <w:r>
        <w:rPr>
          <w:spacing w:val="-57"/>
        </w:rPr>
        <w:t> </w:t>
      </w:r>
      <w:r>
        <w:rPr/>
        <w:t>simple,</w:t>
      </w:r>
      <w:r>
        <w:rPr>
          <w:spacing w:val="1"/>
        </w:rPr>
        <w:t> </w:t>
      </w:r>
      <w:r>
        <w:rPr/>
        <w:t>rapid,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robust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estimating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population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determining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distribution of long-tailed macaques within a given area. DISTANCE and the Kelker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reliable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extrapolating</w:t>
      </w:r>
      <w:r>
        <w:rPr>
          <w:spacing w:val="1"/>
        </w:rPr>
        <w:t> </w:t>
      </w:r>
      <w:r>
        <w:rPr/>
        <w:t>density,</w:t>
      </w:r>
      <w:r>
        <w:rPr>
          <w:spacing w:val="1"/>
        </w:rPr>
        <w:t> </w:t>
      </w:r>
      <w:r>
        <w:rPr/>
        <w:t>mean</w:t>
      </w:r>
      <w:r>
        <w:rPr>
          <w:spacing w:val="1"/>
        </w:rPr>
        <w:t> </w:t>
      </w:r>
      <w:r>
        <w:rPr/>
        <w:t>group</w:t>
      </w:r>
      <w:r>
        <w:rPr>
          <w:spacing w:val="1"/>
        </w:rPr>
        <w:t> </w:t>
      </w:r>
      <w:r>
        <w:rPr/>
        <w:t>size,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population size. However, it is important to note that the vulnerability of the method lies</w:t>
      </w:r>
      <w:r>
        <w:rPr>
          <w:spacing w:val="1"/>
        </w:rPr>
        <w:t> </w:t>
      </w:r>
      <w:r>
        <w:rPr/>
        <w:t>to a wide range of bias which could be mainly accounted to violations in the assumptions</w:t>
      </w:r>
      <w:r>
        <w:rPr>
          <w:spacing w:val="1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>
          <w:spacing w:val="-1"/>
        </w:rPr>
        <w:t>line</w:t>
      </w:r>
      <w:r>
        <w:rPr>
          <w:spacing w:val="-6"/>
        </w:rPr>
        <w:t> </w:t>
      </w:r>
      <w:r>
        <w:rPr>
          <w:spacing w:val="-1"/>
        </w:rPr>
        <w:t>transect</w:t>
      </w:r>
      <w:r>
        <w:rPr>
          <w:spacing w:val="-3"/>
        </w:rPr>
        <w:t> </w:t>
      </w:r>
      <w:r>
        <w:rPr>
          <w:spacing w:val="-1"/>
        </w:rPr>
        <w:t>sampling.</w:t>
      </w:r>
      <w:r>
        <w:rPr/>
        <w:t> Although</w:t>
      </w:r>
      <w:r>
        <w:rPr>
          <w:spacing w:val="-3"/>
        </w:rPr>
        <w:t> </w:t>
      </w:r>
      <w:r>
        <w:rPr/>
        <w:t>the</w:t>
      </w:r>
      <w:r>
        <w:rPr>
          <w:spacing w:val="-7"/>
        </w:rPr>
        <w:t> </w:t>
      </w:r>
      <w:r>
        <w:rPr/>
        <w:t>results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study</w:t>
      </w:r>
      <w:r>
        <w:rPr>
          <w:spacing w:val="-16"/>
        </w:rPr>
        <w:t> </w:t>
      </w:r>
      <w:r>
        <w:rPr/>
        <w:t>provide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first</w:t>
      </w:r>
      <w:r>
        <w:rPr>
          <w:spacing w:val="-3"/>
        </w:rPr>
        <w:t> </w:t>
      </w:r>
      <w:r>
        <w:rPr/>
        <w:t>census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on</w:t>
      </w:r>
      <w:r>
        <w:rPr>
          <w:spacing w:val="-58"/>
        </w:rPr>
        <w:t> </w:t>
      </w:r>
      <w:r>
        <w:rPr/>
        <w:t>long-tailed</w:t>
      </w:r>
      <w:r>
        <w:rPr>
          <w:spacing w:val="-2"/>
        </w:rPr>
        <w:t> </w:t>
      </w:r>
      <w:r>
        <w:rPr/>
        <w:t>macaques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PPSRNP,</w:t>
      </w:r>
      <w:r>
        <w:rPr>
          <w:spacing w:val="-2"/>
        </w:rPr>
        <w:t> </w:t>
      </w:r>
      <w:r>
        <w:rPr/>
        <w:t>further</w:t>
      </w:r>
      <w:r>
        <w:rPr>
          <w:spacing w:val="-2"/>
        </w:rPr>
        <w:t> </w:t>
      </w:r>
      <w:r>
        <w:rPr/>
        <w:t>survey</w:t>
      </w:r>
      <w:r>
        <w:rPr>
          <w:spacing w:val="-5"/>
        </w:rPr>
        <w:t> </w:t>
      </w:r>
      <w:r>
        <w:rPr/>
        <w:t>work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still</w:t>
      </w:r>
      <w:r>
        <w:rPr>
          <w:spacing w:val="-4"/>
        </w:rPr>
        <w:t> </w:t>
      </w:r>
      <w:r>
        <w:rPr/>
        <w:t>needed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better</w:t>
      </w:r>
      <w:r>
        <w:rPr>
          <w:spacing w:val="-5"/>
        </w:rPr>
        <w:t> </w:t>
      </w:r>
      <w:r>
        <w:rPr/>
        <w:t>refine</w:t>
      </w:r>
      <w:r>
        <w:rPr>
          <w:spacing w:val="-9"/>
        </w:rPr>
        <w:t> </w:t>
      </w:r>
      <w:r>
        <w:rPr/>
        <w:t>these</w:t>
      </w:r>
      <w:r>
        <w:rPr>
          <w:spacing w:val="-57"/>
        </w:rPr>
        <w:t> </w:t>
      </w:r>
      <w:r>
        <w:rPr/>
        <w:t>estimates.</w:t>
      </w:r>
      <w:r>
        <w:rPr>
          <w:spacing w:val="1"/>
        </w:rPr>
        <w:t> </w:t>
      </w:r>
      <w:r>
        <w:rPr/>
        <w:t>Nevertheless,</w:t>
      </w:r>
      <w:r>
        <w:rPr>
          <w:spacing w:val="1"/>
        </w:rPr>
        <w:t> </w:t>
      </w:r>
      <w:r>
        <w:rPr/>
        <w:t>long-tailed</w:t>
      </w:r>
      <w:r>
        <w:rPr>
          <w:spacing w:val="1"/>
        </w:rPr>
        <w:t> </w:t>
      </w:r>
      <w:r>
        <w:rPr/>
        <w:t>macaques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PPSRNP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abundant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widespread, given that they are conspicuous during transect walks across different habitat</w:t>
      </w:r>
      <w:r>
        <w:rPr>
          <w:spacing w:val="-57"/>
        </w:rPr>
        <w:t> </w:t>
      </w:r>
      <w:r>
        <w:rPr/>
        <w:t>types,</w:t>
      </w:r>
      <w:r>
        <w:rPr>
          <w:spacing w:val="-2"/>
        </w:rPr>
        <w:t> </w:t>
      </w:r>
      <w:r>
        <w:rPr/>
        <w:t>despite</w:t>
      </w:r>
      <w:r>
        <w:rPr>
          <w:spacing w:val="1"/>
        </w:rPr>
        <w:t> </w:t>
      </w:r>
      <w:r>
        <w:rPr/>
        <w:t>certain</w:t>
      </w:r>
      <w:r>
        <w:rPr>
          <w:spacing w:val="-1"/>
        </w:rPr>
        <w:t> </w:t>
      </w:r>
      <w:r>
        <w:rPr/>
        <w:t>anthropogenic disturbances</w:t>
      </w:r>
      <w:r>
        <w:rPr>
          <w:spacing w:val="1"/>
        </w:rPr>
        <w:t> </w:t>
      </w:r>
      <w:r>
        <w:rPr/>
        <w:t>observed</w:t>
      </w:r>
      <w:r>
        <w:rPr>
          <w:spacing w:val="-1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the park.</w:t>
      </w:r>
    </w:p>
    <w:p>
      <w:pPr>
        <w:spacing w:after="0"/>
        <w:jc w:val="both"/>
        <w:sectPr>
          <w:pgSz w:w="12240" w:h="15840"/>
          <w:pgMar w:header="728" w:footer="0" w:top="1340" w:bottom="280" w:left="1720" w:right="1320"/>
        </w:sectPr>
      </w:pPr>
    </w:p>
    <w:p>
      <w:pPr>
        <w:pStyle w:val="Heading1"/>
        <w:spacing w:before="84"/>
        <w:ind w:right="3005"/>
      </w:pPr>
      <w:r>
        <w:rPr/>
        <w:t>ACKNOWLEDGEMENTS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ind w:left="440" w:right="110" w:firstLine="720"/>
        <w:jc w:val="both"/>
      </w:pPr>
      <w:r>
        <w:rPr/>
        <w:t>Drs. Jana Schurer and Randall Kyes from the University of Washington provided</w:t>
      </w:r>
      <w:r>
        <w:rPr>
          <w:spacing w:val="1"/>
        </w:rPr>
        <w:t> </w:t>
      </w:r>
      <w:r>
        <w:rPr/>
        <w:t>me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valuable</w:t>
      </w:r>
      <w:r>
        <w:rPr>
          <w:spacing w:val="1"/>
        </w:rPr>
        <w:t> </w:t>
      </w:r>
      <w:r>
        <w:rPr/>
        <w:t>literature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DISTANCE.</w:t>
      </w:r>
      <w:r>
        <w:rPr>
          <w:spacing w:val="1"/>
        </w:rPr>
        <w:t> </w:t>
      </w:r>
      <w:r>
        <w:rPr/>
        <w:t>Dr.</w:t>
      </w:r>
      <w:r>
        <w:rPr>
          <w:spacing w:val="1"/>
        </w:rPr>
        <w:t> </w:t>
      </w:r>
      <w:r>
        <w:rPr/>
        <w:t>Aldrin</w:t>
      </w:r>
      <w:r>
        <w:rPr>
          <w:spacing w:val="1"/>
        </w:rPr>
        <w:t> </w:t>
      </w:r>
      <w:r>
        <w:rPr/>
        <w:t>Mallari's</w:t>
      </w:r>
      <w:r>
        <w:rPr>
          <w:spacing w:val="1"/>
        </w:rPr>
        <w:t> </w:t>
      </w:r>
      <w:r>
        <w:rPr/>
        <w:t>dissertation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understorey</w:t>
      </w:r>
      <w:r>
        <w:rPr>
          <w:spacing w:val="1"/>
        </w:rPr>
        <w:t> </w:t>
      </w:r>
      <w:r>
        <w:rPr/>
        <w:t>birds</w:t>
      </w:r>
      <w:r>
        <w:rPr>
          <w:spacing w:val="1"/>
        </w:rPr>
        <w:t> </w:t>
      </w:r>
      <w:r>
        <w:rPr/>
        <w:t>in PPSRNP has also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influential in the</w:t>
      </w:r>
      <w:r>
        <w:rPr>
          <w:spacing w:val="1"/>
        </w:rPr>
        <w:t> </w:t>
      </w:r>
      <w:r>
        <w:rPr/>
        <w:t>conceptualization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realization of this research. The works of the late Dr. Ardith Eudey on the conservation of</w:t>
      </w:r>
      <w:r>
        <w:rPr>
          <w:spacing w:val="-57"/>
        </w:rPr>
        <w:t> </w:t>
      </w:r>
      <w:r>
        <w:rPr/>
        <w:t>long-tailed macaques have been an inspiration of this study as well. Many thanks as well</w:t>
      </w:r>
      <w:r>
        <w:rPr>
          <w:spacing w:val="1"/>
        </w:rPr>
        <w:t> </w:t>
      </w:r>
      <w:r>
        <w:rPr/>
        <w:t>to the Science Education Institute - Department of Science and Technology for providing</w:t>
      </w:r>
      <w:r>
        <w:rPr>
          <w:spacing w:val="1"/>
        </w:rPr>
        <w:t> </w:t>
      </w:r>
      <w:r>
        <w:rPr/>
        <w:t>funding for this study. MD Arboleda, A Dupo and an anonymous referee made helpful</w:t>
      </w:r>
      <w:r>
        <w:rPr>
          <w:spacing w:val="1"/>
        </w:rPr>
        <w:t> </w:t>
      </w:r>
      <w:r>
        <w:rPr/>
        <w:t>comments</w:t>
      </w:r>
      <w:r>
        <w:rPr>
          <w:spacing w:val="-3"/>
        </w:rPr>
        <w:t> </w:t>
      </w:r>
      <w:r>
        <w:rPr/>
        <w:t>on an</w:t>
      </w:r>
      <w:r>
        <w:rPr>
          <w:spacing w:val="-4"/>
        </w:rPr>
        <w:t> </w:t>
      </w:r>
      <w:r>
        <w:rPr/>
        <w:t>early</w:t>
      </w:r>
      <w:r>
        <w:rPr>
          <w:spacing w:val="-13"/>
        </w:rPr>
        <w:t> </w:t>
      </w:r>
      <w:r>
        <w:rPr/>
        <w:t>draft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manuscript.</w:t>
      </w:r>
    </w:p>
    <w:p>
      <w:pPr>
        <w:pStyle w:val="BodyText"/>
        <w:spacing w:before="5"/>
      </w:pPr>
    </w:p>
    <w:p>
      <w:pPr>
        <w:pStyle w:val="Heading1"/>
        <w:ind w:right="3005"/>
      </w:pPr>
      <w:r>
        <w:rPr/>
        <w:t>REFERENCES</w:t>
      </w:r>
    </w:p>
    <w:p>
      <w:pPr>
        <w:pStyle w:val="BodyText"/>
        <w:spacing w:before="10"/>
        <w:rPr>
          <w:b/>
          <w:sz w:val="23"/>
        </w:rPr>
      </w:pPr>
    </w:p>
    <w:p>
      <w:pPr>
        <w:spacing w:line="276" w:lineRule="auto" w:before="1"/>
        <w:ind w:left="1161" w:right="117" w:hanging="721"/>
        <w:jc w:val="both"/>
        <w:rPr>
          <w:sz w:val="22"/>
        </w:rPr>
      </w:pPr>
      <w:r>
        <w:rPr>
          <w:sz w:val="22"/>
        </w:rPr>
        <w:t>Aggimarangsee, N. (1992). Survey for semi-tame colonies of macaques in Thailand. Natural</w:t>
      </w:r>
      <w:r>
        <w:rPr>
          <w:spacing w:val="1"/>
          <w:sz w:val="22"/>
        </w:rPr>
        <w:t> </w:t>
      </w:r>
      <w:r>
        <w:rPr>
          <w:sz w:val="22"/>
        </w:rPr>
        <w:t>History</w:t>
      </w:r>
      <w:r>
        <w:rPr>
          <w:spacing w:val="-6"/>
          <w:sz w:val="22"/>
        </w:rPr>
        <w:t> </w:t>
      </w:r>
      <w:r>
        <w:rPr>
          <w:sz w:val="22"/>
        </w:rPr>
        <w:t>Bulletin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Siam</w:t>
      </w:r>
      <w:r>
        <w:rPr>
          <w:spacing w:val="-4"/>
          <w:sz w:val="22"/>
        </w:rPr>
        <w:t> </w:t>
      </w:r>
      <w:r>
        <w:rPr>
          <w:sz w:val="22"/>
        </w:rPr>
        <w:t>Society.</w:t>
      </w:r>
      <w:r>
        <w:rPr>
          <w:spacing w:val="1"/>
          <w:sz w:val="22"/>
        </w:rPr>
        <w:t> </w:t>
      </w:r>
      <w:r>
        <w:rPr>
          <w:sz w:val="22"/>
        </w:rPr>
        <w:t>40:103-166.</w:t>
      </w:r>
    </w:p>
    <w:p>
      <w:pPr>
        <w:spacing w:line="276" w:lineRule="auto" w:before="0"/>
        <w:ind w:left="1161" w:right="107" w:hanging="721"/>
        <w:jc w:val="both"/>
        <w:rPr>
          <w:sz w:val="22"/>
        </w:rPr>
      </w:pPr>
      <w:r>
        <w:rPr>
          <w:sz w:val="22"/>
        </w:rPr>
        <w:t>Altman,</w:t>
      </w:r>
      <w:r>
        <w:rPr>
          <w:spacing w:val="-9"/>
          <w:sz w:val="22"/>
        </w:rPr>
        <w:t> </w:t>
      </w:r>
      <w:r>
        <w:rPr>
          <w:sz w:val="22"/>
        </w:rPr>
        <w:t>N.H.,</w:t>
      </w:r>
      <w:r>
        <w:rPr>
          <w:spacing w:val="-8"/>
          <w:sz w:val="22"/>
        </w:rPr>
        <w:t> </w:t>
      </w:r>
      <w:r>
        <w:rPr>
          <w:sz w:val="22"/>
        </w:rPr>
        <w:t>Brackett,</w:t>
      </w:r>
      <w:r>
        <w:rPr>
          <w:spacing w:val="-9"/>
          <w:sz w:val="22"/>
        </w:rPr>
        <w:t> </w:t>
      </w:r>
      <w:r>
        <w:rPr>
          <w:sz w:val="22"/>
        </w:rPr>
        <w:t>B.G.,</w:t>
      </w:r>
      <w:r>
        <w:rPr>
          <w:spacing w:val="-8"/>
          <w:sz w:val="22"/>
        </w:rPr>
        <w:t> </w:t>
      </w:r>
      <w:r>
        <w:rPr>
          <w:sz w:val="22"/>
        </w:rPr>
        <w:t>Goy,</w:t>
      </w:r>
      <w:r>
        <w:rPr>
          <w:spacing w:val="-8"/>
          <w:sz w:val="22"/>
        </w:rPr>
        <w:t> </w:t>
      </w:r>
      <w:r>
        <w:rPr>
          <w:sz w:val="22"/>
        </w:rPr>
        <w:t>R.B.,</w:t>
      </w:r>
      <w:r>
        <w:rPr>
          <w:spacing w:val="-9"/>
          <w:sz w:val="22"/>
        </w:rPr>
        <w:t> </w:t>
      </w:r>
      <w:r>
        <w:rPr>
          <w:sz w:val="22"/>
        </w:rPr>
        <w:t>Marriott,</w:t>
      </w:r>
      <w:r>
        <w:rPr>
          <w:spacing w:val="-8"/>
          <w:sz w:val="22"/>
        </w:rPr>
        <w:t> </w:t>
      </w:r>
      <w:r>
        <w:rPr>
          <w:sz w:val="22"/>
        </w:rPr>
        <w:t>B.M.,</w:t>
      </w:r>
      <w:r>
        <w:rPr>
          <w:spacing w:val="-8"/>
          <w:sz w:val="22"/>
        </w:rPr>
        <w:t> </w:t>
      </w:r>
      <w:r>
        <w:rPr>
          <w:sz w:val="22"/>
        </w:rPr>
        <w:t>New,</w:t>
      </w:r>
      <w:r>
        <w:rPr>
          <w:spacing w:val="-6"/>
          <w:sz w:val="22"/>
        </w:rPr>
        <w:t> </w:t>
      </w:r>
      <w:r>
        <w:rPr>
          <w:sz w:val="22"/>
        </w:rPr>
        <w:t>A.E.,</w:t>
      </w:r>
      <w:r>
        <w:rPr>
          <w:spacing w:val="-8"/>
          <w:sz w:val="22"/>
        </w:rPr>
        <w:t> </w:t>
      </w:r>
      <w:r>
        <w:rPr>
          <w:sz w:val="22"/>
        </w:rPr>
        <w:t>Senner,</w:t>
      </w:r>
      <w:r>
        <w:rPr>
          <w:spacing w:val="-9"/>
          <w:sz w:val="22"/>
        </w:rPr>
        <w:t> </w:t>
      </w:r>
      <w:r>
        <w:rPr>
          <w:sz w:val="22"/>
        </w:rPr>
        <w:t>J.W.,</w:t>
      </w:r>
      <w:r>
        <w:rPr>
          <w:spacing w:val="-8"/>
          <w:sz w:val="22"/>
        </w:rPr>
        <w:t> </w:t>
      </w:r>
      <w:r>
        <w:rPr>
          <w:sz w:val="22"/>
        </w:rPr>
        <w:t>Eisenberg,</w:t>
      </w:r>
      <w:r>
        <w:rPr>
          <w:spacing w:val="-12"/>
          <w:sz w:val="22"/>
        </w:rPr>
        <w:t> </w:t>
      </w:r>
      <w:r>
        <w:rPr>
          <w:sz w:val="22"/>
        </w:rPr>
        <w:t>J.F.,</w:t>
      </w:r>
      <w:r>
        <w:rPr>
          <w:spacing w:val="-52"/>
          <w:sz w:val="22"/>
        </w:rPr>
        <w:t> </w:t>
      </w:r>
      <w:r>
        <w:rPr>
          <w:sz w:val="22"/>
        </w:rPr>
        <w:t>Dittus, W.P.J., Fleming, T.H., Green, K., Struhsaker, T., &amp; Thorington, R.W. (1981).</w:t>
      </w:r>
      <w:r>
        <w:rPr>
          <w:spacing w:val="1"/>
          <w:sz w:val="22"/>
        </w:rPr>
        <w:t> </w:t>
      </w:r>
      <w:r>
        <w:rPr>
          <w:sz w:val="22"/>
        </w:rPr>
        <w:t>Techniques for the study of primate population ecology.</w:t>
      </w:r>
      <w:r>
        <w:rPr>
          <w:spacing w:val="1"/>
          <w:sz w:val="22"/>
        </w:rPr>
        <w:t> </w:t>
      </w:r>
      <w:r>
        <w:rPr>
          <w:sz w:val="22"/>
        </w:rPr>
        <w:t>[Electronic copy].</w:t>
      </w:r>
      <w:r>
        <w:rPr>
          <w:spacing w:val="1"/>
          <w:sz w:val="22"/>
        </w:rPr>
        <w:t> </w:t>
      </w:r>
      <w:r>
        <w:rPr>
          <w:sz w:val="22"/>
        </w:rPr>
        <w:t>National</w:t>
      </w:r>
      <w:r>
        <w:rPr>
          <w:spacing w:val="1"/>
          <w:sz w:val="22"/>
        </w:rPr>
        <w:t> </w:t>
      </w:r>
      <w:r>
        <w:rPr>
          <w:sz w:val="22"/>
        </w:rPr>
        <w:t>Academy</w:t>
      </w:r>
      <w:r>
        <w:rPr>
          <w:spacing w:val="-6"/>
          <w:sz w:val="22"/>
        </w:rPr>
        <w:t> </w:t>
      </w:r>
      <w:r>
        <w:rPr>
          <w:sz w:val="22"/>
        </w:rPr>
        <w:t>Press. Washington, D.C.</w:t>
      </w:r>
      <w:r>
        <w:rPr>
          <w:spacing w:val="1"/>
          <w:sz w:val="22"/>
        </w:rPr>
        <w:t> </w:t>
      </w:r>
      <w:r>
        <w:rPr>
          <w:sz w:val="22"/>
        </w:rPr>
        <w:t>ISBN</w:t>
      </w:r>
      <w:r>
        <w:rPr>
          <w:spacing w:val="1"/>
          <w:sz w:val="22"/>
        </w:rPr>
        <w:t> </w:t>
      </w:r>
      <w:r>
        <w:rPr>
          <w:sz w:val="22"/>
        </w:rPr>
        <w:t>0-309-03179-6.</w:t>
      </w:r>
    </w:p>
    <w:p>
      <w:pPr>
        <w:spacing w:line="273" w:lineRule="auto" w:before="2"/>
        <w:ind w:left="1161" w:right="137" w:hanging="697"/>
        <w:jc w:val="both"/>
        <w:rPr>
          <w:sz w:val="22"/>
        </w:rPr>
      </w:pPr>
      <w:r>
        <w:rPr>
          <w:spacing w:val="-2"/>
          <w:sz w:val="22"/>
        </w:rPr>
        <w:t>Buckland,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S.T.,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Anderson,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D.R.,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Burnham,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K.P.,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Laake,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J.L.,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Brochers,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D.L.,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&amp;</w:t>
      </w:r>
      <w:r>
        <w:rPr>
          <w:spacing w:val="-15"/>
          <w:sz w:val="22"/>
        </w:rPr>
        <w:t> </w:t>
      </w:r>
      <w:r>
        <w:rPr>
          <w:spacing w:val="-1"/>
          <w:sz w:val="22"/>
        </w:rPr>
        <w:t>Thomas,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L.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(2001).</w:t>
      </w:r>
      <w:r>
        <w:rPr>
          <w:spacing w:val="-53"/>
          <w:sz w:val="22"/>
        </w:rPr>
        <w:t> </w:t>
      </w:r>
      <w:r>
        <w:rPr>
          <w:sz w:val="22"/>
        </w:rPr>
        <w:t>Introduction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Distance Sampling:</w:t>
      </w:r>
      <w:r>
        <w:rPr>
          <w:spacing w:val="1"/>
          <w:sz w:val="22"/>
        </w:rPr>
        <w:t> </w:t>
      </w:r>
      <w:r>
        <w:rPr>
          <w:sz w:val="22"/>
        </w:rPr>
        <w:t>Estimating abundance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biological</w:t>
      </w:r>
      <w:r>
        <w:rPr>
          <w:spacing w:val="1"/>
          <w:sz w:val="22"/>
        </w:rPr>
        <w:t> </w:t>
      </w:r>
      <w:r>
        <w:rPr>
          <w:sz w:val="22"/>
        </w:rPr>
        <w:t>populations.</w:t>
      </w:r>
      <w:r>
        <w:rPr>
          <w:spacing w:val="1"/>
          <w:sz w:val="22"/>
        </w:rPr>
        <w:t> </w:t>
      </w:r>
      <w:r>
        <w:rPr>
          <w:sz w:val="22"/>
        </w:rPr>
        <w:t>Oxford</w:t>
      </w:r>
      <w:r>
        <w:rPr>
          <w:spacing w:val="2"/>
          <w:sz w:val="22"/>
        </w:rPr>
        <w:t> </w:t>
      </w:r>
      <w:r>
        <w:rPr>
          <w:sz w:val="22"/>
        </w:rPr>
        <w:t>University</w:t>
      </w:r>
      <w:r>
        <w:rPr>
          <w:spacing w:val="-5"/>
          <w:sz w:val="22"/>
        </w:rPr>
        <w:t> </w:t>
      </w:r>
      <w:r>
        <w:rPr>
          <w:sz w:val="22"/>
        </w:rPr>
        <w:t>Press, Inc.</w:t>
      </w:r>
      <w:r>
        <w:rPr>
          <w:spacing w:val="1"/>
          <w:sz w:val="22"/>
        </w:rPr>
        <w:t> </w:t>
      </w:r>
      <w:r>
        <w:rPr>
          <w:sz w:val="22"/>
        </w:rPr>
        <w:t>New</w:t>
      </w:r>
      <w:r>
        <w:rPr>
          <w:spacing w:val="-6"/>
          <w:sz w:val="22"/>
        </w:rPr>
        <w:t> </w:t>
      </w:r>
      <w:r>
        <w:rPr>
          <w:sz w:val="22"/>
        </w:rPr>
        <w:t>York.</w:t>
      </w:r>
    </w:p>
    <w:p>
      <w:pPr>
        <w:spacing w:line="273" w:lineRule="auto" w:before="11"/>
        <w:ind w:left="1161" w:right="144" w:hanging="697"/>
        <w:jc w:val="both"/>
        <w:rPr>
          <w:sz w:val="22"/>
        </w:rPr>
      </w:pPr>
      <w:r>
        <w:rPr>
          <w:sz w:val="22"/>
        </w:rPr>
        <w:t>Buckland, S.T., Plumptre, A.J., Thomas, L., &amp; Rexstad, E.A. (2010). Design and analysis of line</w:t>
      </w:r>
      <w:r>
        <w:rPr>
          <w:spacing w:val="1"/>
          <w:sz w:val="22"/>
        </w:rPr>
        <w:t> </w:t>
      </w:r>
      <w:r>
        <w:rPr>
          <w:sz w:val="22"/>
        </w:rPr>
        <w:t>transect survey for primates. International Journal of Primatology. 31 (5). Pp. 883-847.</w:t>
      </w:r>
      <w:r>
        <w:rPr>
          <w:spacing w:val="1"/>
          <w:sz w:val="22"/>
        </w:rPr>
        <w:t> </w:t>
      </w:r>
      <w:r>
        <w:rPr>
          <w:sz w:val="22"/>
        </w:rPr>
        <w:t>DOI:</w:t>
      </w:r>
      <w:r>
        <w:rPr>
          <w:spacing w:val="-2"/>
          <w:sz w:val="22"/>
        </w:rPr>
        <w:t> </w:t>
      </w:r>
      <w:hyperlink r:id="rId18">
        <w:r>
          <w:rPr>
            <w:sz w:val="22"/>
          </w:rPr>
          <w:t>http://dx.doi.org/10.1007/s10764-010-9470-y</w:t>
        </w:r>
      </w:hyperlink>
    </w:p>
    <w:p>
      <w:pPr>
        <w:spacing w:line="273" w:lineRule="auto" w:before="7"/>
        <w:ind w:left="1161" w:right="115" w:hanging="721"/>
        <w:jc w:val="both"/>
        <w:rPr>
          <w:sz w:val="22"/>
        </w:rPr>
      </w:pPr>
      <w:r>
        <w:rPr>
          <w:sz w:val="22"/>
        </w:rPr>
        <w:t>Buckland, S.T., Rexstad, E.A., Marques, T.A., &amp; Oedekoven, C.S. (2015). Distance sampling:</w:t>
      </w:r>
      <w:r>
        <w:rPr>
          <w:spacing w:val="1"/>
          <w:sz w:val="22"/>
        </w:rPr>
        <w:t> </w:t>
      </w:r>
      <w:r>
        <w:rPr>
          <w:sz w:val="22"/>
        </w:rPr>
        <w:t>Methods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Applications</w:t>
      </w:r>
      <w:r>
        <w:rPr>
          <w:spacing w:val="1"/>
          <w:sz w:val="22"/>
        </w:rPr>
        <w:t> </w:t>
      </w:r>
      <w:r>
        <w:rPr>
          <w:sz w:val="22"/>
        </w:rPr>
        <w:t>[electronic</w:t>
      </w:r>
      <w:r>
        <w:rPr>
          <w:spacing w:val="1"/>
          <w:sz w:val="22"/>
        </w:rPr>
        <w:t> </w:t>
      </w:r>
      <w:r>
        <w:rPr>
          <w:sz w:val="22"/>
        </w:rPr>
        <w:t>copy].</w:t>
      </w:r>
      <w:r>
        <w:rPr>
          <w:spacing w:val="1"/>
          <w:sz w:val="22"/>
        </w:rPr>
        <w:t> </w:t>
      </w:r>
      <w:r>
        <w:rPr>
          <w:sz w:val="22"/>
        </w:rPr>
        <w:t>Springer</w:t>
      </w:r>
      <w:r>
        <w:rPr>
          <w:spacing w:val="1"/>
          <w:sz w:val="22"/>
        </w:rPr>
        <w:t> </w:t>
      </w:r>
      <w:r>
        <w:rPr>
          <w:sz w:val="22"/>
        </w:rPr>
        <w:t>International</w:t>
      </w:r>
      <w:r>
        <w:rPr>
          <w:spacing w:val="1"/>
          <w:sz w:val="22"/>
        </w:rPr>
        <w:t> </w:t>
      </w:r>
      <w:r>
        <w:rPr>
          <w:sz w:val="22"/>
        </w:rPr>
        <w:t>Publishing.</w:t>
      </w:r>
      <w:r>
        <w:rPr>
          <w:spacing w:val="1"/>
          <w:sz w:val="22"/>
        </w:rPr>
        <w:t> </w:t>
      </w:r>
      <w:r>
        <w:rPr>
          <w:sz w:val="22"/>
        </w:rPr>
        <w:t>Switzerland. ISSN</w:t>
      </w:r>
      <w:r>
        <w:rPr>
          <w:spacing w:val="1"/>
          <w:sz w:val="22"/>
        </w:rPr>
        <w:t> </w:t>
      </w:r>
      <w:r>
        <w:rPr>
          <w:sz w:val="22"/>
        </w:rPr>
        <w:t>2199-3203.</w:t>
      </w:r>
      <w:r>
        <w:rPr>
          <w:spacing w:val="1"/>
          <w:sz w:val="22"/>
        </w:rPr>
        <w:t> </w:t>
      </w:r>
      <w:r>
        <w:rPr>
          <w:sz w:val="22"/>
        </w:rPr>
        <w:t>DOI</w:t>
      </w:r>
      <w:r>
        <w:rPr>
          <w:spacing w:val="-10"/>
          <w:sz w:val="22"/>
        </w:rPr>
        <w:t> </w:t>
      </w:r>
      <w:r>
        <w:rPr>
          <w:sz w:val="22"/>
        </w:rPr>
        <w:t>10.1007/978-3-319-19219-2.</w:t>
      </w:r>
    </w:p>
    <w:p>
      <w:pPr>
        <w:spacing w:line="276" w:lineRule="auto" w:before="4"/>
        <w:ind w:left="500" w:right="112" w:firstLine="36"/>
        <w:jc w:val="right"/>
        <w:rPr>
          <w:sz w:val="22"/>
        </w:rPr>
      </w:pPr>
      <w:r>
        <w:rPr>
          <w:sz w:val="22"/>
        </w:rPr>
        <w:t>Campbell,</w:t>
      </w:r>
      <w:r>
        <w:rPr>
          <w:spacing w:val="-4"/>
          <w:sz w:val="22"/>
        </w:rPr>
        <w:t> </w:t>
      </w:r>
      <w:r>
        <w:rPr>
          <w:sz w:val="22"/>
        </w:rPr>
        <w:t>D.J.</w:t>
      </w:r>
      <w:r>
        <w:rPr>
          <w:spacing w:val="-8"/>
          <w:sz w:val="22"/>
        </w:rPr>
        <w:t> </w:t>
      </w:r>
      <w:r>
        <w:rPr>
          <w:sz w:val="22"/>
        </w:rPr>
        <w:t>(1968).</w:t>
      </w:r>
      <w:r>
        <w:rPr>
          <w:spacing w:val="-5"/>
          <w:sz w:val="22"/>
        </w:rPr>
        <w:t> </w:t>
      </w:r>
      <w:r>
        <w:rPr>
          <w:sz w:val="22"/>
        </w:rPr>
        <w:t>Parasitic</w:t>
      </w:r>
      <w:r>
        <w:rPr>
          <w:spacing w:val="-7"/>
          <w:sz w:val="22"/>
        </w:rPr>
        <w:t> </w:t>
      </w:r>
      <w:r>
        <w:rPr>
          <w:sz w:val="22"/>
        </w:rPr>
        <w:t>diseases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laboratory</w:t>
      </w:r>
      <w:r>
        <w:rPr>
          <w:spacing w:val="-7"/>
          <w:sz w:val="22"/>
        </w:rPr>
        <w:t> </w:t>
      </w:r>
      <w:r>
        <w:rPr>
          <w:sz w:val="22"/>
        </w:rPr>
        <w:t>animals.</w:t>
      </w:r>
      <w:r>
        <w:rPr>
          <w:spacing w:val="-5"/>
          <w:sz w:val="22"/>
        </w:rPr>
        <w:t> </w:t>
      </w:r>
      <w:r>
        <w:rPr>
          <w:sz w:val="22"/>
        </w:rPr>
        <w:t>Canad.</w:t>
      </w:r>
      <w:r>
        <w:rPr>
          <w:spacing w:val="-7"/>
          <w:sz w:val="22"/>
        </w:rPr>
        <w:t> </w:t>
      </w:r>
      <w:r>
        <w:rPr>
          <w:sz w:val="22"/>
        </w:rPr>
        <w:t>Med.</w:t>
      </w:r>
      <w:r>
        <w:rPr>
          <w:spacing w:val="-4"/>
          <w:sz w:val="22"/>
        </w:rPr>
        <w:t> </w:t>
      </w:r>
      <w:r>
        <w:rPr>
          <w:sz w:val="22"/>
        </w:rPr>
        <w:t>Ass.</w:t>
      </w:r>
      <w:r>
        <w:rPr>
          <w:spacing w:val="-8"/>
          <w:sz w:val="22"/>
        </w:rPr>
        <w:t> </w:t>
      </w:r>
      <w:r>
        <w:rPr>
          <w:sz w:val="22"/>
        </w:rPr>
        <w:t>J.</w:t>
      </w:r>
      <w:r>
        <w:rPr>
          <w:spacing w:val="-7"/>
          <w:sz w:val="22"/>
        </w:rPr>
        <w:t> </w:t>
      </w:r>
      <w:r>
        <w:rPr>
          <w:sz w:val="22"/>
        </w:rPr>
        <w:t>98:</w:t>
      </w:r>
      <w:r>
        <w:rPr>
          <w:spacing w:val="-11"/>
          <w:sz w:val="22"/>
        </w:rPr>
        <w:t> </w:t>
      </w:r>
      <w:r>
        <w:rPr>
          <w:sz w:val="22"/>
        </w:rPr>
        <w:t>908-910.</w:t>
      </w:r>
      <w:r>
        <w:rPr>
          <w:spacing w:val="-52"/>
          <w:sz w:val="22"/>
        </w:rPr>
        <w:t> </w:t>
      </w:r>
      <w:r>
        <w:rPr>
          <w:sz w:val="22"/>
        </w:rPr>
        <w:t>Campbell, G., Head, J., Junker, J., &amp; Nekaris, K.A.I. (2016). Primate abundance and distribution:</w:t>
      </w:r>
      <w:r>
        <w:rPr>
          <w:spacing w:val="-52"/>
          <w:sz w:val="22"/>
        </w:rPr>
        <w:t> </w:t>
      </w:r>
      <w:r>
        <w:rPr>
          <w:sz w:val="22"/>
        </w:rPr>
        <w:t>background</w:t>
      </w:r>
      <w:r>
        <w:rPr>
          <w:spacing w:val="11"/>
          <w:sz w:val="22"/>
        </w:rPr>
        <w:t> </w:t>
      </w:r>
      <w:r>
        <w:rPr>
          <w:sz w:val="22"/>
        </w:rPr>
        <w:t>concepts</w:t>
      </w:r>
      <w:r>
        <w:rPr>
          <w:spacing w:val="3"/>
          <w:sz w:val="22"/>
        </w:rPr>
        <w:t> </w:t>
      </w:r>
      <w:r>
        <w:rPr>
          <w:sz w:val="22"/>
        </w:rPr>
        <w:t>and</w:t>
      </w:r>
      <w:r>
        <w:rPr>
          <w:spacing w:val="5"/>
          <w:sz w:val="22"/>
        </w:rPr>
        <w:t> </w:t>
      </w:r>
      <w:r>
        <w:rPr>
          <w:sz w:val="22"/>
        </w:rPr>
        <w:t>methods.</w:t>
      </w:r>
      <w:r>
        <w:rPr>
          <w:spacing w:val="10"/>
          <w:sz w:val="22"/>
        </w:rPr>
        <w:t> </w:t>
      </w:r>
      <w:r>
        <w:rPr>
          <w:sz w:val="22"/>
        </w:rPr>
        <w:t>In:</w:t>
      </w:r>
      <w:r>
        <w:rPr>
          <w:spacing w:val="6"/>
          <w:sz w:val="22"/>
        </w:rPr>
        <w:t> </w:t>
      </w:r>
      <w:r>
        <w:rPr>
          <w:sz w:val="22"/>
        </w:rPr>
        <w:t>Wich,</w:t>
      </w:r>
      <w:r>
        <w:rPr>
          <w:spacing w:val="10"/>
          <w:sz w:val="22"/>
        </w:rPr>
        <w:t> </w:t>
      </w:r>
      <w:r>
        <w:rPr>
          <w:sz w:val="22"/>
        </w:rPr>
        <w:t>S.A.</w:t>
      </w:r>
      <w:r>
        <w:rPr>
          <w:spacing w:val="5"/>
          <w:sz w:val="22"/>
        </w:rPr>
        <w:t> </w:t>
      </w:r>
      <w:r>
        <w:rPr>
          <w:sz w:val="22"/>
        </w:rPr>
        <w:t>and</w:t>
      </w:r>
      <w:r>
        <w:rPr>
          <w:spacing w:val="11"/>
          <w:sz w:val="22"/>
        </w:rPr>
        <w:t> </w:t>
      </w:r>
      <w:r>
        <w:rPr>
          <w:sz w:val="22"/>
        </w:rPr>
        <w:t>Marshall,</w:t>
      </w:r>
      <w:r>
        <w:rPr>
          <w:spacing w:val="9"/>
          <w:sz w:val="22"/>
        </w:rPr>
        <w:t> </w:t>
      </w:r>
      <w:r>
        <w:rPr>
          <w:sz w:val="22"/>
        </w:rPr>
        <w:t>A.J.</w:t>
      </w:r>
      <w:r>
        <w:rPr>
          <w:spacing w:val="9"/>
          <w:sz w:val="22"/>
        </w:rPr>
        <w:t> </w:t>
      </w:r>
      <w:r>
        <w:rPr>
          <w:sz w:val="22"/>
        </w:rPr>
        <w:t>An</w:t>
      </w:r>
      <w:r>
        <w:rPr>
          <w:spacing w:val="7"/>
          <w:sz w:val="22"/>
        </w:rPr>
        <w:t> </w:t>
      </w:r>
      <w:r>
        <w:rPr>
          <w:sz w:val="22"/>
        </w:rPr>
        <w:t>Introduction</w:t>
      </w:r>
      <w:r>
        <w:rPr>
          <w:spacing w:val="7"/>
          <w:sz w:val="22"/>
        </w:rPr>
        <w:t> </w:t>
      </w:r>
      <w:r>
        <w:rPr>
          <w:sz w:val="22"/>
        </w:rPr>
        <w:t>to</w:t>
      </w:r>
    </w:p>
    <w:p>
      <w:pPr>
        <w:spacing w:line="252" w:lineRule="exact" w:before="0"/>
        <w:ind w:left="1161" w:right="0" w:firstLine="0"/>
        <w:jc w:val="both"/>
        <w:rPr>
          <w:sz w:val="22"/>
        </w:rPr>
      </w:pPr>
      <w:r>
        <w:rPr>
          <w:sz w:val="22"/>
        </w:rPr>
        <w:t>Primate</w:t>
      </w:r>
      <w:r>
        <w:rPr>
          <w:spacing w:val="-7"/>
          <w:sz w:val="22"/>
        </w:rPr>
        <w:t> </w:t>
      </w:r>
      <w:r>
        <w:rPr>
          <w:sz w:val="22"/>
        </w:rPr>
        <w:t>Conservation.</w:t>
      </w:r>
      <w:r>
        <w:rPr>
          <w:spacing w:val="-5"/>
          <w:sz w:val="22"/>
        </w:rPr>
        <w:t> </w:t>
      </w:r>
      <w:r>
        <w:rPr>
          <w:sz w:val="22"/>
        </w:rPr>
        <w:t>1st</w:t>
      </w:r>
      <w:r>
        <w:rPr>
          <w:spacing w:val="-6"/>
          <w:sz w:val="22"/>
        </w:rPr>
        <w:t> </w:t>
      </w:r>
      <w:r>
        <w:rPr>
          <w:sz w:val="22"/>
        </w:rPr>
        <w:t>ed.</w:t>
      </w:r>
      <w:r>
        <w:rPr>
          <w:spacing w:val="-5"/>
          <w:sz w:val="22"/>
        </w:rPr>
        <w:t> </w:t>
      </w:r>
      <w:r>
        <w:rPr>
          <w:sz w:val="22"/>
        </w:rPr>
        <w:t>Oxford.</w:t>
      </w:r>
      <w:r>
        <w:rPr>
          <w:spacing w:val="-4"/>
          <w:sz w:val="22"/>
        </w:rPr>
        <w:t> </w:t>
      </w:r>
      <w:r>
        <w:rPr>
          <w:sz w:val="22"/>
        </w:rPr>
        <w:t>Oxford</w:t>
      </w:r>
      <w:r>
        <w:rPr>
          <w:spacing w:val="-7"/>
          <w:sz w:val="22"/>
        </w:rPr>
        <w:t> </w:t>
      </w:r>
      <w:r>
        <w:rPr>
          <w:sz w:val="22"/>
        </w:rPr>
        <w:t>University</w:t>
      </w:r>
      <w:r>
        <w:rPr>
          <w:spacing w:val="-10"/>
          <w:sz w:val="22"/>
        </w:rPr>
        <w:t> </w:t>
      </w:r>
      <w:r>
        <w:rPr>
          <w:sz w:val="22"/>
        </w:rPr>
        <w:t>Press.</w:t>
      </w:r>
      <w:r>
        <w:rPr>
          <w:spacing w:val="-8"/>
          <w:sz w:val="22"/>
        </w:rPr>
        <w:t> </w:t>
      </w:r>
      <w:r>
        <w:rPr>
          <w:sz w:val="22"/>
        </w:rPr>
        <w:t>p.</w:t>
      </w:r>
      <w:r>
        <w:rPr>
          <w:spacing w:val="-5"/>
          <w:sz w:val="22"/>
        </w:rPr>
        <w:t> </w:t>
      </w:r>
      <w:r>
        <w:rPr>
          <w:sz w:val="22"/>
        </w:rPr>
        <w:t>79-110.</w:t>
      </w:r>
    </w:p>
    <w:p>
      <w:pPr>
        <w:spacing w:line="276" w:lineRule="auto" w:before="39"/>
        <w:ind w:left="1161" w:right="117" w:hanging="721"/>
        <w:jc w:val="both"/>
        <w:rPr>
          <w:sz w:val="22"/>
        </w:rPr>
      </w:pPr>
      <w:r>
        <w:rPr>
          <w:sz w:val="22"/>
        </w:rPr>
        <w:t>Coudrat, C.N.Z., Rogers, L.D., &amp; Nekaris, K.A.I. (2011). Abundance of primates reveals Samkos</w:t>
      </w:r>
      <w:r>
        <w:rPr>
          <w:spacing w:val="-52"/>
          <w:sz w:val="22"/>
        </w:rPr>
        <w:t> </w:t>
      </w:r>
      <w:r>
        <w:rPr>
          <w:sz w:val="22"/>
        </w:rPr>
        <w:t>Wildlife Sanctuary, Cardamon Mountains, Cambodia, as a priority area for conservation.</w:t>
      </w:r>
      <w:r>
        <w:rPr>
          <w:spacing w:val="1"/>
          <w:sz w:val="22"/>
        </w:rPr>
        <w:t> </w:t>
      </w:r>
      <w:r>
        <w:rPr>
          <w:sz w:val="22"/>
        </w:rPr>
        <w:t>Oryx. 45(3):</w:t>
      </w:r>
      <w:r>
        <w:rPr>
          <w:spacing w:val="-1"/>
          <w:sz w:val="22"/>
        </w:rPr>
        <w:t> </w:t>
      </w:r>
      <w:r>
        <w:rPr>
          <w:sz w:val="22"/>
        </w:rPr>
        <w:t>427-434.</w:t>
      </w:r>
      <w:r>
        <w:rPr>
          <w:spacing w:val="-3"/>
          <w:sz w:val="22"/>
        </w:rPr>
        <w:t> </w:t>
      </w:r>
      <w:r>
        <w:rPr>
          <w:sz w:val="22"/>
        </w:rPr>
        <w:t>DOI:</w:t>
      </w:r>
      <w:r>
        <w:rPr>
          <w:spacing w:val="-1"/>
          <w:sz w:val="22"/>
        </w:rPr>
        <w:t> </w:t>
      </w:r>
      <w:r>
        <w:rPr>
          <w:sz w:val="22"/>
        </w:rPr>
        <w:t>10.1017/S0030605310001080.</w:t>
      </w:r>
    </w:p>
    <w:p>
      <w:pPr>
        <w:spacing w:line="276" w:lineRule="auto" w:before="0"/>
        <w:ind w:left="1161" w:right="112" w:hanging="721"/>
        <w:jc w:val="both"/>
        <w:rPr>
          <w:sz w:val="22"/>
        </w:rPr>
      </w:pPr>
      <w:r>
        <w:rPr>
          <w:sz w:val="22"/>
        </w:rPr>
        <w:t>Engelhardt, A. (1997). Impact of tourist contact on the competitive and social behavior of wild</w:t>
      </w:r>
      <w:r>
        <w:rPr>
          <w:spacing w:val="1"/>
          <w:sz w:val="22"/>
        </w:rPr>
        <w:t> </w:t>
      </w:r>
      <w:r>
        <w:rPr>
          <w:sz w:val="22"/>
        </w:rPr>
        <w:t>long-tailed</w:t>
      </w:r>
      <w:r>
        <w:rPr>
          <w:spacing w:val="-6"/>
          <w:sz w:val="22"/>
        </w:rPr>
        <w:t> </w:t>
      </w:r>
      <w:r>
        <w:rPr>
          <w:sz w:val="22"/>
        </w:rPr>
        <w:t>macaques</w:t>
      </w:r>
      <w:r>
        <w:rPr>
          <w:spacing w:val="-4"/>
          <w:sz w:val="22"/>
        </w:rPr>
        <w:t> </w:t>
      </w:r>
      <w:r>
        <w:rPr>
          <w:sz w:val="22"/>
        </w:rPr>
        <w:t>(Macaca</w:t>
      </w:r>
      <w:r>
        <w:rPr>
          <w:spacing w:val="-9"/>
          <w:sz w:val="22"/>
        </w:rPr>
        <w:t> </w:t>
      </w:r>
      <w:r>
        <w:rPr>
          <w:sz w:val="22"/>
        </w:rPr>
        <w:t>fascicualris).</w:t>
      </w:r>
      <w:r>
        <w:rPr>
          <w:spacing w:val="-3"/>
          <w:sz w:val="22"/>
        </w:rPr>
        <w:t> </w:t>
      </w:r>
      <w:r>
        <w:rPr>
          <w:sz w:val="22"/>
        </w:rPr>
        <w:t>MS</w:t>
      </w:r>
      <w:r>
        <w:rPr>
          <w:spacing w:val="-9"/>
          <w:sz w:val="22"/>
        </w:rPr>
        <w:t> </w:t>
      </w:r>
      <w:r>
        <w:rPr>
          <w:sz w:val="22"/>
        </w:rPr>
        <w:t>Thesis.</w:t>
      </w:r>
      <w:r>
        <w:rPr>
          <w:spacing w:val="-6"/>
          <w:sz w:val="22"/>
        </w:rPr>
        <w:t> </w:t>
      </w:r>
      <w:r>
        <w:rPr>
          <w:sz w:val="22"/>
        </w:rPr>
        <w:t>Berlin,</w:t>
      </w:r>
      <w:r>
        <w:rPr>
          <w:spacing w:val="-6"/>
          <w:sz w:val="22"/>
        </w:rPr>
        <w:t> </w:t>
      </w:r>
      <w:r>
        <w:rPr>
          <w:sz w:val="22"/>
        </w:rPr>
        <w:t>Germany:</w:t>
      </w:r>
      <w:r>
        <w:rPr>
          <w:spacing w:val="-9"/>
          <w:sz w:val="22"/>
        </w:rPr>
        <w:t> </w:t>
      </w:r>
      <w:r>
        <w:rPr>
          <w:sz w:val="22"/>
        </w:rPr>
        <w:t>Free</w:t>
      </w:r>
      <w:r>
        <w:rPr>
          <w:spacing w:val="-8"/>
          <w:sz w:val="22"/>
        </w:rPr>
        <w:t> </w:t>
      </w:r>
      <w:r>
        <w:rPr>
          <w:sz w:val="22"/>
        </w:rPr>
        <w:t>University</w:t>
      </w:r>
      <w:r>
        <w:rPr>
          <w:spacing w:val="-5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Berlin.</w:t>
      </w:r>
    </w:p>
    <w:p>
      <w:pPr>
        <w:spacing w:line="276" w:lineRule="auto" w:before="0"/>
        <w:ind w:left="1161" w:right="116" w:hanging="721"/>
        <w:jc w:val="both"/>
        <w:rPr>
          <w:sz w:val="22"/>
        </w:rPr>
      </w:pPr>
      <w:r>
        <w:rPr>
          <w:sz w:val="22"/>
        </w:rPr>
        <w:t>Ferrari, S.F., Chagas, R.R.D., &amp; Souza-Alves, J.P. (2010). Line transect surveying of arboreal</w:t>
      </w:r>
      <w:r>
        <w:rPr>
          <w:spacing w:val="1"/>
          <w:sz w:val="22"/>
        </w:rPr>
        <w:t> </w:t>
      </w:r>
      <w:r>
        <w:rPr>
          <w:sz w:val="22"/>
        </w:rPr>
        <w:t>monkeys: Problems of group size and spread in a highly fragmented landscape. American</w:t>
      </w:r>
      <w:r>
        <w:rPr>
          <w:spacing w:val="-52"/>
          <w:sz w:val="22"/>
        </w:rPr>
        <w:t> </w:t>
      </w:r>
      <w:r>
        <w:rPr>
          <w:sz w:val="22"/>
        </w:rPr>
        <w:t>Journal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Primatology. 72:</w:t>
      </w:r>
      <w:r>
        <w:rPr>
          <w:spacing w:val="-5"/>
          <w:sz w:val="22"/>
        </w:rPr>
        <w:t> </w:t>
      </w:r>
      <w:r>
        <w:rPr>
          <w:sz w:val="22"/>
        </w:rPr>
        <w:t>1100-1107.</w:t>
      </w:r>
      <w:r>
        <w:rPr>
          <w:spacing w:val="-3"/>
          <w:sz w:val="22"/>
        </w:rPr>
        <w:t> </w:t>
      </w:r>
      <w:r>
        <w:rPr>
          <w:sz w:val="22"/>
        </w:rPr>
        <w:t>DOI:</w:t>
      </w:r>
      <w:r>
        <w:rPr>
          <w:spacing w:val="2"/>
          <w:sz w:val="22"/>
        </w:rPr>
        <w:t> </w:t>
      </w:r>
      <w:r>
        <w:rPr>
          <w:sz w:val="22"/>
        </w:rPr>
        <w:t>10.1002/ajp.20873.</w:t>
      </w:r>
    </w:p>
    <w:p>
      <w:pPr>
        <w:spacing w:line="276" w:lineRule="auto" w:before="0"/>
        <w:ind w:left="1161" w:right="116" w:hanging="721"/>
        <w:jc w:val="both"/>
        <w:rPr>
          <w:sz w:val="22"/>
        </w:rPr>
      </w:pPr>
      <w:r>
        <w:rPr>
          <w:sz w:val="22"/>
        </w:rPr>
        <w:t>Fittinghoff,</w:t>
      </w:r>
      <w:r>
        <w:rPr>
          <w:spacing w:val="-5"/>
          <w:sz w:val="22"/>
        </w:rPr>
        <w:t> </w:t>
      </w:r>
      <w:r>
        <w:rPr>
          <w:sz w:val="22"/>
        </w:rPr>
        <w:t>N.A.</w:t>
      </w:r>
      <w:r>
        <w:rPr>
          <w:spacing w:val="-4"/>
          <w:sz w:val="22"/>
        </w:rPr>
        <w:t> </w:t>
      </w:r>
      <w:r>
        <w:rPr>
          <w:sz w:val="22"/>
        </w:rPr>
        <w:t>&amp;</w:t>
      </w:r>
      <w:r>
        <w:rPr>
          <w:spacing w:val="-5"/>
          <w:sz w:val="22"/>
        </w:rPr>
        <w:t> </w:t>
      </w:r>
      <w:r>
        <w:rPr>
          <w:sz w:val="22"/>
        </w:rPr>
        <w:t>Lindburgh,</w:t>
      </w:r>
      <w:r>
        <w:rPr>
          <w:spacing w:val="-4"/>
          <w:sz w:val="22"/>
        </w:rPr>
        <w:t> </w:t>
      </w:r>
      <w:r>
        <w:rPr>
          <w:sz w:val="22"/>
        </w:rPr>
        <w:t>D.G.</w:t>
      </w:r>
      <w:r>
        <w:rPr>
          <w:spacing w:val="-2"/>
          <w:sz w:val="22"/>
        </w:rPr>
        <w:t> </w:t>
      </w:r>
      <w:r>
        <w:rPr>
          <w:sz w:val="22"/>
        </w:rPr>
        <w:t>(1980).</w:t>
      </w:r>
      <w:r>
        <w:rPr>
          <w:spacing w:val="-3"/>
          <w:sz w:val="22"/>
        </w:rPr>
        <w:t> </w:t>
      </w:r>
      <w:r>
        <w:rPr>
          <w:sz w:val="22"/>
        </w:rPr>
        <w:t>Riverine</w:t>
      </w:r>
      <w:r>
        <w:rPr>
          <w:spacing w:val="-7"/>
          <w:sz w:val="22"/>
        </w:rPr>
        <w:t> </w:t>
      </w:r>
      <w:r>
        <w:rPr>
          <w:sz w:val="22"/>
        </w:rPr>
        <w:t>refuging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East</w:t>
      </w:r>
      <w:r>
        <w:rPr>
          <w:spacing w:val="-7"/>
          <w:sz w:val="22"/>
        </w:rPr>
        <w:t> </w:t>
      </w:r>
      <w:r>
        <w:rPr>
          <w:sz w:val="22"/>
        </w:rPr>
        <w:t>Bornean</w:t>
      </w:r>
      <w:r>
        <w:rPr>
          <w:spacing w:val="-4"/>
          <w:sz w:val="22"/>
        </w:rPr>
        <w:t> </w:t>
      </w:r>
      <w:r>
        <w:rPr>
          <w:sz w:val="22"/>
        </w:rPr>
        <w:t>M.</w:t>
      </w:r>
      <w:r>
        <w:rPr>
          <w:spacing w:val="-4"/>
          <w:sz w:val="22"/>
        </w:rPr>
        <w:t> </w:t>
      </w:r>
      <w:r>
        <w:rPr>
          <w:sz w:val="22"/>
        </w:rPr>
        <w:t>fascicularis. In</w:t>
      </w:r>
      <w:r>
        <w:rPr>
          <w:spacing w:val="-53"/>
          <w:sz w:val="22"/>
        </w:rPr>
        <w:t> </w:t>
      </w:r>
      <w:r>
        <w:rPr>
          <w:sz w:val="22"/>
        </w:rPr>
        <w:t>The Macaques: Studies in Ecology, Behavior and Evolution, D.G. LINDBURGH (ed.).</w:t>
      </w:r>
      <w:r>
        <w:rPr>
          <w:spacing w:val="1"/>
          <w:sz w:val="22"/>
        </w:rPr>
        <w:t> </w:t>
      </w:r>
      <w:r>
        <w:rPr>
          <w:sz w:val="22"/>
        </w:rPr>
        <w:t>New</w:t>
      </w:r>
      <w:r>
        <w:rPr>
          <w:spacing w:val="-3"/>
          <w:sz w:val="22"/>
        </w:rPr>
        <w:t> </w:t>
      </w:r>
      <w:r>
        <w:rPr>
          <w:sz w:val="22"/>
        </w:rPr>
        <w:t>York:</w:t>
      </w:r>
      <w:r>
        <w:rPr>
          <w:spacing w:val="-1"/>
          <w:sz w:val="22"/>
        </w:rPr>
        <w:t> </w:t>
      </w:r>
      <w:r>
        <w:rPr>
          <w:sz w:val="22"/>
        </w:rPr>
        <w:t>Van</w:t>
      </w:r>
      <w:r>
        <w:rPr>
          <w:spacing w:val="-2"/>
          <w:sz w:val="22"/>
        </w:rPr>
        <w:t> </w:t>
      </w:r>
      <w:r>
        <w:rPr>
          <w:sz w:val="22"/>
        </w:rPr>
        <w:t>Nostrand</w:t>
      </w:r>
      <w:r>
        <w:rPr>
          <w:spacing w:val="-1"/>
          <w:sz w:val="22"/>
        </w:rPr>
        <w:t> </w:t>
      </w:r>
      <w:r>
        <w:rPr>
          <w:sz w:val="22"/>
        </w:rPr>
        <w:t>Reinhold.</w:t>
      </w:r>
      <w:r>
        <w:rPr>
          <w:spacing w:val="1"/>
          <w:sz w:val="22"/>
        </w:rPr>
        <w:t> </w:t>
      </w:r>
      <w:r>
        <w:rPr>
          <w:sz w:val="22"/>
        </w:rPr>
        <w:t>Pp.182-214.</w:t>
      </w:r>
    </w:p>
    <w:p>
      <w:pPr>
        <w:spacing w:after="0" w:line="276" w:lineRule="auto"/>
        <w:jc w:val="both"/>
        <w:rPr>
          <w:sz w:val="22"/>
        </w:rPr>
        <w:sectPr>
          <w:pgSz w:w="12240" w:h="15840"/>
          <w:pgMar w:header="728" w:footer="0" w:top="1340" w:bottom="280" w:left="1720" w:right="1320"/>
        </w:sectPr>
      </w:pPr>
    </w:p>
    <w:p>
      <w:pPr>
        <w:spacing w:line="273" w:lineRule="auto" w:before="82"/>
        <w:ind w:left="1161" w:right="113" w:hanging="721"/>
        <w:jc w:val="both"/>
        <w:rPr>
          <w:sz w:val="22"/>
        </w:rPr>
      </w:pPr>
      <w:r>
        <w:rPr>
          <w:spacing w:val="-1"/>
          <w:sz w:val="22"/>
        </w:rPr>
        <w:t>Fooden,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J.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(1995).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Systematic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review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Southeast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Asian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long-tailed</w:t>
      </w:r>
      <w:r>
        <w:rPr>
          <w:spacing w:val="-11"/>
          <w:sz w:val="22"/>
        </w:rPr>
        <w:t> </w:t>
      </w:r>
      <w:r>
        <w:rPr>
          <w:sz w:val="22"/>
        </w:rPr>
        <w:t>macaques,</w:t>
      </w:r>
      <w:r>
        <w:rPr>
          <w:spacing w:val="-7"/>
          <w:sz w:val="22"/>
        </w:rPr>
        <w:t> </w:t>
      </w:r>
      <w:r>
        <w:rPr>
          <w:sz w:val="22"/>
        </w:rPr>
        <w:t>Macaca</w:t>
      </w:r>
      <w:r>
        <w:rPr>
          <w:spacing w:val="-11"/>
          <w:sz w:val="22"/>
        </w:rPr>
        <w:t> </w:t>
      </w:r>
      <w:r>
        <w:rPr>
          <w:sz w:val="22"/>
        </w:rPr>
        <w:t>fascicularis</w:t>
      </w:r>
      <w:r>
        <w:rPr>
          <w:spacing w:val="-53"/>
          <w:sz w:val="22"/>
        </w:rPr>
        <w:t> </w:t>
      </w:r>
      <w:r>
        <w:rPr>
          <w:sz w:val="22"/>
        </w:rPr>
        <w:t>(Raffles, [1821]). Zoology. (81). [Electronic copy]. Field Museum of Natural History.</w:t>
      </w:r>
      <w:r>
        <w:rPr>
          <w:spacing w:val="1"/>
          <w:sz w:val="22"/>
        </w:rPr>
        <w:t> </w:t>
      </w:r>
      <w:r>
        <w:rPr>
          <w:sz w:val="22"/>
        </w:rPr>
        <w:t>Chicago,</w:t>
      </w:r>
      <w:r>
        <w:rPr>
          <w:spacing w:val="1"/>
          <w:sz w:val="22"/>
        </w:rPr>
        <w:t> </w:t>
      </w:r>
      <w:r>
        <w:rPr>
          <w:sz w:val="22"/>
        </w:rPr>
        <w:t>Illinois.</w:t>
      </w:r>
    </w:p>
    <w:p>
      <w:pPr>
        <w:spacing w:line="276" w:lineRule="auto" w:before="7"/>
        <w:ind w:left="1161" w:right="115" w:hanging="721"/>
        <w:jc w:val="both"/>
        <w:rPr>
          <w:sz w:val="22"/>
        </w:rPr>
      </w:pPr>
      <w:r>
        <w:rPr>
          <w:sz w:val="22"/>
        </w:rPr>
        <w:t>Fooden, J. (1991). Systematic review of Philippine macaques (Primates, Cercopithecidae: Macaca</w:t>
      </w:r>
      <w:r>
        <w:rPr>
          <w:spacing w:val="-52"/>
          <w:sz w:val="22"/>
        </w:rPr>
        <w:t> </w:t>
      </w:r>
      <w:r>
        <w:rPr>
          <w:sz w:val="22"/>
        </w:rPr>
        <w:t>fascicularis subspp.). Fieldiana: Zoology. 64. Field Museum of Natural History. Chicago,</w:t>
      </w:r>
      <w:r>
        <w:rPr>
          <w:spacing w:val="-52"/>
          <w:sz w:val="22"/>
        </w:rPr>
        <w:t> </w:t>
      </w:r>
      <w:r>
        <w:rPr>
          <w:sz w:val="22"/>
        </w:rPr>
        <w:t>Illinois.</w:t>
      </w:r>
      <w:r>
        <w:rPr>
          <w:spacing w:val="5"/>
          <w:sz w:val="22"/>
        </w:rPr>
        <w:t> </w:t>
      </w:r>
      <w:r>
        <w:rPr>
          <w:sz w:val="22"/>
        </w:rPr>
        <w:t>ISSN</w:t>
      </w:r>
      <w:r>
        <w:rPr>
          <w:spacing w:val="2"/>
          <w:sz w:val="22"/>
        </w:rPr>
        <w:t> </w:t>
      </w:r>
      <w:r>
        <w:rPr>
          <w:sz w:val="22"/>
        </w:rPr>
        <w:t>0015-0754.</w:t>
      </w:r>
    </w:p>
    <w:p>
      <w:pPr>
        <w:spacing w:line="273" w:lineRule="auto" w:before="0"/>
        <w:ind w:left="1161" w:right="109" w:hanging="721"/>
        <w:jc w:val="both"/>
        <w:rPr>
          <w:sz w:val="22"/>
        </w:rPr>
      </w:pPr>
      <w:r>
        <w:rPr>
          <w:sz w:val="22"/>
        </w:rPr>
        <w:t>Galvin, J. F. P., &amp; Jones, C. D. (2009). The weather and climate of the tropics: Part 10–Tropical</w:t>
      </w:r>
      <w:r>
        <w:rPr>
          <w:spacing w:val="1"/>
          <w:sz w:val="22"/>
        </w:rPr>
        <w:t> </w:t>
      </w:r>
      <w:r>
        <w:rPr>
          <w:sz w:val="22"/>
        </w:rPr>
        <w:t>agriculture.</w:t>
      </w:r>
      <w:r>
        <w:rPr>
          <w:spacing w:val="-3"/>
          <w:sz w:val="22"/>
        </w:rPr>
        <w:t> </w:t>
      </w:r>
      <w:r>
        <w:rPr>
          <w:sz w:val="22"/>
        </w:rPr>
        <w:t>Weather,</w:t>
      </w:r>
      <w:r>
        <w:rPr>
          <w:spacing w:val="1"/>
          <w:sz w:val="22"/>
        </w:rPr>
        <w:t> </w:t>
      </w:r>
      <w:r>
        <w:rPr>
          <w:sz w:val="22"/>
        </w:rPr>
        <w:t>64(6),</w:t>
      </w:r>
      <w:r>
        <w:rPr>
          <w:spacing w:val="-3"/>
          <w:sz w:val="22"/>
        </w:rPr>
        <w:t> </w:t>
      </w:r>
      <w:r>
        <w:rPr>
          <w:sz w:val="22"/>
        </w:rPr>
        <w:t>156-161.</w:t>
      </w:r>
    </w:p>
    <w:p>
      <w:pPr>
        <w:spacing w:line="273" w:lineRule="auto" w:before="7"/>
        <w:ind w:left="1161" w:right="113" w:hanging="721"/>
        <w:jc w:val="both"/>
        <w:rPr>
          <w:sz w:val="22"/>
        </w:rPr>
      </w:pPr>
      <w:r>
        <w:rPr>
          <w:sz w:val="22"/>
        </w:rPr>
        <w:t>Gonzalez, R.P., Thomas, L., &amp; Marquez, T.A. (2017). Estimation bias under model selection for</w:t>
      </w:r>
      <w:r>
        <w:rPr>
          <w:spacing w:val="1"/>
          <w:sz w:val="22"/>
        </w:rPr>
        <w:t> </w:t>
      </w:r>
      <w:r>
        <w:rPr>
          <w:sz w:val="22"/>
        </w:rPr>
        <w:t>distance sampling detection functions. Environmental and Ecological Statistics. 24(3):</w:t>
      </w:r>
      <w:r>
        <w:rPr>
          <w:spacing w:val="1"/>
          <w:sz w:val="22"/>
        </w:rPr>
        <w:t> </w:t>
      </w:r>
      <w:r>
        <w:rPr>
          <w:sz w:val="22"/>
        </w:rPr>
        <w:t>399-414.</w:t>
      </w:r>
      <w:r>
        <w:rPr>
          <w:spacing w:val="-5"/>
          <w:sz w:val="22"/>
        </w:rPr>
        <w:t> </w:t>
      </w:r>
      <w:r>
        <w:rPr>
          <w:sz w:val="22"/>
        </w:rPr>
        <w:t>Springer</w:t>
      </w:r>
      <w:r>
        <w:rPr>
          <w:spacing w:val="-7"/>
          <w:sz w:val="22"/>
        </w:rPr>
        <w:t> </w:t>
      </w:r>
      <w:r>
        <w:rPr>
          <w:sz w:val="22"/>
        </w:rPr>
        <w:t>US.</w:t>
      </w:r>
      <w:r>
        <w:rPr>
          <w:spacing w:val="-3"/>
          <w:sz w:val="22"/>
        </w:rPr>
        <w:t> </w:t>
      </w:r>
      <w:r>
        <w:rPr>
          <w:sz w:val="22"/>
        </w:rPr>
        <w:t>ISSN</w:t>
      </w:r>
      <w:r>
        <w:rPr>
          <w:spacing w:val="-4"/>
          <w:sz w:val="22"/>
        </w:rPr>
        <w:t> </w:t>
      </w:r>
      <w:r>
        <w:rPr>
          <w:sz w:val="22"/>
        </w:rPr>
        <w:t>1573-3009.</w:t>
      </w:r>
      <w:r>
        <w:rPr>
          <w:spacing w:val="-5"/>
          <w:sz w:val="22"/>
        </w:rPr>
        <w:t> </w:t>
      </w:r>
      <w:r>
        <w:rPr>
          <w:sz w:val="22"/>
        </w:rPr>
        <w:t>https://doi.org/10.1007/s10651-017-0376-0.</w:t>
      </w:r>
    </w:p>
    <w:p>
      <w:pPr>
        <w:spacing w:line="276" w:lineRule="auto" w:before="0"/>
        <w:ind w:left="1161" w:right="113" w:hanging="721"/>
        <w:jc w:val="both"/>
        <w:rPr>
          <w:sz w:val="22"/>
        </w:rPr>
      </w:pPr>
      <w:r>
        <w:rPr>
          <w:sz w:val="22"/>
        </w:rPr>
        <w:t>Gumert, M. (2011). The common monkey of Southeast Asia: Long-tailed macaque populations,</w:t>
      </w:r>
      <w:r>
        <w:rPr>
          <w:spacing w:val="1"/>
          <w:sz w:val="22"/>
        </w:rPr>
        <w:t> </w:t>
      </w:r>
      <w:r>
        <w:rPr>
          <w:sz w:val="22"/>
        </w:rPr>
        <w:t>ethnophoresy,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their</w:t>
      </w:r>
      <w:r>
        <w:rPr>
          <w:spacing w:val="1"/>
          <w:sz w:val="22"/>
        </w:rPr>
        <w:t> </w:t>
      </w:r>
      <w:r>
        <w:rPr>
          <w:sz w:val="22"/>
        </w:rPr>
        <w:t>occurrence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human</w:t>
      </w:r>
      <w:r>
        <w:rPr>
          <w:spacing w:val="1"/>
          <w:sz w:val="22"/>
        </w:rPr>
        <w:t> </w:t>
      </w:r>
      <w:r>
        <w:rPr>
          <w:sz w:val="22"/>
        </w:rPr>
        <w:t>environments.</w:t>
      </w:r>
      <w:r>
        <w:rPr>
          <w:spacing w:val="1"/>
          <w:sz w:val="22"/>
        </w:rPr>
        <w:t> </w:t>
      </w:r>
      <w:r>
        <w:rPr>
          <w:sz w:val="22"/>
        </w:rPr>
        <w:t>Monkeys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Edge:</w:t>
      </w:r>
      <w:r>
        <w:rPr>
          <w:spacing w:val="1"/>
          <w:sz w:val="22"/>
        </w:rPr>
        <w:t> </w:t>
      </w:r>
      <w:r>
        <w:rPr>
          <w:sz w:val="22"/>
        </w:rPr>
        <w:t>Ecology and Management of Long-tailed Macaques and their Interface with Humans.</w:t>
      </w:r>
      <w:r>
        <w:rPr>
          <w:spacing w:val="1"/>
          <w:sz w:val="22"/>
        </w:rPr>
        <w:t> </w:t>
      </w:r>
      <w:r>
        <w:rPr>
          <w:sz w:val="22"/>
        </w:rPr>
        <w:t>Cambridge</w:t>
      </w:r>
      <w:r>
        <w:rPr>
          <w:spacing w:val="-2"/>
          <w:sz w:val="22"/>
        </w:rPr>
        <w:t> </w:t>
      </w:r>
      <w:r>
        <w:rPr>
          <w:sz w:val="22"/>
        </w:rPr>
        <w:t>University</w:t>
      </w:r>
      <w:r>
        <w:rPr>
          <w:spacing w:val="-6"/>
          <w:sz w:val="22"/>
        </w:rPr>
        <w:t> </w:t>
      </w:r>
      <w:r>
        <w:rPr>
          <w:sz w:val="22"/>
        </w:rPr>
        <w:t>Press.</w:t>
      </w:r>
      <w:r>
        <w:rPr>
          <w:spacing w:val="5"/>
          <w:sz w:val="22"/>
        </w:rPr>
        <w:t> </w:t>
      </w:r>
      <w:r>
        <w:rPr>
          <w:sz w:val="22"/>
        </w:rPr>
        <w:t>ISBN</w:t>
      </w:r>
      <w:r>
        <w:rPr>
          <w:spacing w:val="1"/>
          <w:sz w:val="22"/>
        </w:rPr>
        <w:t> </w:t>
      </w:r>
      <w:r>
        <w:rPr>
          <w:sz w:val="22"/>
        </w:rPr>
        <w:t>978-0-521-76433-9.</w:t>
      </w:r>
    </w:p>
    <w:p>
      <w:pPr>
        <w:spacing w:line="276" w:lineRule="auto" w:before="0"/>
        <w:ind w:left="1161" w:right="120" w:hanging="721"/>
        <w:jc w:val="both"/>
        <w:rPr>
          <w:sz w:val="22"/>
        </w:rPr>
      </w:pPr>
      <w:r>
        <w:rPr>
          <w:sz w:val="22"/>
        </w:rPr>
        <w:t>Hamilton, W.J. Iii &amp; Watt,K.E.F. (1970). Refuging. Annual Review of Ecology, Evolution and</w:t>
      </w:r>
      <w:r>
        <w:rPr>
          <w:spacing w:val="1"/>
          <w:sz w:val="22"/>
        </w:rPr>
        <w:t> </w:t>
      </w:r>
      <w:r>
        <w:rPr>
          <w:sz w:val="22"/>
        </w:rPr>
        <w:t>Systematics.</w:t>
      </w:r>
      <w:r>
        <w:rPr>
          <w:spacing w:val="1"/>
          <w:sz w:val="22"/>
        </w:rPr>
        <w:t> </w:t>
      </w:r>
      <w:r>
        <w:rPr>
          <w:sz w:val="22"/>
        </w:rPr>
        <w:t>1:263-286.</w:t>
      </w:r>
    </w:p>
    <w:p>
      <w:pPr>
        <w:spacing w:line="268" w:lineRule="auto" w:before="10"/>
        <w:ind w:left="1161" w:right="168" w:hanging="721"/>
        <w:jc w:val="both"/>
        <w:rPr>
          <w:sz w:val="22"/>
        </w:rPr>
      </w:pPr>
      <w:r>
        <w:rPr>
          <w:sz w:val="22"/>
        </w:rPr>
        <w:t>Fuentes, A. (2011). Monkeys on the edge: ecology and management of long-tailed macaques and</w:t>
      </w:r>
      <w:r>
        <w:rPr>
          <w:spacing w:val="-52"/>
          <w:sz w:val="22"/>
        </w:rPr>
        <w:t> </w:t>
      </w:r>
      <w:r>
        <w:rPr>
          <w:sz w:val="22"/>
        </w:rPr>
        <w:t>their</w:t>
      </w:r>
      <w:r>
        <w:rPr>
          <w:spacing w:val="-3"/>
          <w:sz w:val="22"/>
        </w:rPr>
        <w:t> </w:t>
      </w:r>
      <w:r>
        <w:rPr>
          <w:sz w:val="22"/>
        </w:rPr>
        <w:t>interface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humans</w:t>
      </w:r>
      <w:r>
        <w:rPr>
          <w:spacing w:val="-3"/>
          <w:sz w:val="22"/>
        </w:rPr>
        <w:t> </w:t>
      </w:r>
      <w:r>
        <w:rPr>
          <w:sz w:val="22"/>
        </w:rPr>
        <w:t>(Vol. 60).</w:t>
      </w:r>
      <w:r>
        <w:rPr>
          <w:spacing w:val="-3"/>
          <w:sz w:val="22"/>
        </w:rPr>
        <w:t> </w:t>
      </w:r>
      <w:r>
        <w:rPr>
          <w:sz w:val="22"/>
        </w:rPr>
        <w:t>Cambridge</w:t>
      </w:r>
      <w:r>
        <w:rPr>
          <w:spacing w:val="-2"/>
          <w:sz w:val="22"/>
        </w:rPr>
        <w:t> </w:t>
      </w:r>
      <w:r>
        <w:rPr>
          <w:sz w:val="22"/>
        </w:rPr>
        <w:t>University</w:t>
      </w:r>
      <w:r>
        <w:rPr>
          <w:spacing w:val="-7"/>
          <w:sz w:val="22"/>
        </w:rPr>
        <w:t> </w:t>
      </w:r>
      <w:r>
        <w:rPr>
          <w:sz w:val="22"/>
        </w:rPr>
        <w:t>Press.</w:t>
      </w:r>
    </w:p>
    <w:p>
      <w:pPr>
        <w:spacing w:line="278" w:lineRule="auto" w:before="5"/>
        <w:ind w:left="1161" w:right="116" w:hanging="721"/>
        <w:jc w:val="both"/>
        <w:rPr>
          <w:sz w:val="22"/>
        </w:rPr>
      </w:pPr>
      <w:r>
        <w:rPr>
          <w:spacing w:val="-1"/>
          <w:sz w:val="22"/>
        </w:rPr>
        <w:t>Kurland,</w:t>
      </w:r>
      <w:r>
        <w:rPr>
          <w:spacing w:val="-11"/>
          <w:sz w:val="22"/>
        </w:rPr>
        <w:t> </w:t>
      </w:r>
      <w:r>
        <w:rPr>
          <w:sz w:val="22"/>
        </w:rPr>
        <w:t>J.A.</w:t>
      </w:r>
      <w:r>
        <w:rPr>
          <w:spacing w:val="-7"/>
          <w:sz w:val="22"/>
        </w:rPr>
        <w:t> </w:t>
      </w:r>
      <w:r>
        <w:rPr>
          <w:sz w:val="22"/>
        </w:rPr>
        <w:t>(1973).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z w:val="22"/>
        </w:rPr>
        <w:t>natural</w:t>
      </w:r>
      <w:r>
        <w:rPr>
          <w:spacing w:val="-9"/>
          <w:sz w:val="22"/>
        </w:rPr>
        <w:t> </w:t>
      </w:r>
      <w:r>
        <w:rPr>
          <w:sz w:val="22"/>
        </w:rPr>
        <w:t>history</w:t>
      </w:r>
      <w:r>
        <w:rPr>
          <w:spacing w:val="-13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Kra</w:t>
      </w:r>
      <w:r>
        <w:rPr>
          <w:spacing w:val="-9"/>
          <w:sz w:val="22"/>
        </w:rPr>
        <w:t> </w:t>
      </w:r>
      <w:r>
        <w:rPr>
          <w:sz w:val="22"/>
        </w:rPr>
        <w:t>macaques</w:t>
      </w:r>
      <w:r>
        <w:rPr>
          <w:spacing w:val="-7"/>
          <w:sz w:val="22"/>
        </w:rPr>
        <w:t> </w:t>
      </w:r>
      <w:r>
        <w:rPr>
          <w:sz w:val="22"/>
        </w:rPr>
        <w:t>(Macaca</w:t>
      </w:r>
      <w:r>
        <w:rPr>
          <w:spacing w:val="-9"/>
          <w:sz w:val="22"/>
        </w:rPr>
        <w:t> </w:t>
      </w:r>
      <w:r>
        <w:rPr>
          <w:sz w:val="22"/>
        </w:rPr>
        <w:t>fascicularis,</w:t>
      </w:r>
      <w:r>
        <w:rPr>
          <w:spacing w:val="-9"/>
          <w:sz w:val="22"/>
        </w:rPr>
        <w:t> </w:t>
      </w:r>
      <w:r>
        <w:rPr>
          <w:sz w:val="22"/>
        </w:rPr>
        <w:t>Raffles,</w:t>
      </w:r>
      <w:r>
        <w:rPr>
          <w:spacing w:val="-10"/>
          <w:sz w:val="22"/>
        </w:rPr>
        <w:t> </w:t>
      </w:r>
      <w:r>
        <w:rPr>
          <w:sz w:val="22"/>
        </w:rPr>
        <w:t>1821)</w:t>
      </w:r>
      <w:r>
        <w:rPr>
          <w:spacing w:val="-10"/>
          <w:sz w:val="22"/>
        </w:rPr>
        <w:t> </w:t>
      </w:r>
      <w:r>
        <w:rPr>
          <w:sz w:val="22"/>
        </w:rPr>
        <w:t>at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53"/>
          <w:sz w:val="22"/>
        </w:rPr>
        <w:t> </w:t>
      </w:r>
      <w:r>
        <w:rPr>
          <w:sz w:val="22"/>
        </w:rPr>
        <w:t>Kutain</w:t>
      </w:r>
      <w:r>
        <w:rPr>
          <w:spacing w:val="-7"/>
          <w:sz w:val="22"/>
        </w:rPr>
        <w:t> </w:t>
      </w:r>
      <w:r>
        <w:rPr>
          <w:sz w:val="22"/>
        </w:rPr>
        <w:t>reserve,</w:t>
      </w:r>
      <w:r>
        <w:rPr>
          <w:spacing w:val="-4"/>
          <w:sz w:val="22"/>
        </w:rPr>
        <w:t> </w:t>
      </w:r>
      <w:r>
        <w:rPr>
          <w:sz w:val="22"/>
        </w:rPr>
        <w:t>Kalimantan,</w:t>
      </w:r>
      <w:r>
        <w:rPr>
          <w:spacing w:val="-1"/>
          <w:sz w:val="22"/>
        </w:rPr>
        <w:t> </w:t>
      </w:r>
      <w:r>
        <w:rPr>
          <w:sz w:val="22"/>
        </w:rPr>
        <w:t>Timur,</w:t>
      </w:r>
      <w:r>
        <w:rPr>
          <w:spacing w:val="5"/>
          <w:sz w:val="22"/>
        </w:rPr>
        <w:t> </w:t>
      </w:r>
      <w:r>
        <w:rPr>
          <w:sz w:val="22"/>
        </w:rPr>
        <w:t>Indonesia.</w:t>
      </w:r>
      <w:r>
        <w:rPr>
          <w:spacing w:val="-1"/>
          <w:sz w:val="22"/>
        </w:rPr>
        <w:t> </w:t>
      </w:r>
      <w:r>
        <w:rPr>
          <w:sz w:val="22"/>
        </w:rPr>
        <w:t>Primates. 14:245-262.</w:t>
      </w:r>
    </w:p>
    <w:p>
      <w:pPr>
        <w:spacing w:line="276" w:lineRule="auto" w:before="0"/>
        <w:ind w:left="1161" w:right="116" w:hanging="721"/>
        <w:jc w:val="both"/>
        <w:rPr>
          <w:sz w:val="22"/>
        </w:rPr>
      </w:pPr>
      <w:r>
        <w:rPr>
          <w:sz w:val="22"/>
        </w:rPr>
        <w:t>Mearns, E. A. (1905). Descriptions of new genera and species of mammals from the Philippine</w:t>
      </w:r>
      <w:r>
        <w:rPr>
          <w:spacing w:val="1"/>
          <w:sz w:val="22"/>
        </w:rPr>
        <w:t> </w:t>
      </w:r>
      <w:r>
        <w:rPr>
          <w:sz w:val="22"/>
        </w:rPr>
        <w:t>Islands.</w:t>
      </w:r>
      <w:r>
        <w:rPr>
          <w:spacing w:val="-1"/>
          <w:sz w:val="22"/>
        </w:rPr>
        <w:t> </w:t>
      </w:r>
      <w:r>
        <w:rPr>
          <w:sz w:val="22"/>
        </w:rPr>
        <w:t>Proceedings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United</w:t>
      </w:r>
      <w:r>
        <w:rPr>
          <w:spacing w:val="1"/>
          <w:sz w:val="22"/>
        </w:rPr>
        <w:t> </w:t>
      </w:r>
      <w:r>
        <w:rPr>
          <w:sz w:val="22"/>
        </w:rPr>
        <w:t>States</w:t>
      </w:r>
      <w:r>
        <w:rPr>
          <w:spacing w:val="-3"/>
          <w:sz w:val="22"/>
        </w:rPr>
        <w:t> </w:t>
      </w:r>
      <w:r>
        <w:rPr>
          <w:sz w:val="22"/>
        </w:rPr>
        <w:t>National</w:t>
      </w:r>
      <w:r>
        <w:rPr>
          <w:spacing w:val="-7"/>
          <w:sz w:val="22"/>
        </w:rPr>
        <w:t> </w:t>
      </w:r>
      <w:r>
        <w:rPr>
          <w:sz w:val="22"/>
        </w:rPr>
        <w:t>Museum.</w:t>
      </w:r>
      <w:r>
        <w:rPr>
          <w:spacing w:val="-1"/>
          <w:sz w:val="22"/>
        </w:rPr>
        <w:t> </w:t>
      </w:r>
      <w:r>
        <w:rPr>
          <w:sz w:val="22"/>
        </w:rPr>
        <w:t>28.</w:t>
      </w:r>
      <w:r>
        <w:rPr>
          <w:spacing w:val="-5"/>
          <w:sz w:val="22"/>
        </w:rPr>
        <w:t> </w:t>
      </w:r>
      <w:r>
        <w:rPr>
          <w:sz w:val="22"/>
        </w:rPr>
        <w:t>pp.</w:t>
      </w:r>
      <w:r>
        <w:rPr>
          <w:spacing w:val="-4"/>
          <w:sz w:val="22"/>
        </w:rPr>
        <w:t> </w:t>
      </w:r>
      <w:r>
        <w:rPr>
          <w:sz w:val="22"/>
        </w:rPr>
        <w:t>425-460.</w:t>
      </w:r>
    </w:p>
    <w:p>
      <w:pPr>
        <w:spacing w:line="276" w:lineRule="auto" w:before="0"/>
        <w:ind w:left="1161" w:right="115" w:hanging="721"/>
        <w:jc w:val="both"/>
        <w:rPr>
          <w:sz w:val="22"/>
        </w:rPr>
      </w:pPr>
      <w:r>
        <w:rPr>
          <w:spacing w:val="-1"/>
          <w:sz w:val="22"/>
        </w:rPr>
        <w:t>Malaivijitnond,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S.,</w:t>
      </w:r>
      <w:r>
        <w:rPr>
          <w:spacing w:val="-11"/>
          <w:sz w:val="22"/>
        </w:rPr>
        <w:t> </w:t>
      </w:r>
      <w:r>
        <w:rPr>
          <w:sz w:val="22"/>
        </w:rPr>
        <w:t>Hamada,</w:t>
      </w:r>
      <w:r>
        <w:rPr>
          <w:spacing w:val="-11"/>
          <w:sz w:val="22"/>
        </w:rPr>
        <w:t> </w:t>
      </w:r>
      <w:r>
        <w:rPr>
          <w:sz w:val="22"/>
        </w:rPr>
        <w:t>Y.,</w:t>
      </w:r>
      <w:r>
        <w:rPr>
          <w:spacing w:val="-11"/>
          <w:sz w:val="22"/>
        </w:rPr>
        <w:t> </w:t>
      </w:r>
      <w:r>
        <w:rPr>
          <w:sz w:val="22"/>
        </w:rPr>
        <w:t>Varavudhi,</w:t>
      </w:r>
      <w:r>
        <w:rPr>
          <w:spacing w:val="-11"/>
          <w:sz w:val="22"/>
        </w:rPr>
        <w:t> </w:t>
      </w:r>
      <w:r>
        <w:rPr>
          <w:sz w:val="22"/>
        </w:rPr>
        <w:t>P.,</w:t>
      </w:r>
      <w:r>
        <w:rPr>
          <w:spacing w:val="-11"/>
          <w:sz w:val="22"/>
        </w:rPr>
        <w:t> </w:t>
      </w:r>
      <w:r>
        <w:rPr>
          <w:sz w:val="22"/>
        </w:rPr>
        <w:t>&amp;</w:t>
      </w:r>
      <w:r>
        <w:rPr>
          <w:spacing w:val="-11"/>
          <w:sz w:val="22"/>
        </w:rPr>
        <w:t> </w:t>
      </w:r>
      <w:r>
        <w:rPr>
          <w:sz w:val="22"/>
        </w:rPr>
        <w:t>Takenaka</w:t>
      </w:r>
      <w:r>
        <w:rPr>
          <w:spacing w:val="-10"/>
          <w:sz w:val="22"/>
        </w:rPr>
        <w:t> </w:t>
      </w:r>
      <w:r>
        <w:rPr>
          <w:sz w:val="22"/>
        </w:rPr>
        <w:t>O.</w:t>
      </w:r>
      <w:r>
        <w:rPr>
          <w:spacing w:val="-8"/>
          <w:sz w:val="22"/>
        </w:rPr>
        <w:t> </w:t>
      </w:r>
      <w:r>
        <w:rPr>
          <w:sz w:val="22"/>
        </w:rPr>
        <w:t>(2005).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current</w:t>
      </w:r>
      <w:r>
        <w:rPr>
          <w:spacing w:val="-13"/>
          <w:sz w:val="22"/>
        </w:rPr>
        <w:t> </w:t>
      </w:r>
      <w:r>
        <w:rPr>
          <w:sz w:val="22"/>
        </w:rPr>
        <w:t>distribution</w:t>
      </w:r>
      <w:r>
        <w:rPr>
          <w:spacing w:val="-13"/>
          <w:sz w:val="22"/>
        </w:rPr>
        <w:t> </w:t>
      </w:r>
      <w:r>
        <w:rPr>
          <w:sz w:val="22"/>
        </w:rPr>
        <w:t>and</w:t>
      </w:r>
      <w:r>
        <w:rPr>
          <w:spacing w:val="-53"/>
          <w:sz w:val="22"/>
        </w:rPr>
        <w:t> </w:t>
      </w:r>
      <w:r>
        <w:rPr>
          <w:sz w:val="22"/>
        </w:rPr>
        <w:t>status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macaques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Thailand.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Natural</w:t>
      </w:r>
      <w:r>
        <w:rPr>
          <w:spacing w:val="-7"/>
          <w:sz w:val="22"/>
        </w:rPr>
        <w:t> </w:t>
      </w:r>
      <w:r>
        <w:rPr>
          <w:sz w:val="22"/>
        </w:rPr>
        <w:t>History</w:t>
      </w:r>
      <w:r>
        <w:rPr>
          <w:spacing w:val="-7"/>
          <w:sz w:val="22"/>
        </w:rPr>
        <w:t> </w:t>
      </w:r>
      <w:r>
        <w:rPr>
          <w:sz w:val="22"/>
        </w:rPr>
        <w:t>Journal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Chulalongkorn</w:t>
      </w:r>
      <w:r>
        <w:rPr>
          <w:spacing w:val="-7"/>
          <w:sz w:val="22"/>
        </w:rPr>
        <w:t> </w:t>
      </w:r>
      <w:r>
        <w:rPr>
          <w:sz w:val="22"/>
        </w:rPr>
        <w:t>University.</w:t>
      </w:r>
      <w:r>
        <w:rPr>
          <w:spacing w:val="-53"/>
          <w:sz w:val="22"/>
        </w:rPr>
        <w:t> </w:t>
      </w:r>
      <w:r>
        <w:rPr>
          <w:sz w:val="22"/>
        </w:rPr>
        <w:t>(Suppl. 1):</w:t>
      </w:r>
      <w:r>
        <w:rPr>
          <w:spacing w:val="-1"/>
          <w:sz w:val="22"/>
        </w:rPr>
        <w:t> </w:t>
      </w:r>
      <w:r>
        <w:rPr>
          <w:sz w:val="22"/>
        </w:rPr>
        <w:t>29-34.</w:t>
      </w:r>
    </w:p>
    <w:p>
      <w:pPr>
        <w:spacing w:line="276" w:lineRule="auto" w:before="0"/>
        <w:ind w:left="1161" w:right="113" w:hanging="721"/>
        <w:jc w:val="both"/>
        <w:rPr>
          <w:sz w:val="22"/>
        </w:rPr>
      </w:pPr>
      <w:r>
        <w:rPr>
          <w:sz w:val="22"/>
        </w:rPr>
        <w:t>Mallari,</w:t>
      </w:r>
      <w:r>
        <w:rPr>
          <w:spacing w:val="-9"/>
          <w:sz w:val="22"/>
        </w:rPr>
        <w:t> </w:t>
      </w:r>
      <w:r>
        <w:rPr>
          <w:sz w:val="22"/>
        </w:rPr>
        <w:t>N.A.D.,</w:t>
      </w:r>
      <w:r>
        <w:rPr>
          <w:spacing w:val="-8"/>
          <w:sz w:val="22"/>
        </w:rPr>
        <w:t> </w:t>
      </w:r>
      <w:r>
        <w:rPr>
          <w:sz w:val="22"/>
        </w:rPr>
        <w:t>Collar,</w:t>
      </w:r>
      <w:r>
        <w:rPr>
          <w:spacing w:val="-8"/>
          <w:sz w:val="22"/>
        </w:rPr>
        <w:t> </w:t>
      </w:r>
      <w:r>
        <w:rPr>
          <w:sz w:val="22"/>
        </w:rPr>
        <w:t>N.J.,</w:t>
      </w:r>
      <w:r>
        <w:rPr>
          <w:spacing w:val="-8"/>
          <w:sz w:val="22"/>
        </w:rPr>
        <w:t> </w:t>
      </w:r>
      <w:r>
        <w:rPr>
          <w:sz w:val="22"/>
        </w:rPr>
        <w:t>Lee,</w:t>
      </w:r>
      <w:r>
        <w:rPr>
          <w:spacing w:val="-10"/>
          <w:sz w:val="22"/>
        </w:rPr>
        <w:t> </w:t>
      </w:r>
      <w:r>
        <w:rPr>
          <w:sz w:val="22"/>
        </w:rPr>
        <w:t>D.C.,</w:t>
      </w:r>
      <w:r>
        <w:rPr>
          <w:spacing w:val="-11"/>
          <w:sz w:val="22"/>
        </w:rPr>
        <w:t> </w:t>
      </w:r>
      <w:r>
        <w:rPr>
          <w:sz w:val="22"/>
        </w:rPr>
        <w:t>Mcgowan,</w:t>
      </w:r>
      <w:r>
        <w:rPr>
          <w:spacing w:val="-9"/>
          <w:sz w:val="22"/>
        </w:rPr>
        <w:t> </w:t>
      </w:r>
      <w:r>
        <w:rPr>
          <w:sz w:val="22"/>
        </w:rPr>
        <w:t>P.J.K.,</w:t>
      </w:r>
      <w:r>
        <w:rPr>
          <w:spacing w:val="-12"/>
          <w:sz w:val="22"/>
        </w:rPr>
        <w:t> </w:t>
      </w:r>
      <w:r>
        <w:rPr>
          <w:sz w:val="22"/>
        </w:rPr>
        <w:t>Wilkinson,</w:t>
      </w:r>
      <w:r>
        <w:rPr>
          <w:spacing w:val="-8"/>
          <w:sz w:val="22"/>
        </w:rPr>
        <w:t> </w:t>
      </w:r>
      <w:r>
        <w:rPr>
          <w:sz w:val="22"/>
        </w:rPr>
        <w:t>R.,</w:t>
      </w:r>
      <w:r>
        <w:rPr>
          <w:spacing w:val="-9"/>
          <w:sz w:val="22"/>
        </w:rPr>
        <w:t> </w:t>
      </w:r>
      <w:r>
        <w:rPr>
          <w:sz w:val="22"/>
        </w:rPr>
        <w:t>&amp;</w:t>
      </w:r>
      <w:r>
        <w:rPr>
          <w:spacing w:val="-11"/>
          <w:sz w:val="22"/>
        </w:rPr>
        <w:t> </w:t>
      </w:r>
      <w:r>
        <w:rPr>
          <w:sz w:val="22"/>
        </w:rPr>
        <w:t>Marsden,</w:t>
      </w:r>
      <w:r>
        <w:rPr>
          <w:spacing w:val="-9"/>
          <w:sz w:val="22"/>
        </w:rPr>
        <w:t> </w:t>
      </w:r>
      <w:r>
        <w:rPr>
          <w:sz w:val="22"/>
        </w:rPr>
        <w:t>S.J.</w:t>
      </w:r>
      <w:r>
        <w:rPr>
          <w:spacing w:val="-4"/>
          <w:sz w:val="22"/>
        </w:rPr>
        <w:t> </w:t>
      </w:r>
      <w:r>
        <w:rPr>
          <w:sz w:val="22"/>
        </w:rPr>
        <w:t>(2011).</w:t>
      </w:r>
      <w:r>
        <w:rPr>
          <w:spacing w:val="1"/>
          <w:sz w:val="22"/>
        </w:rPr>
        <w:t> </w:t>
      </w:r>
      <w:r>
        <w:rPr>
          <w:sz w:val="22"/>
        </w:rPr>
        <w:t>Population</w:t>
      </w:r>
      <w:r>
        <w:rPr>
          <w:spacing w:val="-9"/>
          <w:sz w:val="22"/>
        </w:rPr>
        <w:t> </w:t>
      </w:r>
      <w:r>
        <w:rPr>
          <w:sz w:val="22"/>
        </w:rPr>
        <w:t>densities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understorey</w:t>
      </w:r>
      <w:r>
        <w:rPr>
          <w:spacing w:val="-12"/>
          <w:sz w:val="22"/>
        </w:rPr>
        <w:t> </w:t>
      </w:r>
      <w:r>
        <w:rPr>
          <w:sz w:val="22"/>
        </w:rPr>
        <w:t>birds</w:t>
      </w:r>
      <w:r>
        <w:rPr>
          <w:spacing w:val="-4"/>
          <w:sz w:val="22"/>
        </w:rPr>
        <w:t> </w:t>
      </w:r>
      <w:r>
        <w:rPr>
          <w:sz w:val="22"/>
        </w:rPr>
        <w:t>across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habitat</w:t>
      </w:r>
      <w:r>
        <w:rPr>
          <w:spacing w:val="-5"/>
          <w:sz w:val="22"/>
        </w:rPr>
        <w:t> </w:t>
      </w:r>
      <w:r>
        <w:rPr>
          <w:sz w:val="22"/>
        </w:rPr>
        <w:t>gradient</w:t>
      </w:r>
      <w:r>
        <w:rPr>
          <w:spacing w:val="-10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Palawan,</w:t>
      </w:r>
      <w:r>
        <w:rPr>
          <w:spacing w:val="-6"/>
          <w:sz w:val="22"/>
        </w:rPr>
        <w:t> </w:t>
      </w:r>
      <w:r>
        <w:rPr>
          <w:sz w:val="22"/>
        </w:rPr>
        <w:t>Philippines:</w:t>
      </w:r>
      <w:r>
        <w:rPr>
          <w:spacing w:val="-52"/>
          <w:sz w:val="22"/>
        </w:rPr>
        <w:t> </w:t>
      </w:r>
      <w:r>
        <w:rPr>
          <w:sz w:val="22"/>
        </w:rPr>
        <w:t>implications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conservation.</w:t>
      </w:r>
      <w:r>
        <w:rPr>
          <w:spacing w:val="1"/>
          <w:sz w:val="22"/>
        </w:rPr>
        <w:t> </w:t>
      </w:r>
      <w:r>
        <w:rPr>
          <w:sz w:val="22"/>
        </w:rPr>
        <w:t>Oryx.</w:t>
      </w:r>
      <w:r>
        <w:rPr>
          <w:spacing w:val="1"/>
          <w:sz w:val="22"/>
        </w:rPr>
        <w:t> </w:t>
      </w:r>
      <w:r>
        <w:rPr>
          <w:sz w:val="22"/>
        </w:rPr>
        <w:t>45</w:t>
      </w:r>
      <w:r>
        <w:rPr>
          <w:spacing w:val="1"/>
          <w:sz w:val="22"/>
        </w:rPr>
        <w:t> </w:t>
      </w:r>
      <w:r>
        <w:rPr>
          <w:sz w:val="22"/>
        </w:rPr>
        <w:t>(2).</w:t>
      </w:r>
      <w:r>
        <w:rPr>
          <w:spacing w:val="1"/>
          <w:sz w:val="22"/>
        </w:rPr>
        <w:t> </w:t>
      </w:r>
      <w:r>
        <w:rPr>
          <w:sz w:val="22"/>
        </w:rPr>
        <w:t>pp.</w:t>
      </w:r>
      <w:r>
        <w:rPr>
          <w:spacing w:val="1"/>
          <w:sz w:val="22"/>
        </w:rPr>
        <w:t> </w:t>
      </w:r>
      <w:r>
        <w:rPr>
          <w:sz w:val="22"/>
        </w:rPr>
        <w:t>234-242.</w:t>
      </w:r>
      <w:r>
        <w:rPr>
          <w:spacing w:val="1"/>
          <w:sz w:val="22"/>
        </w:rPr>
        <w:t> </w:t>
      </w:r>
      <w:r>
        <w:rPr>
          <w:sz w:val="22"/>
        </w:rPr>
        <w:t>DOI:</w:t>
      </w:r>
      <w:r>
        <w:rPr>
          <w:spacing w:val="1"/>
          <w:sz w:val="22"/>
        </w:rPr>
        <w:t> </w:t>
      </w:r>
      <w:r>
        <w:rPr>
          <w:sz w:val="22"/>
        </w:rPr>
        <w:t>10.1017/S0030605310001031.</w:t>
      </w:r>
    </w:p>
    <w:p>
      <w:pPr>
        <w:spacing w:line="276" w:lineRule="auto" w:before="0"/>
        <w:ind w:left="1276" w:right="111" w:hanging="837"/>
        <w:jc w:val="both"/>
        <w:rPr>
          <w:sz w:val="22"/>
        </w:rPr>
      </w:pPr>
      <w:r>
        <w:rPr>
          <w:spacing w:val="-1"/>
          <w:sz w:val="22"/>
        </w:rPr>
        <w:t>Mallari,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N.A.D.,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Tabaranza,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B.R.,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&amp;</w:t>
      </w:r>
      <w:r>
        <w:rPr>
          <w:spacing w:val="-15"/>
          <w:sz w:val="22"/>
        </w:rPr>
        <w:t> </w:t>
      </w:r>
      <w:r>
        <w:rPr>
          <w:spacing w:val="-1"/>
          <w:sz w:val="22"/>
        </w:rPr>
        <w:t>Crosby,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M.J.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(2001).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Key</w:t>
      </w:r>
      <w:r>
        <w:rPr>
          <w:spacing w:val="-18"/>
          <w:sz w:val="22"/>
        </w:rPr>
        <w:t> </w:t>
      </w:r>
      <w:r>
        <w:rPr>
          <w:spacing w:val="-1"/>
          <w:sz w:val="22"/>
        </w:rPr>
        <w:t>conservation</w:t>
      </w:r>
      <w:r>
        <w:rPr>
          <w:spacing w:val="-17"/>
          <w:sz w:val="22"/>
        </w:rPr>
        <w:t> </w:t>
      </w:r>
      <w:r>
        <w:rPr>
          <w:spacing w:val="-1"/>
          <w:sz w:val="22"/>
        </w:rPr>
        <w:t>sites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in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Philippines.</w:t>
      </w:r>
      <w:r>
        <w:rPr>
          <w:spacing w:val="1"/>
          <w:sz w:val="22"/>
        </w:rPr>
        <w:t> </w:t>
      </w:r>
      <w:r>
        <w:rPr>
          <w:sz w:val="22"/>
        </w:rPr>
        <w:t>Haribon-BirdLife</w:t>
      </w:r>
      <w:r>
        <w:rPr>
          <w:spacing w:val="-8"/>
          <w:sz w:val="22"/>
        </w:rPr>
        <w:t> </w:t>
      </w:r>
      <w:r>
        <w:rPr>
          <w:sz w:val="22"/>
        </w:rPr>
        <w:t>International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Bookmark</w:t>
      </w:r>
      <w:r>
        <w:rPr>
          <w:spacing w:val="-7"/>
          <w:sz w:val="22"/>
        </w:rPr>
        <w:t> </w:t>
      </w:r>
      <w:r>
        <w:rPr>
          <w:sz w:val="22"/>
        </w:rPr>
        <w:t>Inc.</w:t>
      </w:r>
      <w:r>
        <w:rPr>
          <w:spacing w:val="-9"/>
          <w:sz w:val="22"/>
        </w:rPr>
        <w:t> </w:t>
      </w:r>
      <w:r>
        <w:rPr>
          <w:sz w:val="22"/>
        </w:rPr>
        <w:t>Makati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Quezon</w:t>
      </w:r>
      <w:r>
        <w:rPr>
          <w:spacing w:val="-11"/>
          <w:sz w:val="22"/>
        </w:rPr>
        <w:t> </w:t>
      </w:r>
      <w:r>
        <w:rPr>
          <w:sz w:val="22"/>
        </w:rPr>
        <w:t>City,</w:t>
      </w:r>
      <w:r>
        <w:rPr>
          <w:spacing w:val="-9"/>
          <w:sz w:val="22"/>
        </w:rPr>
        <w:t> </w:t>
      </w:r>
      <w:r>
        <w:rPr>
          <w:sz w:val="22"/>
        </w:rPr>
        <w:t>Philippines.</w:t>
      </w:r>
    </w:p>
    <w:p>
      <w:pPr>
        <w:spacing w:line="276" w:lineRule="auto" w:before="0"/>
        <w:ind w:left="1161" w:right="109" w:hanging="665"/>
        <w:jc w:val="both"/>
        <w:rPr>
          <w:sz w:val="22"/>
        </w:rPr>
      </w:pPr>
      <w:r>
        <w:rPr>
          <w:sz w:val="22"/>
        </w:rPr>
        <w:t>Mallari, N. A. D. (2009). Maximising the value of ecological and socio-economic data in support</w:t>
      </w:r>
      <w:r>
        <w:rPr>
          <w:spacing w:val="-52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conservation</w:t>
      </w:r>
      <w:r>
        <w:rPr>
          <w:spacing w:val="1"/>
          <w:sz w:val="22"/>
        </w:rPr>
        <w:t> </w:t>
      </w:r>
      <w:r>
        <w:rPr>
          <w:sz w:val="22"/>
        </w:rPr>
        <w:t>planning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key</w:t>
      </w:r>
      <w:r>
        <w:rPr>
          <w:spacing w:val="1"/>
          <w:sz w:val="22"/>
        </w:rPr>
        <w:t> </w:t>
      </w:r>
      <w:r>
        <w:rPr>
          <w:sz w:val="22"/>
        </w:rPr>
        <w:t>understorey</w:t>
      </w:r>
      <w:r>
        <w:rPr>
          <w:spacing w:val="1"/>
          <w:sz w:val="22"/>
        </w:rPr>
        <w:t> </w:t>
      </w:r>
      <w:r>
        <w:rPr>
          <w:sz w:val="22"/>
        </w:rPr>
        <w:t>bird</w:t>
      </w:r>
      <w:r>
        <w:rPr>
          <w:spacing w:val="1"/>
          <w:sz w:val="22"/>
        </w:rPr>
        <w:t> </w:t>
      </w:r>
      <w:r>
        <w:rPr>
          <w:sz w:val="22"/>
        </w:rPr>
        <w:t>species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Palawan,</w:t>
      </w:r>
      <w:r>
        <w:rPr>
          <w:spacing w:val="1"/>
          <w:sz w:val="22"/>
        </w:rPr>
        <w:t> </w:t>
      </w:r>
      <w:r>
        <w:rPr>
          <w:sz w:val="22"/>
        </w:rPr>
        <w:t>Philippines</w:t>
      </w:r>
      <w:r>
        <w:rPr>
          <w:spacing w:val="1"/>
          <w:sz w:val="22"/>
        </w:rPr>
        <w:t> </w:t>
      </w:r>
      <w:r>
        <w:rPr>
          <w:sz w:val="22"/>
        </w:rPr>
        <w:t>(Doctoral</w:t>
      </w:r>
      <w:r>
        <w:rPr>
          <w:spacing w:val="-4"/>
          <w:sz w:val="22"/>
        </w:rPr>
        <w:t> </w:t>
      </w:r>
      <w:r>
        <w:rPr>
          <w:sz w:val="22"/>
        </w:rPr>
        <w:t>dissertation, PhD</w:t>
      </w:r>
      <w:r>
        <w:rPr>
          <w:spacing w:val="-1"/>
          <w:sz w:val="22"/>
        </w:rPr>
        <w:t> </w:t>
      </w:r>
      <w:r>
        <w:rPr>
          <w:sz w:val="22"/>
        </w:rPr>
        <w:t>Thesis,</w:t>
      </w:r>
      <w:r>
        <w:rPr>
          <w:spacing w:val="-1"/>
          <w:sz w:val="22"/>
        </w:rPr>
        <w:t> </w:t>
      </w:r>
      <w:r>
        <w:rPr>
          <w:sz w:val="22"/>
        </w:rPr>
        <w:t>Manchester</w:t>
      </w:r>
      <w:r>
        <w:rPr>
          <w:spacing w:val="-8"/>
          <w:sz w:val="22"/>
        </w:rPr>
        <w:t> </w:t>
      </w:r>
      <w:r>
        <w:rPr>
          <w:sz w:val="22"/>
        </w:rPr>
        <w:t>Metropolitan</w:t>
      </w:r>
      <w:r>
        <w:rPr>
          <w:spacing w:val="-4"/>
          <w:sz w:val="22"/>
        </w:rPr>
        <w:t> </w:t>
      </w:r>
      <w:r>
        <w:rPr>
          <w:sz w:val="22"/>
        </w:rPr>
        <w:t>University).</w:t>
      </w:r>
    </w:p>
    <w:p>
      <w:pPr>
        <w:spacing w:line="276" w:lineRule="auto" w:before="0"/>
        <w:ind w:left="1161" w:right="111" w:hanging="721"/>
        <w:jc w:val="both"/>
        <w:rPr>
          <w:sz w:val="22"/>
        </w:rPr>
      </w:pPr>
      <w:r>
        <w:rPr>
          <w:sz w:val="22"/>
        </w:rPr>
        <w:t>Mallari, N. A. D., Rico, E. L., De Alban, J. D., Diesmos, A. C., Altamirano, R. A., Puna, N., ... &amp;</w:t>
      </w:r>
      <w:r>
        <w:rPr>
          <w:spacing w:val="1"/>
          <w:sz w:val="22"/>
        </w:rPr>
        <w:t> </w:t>
      </w:r>
      <w:r>
        <w:rPr>
          <w:sz w:val="22"/>
        </w:rPr>
        <w:t>Monzon, A. (2013). Biodiversity baseline assessment in the REDD-Plus pilot and key</w:t>
      </w:r>
      <w:r>
        <w:rPr>
          <w:spacing w:val="1"/>
          <w:sz w:val="22"/>
        </w:rPr>
        <w:t> </w:t>
      </w:r>
      <w:r>
        <w:rPr>
          <w:sz w:val="22"/>
        </w:rPr>
        <w:t>biodiversity area in Mt. Nacolod, Southern Leyte. Manila: Deutsche Gesellschaft für</w:t>
      </w:r>
      <w:r>
        <w:rPr>
          <w:spacing w:val="1"/>
          <w:sz w:val="22"/>
        </w:rPr>
        <w:t> </w:t>
      </w:r>
      <w:r>
        <w:rPr>
          <w:sz w:val="22"/>
        </w:rPr>
        <w:t>Internationale</w:t>
      </w:r>
      <w:r>
        <w:rPr>
          <w:spacing w:val="-1"/>
          <w:sz w:val="22"/>
        </w:rPr>
        <w:t> </w:t>
      </w:r>
      <w:r>
        <w:rPr>
          <w:sz w:val="22"/>
        </w:rPr>
        <w:t>Zusammenarbeit</w:t>
      </w:r>
      <w:r>
        <w:rPr>
          <w:spacing w:val="3"/>
          <w:sz w:val="22"/>
        </w:rPr>
        <w:t> </w:t>
      </w:r>
      <w:r>
        <w:rPr>
          <w:sz w:val="22"/>
        </w:rPr>
        <w:t>(GIZ).</w:t>
      </w:r>
    </w:p>
    <w:p>
      <w:pPr>
        <w:spacing w:line="276" w:lineRule="auto" w:before="0"/>
        <w:ind w:left="1161" w:right="109" w:hanging="721"/>
        <w:jc w:val="both"/>
        <w:rPr>
          <w:sz w:val="22"/>
        </w:rPr>
      </w:pPr>
      <w:r>
        <w:rPr>
          <w:sz w:val="22"/>
        </w:rPr>
        <w:t>Marshall,</w:t>
      </w:r>
      <w:r>
        <w:rPr>
          <w:spacing w:val="1"/>
          <w:sz w:val="22"/>
        </w:rPr>
        <w:t> </w:t>
      </w:r>
      <w:r>
        <w:rPr>
          <w:sz w:val="22"/>
        </w:rPr>
        <w:t>A.R.,</w:t>
      </w:r>
      <w:r>
        <w:rPr>
          <w:spacing w:val="1"/>
          <w:sz w:val="22"/>
        </w:rPr>
        <w:t> </w:t>
      </w:r>
      <w:r>
        <w:rPr>
          <w:sz w:val="22"/>
        </w:rPr>
        <w:t>Lovett,</w:t>
      </w:r>
      <w:r>
        <w:rPr>
          <w:spacing w:val="1"/>
          <w:sz w:val="22"/>
        </w:rPr>
        <w:t> </w:t>
      </w:r>
      <w:r>
        <w:rPr>
          <w:sz w:val="22"/>
        </w:rPr>
        <w:t>J.C.,</w:t>
      </w:r>
      <w:r>
        <w:rPr>
          <w:spacing w:val="1"/>
          <w:sz w:val="22"/>
        </w:rPr>
        <w:t> </w:t>
      </w:r>
      <w:r>
        <w:rPr>
          <w:sz w:val="22"/>
        </w:rPr>
        <w:t>&amp;</w:t>
      </w:r>
      <w:r>
        <w:rPr>
          <w:spacing w:val="1"/>
          <w:sz w:val="22"/>
        </w:rPr>
        <w:t> </w:t>
      </w:r>
      <w:r>
        <w:rPr>
          <w:sz w:val="22"/>
        </w:rPr>
        <w:t>White,</w:t>
      </w:r>
      <w:r>
        <w:rPr>
          <w:spacing w:val="1"/>
          <w:sz w:val="22"/>
        </w:rPr>
        <w:t> </w:t>
      </w:r>
      <w:r>
        <w:rPr>
          <w:sz w:val="22"/>
        </w:rPr>
        <w:t>P.C.</w:t>
      </w:r>
      <w:r>
        <w:rPr>
          <w:spacing w:val="1"/>
          <w:sz w:val="22"/>
        </w:rPr>
        <w:t> </w:t>
      </w:r>
      <w:r>
        <w:rPr>
          <w:sz w:val="22"/>
        </w:rPr>
        <w:t>(2008).</w:t>
      </w:r>
      <w:r>
        <w:rPr>
          <w:spacing w:val="1"/>
          <w:sz w:val="22"/>
        </w:rPr>
        <w:t> </w:t>
      </w:r>
      <w:r>
        <w:rPr>
          <w:sz w:val="22"/>
        </w:rPr>
        <w:t>Selection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line-transect</w:t>
      </w:r>
      <w:r>
        <w:rPr>
          <w:spacing w:val="1"/>
          <w:sz w:val="22"/>
        </w:rPr>
        <w:t> </w:t>
      </w:r>
      <w:r>
        <w:rPr>
          <w:sz w:val="22"/>
        </w:rPr>
        <w:t>methods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estimating the density of group-living animals: Lessons from the primates. American</w:t>
      </w:r>
      <w:r>
        <w:rPr>
          <w:spacing w:val="1"/>
          <w:sz w:val="22"/>
        </w:rPr>
        <w:t> </w:t>
      </w:r>
      <w:r>
        <w:rPr>
          <w:sz w:val="22"/>
        </w:rPr>
        <w:t>Journal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Primatology. 70:</w:t>
      </w:r>
      <w:r>
        <w:rPr>
          <w:spacing w:val="-5"/>
          <w:sz w:val="22"/>
        </w:rPr>
        <w:t> </w:t>
      </w:r>
      <w:r>
        <w:rPr>
          <w:sz w:val="22"/>
        </w:rPr>
        <w:t>pp.</w:t>
      </w:r>
      <w:r>
        <w:rPr>
          <w:spacing w:val="-3"/>
          <w:sz w:val="22"/>
        </w:rPr>
        <w:t> </w:t>
      </w:r>
      <w:r>
        <w:rPr>
          <w:sz w:val="22"/>
        </w:rPr>
        <w:t>1-11.</w:t>
      </w:r>
      <w:r>
        <w:rPr>
          <w:spacing w:val="1"/>
          <w:sz w:val="22"/>
        </w:rPr>
        <w:t> </w:t>
      </w:r>
      <w:r>
        <w:rPr>
          <w:sz w:val="22"/>
        </w:rPr>
        <w:t>DOI</w:t>
      </w:r>
      <w:r>
        <w:rPr>
          <w:spacing w:val="-10"/>
          <w:sz w:val="22"/>
        </w:rPr>
        <w:t> </w:t>
      </w:r>
      <w:r>
        <w:rPr>
          <w:sz w:val="22"/>
        </w:rPr>
        <w:t>10.1002/ajp.20516</w:t>
      </w:r>
    </w:p>
    <w:p>
      <w:pPr>
        <w:spacing w:line="249" w:lineRule="exact" w:before="0"/>
        <w:ind w:left="440" w:right="0" w:firstLine="0"/>
        <w:jc w:val="both"/>
        <w:rPr>
          <w:sz w:val="22"/>
        </w:rPr>
      </w:pPr>
      <w:r>
        <w:rPr>
          <w:sz w:val="22"/>
        </w:rPr>
        <w:t>Muehlenbein,</w:t>
      </w:r>
      <w:r>
        <w:rPr>
          <w:spacing w:val="-9"/>
          <w:sz w:val="22"/>
        </w:rPr>
        <w:t> </w:t>
      </w:r>
      <w:r>
        <w:rPr>
          <w:sz w:val="22"/>
        </w:rPr>
        <w:t>M.</w:t>
      </w:r>
      <w:r>
        <w:rPr>
          <w:spacing w:val="-8"/>
          <w:sz w:val="22"/>
        </w:rPr>
        <w:t> </w:t>
      </w:r>
      <w:r>
        <w:rPr>
          <w:sz w:val="22"/>
        </w:rPr>
        <w:t>(2015).</w:t>
      </w:r>
      <w:r>
        <w:rPr>
          <w:spacing w:val="-5"/>
          <w:sz w:val="22"/>
        </w:rPr>
        <w:t> </w:t>
      </w:r>
      <w:r>
        <w:rPr>
          <w:sz w:val="22"/>
        </w:rPr>
        <w:t>Basics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human</w:t>
      </w:r>
      <w:r>
        <w:rPr>
          <w:spacing w:val="-8"/>
          <w:sz w:val="22"/>
        </w:rPr>
        <w:t> </w:t>
      </w:r>
      <w:r>
        <w:rPr>
          <w:sz w:val="22"/>
        </w:rPr>
        <w:t>evolution.</w:t>
      </w:r>
      <w:r>
        <w:rPr>
          <w:spacing w:val="-4"/>
          <w:sz w:val="22"/>
        </w:rPr>
        <w:t> </w:t>
      </w:r>
      <w:r>
        <w:rPr>
          <w:sz w:val="22"/>
        </w:rPr>
        <w:t>1st</w:t>
      </w:r>
      <w:r>
        <w:rPr>
          <w:spacing w:val="-7"/>
          <w:sz w:val="22"/>
        </w:rPr>
        <w:t> </w:t>
      </w:r>
      <w:r>
        <w:rPr>
          <w:sz w:val="22"/>
        </w:rPr>
        <w:t>ed.</w:t>
      </w:r>
      <w:r>
        <w:rPr>
          <w:spacing w:val="-4"/>
          <w:sz w:val="22"/>
        </w:rPr>
        <w:t> </w:t>
      </w:r>
      <w:r>
        <w:rPr>
          <w:sz w:val="22"/>
        </w:rPr>
        <w:t>Academic</w:t>
      </w:r>
      <w:r>
        <w:rPr>
          <w:spacing w:val="-7"/>
          <w:sz w:val="22"/>
        </w:rPr>
        <w:t> </w:t>
      </w:r>
      <w:r>
        <w:rPr>
          <w:sz w:val="22"/>
        </w:rPr>
        <w:t>Press.</w:t>
      </w:r>
    </w:p>
    <w:p>
      <w:pPr>
        <w:spacing w:after="0" w:line="249" w:lineRule="exact"/>
        <w:jc w:val="both"/>
        <w:rPr>
          <w:sz w:val="22"/>
        </w:rPr>
        <w:sectPr>
          <w:pgSz w:w="12240" w:h="15840"/>
          <w:pgMar w:header="728" w:footer="0" w:top="1340" w:bottom="280" w:left="1720" w:right="1320"/>
        </w:sectPr>
      </w:pPr>
    </w:p>
    <w:p>
      <w:pPr>
        <w:spacing w:before="82"/>
        <w:ind w:left="440" w:right="0" w:firstLine="0"/>
        <w:jc w:val="left"/>
        <w:rPr>
          <w:sz w:val="22"/>
        </w:rPr>
      </w:pPr>
      <w:r>
        <w:rPr>
          <w:sz w:val="22"/>
        </w:rPr>
        <w:t>National</w:t>
      </w:r>
      <w:r>
        <w:rPr>
          <w:spacing w:val="39"/>
          <w:sz w:val="22"/>
        </w:rPr>
        <w:t> </w:t>
      </w:r>
      <w:r>
        <w:rPr>
          <w:sz w:val="22"/>
        </w:rPr>
        <w:t>Research</w:t>
      </w:r>
      <w:r>
        <w:rPr>
          <w:spacing w:val="37"/>
          <w:sz w:val="22"/>
        </w:rPr>
        <w:t> </w:t>
      </w:r>
      <w:r>
        <w:rPr>
          <w:sz w:val="22"/>
        </w:rPr>
        <w:t>Council.</w:t>
      </w:r>
      <w:r>
        <w:rPr>
          <w:spacing w:val="42"/>
          <w:sz w:val="22"/>
        </w:rPr>
        <w:t> </w:t>
      </w:r>
      <w:r>
        <w:rPr>
          <w:sz w:val="22"/>
        </w:rPr>
        <w:t>(1981).</w:t>
      </w:r>
      <w:r>
        <w:rPr>
          <w:spacing w:val="39"/>
          <w:sz w:val="22"/>
        </w:rPr>
        <w:t> </w:t>
      </w:r>
      <w:r>
        <w:rPr>
          <w:sz w:val="22"/>
        </w:rPr>
        <w:t>Techniques</w:t>
      </w:r>
      <w:r>
        <w:rPr>
          <w:spacing w:val="40"/>
          <w:sz w:val="22"/>
        </w:rPr>
        <w:t> </w:t>
      </w:r>
      <w:r>
        <w:rPr>
          <w:sz w:val="22"/>
        </w:rPr>
        <w:t>for</w:t>
      </w:r>
      <w:r>
        <w:rPr>
          <w:spacing w:val="36"/>
          <w:sz w:val="22"/>
        </w:rPr>
        <w:t> </w:t>
      </w:r>
      <w:r>
        <w:rPr>
          <w:sz w:val="22"/>
        </w:rPr>
        <w:t>the</w:t>
      </w:r>
      <w:r>
        <w:rPr>
          <w:spacing w:val="36"/>
          <w:sz w:val="22"/>
        </w:rPr>
        <w:t> </w:t>
      </w:r>
      <w:r>
        <w:rPr>
          <w:sz w:val="22"/>
        </w:rPr>
        <w:t>study</w:t>
      </w:r>
      <w:r>
        <w:rPr>
          <w:spacing w:val="37"/>
          <w:sz w:val="22"/>
        </w:rPr>
        <w:t> </w:t>
      </w:r>
      <w:r>
        <w:rPr>
          <w:sz w:val="22"/>
        </w:rPr>
        <w:t>of</w:t>
      </w:r>
      <w:r>
        <w:rPr>
          <w:spacing w:val="39"/>
          <w:sz w:val="22"/>
        </w:rPr>
        <w:t> </w:t>
      </w:r>
      <w:r>
        <w:rPr>
          <w:sz w:val="22"/>
        </w:rPr>
        <w:t>primate</w:t>
      </w:r>
      <w:r>
        <w:rPr>
          <w:spacing w:val="37"/>
          <w:sz w:val="22"/>
        </w:rPr>
        <w:t> </w:t>
      </w:r>
      <w:r>
        <w:rPr>
          <w:sz w:val="22"/>
        </w:rPr>
        <w:t>population</w:t>
      </w:r>
      <w:r>
        <w:rPr>
          <w:spacing w:val="39"/>
          <w:sz w:val="22"/>
        </w:rPr>
        <w:t> </w:t>
      </w:r>
      <w:r>
        <w:rPr>
          <w:sz w:val="22"/>
        </w:rPr>
        <w:t>ecology.</w:t>
      </w:r>
    </w:p>
    <w:p>
      <w:pPr>
        <w:spacing w:before="35"/>
        <w:ind w:left="1161" w:right="0" w:firstLine="0"/>
        <w:jc w:val="left"/>
        <w:rPr>
          <w:sz w:val="22"/>
        </w:rPr>
      </w:pPr>
      <w:r>
        <w:rPr>
          <w:sz w:val="22"/>
        </w:rPr>
        <w:t>National</w:t>
      </w:r>
      <w:r>
        <w:rPr>
          <w:spacing w:val="-8"/>
          <w:sz w:val="22"/>
        </w:rPr>
        <w:t> </w:t>
      </w:r>
      <w:r>
        <w:rPr>
          <w:sz w:val="22"/>
        </w:rPr>
        <w:t>Academies.</w:t>
      </w:r>
    </w:p>
    <w:p>
      <w:pPr>
        <w:spacing w:line="273" w:lineRule="auto" w:before="35"/>
        <w:ind w:left="1161" w:right="0" w:hanging="721"/>
        <w:jc w:val="left"/>
        <w:rPr>
          <w:sz w:val="22"/>
        </w:rPr>
      </w:pPr>
      <w:r>
        <w:rPr>
          <w:sz w:val="22"/>
        </w:rPr>
        <w:t>Ong,</w:t>
      </w:r>
      <w:r>
        <w:rPr>
          <w:spacing w:val="15"/>
          <w:sz w:val="22"/>
        </w:rPr>
        <w:t> </w:t>
      </w:r>
      <w:r>
        <w:rPr>
          <w:sz w:val="22"/>
        </w:rPr>
        <w:t>P.</w:t>
      </w:r>
      <w:r>
        <w:rPr>
          <w:spacing w:val="16"/>
          <w:sz w:val="22"/>
        </w:rPr>
        <w:t> </w:t>
      </w:r>
      <w:r>
        <w:rPr>
          <w:sz w:val="22"/>
        </w:rPr>
        <w:t>&amp;</w:t>
      </w:r>
      <w:r>
        <w:rPr>
          <w:spacing w:val="14"/>
          <w:sz w:val="22"/>
        </w:rPr>
        <w:t> </w:t>
      </w:r>
      <w:r>
        <w:rPr>
          <w:sz w:val="22"/>
        </w:rPr>
        <w:t>Richardson,</w:t>
      </w:r>
      <w:r>
        <w:rPr>
          <w:spacing w:val="17"/>
          <w:sz w:val="22"/>
        </w:rPr>
        <w:t> </w:t>
      </w:r>
      <w:r>
        <w:rPr>
          <w:sz w:val="22"/>
        </w:rPr>
        <w:t>M.</w:t>
      </w:r>
      <w:r>
        <w:rPr>
          <w:spacing w:val="16"/>
          <w:sz w:val="22"/>
        </w:rPr>
        <w:t> </w:t>
      </w:r>
      <w:r>
        <w:rPr>
          <w:sz w:val="22"/>
        </w:rPr>
        <w:t>(2008).</w:t>
      </w:r>
      <w:r>
        <w:rPr>
          <w:spacing w:val="15"/>
          <w:sz w:val="22"/>
        </w:rPr>
        <w:t> </w:t>
      </w:r>
      <w:r>
        <w:rPr>
          <w:sz w:val="22"/>
        </w:rPr>
        <w:t>Macaca</w:t>
      </w:r>
      <w:r>
        <w:rPr>
          <w:spacing w:val="13"/>
          <w:sz w:val="22"/>
        </w:rPr>
        <w:t> </w:t>
      </w:r>
      <w:r>
        <w:rPr>
          <w:sz w:val="22"/>
        </w:rPr>
        <w:t>fascicularis</w:t>
      </w:r>
      <w:r>
        <w:rPr>
          <w:spacing w:val="13"/>
          <w:sz w:val="22"/>
        </w:rPr>
        <w:t> </w:t>
      </w:r>
      <w:r>
        <w:rPr>
          <w:sz w:val="22"/>
        </w:rPr>
        <w:t>ssp.</w:t>
      </w:r>
      <w:r>
        <w:rPr>
          <w:spacing w:val="16"/>
          <w:sz w:val="22"/>
        </w:rPr>
        <w:t> </w:t>
      </w:r>
      <w:r>
        <w:rPr>
          <w:sz w:val="22"/>
        </w:rPr>
        <w:t>philippensis.</w:t>
      </w:r>
      <w:r>
        <w:rPr>
          <w:spacing w:val="14"/>
          <w:sz w:val="22"/>
        </w:rPr>
        <w:t> </w:t>
      </w:r>
      <w:r>
        <w:rPr>
          <w:sz w:val="22"/>
        </w:rPr>
        <w:t>The</w:t>
      </w:r>
      <w:r>
        <w:rPr>
          <w:spacing w:val="17"/>
          <w:sz w:val="22"/>
        </w:rPr>
        <w:t> </w:t>
      </w:r>
      <w:r>
        <w:rPr>
          <w:sz w:val="22"/>
        </w:rPr>
        <w:t>IUCN</w:t>
      </w:r>
      <w:r>
        <w:rPr>
          <w:spacing w:val="15"/>
          <w:sz w:val="22"/>
        </w:rPr>
        <w:t> </w:t>
      </w:r>
      <w:r>
        <w:rPr>
          <w:sz w:val="22"/>
        </w:rPr>
        <w:t>Red</w:t>
      </w:r>
      <w:r>
        <w:rPr>
          <w:spacing w:val="13"/>
          <w:sz w:val="22"/>
        </w:rPr>
        <w:t> </w:t>
      </w:r>
      <w:r>
        <w:rPr>
          <w:sz w:val="22"/>
        </w:rPr>
        <w:t>List</w:t>
      </w:r>
      <w:r>
        <w:rPr>
          <w:spacing w:val="14"/>
          <w:sz w:val="22"/>
        </w:rPr>
        <w:t> </w:t>
      </w:r>
      <w:r>
        <w:rPr>
          <w:sz w:val="22"/>
        </w:rPr>
        <w:t>of</w:t>
      </w:r>
      <w:r>
        <w:rPr>
          <w:spacing w:val="-52"/>
          <w:sz w:val="22"/>
        </w:rPr>
        <w:t> </w:t>
      </w:r>
      <w:r>
        <w:rPr>
          <w:sz w:val="22"/>
        </w:rPr>
        <w:t>Threatened</w:t>
      </w:r>
      <w:r>
        <w:rPr>
          <w:spacing w:val="-3"/>
          <w:sz w:val="22"/>
        </w:rPr>
        <w:t> </w:t>
      </w:r>
      <w:r>
        <w:rPr>
          <w:sz w:val="22"/>
        </w:rPr>
        <w:t>Species.</w:t>
      </w:r>
      <w:r>
        <w:rPr>
          <w:spacing w:val="-7"/>
          <w:sz w:val="22"/>
        </w:rPr>
        <w:t> </w:t>
      </w:r>
      <w:r>
        <w:rPr>
          <w:sz w:val="22"/>
        </w:rPr>
        <w:t>Version</w:t>
      </w:r>
      <w:r>
        <w:rPr>
          <w:spacing w:val="-6"/>
          <w:sz w:val="22"/>
        </w:rPr>
        <w:t> </w:t>
      </w:r>
      <w:r>
        <w:rPr>
          <w:sz w:val="22"/>
        </w:rPr>
        <w:t>2014.1.</w:t>
      </w:r>
      <w:r>
        <w:rPr>
          <w:spacing w:val="-2"/>
          <w:sz w:val="22"/>
        </w:rPr>
        <w:t> </w:t>
      </w:r>
      <w:r>
        <w:rPr>
          <w:sz w:val="22"/>
        </w:rPr>
        <w:t>Retrieved</w:t>
      </w:r>
      <w:r>
        <w:rPr>
          <w:spacing w:val="-3"/>
          <w:sz w:val="22"/>
        </w:rPr>
        <w:t> </w:t>
      </w:r>
      <w:r>
        <w:rPr>
          <w:sz w:val="22"/>
        </w:rPr>
        <w:t>4</w:t>
      </w:r>
      <w:r>
        <w:rPr>
          <w:spacing w:val="-9"/>
          <w:sz w:val="22"/>
        </w:rPr>
        <w:t> </w:t>
      </w:r>
      <w:r>
        <w:rPr>
          <w:sz w:val="22"/>
        </w:rPr>
        <w:t>July</w:t>
      </w:r>
      <w:r>
        <w:rPr>
          <w:spacing w:val="-10"/>
          <w:sz w:val="22"/>
        </w:rPr>
        <w:t> </w:t>
      </w:r>
      <w:r>
        <w:rPr>
          <w:sz w:val="22"/>
        </w:rPr>
        <w:t>2014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11"/>
          <w:sz w:val="22"/>
        </w:rPr>
        <w:t> </w:t>
      </w:r>
      <w:hyperlink r:id="rId19">
        <w:r>
          <w:rPr>
            <w:sz w:val="22"/>
          </w:rPr>
          <w:t>www.iucnredlist.org.</w:t>
        </w:r>
      </w:hyperlink>
    </w:p>
    <w:p>
      <w:pPr>
        <w:spacing w:line="268" w:lineRule="auto" w:before="12"/>
        <w:ind w:left="1161" w:right="0" w:hanging="721"/>
        <w:jc w:val="left"/>
        <w:rPr>
          <w:sz w:val="22"/>
        </w:rPr>
      </w:pPr>
      <w:r>
        <w:rPr>
          <w:sz w:val="22"/>
        </w:rPr>
        <w:t>Peres,</w:t>
      </w:r>
      <w:r>
        <w:rPr>
          <w:spacing w:val="14"/>
          <w:sz w:val="22"/>
        </w:rPr>
        <w:t> </w:t>
      </w:r>
      <w:r>
        <w:rPr>
          <w:sz w:val="22"/>
        </w:rPr>
        <w:t>C.</w:t>
      </w:r>
      <w:r>
        <w:rPr>
          <w:spacing w:val="14"/>
          <w:sz w:val="22"/>
        </w:rPr>
        <w:t> </w:t>
      </w:r>
      <w:r>
        <w:rPr>
          <w:sz w:val="22"/>
        </w:rPr>
        <w:t>A.</w:t>
      </w:r>
      <w:r>
        <w:rPr>
          <w:spacing w:val="15"/>
          <w:sz w:val="22"/>
        </w:rPr>
        <w:t> </w:t>
      </w:r>
      <w:r>
        <w:rPr>
          <w:sz w:val="22"/>
        </w:rPr>
        <w:t>(1999).</w:t>
      </w:r>
      <w:r>
        <w:rPr>
          <w:spacing w:val="11"/>
          <w:sz w:val="22"/>
        </w:rPr>
        <w:t> </w:t>
      </w:r>
      <w:r>
        <w:rPr>
          <w:sz w:val="22"/>
        </w:rPr>
        <w:t>General</w:t>
      </w:r>
      <w:r>
        <w:rPr>
          <w:spacing w:val="13"/>
          <w:sz w:val="22"/>
        </w:rPr>
        <w:t> </w:t>
      </w:r>
      <w:r>
        <w:rPr>
          <w:sz w:val="22"/>
        </w:rPr>
        <w:t>guidelines</w:t>
      </w:r>
      <w:r>
        <w:rPr>
          <w:spacing w:val="11"/>
          <w:sz w:val="22"/>
        </w:rPr>
        <w:t> </w:t>
      </w:r>
      <w:r>
        <w:rPr>
          <w:sz w:val="22"/>
        </w:rPr>
        <w:t>for</w:t>
      </w:r>
      <w:r>
        <w:rPr>
          <w:spacing w:val="12"/>
          <w:sz w:val="22"/>
        </w:rPr>
        <w:t> </w:t>
      </w:r>
      <w:r>
        <w:rPr>
          <w:sz w:val="22"/>
        </w:rPr>
        <w:t>standardizing</w:t>
      </w:r>
      <w:r>
        <w:rPr>
          <w:spacing w:val="8"/>
          <w:sz w:val="22"/>
        </w:rPr>
        <w:t> </w:t>
      </w:r>
      <w:r>
        <w:rPr>
          <w:sz w:val="22"/>
        </w:rPr>
        <w:t>line-transect</w:t>
      </w:r>
      <w:r>
        <w:rPr>
          <w:spacing w:val="12"/>
          <w:sz w:val="22"/>
        </w:rPr>
        <w:t> </w:t>
      </w:r>
      <w:r>
        <w:rPr>
          <w:sz w:val="22"/>
        </w:rPr>
        <w:t>surveys</w:t>
      </w:r>
      <w:r>
        <w:rPr>
          <w:spacing w:val="12"/>
          <w:sz w:val="22"/>
        </w:rPr>
        <w:t> </w:t>
      </w:r>
      <w:r>
        <w:rPr>
          <w:sz w:val="22"/>
        </w:rPr>
        <w:t>of</w:t>
      </w:r>
      <w:r>
        <w:rPr>
          <w:spacing w:val="15"/>
          <w:sz w:val="22"/>
        </w:rPr>
        <w:t> </w:t>
      </w:r>
      <w:r>
        <w:rPr>
          <w:sz w:val="22"/>
        </w:rPr>
        <w:t>tropical</w:t>
      </w:r>
      <w:r>
        <w:rPr>
          <w:spacing w:val="12"/>
          <w:sz w:val="22"/>
        </w:rPr>
        <w:t> </w:t>
      </w:r>
      <w:r>
        <w:rPr>
          <w:sz w:val="22"/>
        </w:rPr>
        <w:t>forest</w:t>
      </w:r>
      <w:r>
        <w:rPr>
          <w:spacing w:val="-52"/>
          <w:sz w:val="22"/>
        </w:rPr>
        <w:t> </w:t>
      </w:r>
      <w:r>
        <w:rPr>
          <w:sz w:val="22"/>
        </w:rPr>
        <w:t>primates.</w:t>
      </w:r>
      <w:r>
        <w:rPr>
          <w:spacing w:val="1"/>
          <w:sz w:val="22"/>
        </w:rPr>
        <w:t> </w:t>
      </w:r>
      <w:r>
        <w:rPr>
          <w:sz w:val="22"/>
        </w:rPr>
        <w:t>Neotropical</w:t>
      </w:r>
      <w:r>
        <w:rPr>
          <w:spacing w:val="-2"/>
          <w:sz w:val="22"/>
        </w:rPr>
        <w:t> </w:t>
      </w:r>
      <w:r>
        <w:rPr>
          <w:sz w:val="22"/>
        </w:rPr>
        <w:t>primates,</w:t>
      </w:r>
      <w:r>
        <w:rPr>
          <w:spacing w:val="1"/>
          <w:sz w:val="22"/>
        </w:rPr>
        <w:t> </w:t>
      </w:r>
      <w:r>
        <w:rPr>
          <w:sz w:val="22"/>
        </w:rPr>
        <w:t>7(1),</w:t>
      </w:r>
      <w:r>
        <w:rPr>
          <w:spacing w:val="1"/>
          <w:sz w:val="22"/>
        </w:rPr>
        <w:t> </w:t>
      </w:r>
      <w:r>
        <w:rPr>
          <w:sz w:val="22"/>
        </w:rPr>
        <w:t>11-16.</w:t>
      </w:r>
    </w:p>
    <w:p>
      <w:pPr>
        <w:spacing w:before="9"/>
        <w:ind w:left="440" w:right="0" w:firstLine="0"/>
        <w:jc w:val="left"/>
        <w:rPr>
          <w:sz w:val="22"/>
        </w:rPr>
      </w:pPr>
      <w:r>
        <w:rPr>
          <w:sz w:val="22"/>
        </w:rPr>
        <w:t>Philippine</w:t>
      </w:r>
      <w:r>
        <w:rPr>
          <w:spacing w:val="13"/>
          <w:sz w:val="22"/>
        </w:rPr>
        <w:t> </w:t>
      </w:r>
      <w:r>
        <w:rPr>
          <w:sz w:val="22"/>
        </w:rPr>
        <w:t>Institute</w:t>
      </w:r>
      <w:r>
        <w:rPr>
          <w:spacing w:val="10"/>
          <w:sz w:val="22"/>
        </w:rPr>
        <w:t> </w:t>
      </w:r>
      <w:r>
        <w:rPr>
          <w:sz w:val="22"/>
        </w:rPr>
        <w:t>For</w:t>
      </w:r>
      <w:r>
        <w:rPr>
          <w:spacing w:val="10"/>
          <w:sz w:val="22"/>
        </w:rPr>
        <w:t> </w:t>
      </w:r>
      <w:r>
        <w:rPr>
          <w:sz w:val="22"/>
        </w:rPr>
        <w:t>Development</w:t>
      </w:r>
      <w:r>
        <w:rPr>
          <w:spacing w:val="9"/>
          <w:sz w:val="22"/>
        </w:rPr>
        <w:t> </w:t>
      </w:r>
      <w:r>
        <w:rPr>
          <w:sz w:val="22"/>
        </w:rPr>
        <w:t>Studies</w:t>
      </w:r>
      <w:r>
        <w:rPr>
          <w:spacing w:val="17"/>
          <w:sz w:val="22"/>
        </w:rPr>
        <w:t> </w:t>
      </w:r>
      <w:r>
        <w:rPr>
          <w:sz w:val="22"/>
        </w:rPr>
        <w:t>(PIDS).</w:t>
      </w:r>
      <w:r>
        <w:rPr>
          <w:spacing w:val="13"/>
          <w:sz w:val="22"/>
        </w:rPr>
        <w:t> </w:t>
      </w:r>
      <w:r>
        <w:rPr>
          <w:sz w:val="22"/>
        </w:rPr>
        <w:t>(2005).</w:t>
      </w:r>
      <w:r>
        <w:rPr>
          <w:spacing w:val="10"/>
          <w:sz w:val="22"/>
        </w:rPr>
        <w:t> </w:t>
      </w:r>
      <w:r>
        <w:rPr>
          <w:sz w:val="22"/>
        </w:rPr>
        <w:t>Basics</w:t>
      </w:r>
      <w:r>
        <w:rPr>
          <w:spacing w:val="9"/>
          <w:sz w:val="22"/>
        </w:rPr>
        <w:t> </w:t>
      </w:r>
      <w:r>
        <w:rPr>
          <w:sz w:val="22"/>
        </w:rPr>
        <w:t>on</w:t>
      </w:r>
      <w:r>
        <w:rPr>
          <w:spacing w:val="10"/>
          <w:sz w:val="22"/>
        </w:rPr>
        <w:t> </w:t>
      </w:r>
      <w:r>
        <w:rPr>
          <w:sz w:val="22"/>
        </w:rPr>
        <w:t>Philippine</w:t>
      </w:r>
      <w:r>
        <w:rPr>
          <w:spacing w:val="10"/>
          <w:sz w:val="22"/>
        </w:rPr>
        <w:t> </w:t>
      </w:r>
      <w:r>
        <w:rPr>
          <w:sz w:val="22"/>
        </w:rPr>
        <w:t>climatology.</w:t>
      </w:r>
    </w:p>
    <w:p>
      <w:pPr>
        <w:spacing w:before="39"/>
        <w:ind w:left="1161" w:right="0" w:firstLine="0"/>
        <w:jc w:val="left"/>
        <w:rPr>
          <w:sz w:val="22"/>
        </w:rPr>
      </w:pPr>
      <w:r>
        <w:rPr>
          <w:sz w:val="22"/>
        </w:rPr>
        <w:t>Economic</w:t>
      </w:r>
      <w:r>
        <w:rPr>
          <w:spacing w:val="-6"/>
          <w:sz w:val="22"/>
        </w:rPr>
        <w:t> </w:t>
      </w:r>
      <w:r>
        <w:rPr>
          <w:sz w:val="22"/>
        </w:rPr>
        <w:t>Issue</w:t>
      </w:r>
      <w:r>
        <w:rPr>
          <w:spacing w:val="-5"/>
          <w:sz w:val="22"/>
        </w:rPr>
        <w:t> </w:t>
      </w:r>
      <w:r>
        <w:rPr>
          <w:sz w:val="22"/>
        </w:rPr>
        <w:t>of the</w:t>
      </w:r>
      <w:r>
        <w:rPr>
          <w:spacing w:val="-5"/>
          <w:sz w:val="22"/>
        </w:rPr>
        <w:t> </w:t>
      </w:r>
      <w:r>
        <w:rPr>
          <w:sz w:val="22"/>
        </w:rPr>
        <w:t>Day.</w:t>
      </w:r>
      <w:r>
        <w:rPr>
          <w:spacing w:val="-4"/>
          <w:sz w:val="22"/>
        </w:rPr>
        <w:t> </w:t>
      </w:r>
      <w:r>
        <w:rPr>
          <w:sz w:val="22"/>
        </w:rPr>
        <w:t>5(2).</w:t>
      </w:r>
    </w:p>
    <w:p>
      <w:pPr>
        <w:spacing w:before="39"/>
        <w:ind w:left="440" w:right="0" w:firstLine="0"/>
        <w:jc w:val="left"/>
        <w:rPr>
          <w:sz w:val="22"/>
        </w:rPr>
      </w:pPr>
      <w:r>
        <w:rPr>
          <w:sz w:val="22"/>
        </w:rPr>
        <w:t>Plumptre,</w:t>
      </w:r>
      <w:r>
        <w:rPr>
          <w:spacing w:val="-6"/>
          <w:sz w:val="22"/>
        </w:rPr>
        <w:t> </w:t>
      </w:r>
      <w:r>
        <w:rPr>
          <w:sz w:val="22"/>
        </w:rPr>
        <w:t>A.J.</w:t>
      </w:r>
      <w:r>
        <w:rPr>
          <w:spacing w:val="-5"/>
          <w:sz w:val="22"/>
        </w:rPr>
        <w:t> </w:t>
      </w:r>
      <w:r>
        <w:rPr>
          <w:sz w:val="22"/>
        </w:rPr>
        <w:t>&amp;</w:t>
      </w:r>
      <w:r>
        <w:rPr>
          <w:spacing w:val="-8"/>
          <w:sz w:val="22"/>
        </w:rPr>
        <w:t> </w:t>
      </w:r>
      <w:r>
        <w:rPr>
          <w:sz w:val="22"/>
        </w:rPr>
        <w:t>Cox,</w:t>
      </w:r>
      <w:r>
        <w:rPr>
          <w:spacing w:val="-8"/>
          <w:sz w:val="22"/>
        </w:rPr>
        <w:t> </w:t>
      </w:r>
      <w:r>
        <w:rPr>
          <w:sz w:val="22"/>
        </w:rPr>
        <w:t>D.</w:t>
      </w:r>
      <w:r>
        <w:rPr>
          <w:spacing w:val="-9"/>
          <w:sz w:val="22"/>
        </w:rPr>
        <w:t> </w:t>
      </w:r>
      <w:r>
        <w:rPr>
          <w:sz w:val="22"/>
        </w:rPr>
        <w:t>(2006).</w:t>
      </w:r>
      <w:r>
        <w:rPr>
          <w:spacing w:val="-8"/>
          <w:sz w:val="22"/>
        </w:rPr>
        <w:t> </w:t>
      </w:r>
      <w:r>
        <w:rPr>
          <w:sz w:val="22"/>
        </w:rPr>
        <w:t>Counting</w:t>
      </w:r>
      <w:r>
        <w:rPr>
          <w:spacing w:val="-10"/>
          <w:sz w:val="22"/>
        </w:rPr>
        <w:t> </w:t>
      </w:r>
      <w:r>
        <w:rPr>
          <w:sz w:val="22"/>
        </w:rPr>
        <w:t>primates</w:t>
      </w:r>
      <w:r>
        <w:rPr>
          <w:spacing w:val="-11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conservation:</w:t>
      </w:r>
      <w:r>
        <w:rPr>
          <w:spacing w:val="-10"/>
          <w:sz w:val="22"/>
        </w:rPr>
        <w:t> </w:t>
      </w:r>
      <w:r>
        <w:rPr>
          <w:sz w:val="22"/>
        </w:rPr>
        <w:t>primate</w:t>
      </w:r>
      <w:r>
        <w:rPr>
          <w:spacing w:val="-8"/>
          <w:sz w:val="22"/>
        </w:rPr>
        <w:t> </w:t>
      </w:r>
      <w:r>
        <w:rPr>
          <w:sz w:val="22"/>
        </w:rPr>
        <w:t>surveys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Uganda.</w:t>
      </w:r>
    </w:p>
    <w:p>
      <w:pPr>
        <w:spacing w:before="35"/>
        <w:ind w:left="1161" w:right="0" w:firstLine="0"/>
        <w:jc w:val="left"/>
        <w:rPr>
          <w:sz w:val="22"/>
        </w:rPr>
      </w:pPr>
      <w:r>
        <w:rPr>
          <w:sz w:val="22"/>
        </w:rPr>
        <w:t>Primates.</w:t>
      </w:r>
      <w:r>
        <w:rPr>
          <w:spacing w:val="-9"/>
          <w:sz w:val="22"/>
        </w:rPr>
        <w:t> </w:t>
      </w:r>
      <w:r>
        <w:rPr>
          <w:sz w:val="22"/>
        </w:rPr>
        <w:t>47:</w:t>
      </w:r>
      <w:r>
        <w:rPr>
          <w:spacing w:val="-6"/>
          <w:sz w:val="22"/>
        </w:rPr>
        <w:t> </w:t>
      </w:r>
      <w:r>
        <w:rPr>
          <w:sz w:val="22"/>
        </w:rPr>
        <w:t>65-73.</w:t>
      </w:r>
      <w:r>
        <w:rPr>
          <w:spacing w:val="-8"/>
          <w:sz w:val="22"/>
        </w:rPr>
        <w:t> </w:t>
      </w:r>
      <w:r>
        <w:rPr>
          <w:sz w:val="22"/>
        </w:rPr>
        <w:t>DOI:</w:t>
      </w:r>
      <w:r>
        <w:rPr>
          <w:spacing w:val="-4"/>
          <w:sz w:val="22"/>
        </w:rPr>
        <w:t> </w:t>
      </w:r>
      <w:r>
        <w:rPr>
          <w:sz w:val="22"/>
        </w:rPr>
        <w:t>10.1007/s10329-005-0146-8.</w:t>
      </w:r>
    </w:p>
    <w:p>
      <w:pPr>
        <w:spacing w:line="273" w:lineRule="auto" w:before="39"/>
        <w:ind w:left="1161" w:right="0" w:hanging="721"/>
        <w:jc w:val="left"/>
        <w:rPr>
          <w:sz w:val="22"/>
        </w:rPr>
      </w:pPr>
      <w:r>
        <w:rPr>
          <w:sz w:val="22"/>
        </w:rPr>
        <w:t>Quantum-Gis</w:t>
      </w:r>
      <w:r>
        <w:rPr>
          <w:spacing w:val="22"/>
          <w:sz w:val="22"/>
        </w:rPr>
        <w:t> </w:t>
      </w:r>
      <w:r>
        <w:rPr>
          <w:sz w:val="22"/>
        </w:rPr>
        <w:t>Development</w:t>
      </w:r>
      <w:r>
        <w:rPr>
          <w:spacing w:val="22"/>
          <w:sz w:val="22"/>
        </w:rPr>
        <w:t> </w:t>
      </w:r>
      <w:r>
        <w:rPr>
          <w:sz w:val="22"/>
        </w:rPr>
        <w:t>Team</w:t>
      </w:r>
      <w:r>
        <w:rPr>
          <w:spacing w:val="24"/>
          <w:sz w:val="22"/>
        </w:rPr>
        <w:t> </w:t>
      </w:r>
      <w:r>
        <w:rPr>
          <w:sz w:val="22"/>
        </w:rPr>
        <w:t>(2018).</w:t>
      </w:r>
      <w:r>
        <w:rPr>
          <w:spacing w:val="25"/>
          <w:sz w:val="22"/>
        </w:rPr>
        <w:t> </w:t>
      </w:r>
      <w:r>
        <w:rPr>
          <w:sz w:val="22"/>
        </w:rPr>
        <w:t>QGIS</w:t>
      </w:r>
      <w:r>
        <w:rPr>
          <w:spacing w:val="21"/>
          <w:sz w:val="22"/>
        </w:rPr>
        <w:t> </w:t>
      </w:r>
      <w:r>
        <w:rPr>
          <w:sz w:val="22"/>
        </w:rPr>
        <w:t>Geographic</w:t>
      </w:r>
      <w:r>
        <w:rPr>
          <w:spacing w:val="26"/>
          <w:sz w:val="22"/>
        </w:rPr>
        <w:t> </w:t>
      </w:r>
      <w:r>
        <w:rPr>
          <w:sz w:val="22"/>
        </w:rPr>
        <w:t>Information</w:t>
      </w:r>
      <w:r>
        <w:rPr>
          <w:spacing w:val="26"/>
          <w:sz w:val="22"/>
        </w:rPr>
        <w:t> </w:t>
      </w:r>
      <w:r>
        <w:rPr>
          <w:sz w:val="22"/>
        </w:rPr>
        <w:t>System.</w:t>
      </w:r>
      <w:r>
        <w:rPr>
          <w:spacing w:val="24"/>
          <w:sz w:val="22"/>
        </w:rPr>
        <w:t> </w:t>
      </w:r>
      <w:r>
        <w:rPr>
          <w:sz w:val="22"/>
        </w:rPr>
        <w:t>Open</w:t>
      </w:r>
      <w:r>
        <w:rPr>
          <w:spacing w:val="22"/>
          <w:sz w:val="22"/>
        </w:rPr>
        <w:t> </w:t>
      </w:r>
      <w:r>
        <w:rPr>
          <w:sz w:val="22"/>
        </w:rPr>
        <w:t>Source</w:t>
      </w:r>
      <w:r>
        <w:rPr>
          <w:spacing w:val="-52"/>
          <w:sz w:val="22"/>
        </w:rPr>
        <w:t> </w:t>
      </w:r>
      <w:r>
        <w:rPr>
          <w:sz w:val="22"/>
        </w:rPr>
        <w:t>Geospatial</w:t>
      </w:r>
      <w:r>
        <w:rPr>
          <w:spacing w:val="-2"/>
          <w:sz w:val="22"/>
        </w:rPr>
        <w:t> </w:t>
      </w:r>
      <w:r>
        <w:rPr>
          <w:sz w:val="22"/>
        </w:rPr>
        <w:t>Foundation</w:t>
      </w:r>
      <w:r>
        <w:rPr>
          <w:spacing w:val="-6"/>
          <w:sz w:val="22"/>
        </w:rPr>
        <w:t> </w:t>
      </w:r>
      <w:r>
        <w:rPr>
          <w:sz w:val="22"/>
        </w:rPr>
        <w:t>Proj</w:t>
      </w:r>
      <w:hyperlink r:id="rId20">
        <w:r>
          <w:rPr>
            <w:sz w:val="22"/>
          </w:rPr>
          <w:t>ect.</w:t>
        </w:r>
        <w:r>
          <w:rPr>
            <w:spacing w:val="1"/>
            <w:sz w:val="22"/>
          </w:rPr>
          <w:t> </w:t>
        </w:r>
        <w:r>
          <w:rPr>
            <w:sz w:val="22"/>
          </w:rPr>
          <w:t>http://qgis.osgeo.org.</w:t>
        </w:r>
      </w:hyperlink>
    </w:p>
    <w:p>
      <w:pPr>
        <w:spacing w:line="273" w:lineRule="auto" w:before="8"/>
        <w:ind w:left="1161" w:right="0" w:hanging="721"/>
        <w:jc w:val="left"/>
        <w:rPr>
          <w:sz w:val="22"/>
        </w:rPr>
      </w:pPr>
      <w:r>
        <w:rPr>
          <w:sz w:val="22"/>
        </w:rPr>
        <w:t>R</w:t>
      </w:r>
      <w:r>
        <w:rPr>
          <w:spacing w:val="8"/>
          <w:sz w:val="22"/>
        </w:rPr>
        <w:t> </w:t>
      </w:r>
      <w:r>
        <w:rPr>
          <w:sz w:val="22"/>
        </w:rPr>
        <w:t>Core</w:t>
      </w:r>
      <w:r>
        <w:rPr>
          <w:spacing w:val="5"/>
          <w:sz w:val="22"/>
        </w:rPr>
        <w:t> </w:t>
      </w:r>
      <w:r>
        <w:rPr>
          <w:sz w:val="22"/>
        </w:rPr>
        <w:t>Team.</w:t>
      </w:r>
      <w:r>
        <w:rPr>
          <w:spacing w:val="8"/>
          <w:sz w:val="22"/>
        </w:rPr>
        <w:t> </w:t>
      </w:r>
      <w:r>
        <w:rPr>
          <w:sz w:val="22"/>
        </w:rPr>
        <w:t>(2000).</w:t>
      </w:r>
      <w:r>
        <w:rPr>
          <w:spacing w:val="8"/>
          <w:sz w:val="22"/>
        </w:rPr>
        <w:t> </w:t>
      </w:r>
      <w:r>
        <w:rPr>
          <w:sz w:val="22"/>
        </w:rPr>
        <w:t>R</w:t>
      </w:r>
      <w:r>
        <w:rPr>
          <w:spacing w:val="4"/>
          <w:sz w:val="22"/>
        </w:rPr>
        <w:t> </w:t>
      </w:r>
      <w:r>
        <w:rPr>
          <w:sz w:val="22"/>
        </w:rPr>
        <w:t>language</w:t>
      </w:r>
      <w:r>
        <w:rPr>
          <w:spacing w:val="5"/>
          <w:sz w:val="22"/>
        </w:rPr>
        <w:t> </w:t>
      </w:r>
      <w:r>
        <w:rPr>
          <w:sz w:val="22"/>
        </w:rPr>
        <w:t>definition.</w:t>
      </w:r>
      <w:r>
        <w:rPr>
          <w:spacing w:val="4"/>
          <w:sz w:val="22"/>
        </w:rPr>
        <w:t> </w:t>
      </w:r>
      <w:r>
        <w:rPr>
          <w:sz w:val="22"/>
        </w:rPr>
        <w:t>Vienna,</w:t>
      </w:r>
      <w:r>
        <w:rPr>
          <w:spacing w:val="12"/>
          <w:sz w:val="22"/>
        </w:rPr>
        <w:t> </w:t>
      </w:r>
      <w:r>
        <w:rPr>
          <w:sz w:val="22"/>
        </w:rPr>
        <w:t>Austria:</w:t>
      </w:r>
      <w:r>
        <w:rPr>
          <w:spacing w:val="9"/>
          <w:sz w:val="22"/>
        </w:rPr>
        <w:t> </w:t>
      </w:r>
      <w:r>
        <w:rPr>
          <w:sz w:val="22"/>
        </w:rPr>
        <w:t>R</w:t>
      </w:r>
      <w:r>
        <w:rPr>
          <w:spacing w:val="4"/>
          <w:sz w:val="22"/>
        </w:rPr>
        <w:t> </w:t>
      </w:r>
      <w:r>
        <w:rPr>
          <w:sz w:val="22"/>
        </w:rPr>
        <w:t>foundation</w:t>
      </w:r>
      <w:r>
        <w:rPr>
          <w:spacing w:val="5"/>
          <w:sz w:val="22"/>
        </w:rPr>
        <w:t> </w:t>
      </w:r>
      <w:r>
        <w:rPr>
          <w:sz w:val="22"/>
        </w:rPr>
        <w:t>for</w:t>
      </w:r>
      <w:r>
        <w:rPr>
          <w:spacing w:val="9"/>
          <w:sz w:val="22"/>
        </w:rPr>
        <w:t> </w:t>
      </w:r>
      <w:r>
        <w:rPr>
          <w:sz w:val="22"/>
        </w:rPr>
        <w:t>statistical</w:t>
      </w:r>
      <w:r>
        <w:rPr>
          <w:spacing w:val="-52"/>
          <w:sz w:val="22"/>
        </w:rPr>
        <w:t> </w:t>
      </w:r>
      <w:r>
        <w:rPr>
          <w:sz w:val="22"/>
        </w:rPr>
        <w:t>computing.</w:t>
      </w:r>
    </w:p>
    <w:p>
      <w:pPr>
        <w:spacing w:line="276" w:lineRule="auto" w:before="3"/>
        <w:ind w:left="1161" w:right="108" w:hanging="721"/>
        <w:jc w:val="both"/>
        <w:rPr>
          <w:sz w:val="22"/>
        </w:rPr>
      </w:pPr>
      <w:r>
        <w:rPr>
          <w:sz w:val="22"/>
        </w:rPr>
        <w:t>RICHARD, A.F., GOLDSTEIN, S.J., &amp; Dewar, R.E. (1989). Weed macaques: the evolutionary</w:t>
      </w:r>
      <w:r>
        <w:rPr>
          <w:spacing w:val="1"/>
          <w:sz w:val="22"/>
        </w:rPr>
        <w:t> </w:t>
      </w:r>
      <w:r>
        <w:rPr>
          <w:sz w:val="22"/>
        </w:rPr>
        <w:t>implications</w:t>
      </w:r>
      <w:r>
        <w:rPr>
          <w:spacing w:val="11"/>
          <w:sz w:val="22"/>
        </w:rPr>
        <w:t> </w:t>
      </w:r>
      <w:r>
        <w:rPr>
          <w:sz w:val="22"/>
        </w:rPr>
        <w:t>of</w:t>
      </w:r>
      <w:r>
        <w:rPr>
          <w:spacing w:val="12"/>
          <w:sz w:val="22"/>
        </w:rPr>
        <w:t> </w:t>
      </w:r>
      <w:r>
        <w:rPr>
          <w:sz w:val="22"/>
        </w:rPr>
        <w:t>macaque</w:t>
      </w:r>
      <w:r>
        <w:rPr>
          <w:spacing w:val="12"/>
          <w:sz w:val="22"/>
        </w:rPr>
        <w:t> </w:t>
      </w:r>
      <w:r>
        <w:rPr>
          <w:sz w:val="22"/>
        </w:rPr>
        <w:t>feeding</w:t>
      </w:r>
      <w:r>
        <w:rPr>
          <w:spacing w:val="8"/>
          <w:sz w:val="22"/>
        </w:rPr>
        <w:t> </w:t>
      </w:r>
      <w:r>
        <w:rPr>
          <w:sz w:val="22"/>
        </w:rPr>
        <w:t>ecology.</w:t>
      </w:r>
      <w:r>
        <w:rPr>
          <w:spacing w:val="19"/>
          <w:sz w:val="22"/>
        </w:rPr>
        <w:t> </w:t>
      </w:r>
      <w:r>
        <w:rPr>
          <w:sz w:val="22"/>
        </w:rPr>
        <w:t>International</w:t>
      </w:r>
      <w:r>
        <w:rPr>
          <w:spacing w:val="8"/>
          <w:sz w:val="22"/>
        </w:rPr>
        <w:t> </w:t>
      </w:r>
      <w:r>
        <w:rPr>
          <w:sz w:val="22"/>
        </w:rPr>
        <w:t>Journal</w:t>
      </w:r>
      <w:r>
        <w:rPr>
          <w:spacing w:val="12"/>
          <w:sz w:val="22"/>
        </w:rPr>
        <w:t> </w:t>
      </w:r>
      <w:r>
        <w:rPr>
          <w:sz w:val="22"/>
        </w:rPr>
        <w:t>of</w:t>
      </w:r>
      <w:r>
        <w:rPr>
          <w:spacing w:val="16"/>
          <w:sz w:val="22"/>
        </w:rPr>
        <w:t> </w:t>
      </w:r>
      <w:r>
        <w:rPr>
          <w:sz w:val="22"/>
        </w:rPr>
        <w:t>Primatology.</w:t>
      </w:r>
      <w:r>
        <w:rPr>
          <w:spacing w:val="15"/>
          <w:sz w:val="22"/>
        </w:rPr>
        <w:t> </w:t>
      </w:r>
      <w:r>
        <w:rPr>
          <w:sz w:val="22"/>
        </w:rPr>
        <w:t>10:569-</w:t>
      </w:r>
    </w:p>
    <w:p>
      <w:pPr>
        <w:spacing w:line="251" w:lineRule="exact" w:before="0"/>
        <w:ind w:left="1161" w:right="0" w:firstLine="0"/>
        <w:jc w:val="both"/>
        <w:rPr>
          <w:sz w:val="22"/>
        </w:rPr>
      </w:pPr>
      <w:r>
        <w:rPr>
          <w:sz w:val="22"/>
        </w:rPr>
        <w:t>594.</w:t>
      </w:r>
      <w:r>
        <w:rPr>
          <w:spacing w:val="-6"/>
          <w:sz w:val="22"/>
        </w:rPr>
        <w:t> </w:t>
      </w:r>
      <w:r>
        <w:rPr>
          <w:sz w:val="22"/>
        </w:rPr>
        <w:t>Retrieved</w:t>
      </w:r>
      <w:r>
        <w:rPr>
          <w:spacing w:val="-1"/>
          <w:sz w:val="22"/>
        </w:rPr>
        <w:t> </w:t>
      </w:r>
      <w:r>
        <w:rPr>
          <w:sz w:val="22"/>
        </w:rPr>
        <w:t>24</w:t>
      </w:r>
      <w:r>
        <w:rPr>
          <w:spacing w:val="-2"/>
          <w:sz w:val="22"/>
        </w:rPr>
        <w:t> </w:t>
      </w:r>
      <w:r>
        <w:rPr>
          <w:sz w:val="22"/>
        </w:rPr>
        <w:t>March</w:t>
      </w:r>
      <w:r>
        <w:rPr>
          <w:spacing w:val="-6"/>
          <w:sz w:val="22"/>
        </w:rPr>
        <w:t> </w:t>
      </w:r>
      <w:r>
        <w:rPr>
          <w:sz w:val="22"/>
        </w:rPr>
        <w:t>2018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10"/>
          <w:sz w:val="22"/>
        </w:rPr>
        <w:t> </w:t>
      </w:r>
      <w:r>
        <w:rPr>
          <w:sz w:val="22"/>
        </w:rPr>
        <w:t>DOI</w:t>
      </w:r>
      <w:r>
        <w:rPr>
          <w:spacing w:val="-12"/>
          <w:sz w:val="22"/>
        </w:rPr>
        <w:t> </w:t>
      </w:r>
      <w:r>
        <w:rPr>
          <w:sz w:val="22"/>
        </w:rPr>
        <w:t>10.1007/BF02739365.</w:t>
      </w:r>
    </w:p>
    <w:p>
      <w:pPr>
        <w:spacing w:line="276" w:lineRule="auto" w:before="39"/>
        <w:ind w:left="1161" w:right="112" w:hanging="721"/>
        <w:jc w:val="both"/>
        <w:rPr>
          <w:sz w:val="22"/>
        </w:rPr>
      </w:pPr>
      <w:r>
        <w:rPr>
          <w:sz w:val="22"/>
        </w:rPr>
        <w:t>Sha, J., Humert, M.D., Lee, B.P.Y-H., Et Al., (2009a). Status of the long-tailed macaque Macaca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fascicularis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in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Singapore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implications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for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management.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Biodiversity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Conservation.</w:t>
      </w:r>
      <w:r>
        <w:rPr>
          <w:spacing w:val="-52"/>
          <w:sz w:val="22"/>
        </w:rPr>
        <w:t> </w:t>
      </w:r>
      <w:r>
        <w:rPr>
          <w:sz w:val="22"/>
        </w:rPr>
        <w:t>18:2909-2926.</w:t>
      </w:r>
    </w:p>
    <w:p>
      <w:pPr>
        <w:spacing w:line="273" w:lineRule="auto" w:before="0"/>
        <w:ind w:left="1161" w:right="113" w:hanging="721"/>
        <w:jc w:val="both"/>
        <w:rPr>
          <w:sz w:val="22"/>
        </w:rPr>
      </w:pPr>
      <w:r>
        <w:rPr>
          <w:sz w:val="22"/>
        </w:rPr>
        <w:t>Sha,</w:t>
      </w:r>
      <w:r>
        <w:rPr>
          <w:spacing w:val="-11"/>
          <w:sz w:val="22"/>
        </w:rPr>
        <w:t> </w:t>
      </w:r>
      <w:r>
        <w:rPr>
          <w:sz w:val="22"/>
        </w:rPr>
        <w:t>J.,</w:t>
      </w:r>
      <w:r>
        <w:rPr>
          <w:spacing w:val="-7"/>
          <w:sz w:val="22"/>
        </w:rPr>
        <w:t> </w:t>
      </w:r>
      <w:r>
        <w:rPr>
          <w:sz w:val="22"/>
        </w:rPr>
        <w:t>Gumert,</w:t>
      </w:r>
      <w:r>
        <w:rPr>
          <w:spacing w:val="-11"/>
          <w:sz w:val="22"/>
        </w:rPr>
        <w:t> </w:t>
      </w:r>
      <w:r>
        <w:rPr>
          <w:sz w:val="22"/>
        </w:rPr>
        <w:t>M.D.,</w:t>
      </w:r>
      <w:r>
        <w:rPr>
          <w:spacing w:val="-10"/>
          <w:sz w:val="22"/>
        </w:rPr>
        <w:t> </w:t>
      </w:r>
      <w:r>
        <w:rPr>
          <w:sz w:val="22"/>
        </w:rPr>
        <w:t>Lee,</w:t>
      </w:r>
      <w:r>
        <w:rPr>
          <w:spacing w:val="-11"/>
          <w:sz w:val="22"/>
        </w:rPr>
        <w:t> </w:t>
      </w:r>
      <w:r>
        <w:rPr>
          <w:sz w:val="22"/>
        </w:rPr>
        <w:t>B.P.Y-H.,</w:t>
      </w:r>
      <w:r>
        <w:rPr>
          <w:spacing w:val="-11"/>
          <w:sz w:val="22"/>
        </w:rPr>
        <w:t> </w:t>
      </w:r>
      <w:r>
        <w:rPr>
          <w:sz w:val="22"/>
        </w:rPr>
        <w:t>et</w:t>
      </w:r>
      <w:r>
        <w:rPr>
          <w:spacing w:val="-9"/>
          <w:sz w:val="22"/>
        </w:rPr>
        <w:t> </w:t>
      </w:r>
      <w:r>
        <w:rPr>
          <w:sz w:val="22"/>
        </w:rPr>
        <w:t>al.,</w:t>
      </w:r>
      <w:r>
        <w:rPr>
          <w:spacing w:val="-11"/>
          <w:sz w:val="22"/>
        </w:rPr>
        <w:t> </w:t>
      </w:r>
      <w:r>
        <w:rPr>
          <w:sz w:val="22"/>
        </w:rPr>
        <w:t>(2009b).</w:t>
      </w:r>
      <w:r>
        <w:rPr>
          <w:spacing w:val="-11"/>
          <w:sz w:val="22"/>
        </w:rPr>
        <w:t> </w:t>
      </w:r>
      <w:r>
        <w:rPr>
          <w:sz w:val="22"/>
        </w:rPr>
        <w:t>Macaque-human</w:t>
      </w:r>
      <w:r>
        <w:rPr>
          <w:spacing w:val="-10"/>
          <w:sz w:val="22"/>
        </w:rPr>
        <w:t> </w:t>
      </w:r>
      <w:r>
        <w:rPr>
          <w:sz w:val="22"/>
        </w:rPr>
        <w:t>interactions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societal</w:t>
      </w:r>
      <w:r>
        <w:rPr>
          <w:spacing w:val="-52"/>
          <w:sz w:val="22"/>
        </w:rPr>
        <w:t> </w:t>
      </w:r>
      <w:r>
        <w:rPr>
          <w:sz w:val="22"/>
        </w:rPr>
        <w:t>perceptions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macaques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Singapore.</w:t>
      </w:r>
      <w:r>
        <w:rPr>
          <w:spacing w:val="-3"/>
          <w:sz w:val="22"/>
        </w:rPr>
        <w:t> </w:t>
      </w:r>
      <w:r>
        <w:rPr>
          <w:sz w:val="22"/>
        </w:rPr>
        <w:t>American</w:t>
      </w:r>
      <w:r>
        <w:rPr>
          <w:spacing w:val="-9"/>
          <w:sz w:val="22"/>
        </w:rPr>
        <w:t> </w:t>
      </w:r>
      <w:r>
        <w:rPr>
          <w:sz w:val="22"/>
        </w:rPr>
        <w:t>Journal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Primatology.</w:t>
      </w:r>
      <w:r>
        <w:rPr>
          <w:spacing w:val="-3"/>
          <w:sz w:val="22"/>
        </w:rPr>
        <w:t> </w:t>
      </w:r>
      <w:r>
        <w:rPr>
          <w:sz w:val="22"/>
        </w:rPr>
        <w:t>71:825-839.</w:t>
      </w:r>
    </w:p>
    <w:p>
      <w:pPr>
        <w:spacing w:line="268" w:lineRule="auto" w:before="11"/>
        <w:ind w:left="1161" w:right="173" w:hanging="721"/>
        <w:jc w:val="both"/>
        <w:rPr>
          <w:sz w:val="22"/>
        </w:rPr>
      </w:pPr>
      <w:r>
        <w:rPr>
          <w:spacing w:val="-2"/>
          <w:sz w:val="22"/>
        </w:rPr>
        <w:t>Sussman,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R.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W.,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&amp;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Tattersall, I.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(1981).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Behavior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and ecology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Macaca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fascicularis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in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Mauritius:</w:t>
      </w:r>
      <w:r>
        <w:rPr>
          <w:spacing w:val="-5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preliminary</w:t>
      </w:r>
      <w:r>
        <w:rPr>
          <w:spacing w:val="-6"/>
          <w:sz w:val="22"/>
        </w:rPr>
        <w:t> </w:t>
      </w:r>
      <w:r>
        <w:rPr>
          <w:sz w:val="22"/>
        </w:rPr>
        <w:t>study.</w:t>
      </w:r>
      <w:r>
        <w:rPr>
          <w:spacing w:val="2"/>
          <w:sz w:val="22"/>
        </w:rPr>
        <w:t> </w:t>
      </w:r>
      <w:r>
        <w:rPr>
          <w:sz w:val="22"/>
        </w:rPr>
        <w:t>Primates,</w:t>
      </w:r>
      <w:r>
        <w:rPr>
          <w:spacing w:val="1"/>
          <w:sz w:val="22"/>
        </w:rPr>
        <w:t> </w:t>
      </w:r>
      <w:r>
        <w:rPr>
          <w:sz w:val="22"/>
        </w:rPr>
        <w:t>22(2),</w:t>
      </w:r>
      <w:r>
        <w:rPr>
          <w:spacing w:val="1"/>
          <w:sz w:val="22"/>
        </w:rPr>
        <w:t> </w:t>
      </w:r>
      <w:r>
        <w:rPr>
          <w:sz w:val="22"/>
        </w:rPr>
        <w:t>192-205.</w:t>
      </w:r>
    </w:p>
    <w:p>
      <w:pPr>
        <w:spacing w:line="276" w:lineRule="auto" w:before="10"/>
        <w:ind w:left="1161" w:right="116" w:hanging="721"/>
        <w:jc w:val="both"/>
        <w:rPr>
          <w:sz w:val="22"/>
        </w:rPr>
      </w:pPr>
      <w:r>
        <w:rPr>
          <w:sz w:val="22"/>
        </w:rPr>
        <w:t>Sussman, R. W., &amp; Tattersall, I. (1986). Distribution, abundance, and putative ecological strategy</w:t>
      </w:r>
      <w:r>
        <w:rPr>
          <w:spacing w:val="1"/>
          <w:sz w:val="22"/>
        </w:rPr>
        <w:t> </w:t>
      </w:r>
      <w:r>
        <w:rPr>
          <w:sz w:val="22"/>
        </w:rPr>
        <w:t>of Macaca fascicularis on the island of Mauritius, southwestern Indian Ocean. Folia</w:t>
      </w:r>
      <w:r>
        <w:rPr>
          <w:spacing w:val="1"/>
          <w:sz w:val="22"/>
        </w:rPr>
        <w:t> </w:t>
      </w:r>
      <w:r>
        <w:rPr>
          <w:sz w:val="22"/>
        </w:rPr>
        <w:t>primatologica, 46(1),</w:t>
      </w:r>
      <w:r>
        <w:rPr>
          <w:spacing w:val="1"/>
          <w:sz w:val="22"/>
        </w:rPr>
        <w:t> </w:t>
      </w:r>
      <w:r>
        <w:rPr>
          <w:sz w:val="22"/>
        </w:rPr>
        <w:t>28-43.</w:t>
      </w:r>
    </w:p>
    <w:p>
      <w:pPr>
        <w:spacing w:line="276" w:lineRule="auto" w:before="0"/>
        <w:ind w:left="1161" w:right="111" w:hanging="721"/>
        <w:jc w:val="both"/>
        <w:rPr>
          <w:sz w:val="22"/>
        </w:rPr>
      </w:pPr>
      <w:r>
        <w:rPr>
          <w:sz w:val="22"/>
        </w:rPr>
        <w:t>Thomas,</w:t>
      </w:r>
      <w:r>
        <w:rPr>
          <w:spacing w:val="1"/>
          <w:sz w:val="22"/>
        </w:rPr>
        <w:t> </w:t>
      </w:r>
      <w:r>
        <w:rPr>
          <w:sz w:val="22"/>
        </w:rPr>
        <w:t>L.,</w:t>
      </w:r>
      <w:r>
        <w:rPr>
          <w:spacing w:val="1"/>
          <w:sz w:val="22"/>
        </w:rPr>
        <w:t> </w:t>
      </w:r>
      <w:r>
        <w:rPr>
          <w:sz w:val="22"/>
        </w:rPr>
        <w:t>Laake,</w:t>
      </w:r>
      <w:r>
        <w:rPr>
          <w:spacing w:val="1"/>
          <w:sz w:val="22"/>
        </w:rPr>
        <w:t> </w:t>
      </w:r>
      <w:r>
        <w:rPr>
          <w:sz w:val="22"/>
        </w:rPr>
        <w:t>J.L.,</w:t>
      </w:r>
      <w:r>
        <w:rPr>
          <w:spacing w:val="1"/>
          <w:sz w:val="22"/>
        </w:rPr>
        <w:t> </w:t>
      </w:r>
      <w:r>
        <w:rPr>
          <w:sz w:val="22"/>
        </w:rPr>
        <w:t>Strindberg,</w:t>
      </w:r>
      <w:r>
        <w:rPr>
          <w:spacing w:val="1"/>
          <w:sz w:val="22"/>
        </w:rPr>
        <w:t> </w:t>
      </w:r>
      <w:r>
        <w:rPr>
          <w:sz w:val="22"/>
        </w:rPr>
        <w:t>S.,</w:t>
      </w:r>
      <w:r>
        <w:rPr>
          <w:spacing w:val="1"/>
          <w:sz w:val="22"/>
        </w:rPr>
        <w:t> </w:t>
      </w:r>
      <w:r>
        <w:rPr>
          <w:sz w:val="22"/>
        </w:rPr>
        <w:t>Marques,</w:t>
      </w:r>
      <w:r>
        <w:rPr>
          <w:spacing w:val="1"/>
          <w:sz w:val="22"/>
        </w:rPr>
        <w:t> </w:t>
      </w:r>
      <w:r>
        <w:rPr>
          <w:sz w:val="22"/>
        </w:rPr>
        <w:t>F.F.C.,</w:t>
      </w:r>
      <w:r>
        <w:rPr>
          <w:spacing w:val="1"/>
          <w:sz w:val="22"/>
        </w:rPr>
        <w:t> </w:t>
      </w:r>
      <w:r>
        <w:rPr>
          <w:sz w:val="22"/>
        </w:rPr>
        <w:t>Buckland,</w:t>
      </w:r>
      <w:r>
        <w:rPr>
          <w:spacing w:val="1"/>
          <w:sz w:val="22"/>
        </w:rPr>
        <w:t> </w:t>
      </w:r>
      <w:r>
        <w:rPr>
          <w:sz w:val="22"/>
        </w:rPr>
        <w:t>S.T.,</w:t>
      </w:r>
      <w:r>
        <w:rPr>
          <w:spacing w:val="1"/>
          <w:sz w:val="22"/>
        </w:rPr>
        <w:t> </w:t>
      </w:r>
      <w:r>
        <w:rPr>
          <w:sz w:val="22"/>
        </w:rPr>
        <w:t>Borchers,</w:t>
      </w:r>
      <w:r>
        <w:rPr>
          <w:spacing w:val="1"/>
          <w:sz w:val="22"/>
        </w:rPr>
        <w:t> </w:t>
      </w:r>
      <w:r>
        <w:rPr>
          <w:sz w:val="22"/>
        </w:rPr>
        <w:t>D.L.,</w:t>
      </w:r>
      <w:r>
        <w:rPr>
          <w:spacing w:val="1"/>
          <w:sz w:val="22"/>
        </w:rPr>
        <w:t> </w:t>
      </w:r>
      <w:r>
        <w:rPr>
          <w:sz w:val="22"/>
        </w:rPr>
        <w:t>Anderson,</w:t>
      </w:r>
      <w:r>
        <w:rPr>
          <w:spacing w:val="7"/>
          <w:sz w:val="22"/>
        </w:rPr>
        <w:t> </w:t>
      </w:r>
      <w:r>
        <w:rPr>
          <w:sz w:val="22"/>
        </w:rPr>
        <w:t>D.R.,</w:t>
      </w:r>
      <w:r>
        <w:rPr>
          <w:spacing w:val="4"/>
          <w:sz w:val="22"/>
        </w:rPr>
        <w:t> </w:t>
      </w:r>
      <w:r>
        <w:rPr>
          <w:sz w:val="22"/>
        </w:rPr>
        <w:t>Burnham,</w:t>
      </w:r>
      <w:r>
        <w:rPr>
          <w:spacing w:val="7"/>
          <w:sz w:val="22"/>
        </w:rPr>
        <w:t> </w:t>
      </w:r>
      <w:r>
        <w:rPr>
          <w:sz w:val="22"/>
        </w:rPr>
        <w:t>K.P.,</w:t>
      </w:r>
      <w:r>
        <w:rPr>
          <w:spacing w:val="8"/>
          <w:sz w:val="22"/>
        </w:rPr>
        <w:t> </w:t>
      </w:r>
      <w:r>
        <w:rPr>
          <w:sz w:val="22"/>
        </w:rPr>
        <w:t>Hedley,</w:t>
      </w:r>
      <w:r>
        <w:rPr>
          <w:spacing w:val="7"/>
          <w:sz w:val="22"/>
        </w:rPr>
        <w:t> </w:t>
      </w:r>
      <w:r>
        <w:rPr>
          <w:sz w:val="22"/>
        </w:rPr>
        <w:t>S.L.,</w:t>
      </w:r>
      <w:r>
        <w:rPr>
          <w:spacing w:val="8"/>
          <w:sz w:val="22"/>
        </w:rPr>
        <w:t> </w:t>
      </w:r>
      <w:r>
        <w:rPr>
          <w:sz w:val="22"/>
        </w:rPr>
        <w:t>Pollard,</w:t>
      </w:r>
      <w:r>
        <w:rPr>
          <w:spacing w:val="4"/>
          <w:sz w:val="22"/>
        </w:rPr>
        <w:t> </w:t>
      </w:r>
      <w:r>
        <w:rPr>
          <w:sz w:val="22"/>
        </w:rPr>
        <w:t>J.H.,</w:t>
      </w:r>
      <w:r>
        <w:rPr>
          <w:spacing w:val="3"/>
          <w:sz w:val="22"/>
        </w:rPr>
        <w:t> </w:t>
      </w:r>
      <w:r>
        <w:rPr>
          <w:sz w:val="22"/>
        </w:rPr>
        <w:t>Bishop,</w:t>
      </w:r>
      <w:r>
        <w:rPr>
          <w:spacing w:val="4"/>
          <w:sz w:val="22"/>
        </w:rPr>
        <w:t> </w:t>
      </w:r>
      <w:r>
        <w:rPr>
          <w:sz w:val="22"/>
        </w:rPr>
        <w:t>J.R.B.,</w:t>
      </w:r>
      <w:r>
        <w:rPr>
          <w:spacing w:val="4"/>
          <w:sz w:val="22"/>
        </w:rPr>
        <w:t> </w:t>
      </w:r>
      <w:r>
        <w:rPr>
          <w:sz w:val="22"/>
        </w:rPr>
        <w:t>&amp;</w:t>
      </w:r>
      <w:r>
        <w:rPr>
          <w:spacing w:val="3"/>
          <w:sz w:val="22"/>
        </w:rPr>
        <w:t> </w:t>
      </w:r>
      <w:r>
        <w:rPr>
          <w:sz w:val="22"/>
        </w:rPr>
        <w:t>Marques,</w:t>
      </w:r>
    </w:p>
    <w:p>
      <w:pPr>
        <w:spacing w:line="273" w:lineRule="auto" w:before="0"/>
        <w:ind w:left="1161" w:right="171" w:firstLine="0"/>
        <w:jc w:val="both"/>
        <w:rPr>
          <w:sz w:val="22"/>
        </w:rPr>
      </w:pPr>
      <w:r>
        <w:rPr>
          <w:sz w:val="22"/>
        </w:rPr>
        <w:t>T.A. (2006). Distance 5.0 Release 2. Research Unit for Wildlife Population Assessment.</w:t>
      </w:r>
      <w:r>
        <w:rPr>
          <w:spacing w:val="1"/>
          <w:sz w:val="22"/>
        </w:rPr>
        <w:t> </w:t>
      </w:r>
      <w:r>
        <w:rPr>
          <w:sz w:val="22"/>
        </w:rPr>
        <w:t>University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St.</w:t>
      </w:r>
      <w:r>
        <w:rPr>
          <w:spacing w:val="1"/>
          <w:sz w:val="22"/>
        </w:rPr>
        <w:t> </w:t>
      </w:r>
      <w:r>
        <w:rPr>
          <w:sz w:val="22"/>
        </w:rPr>
        <w:t>Andrews,</w:t>
      </w:r>
      <w:r>
        <w:rPr>
          <w:spacing w:val="-3"/>
          <w:sz w:val="22"/>
        </w:rPr>
        <w:t> </w:t>
      </w:r>
      <w:r>
        <w:rPr>
          <w:sz w:val="22"/>
        </w:rPr>
        <w:t>United</w:t>
      </w:r>
      <w:r>
        <w:rPr>
          <w:spacing w:val="-1"/>
          <w:sz w:val="22"/>
        </w:rPr>
        <w:t> </w:t>
      </w:r>
      <w:r>
        <w:rPr>
          <w:sz w:val="22"/>
        </w:rPr>
        <w:t>Kingdom.</w:t>
      </w:r>
    </w:p>
    <w:p>
      <w:pPr>
        <w:spacing w:before="9"/>
        <w:ind w:left="440" w:right="0" w:firstLine="0"/>
        <w:jc w:val="both"/>
        <w:rPr>
          <w:sz w:val="22"/>
        </w:rPr>
      </w:pPr>
      <w:r>
        <w:rPr>
          <w:sz w:val="22"/>
        </w:rPr>
        <w:t>Thomas,</w:t>
      </w:r>
      <w:r>
        <w:rPr>
          <w:spacing w:val="-4"/>
          <w:sz w:val="22"/>
        </w:rPr>
        <w:t> </w:t>
      </w:r>
      <w:r>
        <w:rPr>
          <w:sz w:val="22"/>
        </w:rPr>
        <w:t>L.,</w:t>
      </w:r>
      <w:r>
        <w:rPr>
          <w:spacing w:val="-8"/>
          <w:sz w:val="22"/>
        </w:rPr>
        <w:t> </w:t>
      </w:r>
      <w:r>
        <w:rPr>
          <w:sz w:val="22"/>
        </w:rPr>
        <w:t>S.T.</w:t>
      </w:r>
      <w:r>
        <w:rPr>
          <w:spacing w:val="-7"/>
          <w:sz w:val="22"/>
        </w:rPr>
        <w:t> </w:t>
      </w:r>
      <w:r>
        <w:rPr>
          <w:sz w:val="22"/>
        </w:rPr>
        <w:t>Buckland,</w:t>
      </w:r>
      <w:r>
        <w:rPr>
          <w:spacing w:val="-8"/>
          <w:sz w:val="22"/>
        </w:rPr>
        <w:t> </w:t>
      </w:r>
      <w:r>
        <w:rPr>
          <w:sz w:val="22"/>
        </w:rPr>
        <w:t>E.A.</w:t>
      </w:r>
      <w:r>
        <w:rPr>
          <w:spacing w:val="-8"/>
          <w:sz w:val="22"/>
        </w:rPr>
        <w:t> </w:t>
      </w:r>
      <w:r>
        <w:rPr>
          <w:sz w:val="22"/>
        </w:rPr>
        <w:t>Rexstad,</w:t>
      </w:r>
      <w:r>
        <w:rPr>
          <w:spacing w:val="-7"/>
          <w:sz w:val="22"/>
        </w:rPr>
        <w:t> </w:t>
      </w:r>
      <w:r>
        <w:rPr>
          <w:sz w:val="22"/>
        </w:rPr>
        <w:t>J.</w:t>
      </w:r>
      <w:r>
        <w:rPr>
          <w:spacing w:val="-8"/>
          <w:sz w:val="22"/>
        </w:rPr>
        <w:t> </w:t>
      </w:r>
      <w:r>
        <w:rPr>
          <w:sz w:val="22"/>
        </w:rPr>
        <w:t>L.</w:t>
      </w:r>
      <w:r>
        <w:rPr>
          <w:spacing w:val="-7"/>
          <w:sz w:val="22"/>
        </w:rPr>
        <w:t> </w:t>
      </w:r>
      <w:r>
        <w:rPr>
          <w:sz w:val="22"/>
        </w:rPr>
        <w:t>Laake,</w:t>
      </w:r>
      <w:r>
        <w:rPr>
          <w:spacing w:val="-8"/>
          <w:sz w:val="22"/>
        </w:rPr>
        <w:t> </w:t>
      </w:r>
      <w:r>
        <w:rPr>
          <w:sz w:val="22"/>
        </w:rPr>
        <w:t>S.</w:t>
      </w:r>
      <w:r>
        <w:rPr>
          <w:spacing w:val="-7"/>
          <w:sz w:val="22"/>
        </w:rPr>
        <w:t> </w:t>
      </w:r>
      <w:r>
        <w:rPr>
          <w:sz w:val="22"/>
        </w:rPr>
        <w:t>Strindberg,</w:t>
      </w:r>
      <w:r>
        <w:rPr>
          <w:spacing w:val="-8"/>
          <w:sz w:val="22"/>
        </w:rPr>
        <w:t> </w:t>
      </w:r>
      <w:r>
        <w:rPr>
          <w:sz w:val="22"/>
        </w:rPr>
        <w:t>S.</w:t>
      </w:r>
      <w:r>
        <w:rPr>
          <w:spacing w:val="-4"/>
          <w:sz w:val="22"/>
        </w:rPr>
        <w:t> </w:t>
      </w:r>
      <w:r>
        <w:rPr>
          <w:sz w:val="22"/>
        </w:rPr>
        <w:t>L.</w:t>
      </w:r>
      <w:r>
        <w:rPr>
          <w:spacing w:val="-8"/>
          <w:sz w:val="22"/>
        </w:rPr>
        <w:t> </w:t>
      </w:r>
      <w:r>
        <w:rPr>
          <w:sz w:val="22"/>
        </w:rPr>
        <w:t>Hedley,</w:t>
      </w:r>
      <w:r>
        <w:rPr>
          <w:spacing w:val="-11"/>
          <w:sz w:val="22"/>
        </w:rPr>
        <w:t> </w:t>
      </w:r>
      <w:r>
        <w:rPr>
          <w:sz w:val="22"/>
        </w:rPr>
        <w:t>J.</w:t>
      </w:r>
      <w:r>
        <w:rPr>
          <w:spacing w:val="-11"/>
          <w:sz w:val="22"/>
        </w:rPr>
        <w:t> </w:t>
      </w:r>
      <w:r>
        <w:rPr>
          <w:sz w:val="22"/>
        </w:rPr>
        <w:t>R.B.</w:t>
      </w:r>
      <w:r>
        <w:rPr>
          <w:spacing w:val="-7"/>
          <w:sz w:val="22"/>
        </w:rPr>
        <w:t> </w:t>
      </w:r>
      <w:r>
        <w:rPr>
          <w:sz w:val="22"/>
        </w:rPr>
        <w:t>Bishop,</w:t>
      </w:r>
    </w:p>
    <w:p>
      <w:pPr>
        <w:spacing w:line="276" w:lineRule="auto" w:before="31"/>
        <w:ind w:left="1161" w:right="109" w:firstLine="0"/>
        <w:jc w:val="both"/>
        <w:rPr>
          <w:sz w:val="22"/>
        </w:rPr>
      </w:pPr>
      <w:r>
        <w:rPr>
          <w:sz w:val="22"/>
        </w:rPr>
        <w:t>T. A. Marques, &amp; K. P. Burnham. (2010). Distance software: design and analysis of</w:t>
      </w:r>
      <w:r>
        <w:rPr>
          <w:spacing w:val="1"/>
          <w:sz w:val="22"/>
        </w:rPr>
        <w:t> </w:t>
      </w:r>
      <w:r>
        <w:rPr>
          <w:sz w:val="22"/>
        </w:rPr>
        <w:t>distance sampling surveys for estimating population size. Journal of Applied Ecology 47:</w:t>
      </w:r>
      <w:r>
        <w:rPr>
          <w:spacing w:val="1"/>
          <w:sz w:val="22"/>
        </w:rPr>
        <w:t> </w:t>
      </w:r>
      <w:r>
        <w:rPr>
          <w:sz w:val="22"/>
        </w:rPr>
        <w:t>5-14.</w:t>
      </w:r>
      <w:r>
        <w:rPr>
          <w:spacing w:val="-3"/>
          <w:sz w:val="22"/>
        </w:rPr>
        <w:t> </w:t>
      </w:r>
      <w:r>
        <w:rPr>
          <w:sz w:val="22"/>
        </w:rPr>
        <w:t>DOI:</w:t>
      </w:r>
      <w:r>
        <w:rPr>
          <w:spacing w:val="-1"/>
          <w:sz w:val="22"/>
        </w:rPr>
        <w:t> </w:t>
      </w:r>
      <w:r>
        <w:rPr>
          <w:sz w:val="22"/>
        </w:rPr>
        <w:t>10.1111/j.1365-2664.2009.01737.x</w:t>
      </w:r>
    </w:p>
    <w:p>
      <w:pPr>
        <w:spacing w:line="276" w:lineRule="auto" w:before="3"/>
        <w:ind w:left="1161" w:right="111" w:hanging="721"/>
        <w:jc w:val="both"/>
        <w:rPr>
          <w:sz w:val="22"/>
        </w:rPr>
      </w:pPr>
      <w:r>
        <w:rPr>
          <w:sz w:val="22"/>
        </w:rPr>
        <w:t>Wheatley, B.P. (1978). Foraging pattern in a group of long-tailed macaques in Kalimantan Timur,</w:t>
      </w:r>
      <w:r>
        <w:rPr>
          <w:spacing w:val="-52"/>
          <w:sz w:val="22"/>
        </w:rPr>
        <w:t> </w:t>
      </w:r>
      <w:r>
        <w:rPr>
          <w:sz w:val="22"/>
        </w:rPr>
        <w:t>Indonesia. In Recent Advances in Primatology, vol1: Behavior, D.J. CHIVERS &amp; J.</w:t>
      </w:r>
      <w:r>
        <w:rPr>
          <w:spacing w:val="1"/>
          <w:sz w:val="22"/>
        </w:rPr>
        <w:t> </w:t>
      </w:r>
      <w:r>
        <w:rPr>
          <w:sz w:val="22"/>
        </w:rPr>
        <w:t>HERBERT</w:t>
      </w:r>
      <w:r>
        <w:rPr>
          <w:spacing w:val="-3"/>
          <w:sz w:val="22"/>
        </w:rPr>
        <w:t> </w:t>
      </w:r>
      <w:r>
        <w:rPr>
          <w:sz w:val="22"/>
        </w:rPr>
        <w:t>(eds).</w:t>
      </w:r>
      <w:r>
        <w:rPr>
          <w:spacing w:val="1"/>
          <w:sz w:val="22"/>
        </w:rPr>
        <w:t> </w:t>
      </w:r>
      <w:r>
        <w:rPr>
          <w:sz w:val="22"/>
        </w:rPr>
        <w:t>New</w:t>
      </w:r>
      <w:r>
        <w:rPr>
          <w:spacing w:val="-3"/>
          <w:sz w:val="22"/>
        </w:rPr>
        <w:t> </w:t>
      </w:r>
      <w:r>
        <w:rPr>
          <w:sz w:val="22"/>
        </w:rPr>
        <w:t>York:</w:t>
      </w:r>
      <w:r>
        <w:rPr>
          <w:spacing w:val="2"/>
          <w:sz w:val="22"/>
        </w:rPr>
        <w:t> </w:t>
      </w:r>
      <w:r>
        <w:rPr>
          <w:sz w:val="22"/>
        </w:rPr>
        <w:t>Academic</w:t>
      </w:r>
      <w:r>
        <w:rPr>
          <w:spacing w:val="-2"/>
          <w:sz w:val="22"/>
        </w:rPr>
        <w:t> </w:t>
      </w:r>
      <w:r>
        <w:rPr>
          <w:sz w:val="22"/>
        </w:rPr>
        <w:t>Press. pp.347-349.</w:t>
      </w:r>
    </w:p>
    <w:p>
      <w:pPr>
        <w:spacing w:line="276" w:lineRule="auto" w:before="0"/>
        <w:ind w:left="1161" w:right="112" w:hanging="721"/>
        <w:jc w:val="both"/>
        <w:rPr>
          <w:sz w:val="22"/>
        </w:rPr>
      </w:pPr>
      <w:r>
        <w:rPr>
          <w:spacing w:val="-1"/>
          <w:sz w:val="22"/>
        </w:rPr>
        <w:t>Wheatley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B.P.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(1980).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Feeding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ranging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East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Bornean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Macaca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fascicularis.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Macaques:</w:t>
      </w:r>
      <w:r>
        <w:rPr>
          <w:spacing w:val="-53"/>
          <w:sz w:val="22"/>
        </w:rPr>
        <w:t> </w:t>
      </w:r>
      <w:r>
        <w:rPr>
          <w:sz w:val="22"/>
        </w:rPr>
        <w:t>Studies in Ecology, Behavior and Evolution. D.G. LINDBURGH (ed.), New York: Van</w:t>
      </w:r>
      <w:r>
        <w:rPr>
          <w:spacing w:val="1"/>
          <w:sz w:val="22"/>
        </w:rPr>
        <w:t> </w:t>
      </w:r>
      <w:r>
        <w:rPr>
          <w:sz w:val="22"/>
        </w:rPr>
        <w:t>Norstrand.</w:t>
      </w:r>
      <w:r>
        <w:rPr>
          <w:spacing w:val="-3"/>
          <w:sz w:val="22"/>
        </w:rPr>
        <w:t> </w:t>
      </w:r>
      <w:r>
        <w:rPr>
          <w:sz w:val="22"/>
        </w:rPr>
        <w:t>pp.215-246.</w:t>
      </w:r>
    </w:p>
    <w:p>
      <w:pPr>
        <w:spacing w:line="273" w:lineRule="auto" w:before="0"/>
        <w:ind w:left="1161" w:right="116" w:hanging="721"/>
        <w:jc w:val="both"/>
        <w:rPr>
          <w:sz w:val="22"/>
        </w:rPr>
      </w:pPr>
      <w:r>
        <w:rPr>
          <w:sz w:val="22"/>
        </w:rPr>
        <w:t>Wheatley, B.P. (1982). Energetics of foraging in Macaca fascicularis and Ponao pvamaeus and a</w:t>
      </w:r>
      <w:r>
        <w:rPr>
          <w:spacing w:val="1"/>
          <w:sz w:val="22"/>
        </w:rPr>
        <w:t> </w:t>
      </w:r>
      <w:r>
        <w:rPr>
          <w:sz w:val="22"/>
        </w:rPr>
        <w:t>selective</w:t>
      </w:r>
      <w:r>
        <w:rPr>
          <w:spacing w:val="-3"/>
          <w:sz w:val="22"/>
        </w:rPr>
        <w:t> </w:t>
      </w:r>
      <w:r>
        <w:rPr>
          <w:sz w:val="22"/>
        </w:rPr>
        <w:t>advantage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large</w:t>
      </w:r>
      <w:r>
        <w:rPr>
          <w:spacing w:val="-3"/>
          <w:sz w:val="22"/>
        </w:rPr>
        <w:t> </w:t>
      </w:r>
      <w:r>
        <w:rPr>
          <w:sz w:val="22"/>
        </w:rPr>
        <w:t>body</w:t>
      </w:r>
      <w:r>
        <w:rPr>
          <w:spacing w:val="-5"/>
          <w:sz w:val="22"/>
        </w:rPr>
        <w:t> </w:t>
      </w:r>
      <w:r>
        <w:rPr>
          <w:sz w:val="22"/>
        </w:rPr>
        <w:t>size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orang-utan. Primates.</w:t>
      </w:r>
      <w:r>
        <w:rPr>
          <w:spacing w:val="-4"/>
          <w:sz w:val="22"/>
        </w:rPr>
        <w:t> </w:t>
      </w:r>
      <w:r>
        <w:rPr>
          <w:sz w:val="22"/>
        </w:rPr>
        <w:t>23:348-363.</w:t>
      </w:r>
    </w:p>
    <w:p>
      <w:pPr>
        <w:spacing w:after="0" w:line="273" w:lineRule="auto"/>
        <w:jc w:val="both"/>
        <w:rPr>
          <w:sz w:val="22"/>
        </w:rPr>
        <w:sectPr>
          <w:pgSz w:w="12240" w:h="15840"/>
          <w:pgMar w:header="728" w:footer="0" w:top="1340" w:bottom="280" w:left="1720" w:right="1320"/>
        </w:sectPr>
      </w:pPr>
    </w:p>
    <w:p>
      <w:pPr>
        <w:spacing w:line="273" w:lineRule="auto" w:before="82"/>
        <w:ind w:left="1161" w:right="112" w:hanging="721"/>
        <w:jc w:val="both"/>
        <w:rPr>
          <w:sz w:val="22"/>
        </w:rPr>
      </w:pPr>
      <w:r>
        <w:rPr>
          <w:sz w:val="22"/>
        </w:rPr>
        <w:t>Whitesides, G.H., Oates,</w:t>
      </w:r>
      <w:r>
        <w:rPr>
          <w:spacing w:val="1"/>
          <w:sz w:val="22"/>
        </w:rPr>
        <w:t> </w:t>
      </w:r>
      <w:r>
        <w:rPr>
          <w:sz w:val="22"/>
        </w:rPr>
        <w:t>J.F., Green, S.M., &amp;</w:t>
      </w:r>
      <w:r>
        <w:rPr>
          <w:spacing w:val="1"/>
          <w:sz w:val="22"/>
        </w:rPr>
        <w:t> </w:t>
      </w:r>
      <w:r>
        <w:rPr>
          <w:sz w:val="22"/>
        </w:rPr>
        <w:t>Kluberdanz, R.P. (1988). Estimating</w:t>
      </w:r>
      <w:r>
        <w:rPr>
          <w:spacing w:val="1"/>
          <w:sz w:val="22"/>
        </w:rPr>
        <w:t> </w:t>
      </w:r>
      <w:r>
        <w:rPr>
          <w:sz w:val="22"/>
        </w:rPr>
        <w:t>primate</w:t>
      </w:r>
      <w:r>
        <w:rPr>
          <w:spacing w:val="1"/>
          <w:sz w:val="22"/>
        </w:rPr>
        <w:t> </w:t>
      </w:r>
      <w:r>
        <w:rPr>
          <w:sz w:val="22"/>
        </w:rPr>
        <w:t>densities</w:t>
      </w:r>
      <w:r>
        <w:rPr>
          <w:spacing w:val="-7"/>
          <w:sz w:val="22"/>
        </w:rPr>
        <w:t> </w:t>
      </w:r>
      <w:r>
        <w:rPr>
          <w:sz w:val="22"/>
        </w:rPr>
        <w:t>from</w:t>
      </w:r>
      <w:r>
        <w:rPr>
          <w:spacing w:val="-7"/>
          <w:sz w:val="22"/>
        </w:rPr>
        <w:t> </w:t>
      </w:r>
      <w:r>
        <w:rPr>
          <w:sz w:val="22"/>
        </w:rPr>
        <w:t>transects</w:t>
      </w:r>
      <w:r>
        <w:rPr>
          <w:spacing w:val="-11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10"/>
          <w:sz w:val="22"/>
        </w:rPr>
        <w:t> </w:t>
      </w:r>
      <w:r>
        <w:rPr>
          <w:sz w:val="22"/>
        </w:rPr>
        <w:t>West</w:t>
      </w:r>
      <w:r>
        <w:rPr>
          <w:spacing w:val="-6"/>
          <w:sz w:val="22"/>
        </w:rPr>
        <w:t> </w:t>
      </w:r>
      <w:r>
        <w:rPr>
          <w:sz w:val="22"/>
        </w:rPr>
        <w:t>African</w:t>
      </w:r>
      <w:r>
        <w:rPr>
          <w:spacing w:val="-7"/>
          <w:sz w:val="22"/>
        </w:rPr>
        <w:t> </w:t>
      </w:r>
      <w:r>
        <w:rPr>
          <w:sz w:val="22"/>
        </w:rPr>
        <w:t>rain</w:t>
      </w:r>
      <w:r>
        <w:rPr>
          <w:spacing w:val="-6"/>
          <w:sz w:val="22"/>
        </w:rPr>
        <w:t> </w:t>
      </w:r>
      <w:r>
        <w:rPr>
          <w:sz w:val="22"/>
        </w:rPr>
        <w:t>forest: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comparison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techniques.</w:t>
      </w:r>
      <w:r>
        <w:rPr>
          <w:spacing w:val="-7"/>
          <w:sz w:val="22"/>
        </w:rPr>
        <w:t> </w:t>
      </w:r>
      <w:r>
        <w:rPr>
          <w:sz w:val="22"/>
        </w:rPr>
        <w:t>Journal</w:t>
      </w:r>
      <w:r>
        <w:rPr>
          <w:spacing w:val="-53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Animal</w:t>
      </w:r>
      <w:r>
        <w:rPr>
          <w:spacing w:val="-1"/>
          <w:sz w:val="22"/>
        </w:rPr>
        <w:t> </w:t>
      </w:r>
      <w:r>
        <w:rPr>
          <w:sz w:val="22"/>
        </w:rPr>
        <w:t>Ecology. 57</w:t>
      </w:r>
      <w:r>
        <w:rPr>
          <w:spacing w:val="1"/>
          <w:sz w:val="22"/>
        </w:rPr>
        <w:t> </w:t>
      </w:r>
      <w:r>
        <w:rPr>
          <w:sz w:val="22"/>
        </w:rPr>
        <w:t>(2).</w:t>
      </w:r>
      <w:r>
        <w:rPr>
          <w:spacing w:val="-2"/>
          <w:sz w:val="22"/>
        </w:rPr>
        <w:t> </w:t>
      </w:r>
      <w:r>
        <w:rPr>
          <w:sz w:val="22"/>
        </w:rPr>
        <w:t>pp.</w:t>
      </w:r>
      <w:r>
        <w:rPr>
          <w:spacing w:val="-4"/>
          <w:sz w:val="22"/>
        </w:rPr>
        <w:t> </w:t>
      </w:r>
      <w:r>
        <w:rPr>
          <w:sz w:val="22"/>
        </w:rPr>
        <w:t>345-367.</w:t>
      </w:r>
      <w:r>
        <w:rPr>
          <w:spacing w:val="1"/>
          <w:sz w:val="22"/>
        </w:rPr>
        <w:t> </w:t>
      </w:r>
      <w:r>
        <w:rPr>
          <w:sz w:val="22"/>
        </w:rPr>
        <w:t>DOI:</w:t>
      </w:r>
      <w:r>
        <w:rPr>
          <w:spacing w:val="2"/>
          <w:sz w:val="22"/>
        </w:rPr>
        <w:t> </w:t>
      </w:r>
      <w:r>
        <w:rPr>
          <w:sz w:val="22"/>
        </w:rPr>
        <w:t>10.2307/4910.</w:t>
      </w:r>
    </w:p>
    <w:p>
      <w:pPr>
        <w:spacing w:line="273" w:lineRule="auto" w:before="7"/>
        <w:ind w:left="1161" w:right="108" w:hanging="721"/>
        <w:jc w:val="both"/>
        <w:rPr>
          <w:sz w:val="22"/>
        </w:rPr>
      </w:pPr>
      <w:r>
        <w:rPr>
          <w:sz w:val="22"/>
        </w:rPr>
        <w:t>Wilson, C.C., &amp; Wilson, W.L. (1975). The influence of selective logging on primates and some</w:t>
      </w:r>
      <w:r>
        <w:rPr>
          <w:spacing w:val="1"/>
          <w:sz w:val="22"/>
        </w:rPr>
        <w:t> </w:t>
      </w:r>
      <w:r>
        <w:rPr>
          <w:sz w:val="22"/>
        </w:rPr>
        <w:t>other</w:t>
      </w:r>
      <w:r>
        <w:rPr>
          <w:spacing w:val="-3"/>
          <w:sz w:val="22"/>
        </w:rPr>
        <w:t> </w:t>
      </w:r>
      <w:r>
        <w:rPr>
          <w:sz w:val="22"/>
        </w:rPr>
        <w:t>animals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East</w:t>
      </w:r>
      <w:r>
        <w:rPr>
          <w:spacing w:val="-2"/>
          <w:sz w:val="22"/>
        </w:rPr>
        <w:t> </w:t>
      </w:r>
      <w:r>
        <w:rPr>
          <w:sz w:val="22"/>
        </w:rPr>
        <w:t>Kalimantan.</w:t>
      </w:r>
      <w:r>
        <w:rPr>
          <w:spacing w:val="-1"/>
          <w:sz w:val="22"/>
        </w:rPr>
        <w:t> </w:t>
      </w:r>
      <w:r>
        <w:rPr>
          <w:sz w:val="22"/>
        </w:rPr>
        <w:t>Folia</w:t>
      </w:r>
      <w:r>
        <w:rPr>
          <w:spacing w:val="-3"/>
          <w:sz w:val="22"/>
        </w:rPr>
        <w:t> </w:t>
      </w:r>
      <w:r>
        <w:rPr>
          <w:sz w:val="22"/>
        </w:rPr>
        <w:t>Primatologica,</w:t>
      </w:r>
      <w:r>
        <w:rPr>
          <w:spacing w:val="-3"/>
          <w:sz w:val="22"/>
        </w:rPr>
        <w:t> </w:t>
      </w:r>
      <w:r>
        <w:rPr>
          <w:sz w:val="22"/>
        </w:rPr>
        <w:t>23(4),</w:t>
      </w:r>
      <w:r>
        <w:rPr>
          <w:spacing w:val="-1"/>
          <w:sz w:val="22"/>
        </w:rPr>
        <w:t> </w:t>
      </w:r>
      <w:r>
        <w:rPr>
          <w:sz w:val="22"/>
        </w:rPr>
        <w:t>245-274.</w:t>
      </w:r>
    </w:p>
    <w:p>
      <w:pPr>
        <w:spacing w:line="276" w:lineRule="auto" w:before="4"/>
        <w:ind w:left="1161" w:right="111" w:hanging="721"/>
        <w:jc w:val="both"/>
        <w:rPr>
          <w:sz w:val="22"/>
        </w:rPr>
      </w:pPr>
      <w:r>
        <w:rPr>
          <w:spacing w:val="-1"/>
          <w:sz w:val="22"/>
        </w:rPr>
        <w:t>Van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Schaik,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C.P.,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Van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Amrerongen,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A.,</w:t>
      </w:r>
      <w:r>
        <w:rPr>
          <w:spacing w:val="-9"/>
          <w:sz w:val="22"/>
        </w:rPr>
        <w:t> </w:t>
      </w:r>
      <w:r>
        <w:rPr>
          <w:sz w:val="22"/>
        </w:rPr>
        <w:t>&amp;</w:t>
      </w:r>
      <w:r>
        <w:rPr>
          <w:spacing w:val="-14"/>
          <w:sz w:val="22"/>
        </w:rPr>
        <w:t> </w:t>
      </w:r>
      <w:r>
        <w:rPr>
          <w:sz w:val="22"/>
        </w:rPr>
        <w:t>Van</w:t>
      </w:r>
      <w:r>
        <w:rPr>
          <w:spacing w:val="-11"/>
          <w:sz w:val="22"/>
        </w:rPr>
        <w:t> </w:t>
      </w:r>
      <w:r>
        <w:rPr>
          <w:sz w:val="22"/>
        </w:rPr>
        <w:t>Noordwijk,</w:t>
      </w:r>
      <w:r>
        <w:rPr>
          <w:spacing w:val="-9"/>
          <w:sz w:val="22"/>
        </w:rPr>
        <w:t> </w:t>
      </w:r>
      <w:r>
        <w:rPr>
          <w:sz w:val="22"/>
        </w:rPr>
        <w:t>M.A.</w:t>
      </w:r>
      <w:r>
        <w:rPr>
          <w:spacing w:val="-5"/>
          <w:sz w:val="22"/>
        </w:rPr>
        <w:t> </w:t>
      </w:r>
      <w:r>
        <w:rPr>
          <w:sz w:val="22"/>
        </w:rPr>
        <w:t>(1996).</w:t>
      </w:r>
      <w:r>
        <w:rPr>
          <w:spacing w:val="-13"/>
          <w:sz w:val="22"/>
        </w:rPr>
        <w:t> </w:t>
      </w:r>
      <w:r>
        <w:rPr>
          <w:sz w:val="22"/>
        </w:rPr>
        <w:t>Riverine</w:t>
      </w:r>
      <w:r>
        <w:rPr>
          <w:spacing w:val="-12"/>
          <w:sz w:val="22"/>
        </w:rPr>
        <w:t> </w:t>
      </w:r>
      <w:r>
        <w:rPr>
          <w:sz w:val="22"/>
        </w:rPr>
        <w:t>refuging</w:t>
      </w:r>
      <w:r>
        <w:rPr>
          <w:spacing w:val="-12"/>
          <w:sz w:val="22"/>
        </w:rPr>
        <w:t> </w:t>
      </w:r>
      <w:r>
        <w:rPr>
          <w:sz w:val="22"/>
        </w:rPr>
        <w:t>by</w:t>
      </w:r>
      <w:r>
        <w:rPr>
          <w:spacing w:val="-12"/>
          <w:sz w:val="22"/>
        </w:rPr>
        <w:t> </w:t>
      </w:r>
      <w:r>
        <w:rPr>
          <w:sz w:val="22"/>
        </w:rPr>
        <w:t>wild</w:t>
      </w:r>
      <w:r>
        <w:rPr>
          <w:spacing w:val="-52"/>
          <w:sz w:val="22"/>
        </w:rPr>
        <w:t> </w:t>
      </w:r>
      <w:r>
        <w:rPr>
          <w:sz w:val="22"/>
        </w:rPr>
        <w:t>Sumatran</w:t>
      </w:r>
      <w:r>
        <w:rPr>
          <w:spacing w:val="1"/>
          <w:sz w:val="22"/>
        </w:rPr>
        <w:t> </w:t>
      </w:r>
      <w:r>
        <w:rPr>
          <w:sz w:val="22"/>
        </w:rPr>
        <w:t>long-tailed</w:t>
      </w:r>
      <w:r>
        <w:rPr>
          <w:spacing w:val="1"/>
          <w:sz w:val="22"/>
        </w:rPr>
        <w:t> </w:t>
      </w:r>
      <w:r>
        <w:rPr>
          <w:sz w:val="22"/>
        </w:rPr>
        <w:t>macaques</w:t>
      </w:r>
      <w:r>
        <w:rPr>
          <w:spacing w:val="1"/>
          <w:sz w:val="22"/>
        </w:rPr>
        <w:t> </w:t>
      </w:r>
      <w:r>
        <w:rPr>
          <w:sz w:val="22"/>
        </w:rPr>
        <w:t>(Macaca</w:t>
      </w:r>
      <w:r>
        <w:rPr>
          <w:spacing w:val="1"/>
          <w:sz w:val="22"/>
        </w:rPr>
        <w:t> </w:t>
      </w:r>
      <w:r>
        <w:rPr>
          <w:sz w:val="22"/>
        </w:rPr>
        <w:t>fascicularis).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Evolution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Ecology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Macaque</w:t>
      </w:r>
      <w:r>
        <w:rPr>
          <w:spacing w:val="-7"/>
          <w:sz w:val="22"/>
        </w:rPr>
        <w:t> </w:t>
      </w:r>
      <w:r>
        <w:rPr>
          <w:sz w:val="22"/>
        </w:rPr>
        <w:t>Societies.</w:t>
      </w:r>
      <w:r>
        <w:rPr>
          <w:spacing w:val="-7"/>
          <w:sz w:val="22"/>
        </w:rPr>
        <w:t> </w:t>
      </w:r>
      <w:r>
        <w:rPr>
          <w:sz w:val="22"/>
        </w:rPr>
        <w:t>J.E.</w:t>
      </w:r>
      <w:r>
        <w:rPr>
          <w:spacing w:val="-7"/>
          <w:sz w:val="22"/>
        </w:rPr>
        <w:t> </w:t>
      </w:r>
      <w:r>
        <w:rPr>
          <w:sz w:val="22"/>
        </w:rPr>
        <w:t>FA</w:t>
      </w:r>
      <w:r>
        <w:rPr>
          <w:spacing w:val="-12"/>
          <w:sz w:val="22"/>
        </w:rPr>
        <w:t> </w:t>
      </w:r>
      <w:r>
        <w:rPr>
          <w:sz w:val="22"/>
        </w:rPr>
        <w:t>&amp;</w:t>
      </w:r>
      <w:r>
        <w:rPr>
          <w:spacing w:val="-4"/>
          <w:sz w:val="22"/>
        </w:rPr>
        <w:t> </w:t>
      </w:r>
      <w:r>
        <w:rPr>
          <w:sz w:val="22"/>
        </w:rPr>
        <w:t>D.G.</w:t>
      </w:r>
      <w:r>
        <w:rPr>
          <w:spacing w:val="-3"/>
          <w:sz w:val="22"/>
        </w:rPr>
        <w:t> </w:t>
      </w:r>
      <w:r>
        <w:rPr>
          <w:sz w:val="22"/>
        </w:rPr>
        <w:t>LINDBURGH</w:t>
      </w:r>
      <w:r>
        <w:rPr>
          <w:spacing w:val="-5"/>
          <w:sz w:val="22"/>
        </w:rPr>
        <w:t> </w:t>
      </w:r>
      <w:r>
        <w:rPr>
          <w:sz w:val="22"/>
        </w:rPr>
        <w:t>(eds.).</w:t>
      </w:r>
      <w:r>
        <w:rPr>
          <w:spacing w:val="-3"/>
          <w:sz w:val="22"/>
        </w:rPr>
        <w:t> </w:t>
      </w:r>
      <w:r>
        <w:rPr>
          <w:sz w:val="22"/>
        </w:rPr>
        <w:t>Cambridge</w:t>
      </w:r>
      <w:r>
        <w:rPr>
          <w:spacing w:val="-7"/>
          <w:sz w:val="22"/>
        </w:rPr>
        <w:t> </w:t>
      </w:r>
      <w:r>
        <w:rPr>
          <w:sz w:val="22"/>
        </w:rPr>
        <w:t>University</w:t>
      </w:r>
      <w:r>
        <w:rPr>
          <w:spacing w:val="-6"/>
          <w:sz w:val="22"/>
        </w:rPr>
        <w:t> </w:t>
      </w:r>
      <w:r>
        <w:rPr>
          <w:sz w:val="22"/>
        </w:rPr>
        <w:t>Press</w:t>
      </w:r>
      <w:r>
        <w:rPr>
          <w:spacing w:val="-6"/>
          <w:sz w:val="22"/>
        </w:rPr>
        <w:t> </w:t>
      </w:r>
      <w:r>
        <w:rPr>
          <w:sz w:val="22"/>
        </w:rPr>
        <w:t>pp.</w:t>
      </w:r>
      <w:r>
        <w:rPr>
          <w:spacing w:val="-52"/>
          <w:sz w:val="22"/>
        </w:rPr>
        <w:t> </w:t>
      </w:r>
      <w:r>
        <w:rPr>
          <w:sz w:val="22"/>
        </w:rPr>
        <w:t>160-181.</w:t>
      </w:r>
    </w:p>
    <w:sectPr>
      <w:pgSz w:w="12240" w:h="15840"/>
      <w:pgMar w:header="728" w:footer="0" w:top="1340" w:bottom="280" w:left="172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sto MT">
    <w:altName w:val="Calisto MT"/>
    <w:charset w:val="0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.019997pt;margin-top:35.771873pt;width:195.1pt;height:15.85pt;mso-position-horizontal-relative:page;mso-position-vertical-relative:page;z-index:-16296448" type="#_x0000_t202" id="docshape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rFonts w:ascii="Calisto MT"/>
                    <w:i/>
                    <w:sz w:val="24"/>
                  </w:rPr>
                  <w:t>Master</w:t>
                </w:r>
                <w:r>
                  <w:rPr>
                    <w:rFonts w:ascii="Calisto MT"/>
                    <w:i/>
                    <w:spacing w:val="-7"/>
                    <w:sz w:val="24"/>
                  </w:rPr>
                  <w:t> </w:t>
                </w:r>
                <w:r>
                  <w:rPr>
                    <w:rFonts w:ascii="Calisto MT"/>
                    <w:i/>
                    <w:sz w:val="24"/>
                  </w:rPr>
                  <w:t>of</w:t>
                </w:r>
                <w:r>
                  <w:rPr>
                    <w:rFonts w:ascii="Calisto MT"/>
                    <w:i/>
                    <w:spacing w:val="-5"/>
                    <w:sz w:val="24"/>
                  </w:rPr>
                  <w:t> </w:t>
                </w:r>
                <w:r>
                  <w:rPr>
                    <w:rFonts w:ascii="Calisto MT"/>
                    <w:i/>
                    <w:sz w:val="24"/>
                  </w:rPr>
                  <w:t>Science</w:t>
                </w:r>
                <w:r>
                  <w:rPr>
                    <w:rFonts w:ascii="Calisto MT"/>
                    <w:i/>
                    <w:spacing w:val="-6"/>
                    <w:sz w:val="24"/>
                  </w:rPr>
                  <w:t> </w:t>
                </w:r>
                <w:r>
                  <w:rPr>
                    <w:rFonts w:ascii="Calisto MT"/>
                    <w:i/>
                    <w:sz w:val="24"/>
                  </w:rPr>
                  <w:t>in</w:t>
                </w:r>
                <w:r>
                  <w:rPr>
                    <w:rFonts w:ascii="Calisto MT"/>
                    <w:i/>
                    <w:spacing w:val="-4"/>
                    <w:sz w:val="24"/>
                  </w:rPr>
                  <w:t> </w:t>
                </w:r>
                <w:r>
                  <w:rPr>
                    <w:rFonts w:ascii="Calisto MT"/>
                    <w:i/>
                    <w:sz w:val="24"/>
                  </w:rPr>
                  <w:t>Wildlife</w:t>
                </w:r>
                <w:r>
                  <w:rPr>
                    <w:rFonts w:ascii="Calisto MT"/>
                    <w:i/>
                    <w:spacing w:val="-6"/>
                    <w:sz w:val="24"/>
                  </w:rPr>
                  <w:t> </w:t>
                </w:r>
                <w:r>
                  <w:rPr>
                    <w:rFonts w:ascii="Calisto MT"/>
                    <w:i/>
                    <w:sz w:val="24"/>
                  </w:rPr>
                  <w:t>Studies</w:t>
                </w:r>
                <w:r>
                  <w:rPr>
                    <w:rFonts w:ascii="Calisto MT"/>
                    <w:i/>
                    <w:spacing w:val="1"/>
                    <w:sz w:val="24"/>
                  </w:rPr>
                  <w:t> </w:t>
                </w:r>
                <w:r>
                  <w:rPr>
                    <w:sz w:val="24"/>
                  </w:rPr>
                  <w:t>2018</w:t>
                </w:r>
              </w:p>
            </w:txbxContent>
          </v:textbox>
          <w10:wrap type="none"/>
        </v:shape>
      </w:pict>
    </w:r>
    <w:r>
      <w:rPr/>
      <w:pict>
        <v:shape style="position:absolute;margin-left:476.950012pt;margin-top:35.506641pt;width:64.4pt;height:15.3pt;mso-position-horizontal-relative:page;mso-position-vertical-relative:page;z-index:-16295936" type="#_x0000_t202" id="docshape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Chavez</w:t>
                </w:r>
                <w:r>
                  <w:rPr>
                    <w:spacing w:val="-4"/>
                  </w:rPr>
                  <w:t> </w:t>
                </w:r>
                <w:r>
                  <w:rPr/>
                  <w:t>et al.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6.169983pt;margin-top:35.397755pt;width:18.2pt;height:14.2pt;mso-position-horizontal-relative:page;mso-position-vertical-relative:page;z-index:-16294912" type="#_x0000_t202" id="docshape20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31.780029pt;margin-top:35.397755pt;width:12.5pt;height:14.2pt;mso-position-horizontal-relative:page;mso-position-vertical-relative:page;z-index:-16295424" type="#_x0000_t202" id="docshape5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ph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ph" w:eastAsia="en-US" w:bidi="ar-SA"/>
    </w:rPr>
  </w:style>
  <w:style w:styleId="Heading1" w:type="paragraph">
    <w:name w:val="Heading 1"/>
    <w:basedOn w:val="Normal"/>
    <w:uiPriority w:val="1"/>
    <w:qFormat/>
    <w:pPr>
      <w:ind w:left="3326" w:right="517"/>
      <w:jc w:val="center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ph" w:eastAsia="en-US" w:bidi="ar-SA"/>
    </w:rPr>
  </w:style>
  <w:style w:styleId="Heading2" w:type="paragraph">
    <w:name w:val="Heading 2"/>
    <w:basedOn w:val="Normal"/>
    <w:uiPriority w:val="1"/>
    <w:qFormat/>
    <w:pPr>
      <w:ind w:right="517"/>
      <w:jc w:val="center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ph" w:eastAsia="en-US" w:bidi="ar-SA"/>
    </w:rPr>
  </w:style>
  <w:style w:styleId="Title" w:type="paragraph">
    <w:name w:val="Title"/>
    <w:basedOn w:val="Normal"/>
    <w:uiPriority w:val="1"/>
    <w:qFormat/>
    <w:pPr>
      <w:spacing w:before="27"/>
      <w:ind w:left="440" w:right="128"/>
      <w:jc w:val="both"/>
    </w:pPr>
    <w:rPr>
      <w:rFonts w:ascii="Calisto MT" w:hAnsi="Calisto MT" w:eastAsia="Calisto MT" w:cs="Calisto MT"/>
      <w:b/>
      <w:bCs/>
      <w:sz w:val="36"/>
      <w:szCs w:val="36"/>
      <w:lang w:val="en-ph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ph" w:eastAsia="en-US" w:bidi="ar-SA"/>
    </w:rPr>
  </w:style>
  <w:style w:styleId="TableParagraph" w:type="paragraph">
    <w:name w:val="Table Paragraph"/>
    <w:basedOn w:val="Normal"/>
    <w:uiPriority w:val="1"/>
    <w:qFormat/>
    <w:pPr>
      <w:spacing w:before="35"/>
    </w:pPr>
    <w:rPr>
      <w:rFonts w:ascii="Times New Roman" w:hAnsi="Times New Roman" w:eastAsia="Times New Roman" w:cs="Times New Roman"/>
      <w:lang w:val="en-ph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image" Target="media/image1.png"/><Relationship Id="rId8" Type="http://schemas.openxmlformats.org/officeDocument/2006/relationships/header" Target="header3.xml"/><Relationship Id="rId9" Type="http://schemas.openxmlformats.org/officeDocument/2006/relationships/header" Target="header4.xml"/><Relationship Id="rId10" Type="http://schemas.openxmlformats.org/officeDocument/2006/relationships/header" Target="header5.xml"/><Relationship Id="rId11" Type="http://schemas.openxmlformats.org/officeDocument/2006/relationships/header" Target="header6.xml"/><Relationship Id="rId12" Type="http://schemas.openxmlformats.org/officeDocument/2006/relationships/header" Target="header7.xml"/><Relationship Id="rId13" Type="http://schemas.openxmlformats.org/officeDocument/2006/relationships/header" Target="header8.xml"/><Relationship Id="rId14" Type="http://schemas.openxmlformats.org/officeDocument/2006/relationships/image" Target="media/image2.png"/><Relationship Id="rId15" Type="http://schemas.openxmlformats.org/officeDocument/2006/relationships/header" Target="header9.xml"/><Relationship Id="rId16" Type="http://schemas.openxmlformats.org/officeDocument/2006/relationships/image" Target="media/image3.png"/><Relationship Id="rId17" Type="http://schemas.openxmlformats.org/officeDocument/2006/relationships/header" Target="header10.xml"/><Relationship Id="rId18" Type="http://schemas.openxmlformats.org/officeDocument/2006/relationships/hyperlink" Target="http://dx.doi.org/10.1007/s10764-010-9470-y" TargetMode="External"/><Relationship Id="rId19" Type="http://schemas.openxmlformats.org/officeDocument/2006/relationships/hyperlink" Target="http://www.iucnredlist.org/" TargetMode="External"/><Relationship Id="rId20" Type="http://schemas.openxmlformats.org/officeDocument/2006/relationships/hyperlink" Target="http://qgis.osgeo.org/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Geneva Carla Chavez</dc:creator>
  <dcterms:created xsi:type="dcterms:W3CDTF">2022-02-09T05:28:44Z</dcterms:created>
  <dcterms:modified xsi:type="dcterms:W3CDTF">2022-02-09T05:28:44Z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2022-02-09T00:00:00Z</vt:filetime>
  </property>
</Properties>
</file>