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03" w:val="left" w:leader="none"/>
        </w:tabs>
        <w:spacing w:before="72"/>
        <w:ind w:left="267" w:right="0" w:firstLine="0"/>
        <w:jc w:val="left"/>
        <w:rPr>
          <w:sz w:val="16"/>
        </w:rPr>
      </w:pPr>
      <w:r>
        <w:rPr>
          <w:sz w:val="16"/>
        </w:rPr>
        <w:t>Plant</w:t>
      </w:r>
      <w:r>
        <w:rPr>
          <w:spacing w:val="-2"/>
          <w:sz w:val="16"/>
        </w:rPr>
        <w:t> </w:t>
      </w:r>
      <w:r>
        <w:rPr>
          <w:sz w:val="16"/>
        </w:rPr>
        <w:t>Cell</w:t>
      </w:r>
      <w:r>
        <w:rPr>
          <w:spacing w:val="-4"/>
          <w:sz w:val="16"/>
        </w:rPr>
        <w:t> </w:t>
      </w:r>
      <w:r>
        <w:rPr>
          <w:sz w:val="16"/>
        </w:rPr>
        <w:t>Biotechnology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Molecular</w:t>
      </w:r>
      <w:r>
        <w:rPr>
          <w:spacing w:val="-1"/>
          <w:sz w:val="16"/>
        </w:rPr>
        <w:t> </w:t>
      </w:r>
      <w:r>
        <w:rPr>
          <w:sz w:val="16"/>
        </w:rPr>
        <w:t>Biology</w:t>
      </w:r>
      <w:r>
        <w:rPr>
          <w:spacing w:val="-5"/>
          <w:sz w:val="16"/>
        </w:rPr>
        <w:t> </w:t>
      </w:r>
      <w:r>
        <w:rPr>
          <w:sz w:val="16"/>
        </w:rPr>
        <w:t>22(3&amp;4):56-64;</w:t>
      </w:r>
      <w:r>
        <w:rPr>
          <w:spacing w:val="-4"/>
          <w:sz w:val="16"/>
        </w:rPr>
        <w:t> </w:t>
      </w:r>
      <w:r>
        <w:rPr>
          <w:sz w:val="16"/>
        </w:rPr>
        <w:t>2021</w:t>
        <w:tab/>
        <w:t>ISSN:</w:t>
      </w:r>
      <w:r>
        <w:rPr>
          <w:spacing w:val="-4"/>
          <w:sz w:val="16"/>
        </w:rPr>
        <w:t> </w:t>
      </w:r>
      <w:r>
        <w:rPr>
          <w:sz w:val="16"/>
        </w:rPr>
        <w:t>0972-2025</w:t>
      </w:r>
    </w:p>
    <w:p>
      <w:pPr>
        <w:pStyle w:val="Title"/>
      </w:pPr>
      <w:r>
        <w:rPr/>
        <w:t>COMBINED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 FERMENTED</w:t>
      </w:r>
      <w:r>
        <w:rPr>
          <w:spacing w:val="-5"/>
        </w:rPr>
        <w:t> </w:t>
      </w:r>
      <w:r>
        <w:rPr/>
        <w:t>BAMBOO</w:t>
      </w:r>
    </w:p>
    <w:p>
      <w:pPr>
        <w:spacing w:before="0"/>
        <w:ind w:left="809" w:right="659" w:hanging="2"/>
        <w:jc w:val="center"/>
        <w:rPr>
          <w:b/>
          <w:sz w:val="32"/>
        </w:rPr>
      </w:pPr>
      <w:r>
        <w:rPr>
          <w:b/>
          <w:sz w:val="32"/>
        </w:rPr>
        <w:t>(</w:t>
      </w:r>
      <w:r>
        <w:rPr>
          <w:b/>
          <w:i/>
          <w:sz w:val="32"/>
        </w:rPr>
        <w:t>Bambusa spinosa</w:t>
      </w:r>
      <w:r>
        <w:rPr>
          <w:b/>
          <w:sz w:val="32"/>
        </w:rPr>
        <w:t>) AND MOLLUSK (</w:t>
      </w:r>
      <w:r>
        <w:rPr>
          <w:b/>
          <w:i/>
          <w:sz w:val="32"/>
        </w:rPr>
        <w:t>Achatina fulica</w:t>
      </w:r>
      <w:r>
        <w:rPr>
          <w:b/>
          <w:sz w:val="32"/>
        </w:rPr>
        <w:t>)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LIQUID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FERTILIZER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IMPROVED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LETTUCE</w:t>
      </w:r>
    </w:p>
    <w:p>
      <w:pPr>
        <w:spacing w:before="1"/>
        <w:ind w:left="281" w:right="136" w:firstLine="0"/>
        <w:jc w:val="center"/>
        <w:rPr>
          <w:b/>
          <w:sz w:val="32"/>
        </w:rPr>
      </w:pPr>
      <w:r>
        <w:rPr>
          <w:b/>
          <w:sz w:val="32"/>
        </w:rPr>
        <w:t>(</w:t>
      </w:r>
      <w:r>
        <w:rPr>
          <w:b/>
          <w:i/>
          <w:sz w:val="32"/>
        </w:rPr>
        <w:t>Lactuca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sativa</w:t>
      </w:r>
      <w:r>
        <w:rPr>
          <w:b/>
          <w:i/>
          <w:spacing w:val="-4"/>
          <w:sz w:val="32"/>
        </w:rPr>
        <w:t> </w:t>
      </w:r>
      <w:r>
        <w:rPr>
          <w:b/>
          <w:sz w:val="32"/>
        </w:rPr>
        <w:t>var.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CURLY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GREEN)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PRODUCTION</w:t>
      </w:r>
    </w:p>
    <w:p>
      <w:pPr>
        <w:spacing w:before="229"/>
        <w:ind w:left="283" w:right="133" w:firstLine="0"/>
        <w:jc w:val="center"/>
        <w:rPr>
          <w:b/>
          <w:sz w:val="22"/>
        </w:rPr>
      </w:pPr>
      <w:r>
        <w:rPr>
          <w:b/>
          <w:sz w:val="22"/>
        </w:rPr>
        <w:t>DANNY E. CARABIO, VALERIE U. PASCUAL, NONNA FATIMA H. ABELLO</w:t>
      </w:r>
      <w:r>
        <w:rPr>
          <w:b/>
          <w:sz w:val="22"/>
          <w:vertAlign w:val="superscript"/>
        </w:rPr>
        <w:t>*</w:t>
      </w:r>
      <w:r>
        <w:rPr>
          <w:b/>
          <w:sz w:val="22"/>
          <w:vertAlign w:val="baseline"/>
        </w:rPr>
        <w:t>,</w:t>
      </w:r>
      <w:r>
        <w:rPr>
          <w:b/>
          <w:spacing w:val="-52"/>
          <w:sz w:val="22"/>
          <w:vertAlign w:val="baseline"/>
        </w:rPr>
        <w:t> </w:t>
      </w:r>
      <w:r>
        <w:rPr>
          <w:b/>
          <w:sz w:val="22"/>
          <w:vertAlign w:val="baseline"/>
        </w:rPr>
        <w:t>MARLENE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E. RONDINA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AND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PET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ROEY L.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PASCUAL</w:t>
      </w:r>
    </w:p>
    <w:p>
      <w:pPr>
        <w:pStyle w:val="BodyText"/>
        <w:spacing w:line="237" w:lineRule="auto"/>
        <w:ind w:left="283" w:right="136"/>
        <w:jc w:val="center"/>
      </w:pPr>
      <w:r>
        <w:rPr/>
        <w:t>Crop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Department,</w:t>
      </w:r>
      <w:r>
        <w:rPr>
          <w:spacing w:val="-3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Agriculture,</w:t>
      </w:r>
      <w:r>
        <w:rPr>
          <w:spacing w:val="-3"/>
        </w:rPr>
        <w:t> </w:t>
      </w:r>
      <w:r>
        <w:rPr/>
        <w:t>Cebu</w:t>
      </w:r>
      <w:r>
        <w:rPr>
          <w:spacing w:val="-4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Barili</w:t>
      </w:r>
      <w:r>
        <w:rPr>
          <w:spacing w:val="-1"/>
        </w:rPr>
        <w:t> </w:t>
      </w:r>
      <w:r>
        <w:rPr/>
        <w:t>Campus,</w:t>
      </w:r>
      <w:r>
        <w:rPr>
          <w:spacing w:val="-3"/>
        </w:rPr>
        <w:t> </w:t>
      </w:r>
      <w:r>
        <w:rPr/>
        <w:t>Barili,</w:t>
      </w:r>
      <w:r>
        <w:rPr>
          <w:spacing w:val="-47"/>
        </w:rPr>
        <w:t> </w:t>
      </w:r>
      <w:r>
        <w:rPr/>
        <w:t>Cebu,</w:t>
      </w:r>
      <w:r>
        <w:rPr>
          <w:spacing w:val="-1"/>
        </w:rPr>
        <w:t> </w:t>
      </w:r>
      <w:r>
        <w:rPr/>
        <w:t>Philippines</w:t>
      </w:r>
      <w:r>
        <w:rPr>
          <w:spacing w:val="-1"/>
        </w:rPr>
        <w:t> </w:t>
      </w:r>
      <w:r>
        <w:rPr/>
        <w:t>[DEC,</w:t>
      </w:r>
      <w:r>
        <w:rPr>
          <w:spacing w:val="-1"/>
        </w:rPr>
        <w:t> </w:t>
      </w:r>
      <w:r>
        <w:rPr/>
        <w:t>MER,</w:t>
      </w:r>
      <w:r>
        <w:rPr>
          <w:spacing w:val="-1"/>
        </w:rPr>
        <w:t> </w:t>
      </w:r>
      <w:r>
        <w:rPr/>
        <w:t>PRLP].</w:t>
      </w:r>
    </w:p>
    <w:p>
      <w:pPr>
        <w:pStyle w:val="BodyText"/>
        <w:ind w:left="283" w:right="133"/>
        <w:jc w:val="center"/>
      </w:pPr>
      <w:r>
        <w:rPr/>
        <w:t>Department of Agricultural Economics and Development Studies, College of Agriculture, Cebu</w:t>
      </w:r>
      <w:r>
        <w:rPr>
          <w:spacing w:val="-47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Barili</w:t>
      </w:r>
      <w:r>
        <w:rPr>
          <w:spacing w:val="-1"/>
        </w:rPr>
        <w:t> </w:t>
      </w:r>
      <w:r>
        <w:rPr/>
        <w:t>Campus,</w:t>
      </w:r>
      <w:r>
        <w:rPr>
          <w:spacing w:val="-1"/>
        </w:rPr>
        <w:t> </w:t>
      </w:r>
      <w:r>
        <w:rPr/>
        <w:t>Barili,</w:t>
      </w:r>
      <w:r>
        <w:rPr>
          <w:spacing w:val="-1"/>
        </w:rPr>
        <w:t> </w:t>
      </w:r>
      <w:r>
        <w:rPr/>
        <w:t>Cebu,</w:t>
      </w:r>
      <w:r>
        <w:rPr>
          <w:spacing w:val="-1"/>
        </w:rPr>
        <w:t> </w:t>
      </w:r>
      <w:r>
        <w:rPr/>
        <w:t>Philippines</w:t>
      </w:r>
      <w:r>
        <w:rPr>
          <w:spacing w:val="-1"/>
        </w:rPr>
        <w:t> </w:t>
      </w:r>
      <w:r>
        <w:rPr/>
        <w:t>[VUP].</w:t>
      </w:r>
    </w:p>
    <w:p>
      <w:pPr>
        <w:pStyle w:val="BodyText"/>
        <w:ind w:left="377" w:right="229"/>
        <w:jc w:val="center"/>
      </w:pPr>
      <w:r>
        <w:rPr/>
        <w:t>Crop Biotechnology Unit, Center for Studies in Biotechnology, Cebu Technological University at Barili</w:t>
      </w:r>
      <w:r>
        <w:rPr>
          <w:spacing w:val="-48"/>
        </w:rPr>
        <w:t> </w:t>
      </w:r>
      <w:r>
        <w:rPr/>
        <w:t>Campus,</w:t>
      </w:r>
      <w:r>
        <w:rPr>
          <w:spacing w:val="-2"/>
        </w:rPr>
        <w:t> </w:t>
      </w:r>
      <w:r>
        <w:rPr/>
        <w:t>Barili,</w:t>
      </w:r>
      <w:r>
        <w:rPr>
          <w:spacing w:val="-1"/>
        </w:rPr>
        <w:t> </w:t>
      </w:r>
      <w:r>
        <w:rPr/>
        <w:t>Cebu,</w:t>
      </w:r>
      <w:r>
        <w:rPr>
          <w:spacing w:val="-1"/>
        </w:rPr>
        <w:t> </w:t>
      </w:r>
      <w:r>
        <w:rPr/>
        <w:t>Philippines [NFHA,</w:t>
      </w:r>
      <w:r>
        <w:rPr>
          <w:spacing w:val="-1"/>
        </w:rPr>
        <w:t> </w:t>
      </w:r>
      <w:r>
        <w:rPr/>
        <w:t>PRLP].</w:t>
      </w:r>
    </w:p>
    <w:p>
      <w:pPr>
        <w:pStyle w:val="BodyText"/>
        <w:ind w:left="283" w:right="86"/>
        <w:jc w:val="center"/>
      </w:pPr>
      <w:r>
        <w:rPr/>
        <w:t>[</w:t>
      </w:r>
      <w:r>
        <w:rPr>
          <w:vertAlign w:val="superscript"/>
        </w:rPr>
        <w:t>*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Correspondence:</w:t>
      </w:r>
      <w:r>
        <w:rPr>
          <w:spacing w:val="-5"/>
          <w:vertAlign w:val="baseline"/>
        </w:rPr>
        <w:t> </w:t>
      </w:r>
      <w:r>
        <w:rPr>
          <w:vertAlign w:val="baseline"/>
        </w:rPr>
        <w:t>E-mail:</w:t>
      </w:r>
      <w:r>
        <w:rPr>
          <w:spacing w:val="4"/>
          <w:vertAlign w:val="baseline"/>
        </w:rPr>
        <w:t> </w:t>
      </w:r>
      <w:hyperlink r:id="rId6">
        <w:r>
          <w:rPr>
            <w:vertAlign w:val="baseline"/>
          </w:rPr>
          <w:t>nonnafatima.abello@ctu.edu.ph</w:t>
        </w:r>
      </w:hyperlink>
      <w:r>
        <w:rPr>
          <w:vertAlign w:val="baseline"/>
        </w:rPr>
        <w:t>]</w:t>
      </w:r>
    </w:p>
    <w:p>
      <w:pPr>
        <w:spacing w:before="211"/>
        <w:ind w:left="26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Article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Information</w:t>
      </w:r>
    </w:p>
    <w:p>
      <w:pPr>
        <w:pStyle w:val="BodyText"/>
        <w:spacing w:before="7"/>
        <w:rPr>
          <w:b/>
          <w:i/>
          <w:sz w:val="19"/>
        </w:rPr>
      </w:pPr>
    </w:p>
    <w:p>
      <w:pPr>
        <w:spacing w:before="0"/>
        <w:ind w:left="267" w:right="0" w:firstLine="0"/>
        <w:jc w:val="left"/>
        <w:rPr>
          <w:i/>
          <w:sz w:val="16"/>
        </w:rPr>
      </w:pPr>
      <w:r>
        <w:rPr>
          <w:i/>
          <w:sz w:val="16"/>
          <w:u w:val="single"/>
        </w:rPr>
        <w:t>Editor(s):</w:t>
      </w:r>
    </w:p>
    <w:p>
      <w:pPr>
        <w:spacing w:before="1"/>
        <w:ind w:left="267" w:right="0" w:firstLine="0"/>
        <w:jc w:val="left"/>
        <w:rPr>
          <w:sz w:val="16"/>
        </w:rPr>
      </w:pPr>
      <w:r>
        <w:rPr>
          <w:sz w:val="16"/>
        </w:rPr>
        <w:t>(1)</w:t>
      </w:r>
      <w:r>
        <w:rPr>
          <w:spacing w:val="17"/>
          <w:sz w:val="16"/>
        </w:rPr>
        <w:t> </w:t>
      </w:r>
      <w:r>
        <w:rPr>
          <w:sz w:val="16"/>
        </w:rPr>
        <w:t>Dr.</w:t>
      </w:r>
      <w:r>
        <w:rPr>
          <w:spacing w:val="39"/>
          <w:sz w:val="16"/>
        </w:rPr>
        <w:t> </w:t>
      </w:r>
      <w:r>
        <w:rPr>
          <w:sz w:val="16"/>
        </w:rPr>
        <w:t>Asma</w:t>
      </w:r>
      <w:r>
        <w:rPr>
          <w:spacing w:val="-1"/>
          <w:sz w:val="16"/>
        </w:rPr>
        <w:t> </w:t>
      </w:r>
      <w:r>
        <w:rPr>
          <w:sz w:val="16"/>
        </w:rPr>
        <w:t>Hanif,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of Karachi,</w:t>
      </w:r>
      <w:r>
        <w:rPr>
          <w:spacing w:val="-2"/>
          <w:sz w:val="16"/>
        </w:rPr>
        <w:t> </w:t>
      </w:r>
      <w:r>
        <w:rPr>
          <w:sz w:val="16"/>
        </w:rPr>
        <w:t>Pakistan.</w:t>
      </w:r>
    </w:p>
    <w:p>
      <w:pPr>
        <w:spacing w:line="183" w:lineRule="exact" w:before="1"/>
        <w:ind w:left="267" w:right="0" w:firstLine="0"/>
        <w:jc w:val="left"/>
        <w:rPr>
          <w:i/>
          <w:sz w:val="16"/>
        </w:rPr>
      </w:pPr>
      <w:r>
        <w:rPr>
          <w:i/>
          <w:sz w:val="16"/>
          <w:u w:val="single"/>
        </w:rPr>
        <w:t>Reviewers: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183" w:lineRule="exact" w:before="0" w:after="0"/>
        <w:ind w:left="514" w:right="0" w:hanging="248"/>
        <w:jc w:val="left"/>
        <w:rPr>
          <w:sz w:val="16"/>
        </w:rPr>
      </w:pPr>
      <w:r>
        <w:rPr>
          <w:sz w:val="16"/>
        </w:rPr>
        <w:t>Mahfut,</w:t>
      </w:r>
      <w:r>
        <w:rPr>
          <w:spacing w:val="-5"/>
          <w:sz w:val="16"/>
        </w:rPr>
        <w:t> </w:t>
      </w:r>
      <w:r>
        <w:rPr>
          <w:sz w:val="16"/>
        </w:rPr>
        <w:t>Universitas</w:t>
      </w:r>
      <w:r>
        <w:rPr>
          <w:spacing w:val="-2"/>
          <w:sz w:val="16"/>
        </w:rPr>
        <w:t> </w:t>
      </w:r>
      <w:r>
        <w:rPr>
          <w:sz w:val="16"/>
        </w:rPr>
        <w:t>Lampung,</w:t>
      </w:r>
      <w:r>
        <w:rPr>
          <w:spacing w:val="-2"/>
          <w:sz w:val="16"/>
        </w:rPr>
        <w:t> </w:t>
      </w:r>
      <w:r>
        <w:rPr>
          <w:sz w:val="16"/>
        </w:rPr>
        <w:t>Indonesia.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4" w:right="0" w:hanging="248"/>
        <w:jc w:val="left"/>
        <w:rPr>
          <w:sz w:val="16"/>
        </w:rPr>
      </w:pPr>
      <w:r>
        <w:rPr>
          <w:sz w:val="16"/>
        </w:rPr>
        <w:t>Wahju</w:t>
      </w:r>
      <w:r>
        <w:rPr>
          <w:spacing w:val="-2"/>
          <w:sz w:val="16"/>
        </w:rPr>
        <w:t> </w:t>
      </w:r>
      <w:r>
        <w:rPr>
          <w:sz w:val="16"/>
        </w:rPr>
        <w:t>Tjahjaningsih,</w:t>
      </w:r>
      <w:r>
        <w:rPr>
          <w:spacing w:val="-3"/>
          <w:sz w:val="16"/>
        </w:rPr>
        <w:t> </w:t>
      </w:r>
      <w:r>
        <w:rPr>
          <w:sz w:val="16"/>
        </w:rPr>
        <w:t>Universitas</w:t>
      </w:r>
      <w:r>
        <w:rPr>
          <w:spacing w:val="-7"/>
          <w:sz w:val="16"/>
        </w:rPr>
        <w:t> </w:t>
      </w:r>
      <w:r>
        <w:rPr>
          <w:sz w:val="16"/>
        </w:rPr>
        <w:t>Airlangga,</w:t>
      </w:r>
      <w:r>
        <w:rPr>
          <w:spacing w:val="1"/>
          <w:sz w:val="16"/>
        </w:rPr>
        <w:t> </w:t>
      </w:r>
      <w:r>
        <w:rPr>
          <w:sz w:val="16"/>
        </w:rPr>
        <w:t>Indonesia.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267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Received: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02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November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2020</w:t>
      </w:r>
    </w:p>
    <w:p>
      <w:pPr>
        <w:spacing w:line="252" w:lineRule="exact" w:before="2"/>
        <w:ind w:left="267" w:right="0" w:firstLine="0"/>
        <w:jc w:val="left"/>
        <w:rPr>
          <w:b/>
          <w:i/>
          <w:sz w:val="22"/>
        </w:rPr>
      </w:pPr>
      <w:r>
        <w:rPr/>
        <w:pict>
          <v:group style="position:absolute;margin-left:367.079987pt;margin-top:5.685697pt;width:159.85pt;height:16.95pt;mso-position-horizontal-relative:page;mso-position-vertical-relative:paragraph;z-index:15729152" id="docshapegroup2" coordorigin="7342,114" coordsize="3197,339">
            <v:shape style="position:absolute;left:7344;top:116;width:3192;height:334" id="docshape3" coordorigin="7344,116" coordsize="3192,334" path="m7399,116l7377,120,7360,132,7348,150,7344,171,7344,392,7348,414,7360,433,7377,445,7399,450,10481,450,10503,445,10520,433,10532,414,10536,392,10536,171,10532,150,10520,132,10503,120,10481,116,7399,116xe" filled="false" stroked="true" strokeweight=".24pt" strokecolor="#000000">
              <v:path arrowok="t"/>
              <v:stroke dashstyle="solid"/>
            </v:shape>
            <v:shape style="position:absolute;left:7341;top:113;width:3197;height:339" type="#_x0000_t202" id="docshape4" filled="false" stroked="false">
              <v:textbox inset="0,0,0,0">
                <w:txbxContent>
                  <w:p>
                    <w:pPr>
                      <w:spacing w:before="40"/>
                      <w:ind w:left="326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Original</w:t>
                    </w:r>
                    <w:r>
                      <w:rPr>
                        <w:b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Research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Article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2"/>
        </w:rPr>
        <w:t>Accepted: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07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January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2021</w:t>
      </w:r>
    </w:p>
    <w:p>
      <w:pPr>
        <w:spacing w:line="252" w:lineRule="exact" w:before="0"/>
        <w:ind w:left="267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Published: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01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February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2021</w:t>
      </w:r>
    </w:p>
    <w:p>
      <w:pPr>
        <w:pStyle w:val="BodyText"/>
        <w:spacing w:before="2"/>
        <w:rPr>
          <w:b/>
          <w:i/>
          <w:sz w:val="15"/>
        </w:rPr>
      </w:pPr>
      <w:r>
        <w:rPr/>
        <w:pict>
          <v:shape style="position:absolute;margin-left:99.36525pt;margin-top:9.940189pt;width:427.85pt;height:.1pt;mso-position-horizontal-relative:page;mso-position-vertical-relative:paragraph;z-index:-15728640;mso-wrap-distance-left:0;mso-wrap-distance-right:0" id="docshape5" coordorigin="1987,199" coordsize="8557,0" path="m1987,199l10544,199e" filled="false" stroked="true" strokeweight=".3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i/>
          <w:sz w:val="8"/>
        </w:rPr>
      </w:pPr>
    </w:p>
    <w:p>
      <w:pPr>
        <w:pStyle w:val="Heading1"/>
        <w:spacing w:before="91"/>
        <w:ind w:left="282" w:right="136"/>
        <w:jc w:val="center"/>
      </w:pPr>
      <w:r>
        <w:rPr/>
        <w:t>ABSTRACT</w:t>
      </w:r>
    </w:p>
    <w:p>
      <w:pPr>
        <w:pStyle w:val="Heading2"/>
        <w:ind w:right="114"/>
        <w:jc w:val="both"/>
      </w:pPr>
      <w:r>
        <w:rPr/>
        <w:t>Giant bamboos (</w:t>
      </w:r>
      <w:r>
        <w:rPr>
          <w:i/>
        </w:rPr>
        <w:t>Bambusa spinosa</w:t>
      </w:r>
      <w:r>
        <w:rPr/>
        <w:t>) are abundant along the Philippine countryside that contains</w:t>
      </w:r>
      <w:r>
        <w:rPr>
          <w:spacing w:val="1"/>
        </w:rPr>
        <w:t> </w:t>
      </w:r>
      <w:r>
        <w:rPr/>
        <w:t>carbohydrates, protein, and mineral. Meanwhile, the Japanese snail (</w:t>
      </w:r>
      <w:r>
        <w:rPr>
          <w:i/>
        </w:rPr>
        <w:t>Achatina fulica</w:t>
      </w:r>
      <w:r>
        <w:rPr/>
        <w:t>) is a mollusk</w:t>
      </w:r>
      <w:r>
        <w:rPr>
          <w:spacing w:val="1"/>
        </w:rPr>
        <w:t> </w:t>
      </w:r>
      <w:r>
        <w:rPr/>
        <w:t>pest found in most gardens in the Philippines. By increasing soil organic matter,</w:t>
      </w:r>
      <w:r>
        <w:rPr>
          <w:spacing w:val="50"/>
        </w:rPr>
        <w:t> </w:t>
      </w:r>
      <w:r>
        <w:rPr/>
        <w:t>organic farming</w:t>
      </w:r>
      <w:r>
        <w:rPr>
          <w:spacing w:val="1"/>
        </w:rPr>
        <w:t> </w:t>
      </w:r>
      <w:r>
        <w:rPr/>
        <w:t>can reinstate the damaged soil's natural fertility, which will improve crop productivity like in leafy</w:t>
      </w:r>
      <w:r>
        <w:rPr>
          <w:spacing w:val="1"/>
        </w:rPr>
        <w:t> </w:t>
      </w:r>
      <w:r>
        <w:rPr/>
        <w:t>vegetables such as lettuce (</w:t>
      </w:r>
      <w:r>
        <w:rPr>
          <w:i/>
        </w:rPr>
        <w:t>Lactuca sativa </w:t>
      </w:r>
      <w:r>
        <w:rPr/>
        <w:t>var. Curly Green). Four treatments (T0: commercially</w:t>
      </w:r>
      <w:r>
        <w:rPr>
          <w:spacing w:val="1"/>
        </w:rPr>
        <w:t> </w:t>
      </w:r>
      <w:r>
        <w:rPr/>
        <w:t>available liquid fermentation-based fertilizer, T1: fermented bamboo shoot-based liquid fertilizer,</w:t>
      </w:r>
      <w:r>
        <w:rPr>
          <w:spacing w:val="1"/>
        </w:rPr>
        <w:t> </w:t>
      </w:r>
      <w:r>
        <w:rPr/>
        <w:t>T2: fermented Japanese snail-based liquid fertilizer, and T3: Combination of both bamboo and</w:t>
      </w:r>
      <w:r>
        <w:rPr>
          <w:spacing w:val="1"/>
        </w:rPr>
        <w:t> </w:t>
      </w:r>
      <w:r>
        <w:rPr/>
        <w:t>Japanese snail-based liquid fertilizer) in three replications were conducted to determine their effects</w:t>
      </w:r>
      <w:r>
        <w:rPr>
          <w:spacing w:val="-47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weekly</w:t>
      </w:r>
      <w:r>
        <w:rPr>
          <w:spacing w:val="1"/>
        </w:rPr>
        <w:t> </w:t>
      </w:r>
      <w:r>
        <w:rPr/>
        <w:t>height,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lettuce.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recommended rate (10ml/L) for commercial liquid fertilizer was followed for all treatments. For the</w:t>
      </w:r>
      <w:r>
        <w:rPr>
          <w:spacing w:val="1"/>
        </w:rPr>
        <w:t> </w:t>
      </w:r>
      <w:r>
        <w:rPr/>
        <w:t>erectness of leaves (plant height) and length of leaves, the combined use of bamboo and 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comparable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commercially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fermentation-based</w:t>
      </w:r>
      <w:r>
        <w:rPr>
          <w:spacing w:val="1"/>
        </w:rPr>
        <w:t> </w:t>
      </w:r>
      <w:r>
        <w:rPr/>
        <w:t>fertilizer.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termination,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bamboo shoot liquid fertilizer was 13.88±0.51SE cm high and had leaves 15.78±0.78SE cm long.</w:t>
      </w:r>
      <w:r>
        <w:rPr>
          <w:spacing w:val="1"/>
        </w:rPr>
        <w:t> </w:t>
      </w:r>
      <w:r>
        <w:rPr/>
        <w:t>Lettuce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14.01±1.11SE</w:t>
      </w:r>
      <w:r>
        <w:rPr>
          <w:spacing w:val="1"/>
        </w:rPr>
        <w:t> </w:t>
      </w:r>
      <w:r>
        <w:rPr/>
        <w:t>cm</w:t>
      </w:r>
      <w:r>
        <w:rPr>
          <w:spacing w:val="1"/>
        </w:rPr>
        <w:t> </w:t>
      </w:r>
      <w:r>
        <w:rPr/>
        <w:t>high,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measuring 15.75±0.86SE cm long. All treatments have approximately four fully opened leaves 20</w:t>
      </w:r>
      <w:r>
        <w:rPr>
          <w:spacing w:val="1"/>
        </w:rPr>
        <w:t> </w:t>
      </w:r>
      <w:r>
        <w:rPr/>
        <w:t>days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transplanting.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above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below</w:t>
      </w:r>
      <w:r>
        <w:rPr>
          <w:spacing w:val="10"/>
        </w:rPr>
        <w:t> </w:t>
      </w:r>
      <w:r>
        <w:rPr/>
        <w:t>ground</w:t>
      </w:r>
      <w:r>
        <w:rPr>
          <w:spacing w:val="7"/>
        </w:rPr>
        <w:t> </w:t>
      </w:r>
      <w:r>
        <w:rPr/>
        <w:t>fresh</w:t>
      </w:r>
      <w:r>
        <w:rPr>
          <w:spacing w:val="8"/>
        </w:rPr>
        <w:t> </w:t>
      </w:r>
      <w:r>
        <w:rPr/>
        <w:t>weight,</w:t>
      </w:r>
      <w:r>
        <w:rPr>
          <w:spacing w:val="9"/>
        </w:rPr>
        <w:t> </w:t>
      </w:r>
      <w:r>
        <w:rPr/>
        <w:t>lettuce</w:t>
      </w:r>
      <w:r>
        <w:rPr>
          <w:spacing w:val="8"/>
        </w:rPr>
        <w:t> </w:t>
      </w:r>
      <w:r>
        <w:rPr/>
        <w:t>applied</w:t>
      </w:r>
      <w:r>
        <w:rPr>
          <w:spacing w:val="11"/>
        </w:rPr>
        <w:t> </w:t>
      </w:r>
      <w:r>
        <w:rPr/>
        <w:t>with</w:t>
      </w:r>
      <w:r>
        <w:rPr>
          <w:spacing w:val="7"/>
        </w:rPr>
        <w:t> </w:t>
      </w:r>
      <w:r>
        <w:rPr/>
        <w:t>fermented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2394" w:header="0" w:top="1060" w:bottom="2580" w:left="1720" w:right="1580"/>
          <w:pgNumType w:start="56"/>
        </w:sectPr>
      </w:pPr>
    </w:p>
    <w:p>
      <w:pPr>
        <w:spacing w:before="85"/>
        <w:ind w:left="267" w:right="117" w:firstLine="0"/>
        <w:jc w:val="both"/>
        <w:rPr>
          <w:b/>
          <w:sz w:val="20"/>
        </w:rPr>
      </w:pPr>
      <w:r>
        <w:rPr>
          <w:b/>
          <w:sz w:val="20"/>
        </w:rPr>
        <w:t>bamboo shoot-based liquid fertilizer alone performed the least after four weeks at 80±4.47SE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39.33±2.89SE g/plant, respectively. These suggest that the combined application of bamboo shoot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 Japanese snail has the potential to be used as liquid fermented fertilizer for organic lettuce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production.</w:t>
      </w:r>
    </w:p>
    <w:p>
      <w:pPr>
        <w:pStyle w:val="BodyText"/>
        <w:spacing w:before="180"/>
        <w:ind w:left="1399" w:hanging="1133"/>
      </w:pPr>
      <w:r>
        <w:rPr>
          <w:b/>
        </w:rPr>
        <w:t>Keywords:</w:t>
      </w:r>
      <w:r>
        <w:rPr>
          <w:b/>
          <w:spacing w:val="46"/>
        </w:rPr>
        <w:t> </w:t>
      </w:r>
      <w:r>
        <w:rPr/>
        <w:t>Bamboo</w:t>
      </w:r>
      <w:r>
        <w:rPr>
          <w:spacing w:val="24"/>
        </w:rPr>
        <w:t> </w:t>
      </w:r>
      <w:r>
        <w:rPr/>
        <w:t>shoot;</w:t>
      </w:r>
      <w:r>
        <w:rPr>
          <w:spacing w:val="23"/>
        </w:rPr>
        <w:t> </w:t>
      </w:r>
      <w:r>
        <w:rPr/>
        <w:t>fermentation-based</w:t>
      </w:r>
      <w:r>
        <w:rPr>
          <w:spacing w:val="24"/>
        </w:rPr>
        <w:t> </w:t>
      </w:r>
      <w:r>
        <w:rPr/>
        <w:t>fertilizer;</w:t>
      </w:r>
      <w:r>
        <w:rPr>
          <w:spacing w:val="23"/>
        </w:rPr>
        <w:t> </w:t>
      </w:r>
      <w:r>
        <w:rPr/>
        <w:t>Japanese</w:t>
      </w:r>
      <w:r>
        <w:rPr>
          <w:spacing w:val="22"/>
        </w:rPr>
        <w:t> </w:t>
      </w:r>
      <w:r>
        <w:rPr/>
        <w:t>snail;</w:t>
      </w:r>
      <w:r>
        <w:rPr>
          <w:spacing w:val="23"/>
        </w:rPr>
        <w:t> </w:t>
      </w:r>
      <w:r>
        <w:rPr/>
        <w:t>leafy</w:t>
      </w:r>
      <w:r>
        <w:rPr>
          <w:spacing w:val="23"/>
        </w:rPr>
        <w:t> </w:t>
      </w:r>
      <w:r>
        <w:rPr/>
        <w:t>vegetable;</w:t>
      </w:r>
      <w:r>
        <w:rPr>
          <w:spacing w:val="23"/>
        </w:rPr>
        <w:t> </w:t>
      </w:r>
      <w:r>
        <w:rPr/>
        <w:t>organic</w:t>
      </w:r>
      <w:r>
        <w:rPr>
          <w:spacing w:val="-47"/>
        </w:rPr>
        <w:t> </w:t>
      </w:r>
      <w:r>
        <w:rPr/>
        <w:t>agriculture.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22" w:footer="2394" w:top="1040" w:bottom="2580" w:left="1720" w:right="1580"/>
        </w:sectPr>
      </w:pPr>
    </w:p>
    <w:p>
      <w:pPr>
        <w:pStyle w:val="Heading1"/>
        <w:spacing w:before="188"/>
      </w:pPr>
      <w:r>
        <w:rPr/>
        <w:t>INTRODUCTION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67" w:right="38"/>
        <w:jc w:val="both"/>
      </w:pPr>
      <w:r>
        <w:rPr/>
        <w:t>Lettuce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cultivated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countries due to its innumerable benefits, which</w:t>
      </w:r>
      <w:r>
        <w:rPr>
          <w:spacing w:val="1"/>
        </w:rPr>
        <w:t> </w:t>
      </w:r>
      <w:r>
        <w:rPr/>
        <w:t>includes development and regulation of the body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vitamin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mineral</w:t>
      </w:r>
      <w:r>
        <w:rPr>
          <w:spacing w:val="1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[1].</w:t>
      </w:r>
    </w:p>
    <w:p>
      <w:pPr>
        <w:pStyle w:val="BodyText"/>
      </w:pPr>
    </w:p>
    <w:p>
      <w:pPr>
        <w:pStyle w:val="BodyText"/>
        <w:ind w:left="267" w:right="38"/>
        <w:jc w:val="both"/>
      </w:pP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demand,</w:t>
      </w:r>
      <w:r>
        <w:rPr>
          <w:spacing w:val="1"/>
        </w:rPr>
        <w:t> </w:t>
      </w:r>
      <w:r>
        <w:rPr/>
        <w:t>mineral</w:t>
      </w:r>
      <w:r>
        <w:rPr>
          <w:spacing w:val="1"/>
        </w:rPr>
        <w:t> </w:t>
      </w:r>
      <w:r>
        <w:rPr/>
        <w:t>fertilization is usually resorted to increase volume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mineral</w:t>
      </w:r>
      <w:r>
        <w:rPr>
          <w:spacing w:val="-47"/>
        </w:rPr>
        <w:t> </w:t>
      </w:r>
      <w:r>
        <w:rPr/>
        <w:t>fertilization contributes to increasing soil salinity,</w:t>
      </w:r>
      <w:r>
        <w:rPr>
          <w:spacing w:val="1"/>
        </w:rPr>
        <w:t> </w:t>
      </w:r>
      <w:r>
        <w:rPr/>
        <w:t>decreasing long-term soil fertility, and decreasing</w:t>
      </w:r>
      <w:r>
        <w:rPr>
          <w:spacing w:val="1"/>
        </w:rPr>
        <w:t> </w:t>
      </w:r>
      <w:r>
        <w:rPr/>
        <w:t>soil organic matter and other negative effects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ecosystems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fertilization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nutrients,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nitrogen,</w:t>
      </w:r>
      <w:r>
        <w:rPr>
          <w:spacing w:val="1"/>
        </w:rPr>
        <w:t> </w:t>
      </w:r>
      <w:r>
        <w:rPr/>
        <w:t>phosphorus,</w:t>
      </w:r>
      <w:r>
        <w:rPr>
          <w:spacing w:val="1"/>
        </w:rPr>
        <w:t> </w:t>
      </w:r>
      <w:r>
        <w:rPr/>
        <w:t>sulfur,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micronutrients,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improves</w:t>
      </w:r>
      <w:r>
        <w:rPr>
          <w:spacing w:val="1"/>
        </w:rPr>
        <w:t> </w:t>
      </w:r>
      <w:r>
        <w:rPr/>
        <w:t>soil physical, chemical, and biological properties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demonstrated</w:t>
      </w:r>
      <w:r>
        <w:rPr>
          <w:spacing w:val="51"/>
        </w:rPr>
        <w:t> </w:t>
      </w:r>
      <w:r>
        <w:rPr/>
        <w:t>that</w:t>
      </w:r>
      <w:r>
        <w:rPr>
          <w:spacing w:val="1"/>
        </w:rPr>
        <w:t> </w:t>
      </w:r>
      <w:r>
        <w:rPr/>
        <w:t>organic farming, which strictly prohibits synthetic</w:t>
      </w:r>
      <w:r>
        <w:rPr>
          <w:spacing w:val="1"/>
        </w:rPr>
        <w:t> </w:t>
      </w:r>
      <w:r>
        <w:rPr/>
        <w:t>fertilizers,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 to minimize the negative influence from</w:t>
      </w:r>
      <w:r>
        <w:rPr>
          <w:spacing w:val="1"/>
        </w:rPr>
        <w:t> </w:t>
      </w:r>
      <w:r>
        <w:rPr/>
        <w:t>by using chemical fertilization, and the products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farming systems are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endowed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improved</w:t>
      </w:r>
      <w:r>
        <w:rPr>
          <w:spacing w:val="1"/>
        </w:rPr>
        <w:t> </w:t>
      </w:r>
      <w:r>
        <w:rPr/>
        <w:t>nutritional</w:t>
      </w:r>
      <w:r>
        <w:rPr>
          <w:spacing w:val="-1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[4].</w:t>
      </w:r>
    </w:p>
    <w:p>
      <w:pPr>
        <w:pStyle w:val="BodyText"/>
        <w:spacing w:before="1"/>
      </w:pPr>
    </w:p>
    <w:p>
      <w:pPr>
        <w:pStyle w:val="BodyText"/>
        <w:ind w:left="267" w:right="39"/>
        <w:jc w:val="both"/>
      </w:pPr>
      <w:r>
        <w:rPr/>
        <w:t>Fermented animal and plant-based fertilizers are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foliar</w:t>
      </w:r>
      <w:r>
        <w:rPr>
          <w:spacing w:val="1"/>
        </w:rPr>
        <w:t> </w:t>
      </w:r>
      <w:r>
        <w:rPr/>
        <w:t>fertilizers.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foliar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nutrients</w:t>
      </w:r>
      <w:r>
        <w:rPr>
          <w:spacing w:val="1"/>
        </w:rPr>
        <w:t> </w:t>
      </w:r>
      <w:r>
        <w:rPr/>
        <w:t>become</w:t>
      </w:r>
      <w:r>
        <w:rPr>
          <w:spacing w:val="50"/>
        </w:rPr>
        <w:t> </w:t>
      </w:r>
      <w:r>
        <w:rPr/>
        <w:t>promptly available</w:t>
      </w:r>
      <w:r>
        <w:rPr>
          <w:spacing w:val="-47"/>
        </w:rPr>
        <w:t> </w:t>
      </w:r>
      <w:r>
        <w:rPr/>
        <w:t>to plants and are thus considered better than direct</w:t>
      </w:r>
      <w:r>
        <w:rPr>
          <w:spacing w:val="1"/>
        </w:rPr>
        <w:t> </w:t>
      </w:r>
      <w:r>
        <w:rPr/>
        <w:t>soil fertilization [5]. According to Gamuyao et al.,</w:t>
      </w:r>
      <w:r>
        <w:rPr>
          <w:spacing w:val="1"/>
        </w:rPr>
        <w:t> </w:t>
      </w:r>
      <w:r>
        <w:rPr/>
        <w:t>[6],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regulator</w:t>
      </w:r>
      <w:r>
        <w:rPr>
          <w:spacing w:val="1"/>
        </w:rPr>
        <w:t> </w:t>
      </w:r>
      <w:r>
        <w:rPr/>
        <w:t>gibberellin,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associated to cell division and elongation. Natural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regulators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chemical-based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regulators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relatively inexpensive and</w:t>
      </w:r>
      <w:r>
        <w:rPr>
          <w:spacing w:val="1"/>
        </w:rPr>
        <w:t> </w:t>
      </w:r>
      <w:r>
        <w:rPr/>
        <w:t>safe to</w:t>
      </w:r>
      <w:r>
        <w:rPr>
          <w:spacing w:val="1"/>
        </w:rPr>
        <w:t> </w:t>
      </w:r>
      <w:r>
        <w:rPr/>
        <w:t>use [7].</w:t>
      </w:r>
      <w:r>
        <w:rPr>
          <w:spacing w:val="50"/>
        </w:rPr>
        <w:t> </w:t>
      </w:r>
      <w:r>
        <w:rPr/>
        <w:t>This</w:t>
      </w:r>
      <w:r>
        <w:rPr>
          <w:spacing w:val="1"/>
        </w:rPr>
        <w:t> </w:t>
      </w:r>
      <w:r>
        <w:rPr/>
        <w:t>also contains carbohydrates, protein, and mineral</w:t>
      </w:r>
      <w:r>
        <w:rPr>
          <w:spacing w:val="1"/>
        </w:rPr>
        <w:t> </w:t>
      </w:r>
      <w:r>
        <w:rPr/>
        <w:t>like Ca, Mg, P, K, Mn and Zn [8]. Furthermore,</w:t>
      </w:r>
      <w:r>
        <w:rPr>
          <w:spacing w:val="1"/>
        </w:rPr>
        <w:t> </w:t>
      </w:r>
      <w:r>
        <w:rPr/>
        <w:t>application of Fermented Swamp Cabbage Juice, a</w:t>
      </w:r>
      <w:r>
        <w:rPr>
          <w:spacing w:val="-47"/>
        </w:rPr>
        <w:t> </w:t>
      </w:r>
      <w:r>
        <w:rPr/>
        <w:t>plant-based nutrient source, alone also improved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contents (N, P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5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vertAlign w:val="baseline"/>
        </w:rPr>
        <w:t>K</w:t>
      </w:r>
      <w:r>
        <w:rPr>
          <w:vertAlign w:val="subscript"/>
        </w:rPr>
        <w:t>2</w:t>
      </w:r>
      <w:r>
        <w:rPr>
          <w:vertAlign w:val="baseline"/>
        </w:rPr>
        <w:t>O)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compost</w:t>
      </w:r>
      <w:r>
        <w:rPr>
          <w:spacing w:val="5"/>
          <w:vertAlign w:val="baseline"/>
        </w:rPr>
        <w:t> </w:t>
      </w:r>
      <w:r>
        <w:rPr>
          <w:vertAlign w:val="baseline"/>
        </w:rPr>
        <w:t>after</w:t>
      </w:r>
      <w:r>
        <w:rPr>
          <w:spacing w:val="8"/>
          <w:vertAlign w:val="baseline"/>
        </w:rPr>
        <w:t> </w:t>
      </w:r>
      <w:r>
        <w:rPr>
          <w:vertAlign w:val="baseline"/>
        </w:rPr>
        <w:t>four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eight</w:t>
      </w:r>
      <w:r>
        <w:rPr>
          <w:spacing w:val="10"/>
          <w:vertAlign w:val="baseline"/>
        </w:rPr>
        <w:t> </w:t>
      </w:r>
      <w:r>
        <w:rPr>
          <w:vertAlign w:val="baseline"/>
        </w:rPr>
        <w:t>weeks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composting</w:t>
      </w:r>
    </w:p>
    <w:p>
      <w:pPr>
        <w:pStyle w:val="BodyText"/>
        <w:spacing w:before="183"/>
        <w:ind w:left="267" w:right="115"/>
        <w:jc w:val="both"/>
      </w:pPr>
      <w:r>
        <w:rPr/>
        <w:br w:type="column"/>
      </w:r>
      <w:r>
        <w:rPr/>
        <w:t>[9]. On the other hand, the application of crushed</w:t>
      </w:r>
      <w:r>
        <w:rPr>
          <w:spacing w:val="1"/>
        </w:rPr>
        <w:t> </w:t>
      </w:r>
      <w:r>
        <w:rPr/>
        <w:t>golden snail amino acid together with fermented</w:t>
      </w:r>
      <w:r>
        <w:rPr>
          <w:spacing w:val="1"/>
        </w:rPr>
        <w:t> </w:t>
      </w:r>
      <w:r>
        <w:rPr/>
        <w:t>swamp</w:t>
      </w:r>
      <w:r>
        <w:rPr>
          <w:spacing w:val="1"/>
        </w:rPr>
        <w:t> </w:t>
      </w:r>
      <w:r>
        <w:rPr/>
        <w:t>cabbage</w:t>
      </w:r>
      <w:r>
        <w:rPr>
          <w:spacing w:val="1"/>
        </w:rPr>
        <w:t> </w:t>
      </w:r>
      <w:r>
        <w:rPr/>
        <w:t>juice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soil</w:t>
      </w:r>
      <w:r>
        <w:rPr>
          <w:spacing w:val="-47"/>
        </w:rPr>
        <w:t> </w:t>
      </w:r>
      <w:r>
        <w:rPr/>
        <w:t>microorganisms at 2.5 x 105 cfu/ml [10]. This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soil</w:t>
      </w:r>
      <w:r>
        <w:rPr>
          <w:spacing w:val="5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property. Its shell also has a chemical composition</w:t>
      </w:r>
      <w:r>
        <w:rPr>
          <w:spacing w:val="-47"/>
        </w:rPr>
        <w:t> </w:t>
      </w:r>
      <w:r>
        <w:rPr/>
        <w:t>which includes proteins, carbohydrates, fats, and</w:t>
      </w:r>
      <w:r>
        <w:rPr>
          <w:spacing w:val="1"/>
        </w:rPr>
        <w:t> </w:t>
      </w:r>
      <w:r>
        <w:rPr/>
        <w:t>minerals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 iron,</w:t>
      </w:r>
      <w:r>
        <w:rPr>
          <w:spacing w:val="-1"/>
        </w:rPr>
        <w:t> </w:t>
      </w:r>
      <w:r>
        <w:rPr/>
        <w:t>zinc, copper</w:t>
      </w:r>
      <w:r>
        <w:rPr>
          <w:spacing w:val="1"/>
        </w:rPr>
        <w:t> </w:t>
      </w:r>
      <w:r>
        <w:rPr/>
        <w:t>[11].</w:t>
      </w:r>
    </w:p>
    <w:p>
      <w:pPr>
        <w:pStyle w:val="BodyText"/>
        <w:spacing w:before="1"/>
      </w:pPr>
    </w:p>
    <w:p>
      <w:pPr>
        <w:pStyle w:val="BodyText"/>
        <w:ind w:left="267" w:right="116"/>
        <w:jc w:val="both"/>
      </w:pPr>
      <w:r>
        <w:rPr/>
        <w:t>Considering the potential benefits of bamboo and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relative abundance of bamboo and that Japanese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economically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mollusk</w:t>
      </w:r>
      <w:r>
        <w:rPr>
          <w:spacing w:val="1"/>
        </w:rPr>
        <w:t> </w:t>
      </w:r>
      <w:r>
        <w:rPr/>
        <w:t>pest,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deemed</w:t>
      </w:r>
      <w:r>
        <w:rPr>
          <w:spacing w:val="1"/>
        </w:rPr>
        <w:t> </w:t>
      </w:r>
      <w:r>
        <w:rPr/>
        <w:t>necessary. Not to mention the need to transition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known ill effects of excessive inorganic fertilizers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environment.</w:t>
      </w:r>
    </w:p>
    <w:p>
      <w:pPr>
        <w:pStyle w:val="BodyText"/>
        <w:spacing w:before="4"/>
      </w:pPr>
    </w:p>
    <w:p>
      <w:pPr>
        <w:pStyle w:val="Heading1"/>
      </w:pPr>
      <w:r>
        <w:rPr/>
        <w:t>METHODOLOGY</w:t>
      </w:r>
    </w:p>
    <w:p>
      <w:pPr>
        <w:pStyle w:val="BodyText"/>
        <w:spacing w:before="1"/>
        <w:rPr>
          <w:b/>
        </w:rPr>
      </w:pPr>
    </w:p>
    <w:p>
      <w:pPr>
        <w:pStyle w:val="Heading2"/>
        <w:ind w:right="118"/>
        <w:jc w:val="both"/>
      </w:pPr>
      <w:r>
        <w:rPr/>
        <w:t>Collection and Fermentation of Bamboo Shoot</w:t>
      </w:r>
      <w:r>
        <w:rPr>
          <w:spacing w:val="1"/>
        </w:rPr>
        <w:t> </w:t>
      </w:r>
      <w:r>
        <w:rPr/>
        <w:t>Fertilizer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267" w:right="115"/>
        <w:jc w:val="both"/>
      </w:pPr>
      <w:r>
        <w:rPr/>
        <w:t>Bamboo</w:t>
      </w:r>
      <w:r>
        <w:rPr>
          <w:spacing w:val="1"/>
        </w:rPr>
        <w:t> </w:t>
      </w:r>
      <w:r>
        <w:rPr/>
        <w:t>shoots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Barili</w:t>
      </w:r>
      <w:r>
        <w:rPr>
          <w:spacing w:val="1"/>
        </w:rPr>
        <w:t> </w:t>
      </w:r>
      <w:r>
        <w:rPr/>
        <w:t>Campus</w:t>
      </w:r>
      <w:r>
        <w:rPr>
          <w:spacing w:val="1"/>
        </w:rPr>
        <w:t> </w:t>
      </w:r>
      <w:r>
        <w:rPr/>
        <w:t>farm</w:t>
      </w:r>
      <w:r>
        <w:rPr>
          <w:spacing w:val="1"/>
        </w:rPr>
        <w:t> </w:t>
      </w:r>
      <w:r>
        <w:rPr/>
        <w:t>vicinity. The shoots were washed, then chopped</w:t>
      </w:r>
      <w:r>
        <w:rPr>
          <w:spacing w:val="1"/>
        </w:rPr>
        <w:t> </w:t>
      </w:r>
      <w:r>
        <w:rPr/>
        <w:t>into small pieces for effective fermentation. The</w:t>
      </w:r>
      <w:r>
        <w:rPr>
          <w:spacing w:val="1"/>
        </w:rPr>
        <w:t> </w:t>
      </w:r>
      <w:r>
        <w:rPr/>
        <w:t>samples were rewashed three times to remove the</w:t>
      </w:r>
      <w:r>
        <w:rPr>
          <w:spacing w:val="1"/>
        </w:rPr>
        <w:t> </w:t>
      </w:r>
      <w:r>
        <w:rPr/>
        <w:t>dirt and were added with molasses with a ratio of</w:t>
      </w:r>
      <w:r>
        <w:rPr>
          <w:spacing w:val="1"/>
        </w:rPr>
        <w:t> </w:t>
      </w:r>
      <w:r>
        <w:rPr/>
        <w:t>1:1. The study, used 5 kg of bamboo shoots and 5</w:t>
      </w:r>
      <w:r>
        <w:rPr>
          <w:spacing w:val="1"/>
        </w:rPr>
        <w:t> </w:t>
      </w:r>
      <w:r>
        <w:rPr/>
        <w:t>liters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molasses,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50"/>
        </w:rPr>
        <w:t> </w:t>
      </w:r>
      <w:r>
        <w:rPr/>
        <w:t>harvested</w:t>
      </w:r>
      <w:r>
        <w:rPr>
          <w:spacing w:val="50"/>
        </w:rPr>
        <w:t> </w:t>
      </w:r>
      <w:r>
        <w:rPr/>
        <w:t>after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fermentation.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container.</w:t>
      </w:r>
    </w:p>
    <w:p>
      <w:pPr>
        <w:pStyle w:val="BodyText"/>
        <w:spacing w:before="5"/>
      </w:pPr>
    </w:p>
    <w:p>
      <w:pPr>
        <w:pStyle w:val="Heading2"/>
        <w:ind w:right="120"/>
        <w:jc w:val="both"/>
      </w:pPr>
      <w:r>
        <w:rPr/>
        <w:t>Collection and Fermentation of Japanese Snail</w:t>
      </w:r>
      <w:r>
        <w:rPr>
          <w:spacing w:val="1"/>
        </w:rPr>
        <w:t> </w:t>
      </w:r>
      <w:r>
        <w:rPr/>
        <w:t>Fertilizer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67" w:right="115"/>
        <w:jc w:val="both"/>
      </w:pPr>
      <w:r>
        <w:rPr/>
        <w:t>The collected Japanese snails were washed three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crushed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fermentation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with equal weight of molasses. The study used 5</w:t>
      </w:r>
      <w:r>
        <w:rPr>
          <w:spacing w:val="1"/>
        </w:rPr>
        <w:t> </w:t>
      </w:r>
      <w:r>
        <w:rPr/>
        <w:t>kg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Japanese</w:t>
      </w:r>
      <w:r>
        <w:rPr>
          <w:spacing w:val="-1"/>
        </w:rPr>
        <w:t> </w:t>
      </w:r>
      <w:r>
        <w:rPr/>
        <w:t>snail</w:t>
      </w:r>
      <w:r>
        <w:rPr>
          <w:spacing w:val="-3"/>
        </w:rPr>
        <w:t> </w:t>
      </w:r>
      <w:r>
        <w:rPr/>
        <w:t>and 5 liters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molasses</w:t>
      </w:r>
      <w:r>
        <w:rPr>
          <w:spacing w:val="-1"/>
        </w:rPr>
        <w:t> </w:t>
      </w:r>
      <w:r>
        <w:rPr/>
        <w:t>which</w:t>
      </w:r>
    </w:p>
    <w:p>
      <w:pPr>
        <w:spacing w:after="0"/>
        <w:jc w:val="both"/>
        <w:sectPr>
          <w:type w:val="continuous"/>
          <w:pgSz w:w="12240" w:h="15840"/>
          <w:pgMar w:header="722" w:footer="2394" w:top="1060" w:bottom="2580" w:left="1720" w:right="1580"/>
          <w:cols w:num="2" w:equalWidth="0">
            <w:col w:w="4385" w:space="93"/>
            <w:col w:w="4462"/>
          </w:cols>
        </w:sectPr>
      </w:pPr>
    </w:p>
    <w:p>
      <w:pPr>
        <w:pStyle w:val="BodyText"/>
        <w:spacing w:before="80"/>
        <w:ind w:left="267" w:right="38"/>
        <w:jc w:val="both"/>
      </w:pPr>
      <w:r>
        <w:rPr/>
        <w:t>was</w:t>
      </w:r>
      <w:r>
        <w:rPr>
          <w:spacing w:val="1"/>
        </w:rPr>
        <w:t> </w:t>
      </w:r>
      <w:r>
        <w:rPr/>
        <w:t>harvested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fermentation</w:t>
      </w:r>
      <w:r>
        <w:rPr>
          <w:spacing w:val="-47"/>
        </w:rPr>
        <w:t> </w:t>
      </w:r>
      <w:r>
        <w:rPr/>
        <w:t>following 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 Pascual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[10]. The fermented Japanese snail fertilizer was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container.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seaweed-based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to</w:t>
      </w:r>
      <w:r>
        <w:rPr>
          <w:spacing w:val="51"/>
        </w:rPr>
        <w:t> </w:t>
      </w:r>
      <w:r>
        <w:rPr/>
        <w:t>also</w:t>
      </w:r>
      <w:r>
        <w:rPr>
          <w:spacing w:val="-47"/>
        </w:rPr>
        <w:t> </w:t>
      </w:r>
      <w:r>
        <w:rPr/>
        <w:t>contain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fermentation</w:t>
      </w:r>
      <w:r>
        <w:rPr>
          <w:spacing w:val="1"/>
        </w:rPr>
        <w:t> </w:t>
      </w:r>
      <w:r>
        <w:rPr/>
        <w:t>extracts of plants /</w:t>
      </w:r>
      <w:r>
        <w:rPr>
          <w:spacing w:val="1"/>
        </w:rPr>
        <w:t> </w:t>
      </w:r>
      <w:r>
        <w:rPr/>
        <w:t>herbs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insecticidal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fungicidal</w:t>
      </w:r>
      <w:r>
        <w:rPr>
          <w:spacing w:val="48"/>
        </w:rPr>
        <w:t> </w:t>
      </w:r>
      <w:r>
        <w:rPr/>
        <w:t>properties</w:t>
      </w:r>
      <w:r>
        <w:rPr>
          <w:spacing w:val="47"/>
        </w:rPr>
        <w:t> </w:t>
      </w:r>
      <w:r>
        <w:rPr/>
        <w:t>such</w:t>
      </w:r>
      <w:r>
        <w:rPr>
          <w:spacing w:val="48"/>
        </w:rPr>
        <w:t> </w:t>
      </w:r>
      <w:r>
        <w:rPr/>
        <w:t>as</w:t>
      </w:r>
      <w:r>
        <w:rPr>
          <w:spacing w:val="47"/>
        </w:rPr>
        <w:t> </w:t>
      </w:r>
      <w:r>
        <w:rPr/>
        <w:t>neem,</w:t>
      </w:r>
      <w:r>
        <w:rPr>
          <w:spacing w:val="48"/>
        </w:rPr>
        <w:t> </w:t>
      </w:r>
      <w:r>
        <w:rPr/>
        <w:t>jatropha,</w:t>
      </w:r>
      <w:r>
        <w:rPr>
          <w:spacing w:val="-48"/>
        </w:rPr>
        <w:t> </w:t>
      </w:r>
      <w:r>
        <w:rPr/>
        <w:t>kakawati,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pepper,</w:t>
      </w:r>
      <w:r>
        <w:rPr>
          <w:spacing w:val="1"/>
        </w:rPr>
        <w:t> </w:t>
      </w:r>
      <w:r>
        <w:rPr/>
        <w:t>garlic,</w:t>
      </w:r>
      <w:r>
        <w:rPr>
          <w:spacing w:val="1"/>
        </w:rPr>
        <w:t> </w:t>
      </w:r>
      <w:r>
        <w:rPr/>
        <w:t>onions,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harm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plants,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farmers/consumers.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was</w:t>
      </w:r>
      <w:r>
        <w:rPr>
          <w:spacing w:val="-47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recommended rate (product label).</w:t>
      </w:r>
    </w:p>
    <w:p>
      <w:pPr>
        <w:pStyle w:val="BodyText"/>
        <w:spacing w:before="7"/>
      </w:pPr>
    </w:p>
    <w:p>
      <w:pPr>
        <w:pStyle w:val="Heading2"/>
        <w:jc w:val="both"/>
      </w:pPr>
      <w:r>
        <w:rPr/>
        <w:t>Experimental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Treatments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267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Completely</w:t>
      </w:r>
      <w:r>
        <w:rPr>
          <w:spacing w:val="-47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treatments;</w:t>
      </w:r>
      <w:r>
        <w:rPr>
          <w:spacing w:val="1"/>
        </w:rPr>
        <w:t> </w:t>
      </w:r>
      <w:r>
        <w:rPr/>
        <w:t>commercially available liquid fermentation-based</w:t>
      </w:r>
      <w:r>
        <w:rPr>
          <w:spacing w:val="1"/>
        </w:rPr>
        <w:t> </w:t>
      </w:r>
      <w:r>
        <w:rPr/>
        <w:t>fertilizer,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shoot-based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fertilizer,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was replicated</w:t>
      </w:r>
      <w:r>
        <w:rPr>
          <w:spacing w:val="-1"/>
        </w:rPr>
        <w:t> </w:t>
      </w:r>
      <w:r>
        <w:rPr/>
        <w:t>three</w:t>
      </w:r>
      <w:r>
        <w:rPr>
          <w:spacing w:val="2"/>
        </w:rPr>
        <w:t> </w:t>
      </w:r>
      <w:r>
        <w:rPr/>
        <w:t>times.</w:t>
      </w:r>
    </w:p>
    <w:p>
      <w:pPr>
        <w:pStyle w:val="BodyText"/>
        <w:spacing w:before="6"/>
      </w:pPr>
    </w:p>
    <w:p>
      <w:pPr>
        <w:pStyle w:val="Heading2"/>
        <w:jc w:val="both"/>
      </w:pP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Treatments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267" w:right="39"/>
        <w:jc w:val="both"/>
      </w:pP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plant</w:t>
      </w:r>
      <w:r>
        <w:rPr>
          <w:spacing w:val="-47"/>
        </w:rPr>
        <w:t> </w:t>
      </w:r>
      <w:r>
        <w:rPr/>
        <w:t>with a four-day interval after planting which was</w:t>
      </w:r>
      <w:r>
        <w:rPr>
          <w:spacing w:val="1"/>
        </w:rPr>
        <w:t> </w:t>
      </w:r>
      <w:r>
        <w:rPr/>
        <w:t>on the 4</w:t>
      </w:r>
      <w:r>
        <w:rPr>
          <w:vertAlign w:val="superscript"/>
        </w:rPr>
        <w:t>th</w:t>
      </w:r>
      <w:r>
        <w:rPr>
          <w:vertAlign w:val="baseline"/>
        </w:rPr>
        <w:t> day, second at 8</w:t>
      </w:r>
      <w:r>
        <w:rPr>
          <w:vertAlign w:val="superscript"/>
        </w:rPr>
        <w:t>th</w:t>
      </w:r>
      <w:r>
        <w:rPr>
          <w:vertAlign w:val="baseline"/>
        </w:rPr>
        <w:t> day, third at 12</w:t>
      </w:r>
      <w:r>
        <w:rPr>
          <w:vertAlign w:val="superscript"/>
        </w:rPr>
        <w:t>th</w:t>
      </w:r>
      <w:r>
        <w:rPr>
          <w:vertAlign w:val="baseline"/>
        </w:rPr>
        <w:t> day,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fourth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16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day.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1"/>
          <w:vertAlign w:val="baseline"/>
        </w:rPr>
        <w:t> </w:t>
      </w:r>
      <w:r>
        <w:rPr>
          <w:vertAlign w:val="baseline"/>
        </w:rPr>
        <w:t>rate</w:t>
      </w:r>
      <w:r>
        <w:rPr>
          <w:spacing w:val="-47"/>
          <w:vertAlign w:val="baseline"/>
        </w:rPr>
        <w:t> </w:t>
      </w:r>
      <w:r>
        <w:rPr>
          <w:vertAlign w:val="baseline"/>
        </w:rPr>
        <w:t>(10ml/L)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commercial</w:t>
      </w:r>
      <w:r>
        <w:rPr>
          <w:spacing w:val="1"/>
          <w:vertAlign w:val="baseline"/>
        </w:rPr>
        <w:t> </w:t>
      </w:r>
      <w:r>
        <w:rPr>
          <w:vertAlign w:val="baseline"/>
        </w:rPr>
        <w:t>liquid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followed.</w:t>
      </w:r>
    </w:p>
    <w:p>
      <w:pPr>
        <w:pStyle w:val="BodyText"/>
        <w:spacing w:before="5"/>
      </w:pPr>
    </w:p>
    <w:p>
      <w:pPr>
        <w:pStyle w:val="Heading2"/>
        <w:spacing w:before="1"/>
        <w:jc w:val="both"/>
      </w:pPr>
      <w:r>
        <w:rPr/>
        <w:t>Data</w:t>
      </w:r>
      <w:r>
        <w:rPr>
          <w:spacing w:val="-3"/>
        </w:rPr>
        <w:t> </w:t>
      </w:r>
      <w:r>
        <w:rPr/>
        <w:t>Gathered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67" w:right="42"/>
        <w:jc w:val="both"/>
      </w:pPr>
      <w:r>
        <w:rPr/>
        <w:t>The following parameters</w:t>
      </w:r>
      <w:r>
        <w:rPr>
          <w:spacing w:val="1"/>
        </w:rPr>
        <w:t> </w:t>
      </w:r>
      <w:r>
        <w:rPr/>
        <w:t>were gathered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study: plant height (cm) – measured using a ruler</w:t>
      </w:r>
      <w:r>
        <w:rPr>
          <w:spacing w:val="1"/>
        </w:rPr>
        <w:t> </w:t>
      </w:r>
      <w:r>
        <w:rPr/>
        <w:t>for 20 days with a five-day interval after planting;</w:t>
      </w:r>
      <w:r>
        <w:rPr>
          <w:spacing w:val="1"/>
        </w:rPr>
        <w:t> </w:t>
      </w:r>
      <w:r>
        <w:rPr/>
        <w:t>leaf</w:t>
      </w:r>
      <w:r>
        <w:rPr>
          <w:spacing w:val="20"/>
        </w:rPr>
        <w:t> </w:t>
      </w:r>
      <w:r>
        <w:rPr/>
        <w:t>length</w:t>
      </w:r>
      <w:r>
        <w:rPr>
          <w:spacing w:val="21"/>
        </w:rPr>
        <w:t> </w:t>
      </w:r>
      <w:r>
        <w:rPr/>
        <w:t>–</w:t>
      </w:r>
      <w:r>
        <w:rPr>
          <w:spacing w:val="26"/>
        </w:rPr>
        <w:t> </w:t>
      </w:r>
      <w:r>
        <w:rPr/>
        <w:t>measured</w:t>
      </w:r>
      <w:r>
        <w:rPr>
          <w:spacing w:val="25"/>
        </w:rPr>
        <w:t> </w:t>
      </w:r>
      <w:r>
        <w:rPr/>
        <w:t>using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ruler</w:t>
      </w:r>
      <w:r>
        <w:rPr>
          <w:spacing w:val="23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tip</w:t>
      </w:r>
      <w:r>
        <w:rPr>
          <w:spacing w:val="-47"/>
        </w:rPr>
        <w:t> </w:t>
      </w:r>
      <w:r>
        <w:rPr/>
        <w:t>of the longest leaf at one end of the leaf to the</w:t>
      </w:r>
      <w:r>
        <w:rPr>
          <w:spacing w:val="1"/>
        </w:rPr>
        <w:t> </w:t>
      </w:r>
      <w:r>
        <w:rPr/>
        <w:t>other</w:t>
      </w:r>
      <w:r>
        <w:rPr>
          <w:spacing w:val="17"/>
        </w:rPr>
        <w:t> </w:t>
      </w:r>
      <w:r>
        <w:rPr/>
        <w:t>end;</w:t>
      </w:r>
      <w:r>
        <w:rPr>
          <w:spacing w:val="18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leaves</w:t>
      </w:r>
      <w:r>
        <w:rPr>
          <w:spacing w:val="19"/>
        </w:rPr>
        <w:t> </w:t>
      </w:r>
      <w:r>
        <w:rPr/>
        <w:t>–</w:t>
      </w:r>
      <w:r>
        <w:rPr>
          <w:spacing w:val="19"/>
        </w:rPr>
        <w:t> </w:t>
      </w:r>
      <w:r>
        <w:rPr/>
        <w:t>counted</w:t>
      </w:r>
      <w:r>
        <w:rPr>
          <w:spacing w:val="18"/>
        </w:rPr>
        <w:t> </w:t>
      </w:r>
      <w:r>
        <w:rPr/>
        <w:t>every</w:t>
      </w:r>
      <w:r>
        <w:rPr>
          <w:spacing w:val="16"/>
        </w:rPr>
        <w:t> </w:t>
      </w:r>
      <w:r>
        <w:rPr/>
        <w:t>five</w:t>
      </w:r>
    </w:p>
    <w:p>
      <w:pPr>
        <w:pStyle w:val="BodyText"/>
        <w:spacing w:before="80"/>
        <w:ind w:left="267" w:right="118"/>
        <w:jc w:val="both"/>
      </w:pPr>
      <w:r>
        <w:rPr/>
        <w:br w:type="column"/>
      </w:r>
      <w:r>
        <w:rPr/>
        <w:t>days in the whole plant; and above-ground fresh</w:t>
      </w:r>
      <w:r>
        <w:rPr>
          <w:spacing w:val="1"/>
        </w:rPr>
        <w:t> </w:t>
      </w:r>
      <w:r>
        <w:rPr/>
        <w:t>weight and below ground fresh weight – measured</w:t>
      </w:r>
      <w:r>
        <w:rPr>
          <w:spacing w:val="-47"/>
        </w:rPr>
        <w:t> </w:t>
      </w:r>
      <w:r>
        <w:rPr/>
        <w:t>using a digital balance right after the plants were</w:t>
      </w:r>
      <w:r>
        <w:rPr>
          <w:spacing w:val="1"/>
        </w:rPr>
        <w:t> </w:t>
      </w:r>
      <w:r>
        <w:rPr/>
        <w:t>removed from the soil, then washed off any loose</w:t>
      </w:r>
      <w:r>
        <w:rPr>
          <w:spacing w:val="1"/>
        </w:rPr>
        <w:t> </w:t>
      </w:r>
      <w:r>
        <w:rPr/>
        <w:t>soil 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wiped</w:t>
      </w:r>
      <w:r>
        <w:rPr>
          <w:spacing w:val="1"/>
        </w:rPr>
        <w:t> </w:t>
      </w:r>
      <w:r>
        <w:rPr/>
        <w:t>off gently</w:t>
      </w:r>
      <w:r>
        <w:rPr>
          <w:spacing w:val="1"/>
        </w:rPr>
        <w:t> </w:t>
      </w:r>
      <w:r>
        <w:rPr/>
        <w:t>with the</w:t>
      </w:r>
      <w:r>
        <w:rPr>
          <w:spacing w:val="50"/>
        </w:rPr>
        <w:t> </w:t>
      </w:r>
      <w:r>
        <w:rPr/>
        <w:t>use of a</w:t>
      </w:r>
      <w:r>
        <w:rPr>
          <w:spacing w:val="1"/>
        </w:rPr>
        <w:t> </w:t>
      </w:r>
      <w:r>
        <w:rPr/>
        <w:t>soft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towel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moisture.</w:t>
      </w:r>
    </w:p>
    <w:p>
      <w:pPr>
        <w:pStyle w:val="BodyText"/>
        <w:spacing w:before="6"/>
      </w:pPr>
    </w:p>
    <w:p>
      <w:pPr>
        <w:pStyle w:val="Heading2"/>
        <w:jc w:val="both"/>
      </w:pPr>
      <w:r>
        <w:rPr/>
        <w:t>Data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before="1"/>
        <w:ind w:left="267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variance</w:t>
      </w:r>
      <w:r>
        <w:rPr>
          <w:spacing w:val="-47"/>
        </w:rPr>
        <w:t> </w:t>
      </w:r>
      <w:r>
        <w:rPr/>
        <w:t>(ANOVA) and further test was done using tukey’s</w:t>
      </w:r>
      <w:r>
        <w:rPr>
          <w:spacing w:val="-47"/>
        </w:rPr>
        <w:t> </w:t>
      </w:r>
      <w:r>
        <w:rPr/>
        <w:t>test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p&lt;0.05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means.</w:t>
      </w:r>
    </w:p>
    <w:p>
      <w:pPr>
        <w:pStyle w:val="BodyText"/>
        <w:spacing w:before="6"/>
      </w:pPr>
    </w:p>
    <w:p>
      <w:pPr>
        <w:pStyle w:val="Heading1"/>
        <w:jc w:val="both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before="1"/>
        <w:ind w:left="267" w:right="115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fermentation-based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tallest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14.01±1.11SE</w:t>
      </w:r>
      <w:r>
        <w:rPr>
          <w:spacing w:val="1"/>
        </w:rPr>
        <w:t> </w:t>
      </w:r>
      <w:r>
        <w:rPr/>
        <w:t>cm</w:t>
      </w:r>
      <w:r>
        <w:rPr>
          <w:spacing w:val="1"/>
        </w:rPr>
        <w:t> </w:t>
      </w:r>
      <w:r>
        <w:rPr/>
        <w:t>(Fig. 1). This however, is comparable to all other</w:t>
      </w:r>
      <w:r>
        <w:rPr>
          <w:spacing w:val="1"/>
        </w:rPr>
        <w:t> </w:t>
      </w:r>
      <w:r>
        <w:rPr/>
        <w:t>treatments wherein the combined Japanese snail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13.87±0.51SE</w:t>
      </w:r>
      <w:r>
        <w:rPr>
          <w:spacing w:val="1"/>
        </w:rPr>
        <w:t> </w:t>
      </w:r>
      <w:r>
        <w:rPr/>
        <w:t>tall</w:t>
      </w:r>
      <w:r>
        <w:rPr>
          <w:spacing w:val="1"/>
        </w:rPr>
        <w:t> </w:t>
      </w:r>
      <w:r>
        <w:rPr/>
        <w:t>plants. Sadikin and Manullang [12] reported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bio-activator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nitrogen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phosphorus content of the fermented fertilizer. On</w:t>
      </w:r>
      <w:r>
        <w:rPr>
          <w:spacing w:val="1"/>
        </w:rPr>
        <w:t> </w:t>
      </w:r>
      <w:r>
        <w:rPr/>
        <w:t>the other hand, it</w:t>
      </w:r>
      <w:r>
        <w:rPr>
          <w:spacing w:val="1"/>
        </w:rPr>
        <w:t> </w:t>
      </w:r>
      <w:r>
        <w:rPr/>
        <w:t>was also stated that with the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</w:t>
      </w:r>
      <w:r>
        <w:rPr>
          <w:spacing w:val="-47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molasses</w:t>
      </w:r>
      <w:r>
        <w:rPr>
          <w:spacing w:val="-47"/>
        </w:rPr>
        <w:t> </w:t>
      </w:r>
      <w:r>
        <w:rPr/>
        <w:t>produced increased phosphorus than the optimum</w:t>
      </w:r>
      <w:r>
        <w:rPr>
          <w:spacing w:val="1"/>
        </w:rPr>
        <w:t> </w:t>
      </w:r>
      <w:r>
        <w:rPr/>
        <w:t>amount at 0.325. The high nitrogen content also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phosphorus,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higher the</w:t>
      </w:r>
      <w:r>
        <w:rPr>
          <w:spacing w:val="1"/>
        </w:rPr>
        <w:t> </w:t>
      </w:r>
      <w:r>
        <w:rPr/>
        <w:t>nitrogen contained,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multiplication</w:t>
      </w:r>
      <w:r>
        <w:rPr>
          <w:spacing w:val="1"/>
        </w:rPr>
        <w:t> </w:t>
      </w:r>
      <w:r>
        <w:rPr/>
        <w:t>of microorganisms reacts with phosphorus thereby</w:t>
      </w:r>
      <w:r>
        <w:rPr>
          <w:spacing w:val="-47"/>
        </w:rPr>
        <w:t> </w:t>
      </w:r>
      <w:r>
        <w:rPr/>
        <w:t>increasing phosphorus</w:t>
      </w:r>
      <w:r>
        <w:rPr>
          <w:spacing w:val="1"/>
        </w:rPr>
        <w:t> </w:t>
      </w:r>
      <w:r>
        <w:rPr/>
        <w:t>availability to</w:t>
      </w:r>
      <w:r>
        <w:rPr>
          <w:spacing w:val="50"/>
        </w:rPr>
        <w:t> </w:t>
      </w:r>
      <w:r>
        <w:rPr/>
        <w:t>plants [13].</w:t>
      </w:r>
      <w:r>
        <w:rPr>
          <w:spacing w:val="1"/>
        </w:rPr>
        <w:t> </w:t>
      </w:r>
      <w:r>
        <w:rPr/>
        <w:t>It is known that nitrogen would significantly affect</w:t>
      </w:r>
      <w:r>
        <w:rPr>
          <w:spacing w:val="-47"/>
        </w:rPr>
        <w:t> </w:t>
      </w:r>
      <w:r>
        <w:rPr/>
        <w:t>the</w:t>
      </w:r>
      <w:r>
        <w:rPr>
          <w:spacing w:val="16"/>
        </w:rPr>
        <w:t> </w:t>
      </w:r>
      <w:r>
        <w:rPr/>
        <w:t>growth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plant.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study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Razaq</w:t>
      </w:r>
      <w:r>
        <w:rPr>
          <w:spacing w:val="16"/>
        </w:rPr>
        <w:t> </w:t>
      </w:r>
      <w:r>
        <w:rPr/>
        <w:t>et</w:t>
      </w:r>
      <w:r>
        <w:rPr>
          <w:spacing w:val="14"/>
        </w:rPr>
        <w:t> </w:t>
      </w:r>
      <w:r>
        <w:rPr/>
        <w:t>al.</w:t>
      </w:r>
    </w:p>
    <w:p>
      <w:pPr>
        <w:pStyle w:val="BodyText"/>
        <w:ind w:left="267" w:right="117"/>
        <w:jc w:val="both"/>
      </w:pPr>
      <w:r>
        <w:rPr/>
        <w:t>[14]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height,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collar</w:t>
      </w:r>
      <w:r>
        <w:rPr>
          <w:spacing w:val="1"/>
        </w:rPr>
        <w:t> </w:t>
      </w:r>
      <w:r>
        <w:rPr/>
        <w:t>diameter,</w:t>
      </w:r>
      <w:r>
        <w:rPr>
          <w:spacing w:val="1"/>
        </w:rPr>
        <w:t> </w:t>
      </w:r>
      <w:r>
        <w:rPr/>
        <w:t>chlorophyll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morphology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Acer</w:t>
      </w:r>
      <w:r>
        <w:rPr>
          <w:spacing w:val="3"/>
        </w:rPr>
        <w:t> </w:t>
      </w:r>
      <w:r>
        <w:rPr/>
        <w:t>mono.</w:t>
      </w:r>
    </w:p>
    <w:p>
      <w:pPr>
        <w:spacing w:after="0"/>
        <w:jc w:val="both"/>
        <w:sectPr>
          <w:pgSz w:w="12240" w:h="15840"/>
          <w:pgMar w:header="722" w:footer="2394" w:top="1040" w:bottom="2580" w:left="1720" w:right="1580"/>
          <w:cols w:num="2" w:equalWidth="0">
            <w:col w:w="4386" w:space="92"/>
            <w:col w:w="4462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91"/>
      </w:pPr>
      <w:r>
        <w:rPr/>
        <w:t>Table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Organic</w:t>
      </w:r>
      <w:r>
        <w:rPr>
          <w:spacing w:val="-2"/>
        </w:rPr>
        <w:t> </w:t>
      </w:r>
      <w:r>
        <w:rPr/>
        <w:t>fertilizer</w:t>
      </w:r>
      <w:r>
        <w:rPr>
          <w:spacing w:val="-1"/>
        </w:rPr>
        <w:t> </w:t>
      </w:r>
      <w:r>
        <w:rPr/>
        <w:t>treatments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 Lettuce</w:t>
      </w:r>
      <w:r>
        <w:rPr>
          <w:spacing w:val="-2"/>
        </w:rPr>
        <w:t> </w:t>
      </w:r>
      <w:r>
        <w:rPr/>
        <w:t>(</w:t>
      </w:r>
      <w:r>
        <w:rPr>
          <w:i/>
        </w:rPr>
        <w:t>Lactuca</w:t>
      </w:r>
      <w:r>
        <w:rPr>
          <w:i/>
          <w:spacing w:val="-2"/>
        </w:rPr>
        <w:t> </w:t>
      </w:r>
      <w:r>
        <w:rPr>
          <w:i/>
        </w:rPr>
        <w:t>sativa</w:t>
      </w:r>
      <w:r>
        <w:rPr/>
        <w:t>)</w:t>
      </w:r>
    </w:p>
    <w:p>
      <w:pPr>
        <w:pStyle w:val="BodyText"/>
        <w:spacing w:before="2"/>
        <w:rPr>
          <w:b/>
          <w:sz w:val="18"/>
        </w:rPr>
      </w:pPr>
      <w:r>
        <w:rPr/>
        <w:pict>
          <v:shape style="position:absolute;margin-left:99.720001pt;margin-top:11.657726pt;width:426.85pt;height:.5pt;mso-position-horizontal-relative:page;mso-position-vertical-relative:paragraph;z-index:-15727616;mso-wrap-distance-left:0;mso-wrap-distance-right:0" id="docshape8" coordorigin="1994,233" coordsize="8537,10" path="m10531,233l3115,233,3106,233,1994,233,1994,243,3106,243,3115,243,10531,243,10531,233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/>
        <w:ind w:left="463" w:right="0" w:firstLine="0"/>
        <w:jc w:val="left"/>
        <w:rPr>
          <w:b/>
          <w:sz w:val="16"/>
        </w:rPr>
      </w:pPr>
      <w:r>
        <w:rPr>
          <w:b/>
          <w:sz w:val="16"/>
        </w:rPr>
        <w:t>Treatment</w:t>
      </w:r>
    </w:p>
    <w:p>
      <w:pPr>
        <w:pStyle w:val="BodyText"/>
        <w:spacing w:line="20" w:lineRule="exact"/>
        <w:ind w:left="274"/>
        <w:rPr>
          <w:sz w:val="2"/>
        </w:rPr>
      </w:pPr>
      <w:r>
        <w:rPr>
          <w:sz w:val="2"/>
        </w:rPr>
        <w:pict>
          <v:group style="width:426.85pt;height:.5pt;mso-position-horizontal-relative:char;mso-position-vertical-relative:line" id="docshapegroup9" coordorigin="0,0" coordsize="8537,10">
            <v:shape style="position:absolute;left:0;top:0;width:8537;height:10" id="docshape10" coordorigin="0,0" coordsize="8537,10" path="m8537,0l1121,0,1111,0,0,0,0,10,1111,10,1121,10,8537,10,853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005" w:val="left" w:leader="none"/>
        </w:tabs>
        <w:spacing w:before="0"/>
        <w:ind w:left="735" w:right="0" w:firstLine="0"/>
        <w:jc w:val="left"/>
        <w:rPr>
          <w:b/>
          <w:sz w:val="16"/>
        </w:rPr>
      </w:pPr>
      <w:r>
        <w:rPr>
          <w:b/>
          <w:sz w:val="16"/>
        </w:rPr>
        <w:t>T0</w:t>
        <w:tab/>
        <w:t>Commercial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Liquid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Fermentation-based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Fertilizer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(10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mL/L)</w:t>
      </w:r>
    </w:p>
    <w:p>
      <w:pPr>
        <w:tabs>
          <w:tab w:pos="3012" w:val="left" w:leader="none"/>
          <w:tab w:pos="3259" w:val="left" w:leader="none"/>
        </w:tabs>
        <w:spacing w:before="0"/>
        <w:ind w:left="735" w:right="1753" w:firstLine="0"/>
        <w:jc w:val="left"/>
        <w:rPr>
          <w:b/>
          <w:sz w:val="16"/>
        </w:rPr>
      </w:pPr>
      <w:r>
        <w:rPr>
          <w:b/>
          <w:sz w:val="16"/>
        </w:rPr>
        <w:t>T1</w:t>
        <w:tab/>
        <w:t>Fermented Bamboo Shoot-Based Liquid Fertilizer (10 mL/L)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T2</w:t>
        <w:tab/>
        <w:tab/>
        <w:t>Fermented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Japanese Snail-Based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Fertilizer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(10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mL/L)</w:t>
      </w:r>
    </w:p>
    <w:p>
      <w:pPr>
        <w:tabs>
          <w:tab w:pos="2532" w:val="left" w:leader="none"/>
        </w:tabs>
        <w:spacing w:line="227" w:lineRule="exact" w:before="0"/>
        <w:ind w:left="735" w:right="0" w:firstLine="0"/>
        <w:jc w:val="left"/>
        <w:rPr>
          <w:b/>
          <w:sz w:val="16"/>
        </w:rPr>
      </w:pPr>
      <w:r>
        <w:rPr/>
        <w:pict>
          <v:shape style="position:absolute;margin-left:99.000008pt;margin-top:13.190214pt;width:427.6pt;height:.5pt;mso-position-horizontal-relative:page;mso-position-vertical-relative:paragraph;z-index:-15726592;mso-wrap-distance-left:0;mso-wrap-distance-right:0" id="docshape11" coordorigin="1980,264" coordsize="8552,10" path="m10531,264l3106,264,3101,264,3091,264,1980,264,1980,273,3091,273,3101,273,3106,273,10531,273,10531,26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212.639999pt;margin-top:7.066827pt;width:3.24pt;height:.48pt;mso-position-horizontal-relative:page;mso-position-vertical-relative:paragraph;z-index:-16038400" id="docshape12" filled="true" fillcolor="#000000" stroked="false">
            <v:fill type="solid"/>
            <w10:wrap type="none"/>
          </v:rect>
        </w:pict>
      </w:r>
      <w:r>
        <w:rPr/>
        <w:pict>
          <v:rect style="position:absolute;margin-left:345pt;margin-top:7.066827pt;width:3.24pt;height:.48pt;mso-position-horizontal-relative:page;mso-position-vertical-relative:paragraph;z-index:-16037888" id="docshape13" filled="true" fillcolor="#000000" stroked="false">
            <v:fill type="solid"/>
            <w10:wrap type="none"/>
          </v:rect>
        </w:pict>
      </w:r>
      <w:r>
        <w:rPr>
          <w:b/>
          <w:position w:val="4"/>
          <w:sz w:val="16"/>
        </w:rPr>
        <w:t>T3</w:t>
        <w:tab/>
      </w:r>
      <w:r>
        <w:rPr>
          <w:rFonts w:ascii="Cambria Math"/>
          <w:position w:val="9"/>
          <w:sz w:val="11"/>
        </w:rPr>
        <w:t>1</w:t>
      </w:r>
      <w:r>
        <w:rPr>
          <w:rFonts w:ascii="Cambria Math"/>
          <w:spacing w:val="24"/>
          <w:position w:val="9"/>
          <w:sz w:val="11"/>
        </w:rPr>
        <w:t> </w:t>
      </w:r>
      <w:r>
        <w:rPr>
          <w:b/>
          <w:sz w:val="16"/>
        </w:rPr>
        <w:t>Bamboo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Shoot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Fertilizer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(5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mL/L)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+ </w:t>
      </w:r>
      <w:r>
        <w:rPr>
          <w:rFonts w:ascii="Cambria Math"/>
          <w:sz w:val="16"/>
          <w:vertAlign w:val="superscript"/>
        </w:rPr>
        <w:t>1</w:t>
      </w:r>
      <w:r>
        <w:rPr>
          <w:rFonts w:ascii="Cambria Math"/>
          <w:spacing w:val="36"/>
          <w:sz w:val="16"/>
          <w:vertAlign w:val="baseline"/>
        </w:rPr>
        <w:t> </w:t>
      </w:r>
      <w:r>
        <w:rPr>
          <w:b/>
          <w:sz w:val="16"/>
          <w:vertAlign w:val="baseline"/>
        </w:rPr>
        <w:t>Japanese Snail Fertilizer (5</w:t>
      </w:r>
      <w:r>
        <w:rPr>
          <w:b/>
          <w:spacing w:val="-2"/>
          <w:sz w:val="16"/>
          <w:vertAlign w:val="baseline"/>
        </w:rPr>
        <w:t> </w:t>
      </w:r>
      <w:r>
        <w:rPr>
          <w:b/>
          <w:sz w:val="16"/>
          <w:vertAlign w:val="baseline"/>
        </w:rPr>
        <w:t>mL/L)</w:t>
      </w:r>
    </w:p>
    <w:p>
      <w:pPr>
        <w:spacing w:after="0" w:line="227" w:lineRule="exact"/>
        <w:jc w:val="left"/>
        <w:rPr>
          <w:sz w:val="16"/>
        </w:rPr>
        <w:sectPr>
          <w:type w:val="continuous"/>
          <w:pgSz w:w="12240" w:h="15840"/>
          <w:pgMar w:header="722" w:footer="2394" w:top="1060" w:bottom="2580" w:left="1720" w:right="1580"/>
        </w:sect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tabs>
          <w:tab w:pos="1412" w:val="left" w:leader="none"/>
          <w:tab w:pos="1907" w:val="left" w:leader="none"/>
          <w:tab w:pos="2399" w:val="left" w:leader="none"/>
        </w:tabs>
        <w:spacing w:before="60"/>
        <w:ind w:left="920"/>
        <w:jc w:val="center"/>
        <w:rPr>
          <w:rFonts w:ascii="Calibri"/>
        </w:rPr>
      </w:pPr>
      <w:r>
        <w:rPr/>
        <w:pict>
          <v:rect style="position:absolute;margin-left:282.720001pt;margin-top:6.87815pt;width:5.64pt;height:5.64pt;mso-position-horizontal-relative:page;mso-position-vertical-relative:paragraph;z-index:15732736" id="docshape14" filled="true" fillcolor="#92d050" stroked="false">
            <v:fill type="solid"/>
            <w10:wrap type="none"/>
          </v:rect>
        </w:pict>
      </w:r>
      <w:r>
        <w:rPr/>
        <w:pict>
          <v:rect style="position:absolute;margin-left:307.320007pt;margin-top:6.87815pt;width:5.64pt;height:5.64pt;mso-position-horizontal-relative:page;mso-position-vertical-relative:paragraph;z-index:-16036352" id="docshape15" filled="true" fillcolor="#17375e" stroked="false">
            <v:fill type="solid"/>
            <w10:wrap type="none"/>
          </v:rect>
        </w:pict>
      </w:r>
      <w:r>
        <w:rPr/>
        <w:pict>
          <v:rect style="position:absolute;margin-left:332.040009pt;margin-top:6.87815pt;width:5.64pt;height:5.64pt;mso-position-horizontal-relative:page;mso-position-vertical-relative:paragraph;z-index:-16035840" id="docshape16" filled="true" fillcolor="#948a54" stroked="false">
            <v:fill type="solid"/>
            <w10:wrap type="none"/>
          </v:rect>
        </w:pict>
      </w:r>
      <w:r>
        <w:rPr/>
        <w:pict>
          <v:rect style="position:absolute;margin-left:356.640015pt;margin-top:6.87815pt;width:5.64pt;height:5.64pt;mso-position-horizontal-relative:page;mso-position-vertical-relative:paragraph;z-index:-16035328" id="docshape17" filled="true" fillcolor="#984807" stroked="false">
            <v:fill type="solid"/>
            <w10:wrap type="none"/>
          </v:rect>
        </w:pict>
      </w:r>
      <w:r>
        <w:rPr>
          <w:rFonts w:ascii="Calibri"/>
        </w:rPr>
        <w:t>T0</w:t>
        <w:tab/>
        <w:t>T1</w:t>
        <w:tab/>
        <w:t>T2</w:t>
        <w:tab/>
        <w:t>T3</w:t>
      </w:r>
    </w:p>
    <w:p>
      <w:pPr>
        <w:pStyle w:val="BodyText"/>
        <w:spacing w:before="36"/>
        <w:ind w:right="8008"/>
        <w:jc w:val="right"/>
        <w:rPr>
          <w:rFonts w:ascii="Calibri"/>
        </w:rPr>
      </w:pPr>
      <w:r>
        <w:rPr/>
        <w:pict>
          <v:group style="position:absolute;margin-left:138.600006pt;margin-top:8.204458pt;width:217.2pt;height:126.85pt;mso-position-horizontal-relative:page;mso-position-vertical-relative:paragraph;z-index:15732224" id="docshapegroup18" coordorigin="2772,164" coordsize="4344,2537">
            <v:rect style="position:absolute;left:2980;top:1448;width:195;height:1188" id="docshape19" filled="true" fillcolor="#92d050" stroked="false">
              <v:fill type="solid"/>
            </v:rect>
            <v:rect style="position:absolute;left:3175;top:1592;width:195;height:1044" id="docshape20" filled="true" fillcolor="#17375e" stroked="false">
              <v:fill type="solid"/>
            </v:rect>
            <v:rect style="position:absolute;left:3369;top:1491;width:195;height:1145" id="docshape21" filled="true" fillcolor="#948a54" stroked="false">
              <v:fill type="solid"/>
            </v:rect>
            <v:rect style="position:absolute;left:3564;top:1510;width:195;height:1126" id="docshape22" filled="true" fillcolor="#984807" stroked="false">
              <v:fill type="solid"/>
            </v:rect>
            <v:shape style="position:absolute;left:3033;top:1325;width:675;height:430" id="docshape23" coordorigin="3034,1326" coordsize="675,430" path="m3125,1326l3034,1326,3034,1340,3072,1340,3072,1597,3034,1597,3034,1611,3125,1611,3125,1604,3125,1597,3086,1597,3086,1340,3125,1340,3125,1333,3125,1326xm3319,1448l3228,1448,3228,1462,3266,1462,3266,1738,3228,1738,3228,1755,3319,1755,3319,1748,3319,1738,3281,1738,3281,1462,3319,1462,3319,1455,3319,1448xm3514,1374l3422,1374,3422,1390,3461,1390,3461,1640,3422,1640,3422,1654,3514,1654,3514,1647,3514,1640,3475,1640,3475,1390,3514,1390,3514,1381,3514,1374xm3708,1330l3617,1330,3617,1347,3655,1347,3655,1657,3617,1657,3617,1674,3708,1674,3708,1666,3708,1657,3670,1657,3670,1347,3708,1347,3708,1338,3708,1330xe" filled="true" fillcolor="#000000" stroked="false">
              <v:path arrowok="t"/>
              <v:fill type="solid"/>
            </v:shape>
            <v:rect style="position:absolute;left:4048;top:1013;width:195;height:1623" id="docshape24" filled="true" fillcolor="#92d050" stroked="false">
              <v:fill type="solid"/>
            </v:rect>
            <v:rect style="position:absolute;left:4243;top:1265;width:195;height:1371" id="docshape25" filled="true" fillcolor="#17375e" stroked="false">
              <v:fill type="solid"/>
            </v:rect>
            <v:rect style="position:absolute;left:4437;top:1388;width:195;height:1248" id="docshape26" filled="true" fillcolor="#948a54" stroked="false">
              <v:fill type="solid"/>
            </v:rect>
            <v:rect style="position:absolute;left:4632;top:1270;width:195;height:1366" id="docshape27" filled="true" fillcolor="#984807" stroked="false">
              <v:fill type="solid"/>
            </v:rect>
            <v:shape style="position:absolute;left:4101;top:896;width:675;height:656" id="docshape28" coordorigin="4102,896" coordsize="675,656" path="m4193,896l4102,896,4102,910,4140,910,4140,1162,4102,1162,4102,1177,4193,1177,4193,1170,4193,1162,4154,1162,4154,910,4193,910,4193,903,4193,896xm4387,1124l4296,1124,4296,1138,4334,1138,4334,1412,4296,1412,4296,1429,4387,1429,4387,1419,4387,1412,4349,1412,4349,1138,4387,1138,4387,1131,4387,1124xm4582,1333l4490,1333,4490,1347,4529,1347,4529,1537,4490,1537,4490,1551,4582,1551,4582,1544,4582,1537,4543,1537,4543,1347,4582,1347,4582,1340,4582,1333xm4776,1201l4685,1201,4685,1218,4723,1218,4723,1417,4685,1417,4685,1434,4776,1434,4776,1424,4776,1417,4738,1417,4738,1218,4776,1218,4776,1208,4776,1201xe" filled="true" fillcolor="#000000" stroked="false">
              <v:path arrowok="t"/>
              <v:fill type="solid"/>
            </v:shape>
            <v:rect style="position:absolute;left:5116;top:682;width:195;height:1954" id="docshape29" filled="true" fillcolor="#92d050" stroked="false">
              <v:fill type="solid"/>
            </v:rect>
            <v:rect style="position:absolute;left:5311;top:1032;width:195;height:1604" id="docshape30" filled="true" fillcolor="#17375e" stroked="false">
              <v:fill type="solid"/>
            </v:rect>
            <v:rect style="position:absolute;left:5505;top:1164;width:195;height:1472" id="docshape31" filled="true" fillcolor="#948a54" stroked="false">
              <v:fill type="solid"/>
            </v:rect>
            <v:rect style="position:absolute;left:5700;top:783;width:195;height:1853" id="docshape32" filled="true" fillcolor="#984807" stroked="false">
              <v:fill type="solid"/>
            </v:rect>
            <v:shape style="position:absolute;left:5172;top:555;width:672;height:773" id="docshape33" coordorigin="5172,555" coordsize="672,773" path="m5261,555l5172,555,5172,572,5208,572,5208,831,5172,831,5172,846,5261,846,5261,838,5261,831,5225,831,5225,572,5261,572,5261,562,5261,555xm5455,877l5366,877,5366,891,5402,891,5402,1179,5366,1179,5366,1196,5455,1196,5455,1186,5455,1179,5419,1179,5419,891,5455,891,5455,884,5455,877xm5650,1081l5561,1081,5561,1095,5597,1095,5597,1314,5561,1314,5561,1328,5650,1328,5650,1321,5650,1314,5614,1314,5614,1095,5650,1095,5650,1088,5650,1081xm5844,586l5755,586,5755,601,5791,601,5791,932,5755,932,5755,946,5844,946,5844,939,5844,932,5808,932,5808,601,5844,601,5844,594,5844,586xe" filled="true" fillcolor="#000000" stroked="false">
              <v:path arrowok="t"/>
              <v:fill type="solid"/>
            </v:shape>
            <v:rect style="position:absolute;left:6187;top:476;width:195;height:2160" id="docshape34" filled="true" fillcolor="#92d050" stroked="false">
              <v:fill type="solid"/>
            </v:rect>
            <v:rect style="position:absolute;left:6381;top:644;width:195;height:1992" id="docshape35" filled="true" fillcolor="#17375e" stroked="false">
              <v:fill type="solid"/>
            </v:rect>
            <v:rect style="position:absolute;left:6576;top:675;width:195;height:1961" id="docshape36" filled="true" fillcolor="#948a54" stroked="false">
              <v:fill type="solid"/>
            </v:rect>
            <v:rect style="position:absolute;left:6770;top:495;width:195;height:2141" id="docshape37" filled="true" fillcolor="#984807" stroked="false">
              <v:fill type="solid"/>
            </v:rect>
            <v:shape style="position:absolute;left:6240;top:392;width:675;height:447" id="docshape38" coordorigin="6240,392" coordsize="675,447" path="m6331,392l6240,392,6240,406,6278,406,6278,625,6240,625,6240,639,6331,639,6331,632,6331,625,6293,625,6293,406,6331,406,6331,399,6331,392xm6526,507l6434,507,6434,522,6473,522,6473,793,6434,793,6434,807,6526,807,6526,800,6526,793,6487,793,6487,522,6526,522,6526,514,6526,507xm6720,522l6629,522,6629,536,6667,536,6667,822,6629,822,6629,838,6720,838,6720,831,6720,822,6682,822,6682,536,6720,536,6720,529,6720,522xm6914,411l6823,411,6823,426,6862,426,6862,644,6823,644,6823,658,6914,658,6914,651,6914,644,6876,644,6876,426,6914,426,6914,418,6914,411xe" filled="true" fillcolor="#000000" stroked="false">
              <v:path arrowok="t"/>
              <v:fill type="solid"/>
            </v:shape>
            <v:shape style="position:absolute;left:2772;top:164;width:4344;height:2537" id="docshape39" coordorigin="2772,164" coordsize="4344,2537" path="m7116,2636l7109,2636,7109,2629,2842,2629,2842,171,2834,171,2834,164,2772,164,2772,178,2827,178,2827,471,2772,471,2772,486,2827,486,2827,781,2772,781,2772,795,2827,795,2827,1088,2772,1088,2772,1102,2827,1102,2827,1395,2772,1395,2772,1410,2827,1410,2827,1705,2772,1705,2772,1719,2827,1719,2827,2012,2772,2012,2772,2026,2827,2026,2827,2322,2772,2322,2772,2336,2827,2336,2827,2629,2772,2629,2772,2643,2827,2643,2827,2701,2842,2701,2842,2643,3895,2643,3895,2701,3910,2701,3910,2643,4966,2643,4966,2701,4980,2701,4980,2643,6034,2643,6034,2701,6048,2701,6048,2643,7102,2643,7102,2701,7116,2701,7116,2636xe" filled="true" fillcolor="#868686" stroked="false">
              <v:path arrowok="t"/>
              <v:fill type="solid"/>
            </v:shape>
            <v:shape style="position:absolute;left:5167;top:408;width:117;height:180" type="#_x0000_t202" id="docshape4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750;top:398;width:117;height:180" type="#_x0000_t202" id="docshape4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096;top:739;width:117;height:180" type="#_x0000_t202" id="docshape4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276;top:701;width:1369;height:396" type="#_x0000_t202" id="docshape43" filled="false" stroked="false">
              <v:textbox inset="0,0,0,0">
                <w:txbxContent>
                  <w:p>
                    <w:pPr>
                      <w:spacing w:line="166" w:lineRule="exact" w:before="0"/>
                      <w:ind w:left="1089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</w:t>
                    </w:r>
                  </w:p>
                  <w:p>
                    <w:pPr>
                      <w:tabs>
                        <w:tab w:pos="1259" w:val="left" w:leader="none"/>
                      </w:tabs>
                      <w:spacing w:line="23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ab</w:t>
                      <w:tab/>
                    </w:r>
                    <w:r>
                      <w:rPr>
                        <w:rFonts w:ascii="Calibri"/>
                        <w:b/>
                        <w:position w:val="3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485;top:1152;width:109;height:180" type="#_x0000_t202" id="docshape4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636;top:1034;width:206;height:180" type="#_x0000_t202" id="docshape4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16</w:t>
      </w:r>
    </w:p>
    <w:p>
      <w:pPr>
        <w:pStyle w:val="BodyText"/>
        <w:spacing w:before="66"/>
        <w:ind w:right="8008"/>
        <w:jc w:val="right"/>
        <w:rPr>
          <w:rFonts w:ascii="Calibri"/>
        </w:rPr>
      </w:pPr>
      <w:r>
        <w:rPr>
          <w:rFonts w:ascii="Calibri"/>
        </w:rPr>
        <w:t>14</w:t>
      </w:r>
    </w:p>
    <w:p>
      <w:pPr>
        <w:pStyle w:val="BodyText"/>
        <w:spacing w:before="63"/>
        <w:ind w:right="8008"/>
        <w:jc w:val="right"/>
        <w:rPr>
          <w:rFonts w:ascii="Calibri"/>
        </w:rPr>
      </w:pPr>
      <w:r>
        <w:rPr/>
        <w:pict>
          <v:shape style="position:absolute;margin-left:108.171562pt;margin-top:14.334019pt;width:12pt;height:52.9pt;mso-position-horizontal-relative:page;mso-position-vertical-relative:paragraph;z-index:15734784" type="#_x0000_t202" id="docshape46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Plant</w:t>
                  </w:r>
                  <w:r>
                    <w:rPr>
                      <w:rFonts w:ascii="Calibri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Height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12</w:t>
      </w:r>
    </w:p>
    <w:p>
      <w:pPr>
        <w:pStyle w:val="BodyText"/>
        <w:spacing w:before="65"/>
        <w:ind w:right="8008"/>
        <w:jc w:val="right"/>
        <w:rPr>
          <w:rFonts w:ascii="Calibri"/>
        </w:rPr>
      </w:pPr>
      <w:r>
        <w:rPr>
          <w:rFonts w:ascii="Calibri"/>
        </w:rPr>
        <w:t>10</w:t>
      </w:r>
    </w:p>
    <w:p>
      <w:pPr>
        <w:pStyle w:val="BodyText"/>
        <w:spacing w:before="63"/>
        <w:ind w:right="8008"/>
        <w:jc w:val="right"/>
        <w:rPr>
          <w:rFonts w:ascii="Calibri"/>
        </w:rPr>
      </w:pPr>
      <w:r>
        <w:rPr>
          <w:rFonts w:ascii="Calibri"/>
          <w:w w:val="99"/>
        </w:rPr>
        <w:t>8</w:t>
      </w:r>
    </w:p>
    <w:p>
      <w:pPr>
        <w:pStyle w:val="BodyText"/>
        <w:spacing w:before="66"/>
        <w:ind w:right="8008"/>
        <w:jc w:val="right"/>
        <w:rPr>
          <w:rFonts w:ascii="Calibri"/>
        </w:rPr>
      </w:pPr>
      <w:r>
        <w:rPr>
          <w:rFonts w:ascii="Calibri"/>
          <w:w w:val="99"/>
        </w:rPr>
        <w:t>6</w:t>
      </w:r>
    </w:p>
    <w:p>
      <w:pPr>
        <w:pStyle w:val="BodyText"/>
        <w:spacing w:before="63"/>
        <w:ind w:right="8008"/>
        <w:jc w:val="right"/>
        <w:rPr>
          <w:rFonts w:ascii="Calibri"/>
        </w:rPr>
      </w:pPr>
      <w:r>
        <w:rPr>
          <w:rFonts w:ascii="Calibri"/>
          <w:w w:val="99"/>
        </w:rPr>
        <w:t>4</w:t>
      </w:r>
    </w:p>
    <w:p>
      <w:pPr>
        <w:pStyle w:val="BodyText"/>
        <w:spacing w:before="63"/>
        <w:ind w:right="8008"/>
        <w:jc w:val="right"/>
        <w:rPr>
          <w:rFonts w:ascii="Calibri"/>
        </w:rPr>
      </w:pPr>
      <w:r>
        <w:rPr>
          <w:rFonts w:ascii="Calibri"/>
          <w:w w:val="99"/>
        </w:rPr>
        <w:t>2</w:t>
      </w:r>
    </w:p>
    <w:p>
      <w:pPr>
        <w:pStyle w:val="BodyText"/>
        <w:spacing w:before="65"/>
        <w:ind w:right="8008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1019" w:val="left" w:leader="none"/>
          <w:tab w:pos="2087" w:val="left" w:leader="none"/>
          <w:tab w:pos="3155" w:val="left" w:leader="none"/>
        </w:tabs>
        <w:spacing w:before="15"/>
        <w:ind w:right="2383"/>
        <w:jc w:val="center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pStyle w:val="Heading2"/>
        <w:spacing w:before="61"/>
        <w:ind w:left="283" w:right="2717"/>
        <w:jc w:val="center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spacing w:before="0"/>
        <w:ind w:left="267" w:right="185" w:firstLine="0"/>
        <w:jc w:val="both"/>
        <w:rPr>
          <w:b/>
          <w:sz w:val="20"/>
        </w:rPr>
      </w:pPr>
      <w:r>
        <w:rPr>
          <w:b/>
          <w:sz w:val="20"/>
        </w:rPr>
        <w:t>Fig. 1. Effects of bamboo and Japanese snail liquid fertilizer singly and in combination on the plant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height of Lettuce (</w:t>
      </w:r>
      <w:r>
        <w:rPr>
          <w:b/>
          <w:i/>
          <w:sz w:val="20"/>
        </w:rPr>
        <w:t>Lactuca sativa </w:t>
      </w:r>
      <w:r>
        <w:rPr>
          <w:b/>
          <w:sz w:val="20"/>
        </w:rPr>
        <w:t>var. Curly Green). Different superscript letters indicate significant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HSD, 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0.05)</w:t>
      </w:r>
    </w:p>
    <w:p>
      <w:pPr>
        <w:pStyle w:val="BodyText"/>
        <w:spacing w:before="7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2" w:footer="2394" w:top="1040" w:bottom="2580" w:left="1720" w:right="1580"/>
        </w:sectPr>
      </w:pPr>
    </w:p>
    <w:p>
      <w:pPr>
        <w:pStyle w:val="BodyText"/>
        <w:spacing w:before="91"/>
        <w:ind w:left="267" w:right="38"/>
        <w:jc w:val="both"/>
      </w:pPr>
      <w:r>
        <w:rPr/>
        <w:t>The result clearly indicated that after 10 DAT, leaf</w:t>
      </w:r>
      <w:r>
        <w:rPr>
          <w:spacing w:val="-47"/>
        </w:rPr>
        <w:t> </w:t>
      </w:r>
      <w:r>
        <w:rPr/>
        <w:t>length improved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addition of combined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11.69±0.47SE cm. Generally,</w:t>
      </w:r>
      <w:r>
        <w:rPr>
          <w:spacing w:val="1"/>
        </w:rPr>
        <w:t> </w:t>
      </w:r>
      <w:r>
        <w:rPr/>
        <w:t>fermented</w:t>
      </w:r>
      <w:r>
        <w:rPr>
          <w:spacing w:val="50"/>
        </w:rPr>
        <w:t> </w:t>
      </w:r>
      <w:r>
        <w:rPr/>
        <w:t>mollusk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amino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fish-based</w:t>
      </w:r>
      <w:r>
        <w:rPr>
          <w:spacing w:val="50"/>
        </w:rPr>
        <w:t> </w:t>
      </w:r>
      <w:r>
        <w:rPr/>
        <w:t>extracts.</w:t>
      </w:r>
      <w:r>
        <w:rPr>
          <w:spacing w:val="1"/>
        </w:rPr>
        <w:t> </w:t>
      </w:r>
      <w:r>
        <w:rPr/>
        <w:t>Ahuja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[15]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production of fertilizers from captured fish which</w:t>
      </w:r>
      <w:r>
        <w:rPr>
          <w:spacing w:val="1"/>
        </w:rPr>
        <w:t> </w:t>
      </w:r>
      <w:r>
        <w:rPr/>
        <w:t>found to contain P and Ca and enhanced growth of</w:t>
      </w:r>
      <w:r>
        <w:rPr>
          <w:spacing w:val="-47"/>
        </w:rPr>
        <w:t> </w:t>
      </w:r>
      <w:r>
        <w:rPr/>
        <w:t>radish.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nitrogen,</w:t>
      </w:r>
      <w:r>
        <w:rPr>
          <w:spacing w:val="1"/>
        </w:rPr>
        <w:t> </w:t>
      </w:r>
      <w:r>
        <w:rPr/>
        <w:t>phosphorus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nutrient for plant growth and productivity [16]. In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three,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comparable</w:t>
      </w:r>
      <w:r>
        <w:rPr>
          <w:spacing w:val="1"/>
        </w:rPr>
        <w:t> </w:t>
      </w:r>
      <w:r>
        <w:rPr/>
        <w:t>results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fermentation-based</w:t>
      </w:r>
      <w:r>
        <w:rPr>
          <w:spacing w:val="1"/>
        </w:rPr>
        <w:t> </w:t>
      </w:r>
      <w:r>
        <w:rPr/>
        <w:t>fertilizer as seen in Fig. 2. Because of the increase</w:t>
      </w:r>
      <w:r>
        <w:rPr>
          <w:spacing w:val="1"/>
        </w:rPr>
        <w:t> </w:t>
      </w:r>
      <w:r>
        <w:rPr/>
        <w:t>of nitrogen content on the combined bamboo and</w:t>
      </w:r>
      <w:r>
        <w:rPr>
          <w:spacing w:val="1"/>
        </w:rPr>
        <w:t> </w:t>
      </w:r>
      <w:r>
        <w:rPr/>
        <w:t>Japanese snail fertilizer, leaf length in lettuce was</w:t>
      </w:r>
      <w:r>
        <w:rPr>
          <w:spacing w:val="1"/>
        </w:rPr>
        <w:t> </w:t>
      </w:r>
      <w:r>
        <w:rPr/>
        <w:t>also increased. In the report of Khan et al., [17],</w:t>
      </w:r>
      <w:r>
        <w:rPr>
          <w:spacing w:val="1"/>
        </w:rPr>
        <w:t> </w:t>
      </w:r>
      <w:r>
        <w:rPr/>
        <w:t>the leaf area of maize was positively influenced by</w:t>
      </w:r>
      <w:r>
        <w:rPr>
          <w:spacing w:val="-47"/>
        </w:rPr>
        <w:t> </w:t>
      </w:r>
      <w:r>
        <w:rPr/>
        <w:t>different levels of nitrogen. It was stated that the</w:t>
      </w:r>
      <w:r>
        <w:rPr>
          <w:spacing w:val="1"/>
        </w:rPr>
        <w:t> </w:t>
      </w:r>
      <w:r>
        <w:rPr/>
        <w:t>probable  </w:t>
      </w:r>
      <w:r>
        <w:rPr>
          <w:spacing w:val="1"/>
        </w:rPr>
        <w:t> </w:t>
      </w:r>
      <w:r>
        <w:rPr/>
        <w:t>reason  </w:t>
      </w:r>
      <w:r>
        <w:rPr>
          <w:spacing w:val="1"/>
        </w:rPr>
        <w:t> </w:t>
      </w:r>
      <w:r>
        <w:rPr/>
        <w:t>for  </w:t>
      </w:r>
      <w:r>
        <w:rPr>
          <w:spacing w:val="1"/>
        </w:rPr>
        <w:t> </w:t>
      </w:r>
      <w:r>
        <w:rPr/>
        <w:t>the  </w:t>
      </w:r>
      <w:r>
        <w:rPr>
          <w:spacing w:val="1"/>
        </w:rPr>
        <w:t> </w:t>
      </w:r>
      <w:r>
        <w:rPr/>
        <w:t>result    might    be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vegetative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Phosphorus</w:t>
      </w:r>
      <w:r>
        <w:rPr>
          <w:spacing w:val="1"/>
        </w:rPr>
        <w:t> </w:t>
      </w:r>
      <w:r>
        <w:rPr/>
        <w:t>have also taken part in this improvement for in the</w:t>
      </w:r>
      <w:r>
        <w:rPr>
          <w:spacing w:val="-47"/>
        </w:rPr>
        <w:t> </w:t>
      </w:r>
      <w:r>
        <w:rPr/>
        <w:t>study of Alahi et al., [18], leaf length increased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dosage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Phosphorus.</w:t>
      </w:r>
    </w:p>
    <w:p>
      <w:pPr>
        <w:pStyle w:val="BodyText"/>
        <w:spacing w:before="1"/>
      </w:pPr>
    </w:p>
    <w:p>
      <w:pPr>
        <w:pStyle w:val="BodyText"/>
        <w:ind w:left="267" w:right="41"/>
        <w:jc w:val="both"/>
      </w:pP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treatments are generally comparable to using the</w:t>
      </w:r>
      <w:r>
        <w:rPr>
          <w:spacing w:val="1"/>
        </w:rPr>
        <w:t> </w:t>
      </w:r>
      <w:r>
        <w:rPr/>
        <w:t>commercially available liquid fermentation-based</w:t>
      </w:r>
      <w:r>
        <w:rPr>
          <w:spacing w:val="1"/>
        </w:rPr>
        <w:t> </w:t>
      </w:r>
      <w:r>
        <w:rPr/>
        <w:t>fertilizer.</w:t>
      </w:r>
      <w:r>
        <w:rPr>
          <w:spacing w:val="1"/>
        </w:rPr>
        <w:t> </w:t>
      </w:r>
      <w:r>
        <w:rPr/>
        <w:t>At</w:t>
      </w:r>
      <w:r>
        <w:rPr>
          <w:spacing w:val="49"/>
        </w:rPr>
        <w:t> </w:t>
      </w:r>
      <w:r>
        <w:rPr/>
        <w:t>15</w:t>
      </w:r>
      <w:r>
        <w:rPr>
          <w:spacing w:val="49"/>
        </w:rPr>
        <w:t> </w:t>
      </w:r>
      <w:r>
        <w:rPr/>
        <w:t>DAT,</w:t>
      </w:r>
      <w:r>
        <w:rPr>
          <w:spacing w:val="49"/>
        </w:rPr>
        <w:t> </w:t>
      </w:r>
      <w:r>
        <w:rPr/>
        <w:t>application</w:t>
      </w:r>
      <w:r>
        <w:rPr>
          <w:spacing w:val="47"/>
        </w:rPr>
        <w:t> </w:t>
      </w:r>
      <w:r>
        <w:rPr/>
        <w:t>of</w:t>
      </w:r>
      <w:r>
        <w:rPr>
          <w:spacing w:val="49"/>
        </w:rPr>
        <w:t> </w:t>
      </w:r>
      <w:r>
        <w:rPr/>
        <w:t>fermented</w:t>
      </w:r>
    </w:p>
    <w:p>
      <w:pPr>
        <w:pStyle w:val="BodyText"/>
        <w:spacing w:before="91"/>
        <w:ind w:left="267" w:right="115"/>
        <w:jc w:val="both"/>
      </w:pPr>
      <w:r>
        <w:rPr/>
        <w:br w:type="column"/>
      </w:r>
      <w:r>
        <w:rPr/>
        <w:t>bamboo</w:t>
      </w:r>
      <w:r>
        <w:rPr>
          <w:spacing w:val="1"/>
        </w:rPr>
        <w:t> </w:t>
      </w:r>
      <w:r>
        <w:rPr/>
        <w:t>shoot-based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3.64±0.47SE</w:t>
      </w:r>
      <w:r>
        <w:rPr>
          <w:spacing w:val="50"/>
        </w:rPr>
        <w:t> </w:t>
      </w:r>
      <w:r>
        <w:rPr/>
        <w:t>leaves that is comparable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commercially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fermentation-based fertilizer at 3.69±0.33SE. This</w:t>
      </w:r>
      <w:r>
        <w:rPr>
          <w:spacing w:val="1"/>
        </w:rPr>
        <w:t> </w:t>
      </w:r>
      <w:r>
        <w:rPr/>
        <w:t>was supported with the study of Ariana et al., [19]</w:t>
      </w:r>
      <w:r>
        <w:rPr>
          <w:spacing w:val="1"/>
        </w:rPr>
        <w:t> </w:t>
      </w:r>
      <w:r>
        <w:rPr/>
        <w:t>which states that gibberellins, commonly found in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enlargement.</w:t>
      </w:r>
    </w:p>
    <w:p>
      <w:pPr>
        <w:pStyle w:val="BodyText"/>
        <w:spacing w:before="1"/>
        <w:ind w:left="267" w:right="113"/>
        <w:jc w:val="both"/>
      </w:pPr>
      <w:r>
        <w:rPr/>
        <w:t>Above ground fresh weight improved greatly with</w:t>
      </w:r>
      <w:r>
        <w:rPr>
          <w:spacing w:val="1"/>
        </w:rPr>
        <w:t> </w:t>
      </w:r>
      <w:r>
        <w:rPr/>
        <w:t>the application of fermented japanese snail-based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167.67±4.63SE</w:t>
      </w:r>
      <w:r>
        <w:rPr>
          <w:spacing w:val="1"/>
        </w:rPr>
        <w:t> </w:t>
      </w:r>
      <w:r>
        <w:rPr/>
        <w:t>g/plant</w:t>
      </w:r>
      <w:r>
        <w:rPr>
          <w:spacing w:val="1"/>
        </w:rPr>
        <w:t> </w:t>
      </w:r>
      <w:r>
        <w:rPr/>
        <w:t>followed</w:t>
      </w:r>
      <w:r>
        <w:rPr>
          <w:spacing w:val="50"/>
        </w:rPr>
        <w:t> </w:t>
      </w:r>
      <w:r>
        <w:rPr/>
        <w:t>by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fermentation-based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at</w:t>
      </w:r>
      <w:r>
        <w:rPr>
          <w:spacing w:val="-47"/>
        </w:rPr>
        <w:t> </w:t>
      </w:r>
      <w:r>
        <w:rPr/>
        <w:t>119.67±4.26SE</w:t>
      </w:r>
      <w:r>
        <w:rPr>
          <w:spacing w:val="46"/>
        </w:rPr>
        <w:t> </w:t>
      </w:r>
      <w:r>
        <w:rPr/>
        <w:t>g/plant</w:t>
      </w:r>
      <w:r>
        <w:rPr>
          <w:spacing w:val="45"/>
        </w:rPr>
        <w:t> </w:t>
      </w:r>
      <w:r>
        <w:rPr/>
        <w:t>and</w:t>
      </w:r>
      <w:r>
        <w:rPr>
          <w:spacing w:val="47"/>
        </w:rPr>
        <w:t> </w:t>
      </w:r>
      <w:r>
        <w:rPr/>
        <w:t>112.33±4.63SE</w:t>
      </w:r>
    </w:p>
    <w:p>
      <w:pPr>
        <w:pStyle w:val="BodyText"/>
        <w:ind w:left="267" w:right="115"/>
        <w:jc w:val="both"/>
      </w:pPr>
      <w:r>
        <w:rPr/>
        <w:t>g/plant, respectively (Fig. 4). The reason behind is</w:t>
      </w:r>
      <w:r>
        <w:rPr>
          <w:spacing w:val="-47"/>
        </w:rPr>
        <w:t> </w:t>
      </w:r>
      <w:r>
        <w:rPr/>
        <w:t>that golden snail bio-activator with the addition of</w:t>
      </w:r>
      <w:r>
        <w:rPr>
          <w:spacing w:val="1"/>
        </w:rPr>
        <w:t> </w:t>
      </w:r>
      <w:r>
        <w:rPr/>
        <w:t>bamboo shoots increases the nitrogen level of the</w:t>
      </w:r>
      <w:r>
        <w:rPr>
          <w:spacing w:val="1"/>
        </w:rPr>
        <w:t> </w:t>
      </w:r>
      <w:r>
        <w:rPr/>
        <w:t>fertilizer [12]. According to the study of Chen et</w:t>
      </w:r>
      <w:r>
        <w:rPr>
          <w:spacing w:val="1"/>
        </w:rPr>
        <w:t> </w:t>
      </w:r>
      <w:r>
        <w:rPr/>
        <w:t>al., [20] above-ground biomass</w:t>
      </w:r>
      <w:r>
        <w:rPr>
          <w:spacing w:val="50"/>
        </w:rPr>
        <w:t> </w:t>
      </w:r>
      <w:r>
        <w:rPr/>
        <w:t>was increased by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fertilization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degraded</w:t>
      </w:r>
      <w:r>
        <w:rPr>
          <w:spacing w:val="1"/>
        </w:rPr>
        <w:t> </w:t>
      </w:r>
      <w:r>
        <w:rPr/>
        <w:t>grassland.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reported that the initial increase in aboveground</w:t>
      </w:r>
      <w:r>
        <w:rPr>
          <w:spacing w:val="1"/>
        </w:rPr>
        <w:t> </w:t>
      </w:r>
      <w:r>
        <w:rPr/>
        <w:t>biomass may be because the added N alleviates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status.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mollusk are possible source of amino acids, it was</w:t>
      </w:r>
      <w:r>
        <w:rPr>
          <w:spacing w:val="1"/>
        </w:rPr>
        <w:t> </w:t>
      </w:r>
      <w:r>
        <w:rPr/>
        <w:t>regarded by Teixeira et al., [21] that plants are</w:t>
      </w:r>
      <w:r>
        <w:rPr>
          <w:spacing w:val="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uptake of</w:t>
      </w:r>
      <w:r>
        <w:rPr>
          <w:spacing w:val="-2"/>
        </w:rPr>
        <w:t> </w:t>
      </w:r>
      <w:r>
        <w:rPr/>
        <w:t>amino acids.</w:t>
      </w:r>
    </w:p>
    <w:p>
      <w:pPr>
        <w:spacing w:after="0"/>
        <w:jc w:val="both"/>
        <w:sectPr>
          <w:type w:val="continuous"/>
          <w:pgSz w:w="12240" w:h="15840"/>
          <w:pgMar w:header="722" w:footer="2394" w:top="1060" w:bottom="2580" w:left="1720" w:right="1580"/>
          <w:cols w:num="2" w:equalWidth="0">
            <w:col w:w="4384" w:space="94"/>
            <w:col w:w="4462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189" w:lineRule="exact" w:before="59"/>
        <w:ind w:right="2564"/>
        <w:jc w:val="right"/>
        <w:rPr>
          <w:rFonts w:ascii="Calibri"/>
        </w:rPr>
      </w:pPr>
      <w:r>
        <w:rPr/>
        <w:pict>
          <v:group style="position:absolute;margin-left:145.080002pt;margin-top:5.00148pt;width:236.25pt;height:167.7pt;mso-position-horizontal-relative:page;mso-position-vertical-relative:paragraph;z-index:15735296" id="docshapegroup47" coordorigin="2902,100" coordsize="4725,3354">
            <v:rect style="position:absolute;left:3122;top:2054;width:212;height:1335" id="docshape48" filled="true" fillcolor="#92d050" stroked="false">
              <v:fill type="solid"/>
            </v:rect>
            <v:rect style="position:absolute;left:3333;top:2027;width:212;height:1361" id="docshape49" filled="true" fillcolor="#10253f" stroked="false">
              <v:fill type="solid"/>
            </v:rect>
            <v:rect style="position:absolute;left:3544;top:1876;width:212;height:1512" id="docshape50" filled="true" fillcolor="#948a54" stroked="false">
              <v:fill type="solid"/>
            </v:rect>
            <v:rect style="position:absolute;left:3756;top:1970;width:212;height:1419" id="docshape51" filled="true" fillcolor="#984807" stroked="false">
              <v:fill type="solid"/>
            </v:rect>
            <v:shape style="position:absolute;left:3184;top:1720;width:723;height:512" id="docshape52" coordorigin="3185,1721" coordsize="723,512" path="m3276,1889l3185,1889,3185,1903,3223,1903,3223,2217,3185,2217,3185,2232,3276,2232,3276,2225,3276,2217,3238,2217,3238,1903,3276,1903,3276,1896,3276,1889xm3487,1908l3396,1908,3396,1922,3434,1922,3434,2191,3396,2191,3396,2208,3487,2208,3487,2201,3487,2191,3449,2191,3449,1922,3487,1922,3487,1915,3487,1908xm3696,1721l3607,1721,3607,1735,3646,1735,3646,2040,3607,2040,3607,2057,3696,2057,3696,2047,3696,2040,3660,2040,3660,1735,3696,1735,3696,1728,3696,1721xm3907,1817l3818,1817,3818,1833,3857,1833,3857,2133,3818,2133,3818,2150,3907,2150,3907,2141,3907,2133,3871,2133,3871,1833,3907,1833,3907,1826,3907,1817xe" filled="true" fillcolor="#000000" stroked="false">
              <v:path arrowok="t"/>
              <v:fill type="solid"/>
            </v:shape>
            <v:rect style="position:absolute;left:4284;top:1586;width:212;height:1803" id="docshape53" filled="true" fillcolor="#92d050" stroked="false">
              <v:fill type="solid"/>
            </v:rect>
            <v:rect style="position:absolute;left:4495;top:1703;width:212;height:1685" id="docshape54" filled="true" fillcolor="#10253f" stroked="false">
              <v:fill type="solid"/>
            </v:rect>
            <v:rect style="position:absolute;left:4706;top:1720;width:212;height:1668" id="docshape55" filled="true" fillcolor="#948a54" stroked="false">
              <v:fill type="solid"/>
            </v:rect>
            <v:rect style="position:absolute;left:4917;top:1399;width:212;height:1990" id="docshape56" filled="true" fillcolor="#984807" stroked="false">
              <v:fill type="solid"/>
            </v:rect>
            <v:shape style="position:absolute;left:4346;top:1293;width:723;height:608" id="docshape57" coordorigin="4346,1293" coordsize="723,608" path="m4435,1401l4346,1401,4346,1418,4382,1418,4382,1749,4346,1749,4346,1764,4435,1764,4435,1757,4435,1749,4399,1749,4399,1418,4435,1418,4435,1411,4435,1401xm4646,1541l4558,1541,4558,1555,4594,1555,4594,1869,4558,1869,4558,1884,4646,1884,4646,1877,4646,1869,4610,1869,4610,1555,4646,1555,4646,1548,4646,1541xm4858,1584l4769,1584,4769,1601,4805,1601,4805,1886,4769,1886,4769,1901,4858,1901,4858,1893,4858,1886,4819,1886,4819,1601,4858,1601,4858,1591,4858,1584xm5069,1293l4980,1293,4980,1308,5016,1308,5016,1565,4980,1565,4980,1579,5069,1579,5069,1572,5069,1565,5030,1565,5030,1308,5069,1308,5069,1301,5069,1293xe" filled="true" fillcolor="#000000" stroked="false">
              <v:path arrowok="t"/>
              <v:fill type="solid"/>
            </v:shape>
            <v:rect style="position:absolute;left:5445;top:1317;width:209;height:2072" id="docshape58" filled="true" fillcolor="#92d050" stroked="false">
              <v:fill type="solid"/>
            </v:rect>
            <v:rect style="position:absolute;left:5654;top:1473;width:212;height:1916" id="docshape59" filled="true" fillcolor="#10253f" stroked="false">
              <v:fill type="solid"/>
            </v:rect>
            <v:rect style="position:absolute;left:5865;top:1519;width:212;height:1870" id="docshape60" filled="true" fillcolor="#948a54" stroked="false">
              <v:fill type="solid"/>
            </v:rect>
            <v:rect style="position:absolute;left:6076;top:1305;width:212;height:2084" id="docshape61" filled="true" fillcolor="#984807" stroked="false">
              <v:fill type="solid"/>
            </v:rect>
            <v:shape style="position:absolute;left:5505;top:1111;width:725;height:588" id="docshape62" coordorigin="5506,1111" coordsize="725,588" path="m5597,1169l5506,1169,5506,1185,5544,1185,5544,1481,5506,1481,5506,1495,5597,1495,5597,1488,5597,1481,5558,1481,5558,1185,5597,1185,5597,1176,5597,1169xm5808,1320l5717,1320,5717,1337,5755,1337,5755,1637,5717,1637,5717,1653,5808,1653,5808,1644,5808,1637,5770,1637,5770,1337,5808,1337,5808,1329,5808,1320xm6019,1356l5928,1356,5928,1370,5966,1370,5966,1682,5928,1682,5928,1699,6019,1699,6019,1692,6019,1682,5981,1682,5981,1370,6019,1370,6019,1363,6019,1356xm6230,1111l6139,1111,6139,1125,6178,1125,6178,1471,6139,1471,6139,1485,6230,1485,6230,1478,6230,1471,6192,1471,6192,1125,6230,1125,6230,1118,6230,1111xe" filled="true" fillcolor="#000000" stroked="false">
              <v:path arrowok="t"/>
              <v:fill type="solid"/>
            </v:shape>
            <v:rect style="position:absolute;left:6604;top:707;width:212;height:2681" id="docshape63" filled="true" fillcolor="#92d050" stroked="false">
              <v:fill type="solid"/>
            </v:rect>
            <v:rect style="position:absolute;left:6816;top:931;width:212;height:2458" id="docshape64" filled="true" fillcolor="#10253f" stroked="false">
              <v:fill type="solid"/>
            </v:rect>
            <v:rect style="position:absolute;left:7027;top:842;width:212;height:2547" id="docshape65" filled="true" fillcolor="#948a54" stroked="false">
              <v:fill type="solid"/>
            </v:rect>
            <v:rect style="position:absolute;left:7238;top:703;width:212;height:2686" id="docshape66" filled="true" fillcolor="#984807" stroked="false">
              <v:fill type="solid"/>
            </v:rect>
            <v:shape style="position:absolute;left:6667;top:571;width:723;height:538" id="docshape67" coordorigin="6667,571" coordsize="723,538" path="m6756,595l6667,595,6667,609,6706,609,6706,873,6667,873,6667,888,6756,888,6756,881,6756,873,6720,873,6720,609,6756,609,6756,602,6756,595xm6967,845l6878,845,6878,859,6917,859,6917,1094,6878,1094,6878,1109,6967,1109,6967,1101,6967,1094,6931,1094,6931,859,6967,859,6967,852,6967,845xm7178,691l7090,691,7090,705,7126,705,7126,1005,7090,1005,7090,1020,7178,1020,7178,1013,7178,1005,7142,1005,7142,705,7178,705,7178,698,7178,691xm7390,571l7301,571,7301,588,7337,588,7337,869,7301,869,7301,883,7390,883,7390,876,7390,869,7354,869,7354,588,7390,588,7390,581,7390,571xe" filled="true" fillcolor="#000000" stroked="false">
              <v:path arrowok="t"/>
              <v:fill type="solid"/>
            </v:shape>
            <v:shape style="position:absolute;left:2901;top:319;width:4714;height:3135" id="docshape68" coordorigin="2902,319" coordsize="4714,3135" path="m7615,3389l7608,3389,7608,3381,2971,3381,2971,326,2964,326,2964,319,2902,319,2902,333,2957,333,2957,660,2902,660,2902,674,2957,674,2957,1001,2902,1001,2902,1015,2957,1015,2957,1339,2902,1339,2902,1353,2957,1353,2957,1680,2902,1680,2902,1694,2957,1694,2957,2021,2902,2021,2902,2035,2957,2035,2957,2361,2902,2361,2902,2376,2957,2376,2957,2702,2902,2702,2902,2717,2957,2717,2957,3041,2902,3041,2902,3055,2957,3055,2957,3381,2902,3381,2902,3396,2957,3396,2957,3453,2971,3453,2971,3396,4118,3396,4118,3453,4133,3453,4133,3396,5280,3396,5280,3453,5294,3453,5294,3396,6439,3396,6439,3453,6454,3453,6454,3396,7601,3396,7601,3453,7615,3453,7615,3389xe" filled="true" fillcolor="#868686" stroked="false">
              <v:path arrowok="t"/>
              <v:fill type="solid"/>
            </v:shape>
            <v:rect style="position:absolute;left:6276;top:136;width:113;height:113" id="docshape69" filled="true" fillcolor="#92d050" stroked="false">
              <v:fill type="solid"/>
            </v:rect>
            <v:rect style="position:absolute;left:6763;top:136;width:113;height:113" id="docshape70" filled="true" fillcolor="#10253f" stroked="false">
              <v:fill type="solid"/>
            </v:rect>
            <v:rect style="position:absolute;left:7250;top:136;width:113;height:113" id="docshape71" filled="true" fillcolor="#948a54" stroked="false">
              <v:fill type="solid"/>
            </v:rect>
            <v:shape style="position:absolute;left:6431;top:100;width:1194;height:200" type="#_x0000_t202" id="docshape7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976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T0</w:t>
                      <w:tab/>
                      <w:t>T1</w:t>
                      <w:tab/>
                      <w:t>T2</w:t>
                    </w:r>
                  </w:p>
                </w:txbxContent>
              </v:textbox>
              <w10:wrap type="none"/>
            </v:shape>
            <v:shape style="position:absolute;left:4298;top:1192;width:206;height:180" type="#_x0000_t202" id="docshape7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4968;top:1105;width:127;height:200" type="#_x0000_t202" id="docshape74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557;top:1369;width:299;height:219" type="#_x0000_t202" id="docshape75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59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position w:val="-3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86.880005pt;margin-top:6.83148pt;width:5.64pt;height:5.64pt;mso-position-horizontal-relative:page;mso-position-vertical-relative:paragraph;z-index:15735808" id="docshape76" filled="true" fillcolor="#984807" stroked="false">
            <v:fill type="solid"/>
            <w10:wrap type="none"/>
          </v:rect>
        </w:pict>
      </w:r>
      <w:r>
        <w:rPr>
          <w:rFonts w:ascii="Calibri"/>
        </w:rPr>
        <w:t>T3</w:t>
      </w:r>
    </w:p>
    <w:p>
      <w:pPr>
        <w:pStyle w:val="BodyText"/>
        <w:spacing w:line="189" w:lineRule="exact"/>
        <w:ind w:right="7878"/>
        <w:jc w:val="right"/>
        <w:rPr>
          <w:rFonts w:ascii="Calibri"/>
        </w:rPr>
      </w:pPr>
      <w:r>
        <w:rPr>
          <w:rFonts w:ascii="Calibri"/>
        </w:rPr>
        <w:t>18</w:t>
      </w:r>
    </w:p>
    <w:p>
      <w:pPr>
        <w:pStyle w:val="BodyText"/>
        <w:spacing w:before="97"/>
        <w:ind w:right="7878"/>
        <w:jc w:val="right"/>
        <w:rPr>
          <w:rFonts w:ascii="Calibri"/>
        </w:rPr>
      </w:pPr>
      <w:r>
        <w:rPr>
          <w:rFonts w:ascii="Calibri"/>
        </w:rPr>
        <w:t>16</w:t>
      </w:r>
    </w:p>
    <w:p>
      <w:pPr>
        <w:pStyle w:val="BodyText"/>
        <w:spacing w:before="94"/>
        <w:ind w:right="7878"/>
        <w:jc w:val="right"/>
        <w:rPr>
          <w:rFonts w:ascii="Calibri"/>
        </w:rPr>
      </w:pPr>
      <w:r>
        <w:rPr>
          <w:rFonts w:ascii="Calibri"/>
        </w:rPr>
        <w:t>14</w:t>
      </w:r>
    </w:p>
    <w:p>
      <w:pPr>
        <w:pStyle w:val="BodyText"/>
        <w:spacing w:before="97"/>
        <w:ind w:right="7878"/>
        <w:jc w:val="right"/>
        <w:rPr>
          <w:rFonts w:ascii="Calibri"/>
        </w:rPr>
      </w:pPr>
      <w:r>
        <w:rPr/>
        <w:pict>
          <v:shape style="position:absolute;margin-left:114.645561pt;margin-top:12.229853pt;width:12pt;height:49.75pt;mso-position-horizontal-relative:page;mso-position-vertical-relative:paragraph;z-index:15738880" type="#_x0000_t202" id="docshape77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Leaf</w:t>
                  </w:r>
                  <w:r>
                    <w:rPr>
                      <w:rFonts w:ascii="Calibri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Length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12</w:t>
      </w:r>
    </w:p>
    <w:p>
      <w:pPr>
        <w:pStyle w:val="BodyText"/>
        <w:spacing w:before="97"/>
        <w:ind w:right="7878"/>
        <w:jc w:val="right"/>
        <w:rPr>
          <w:rFonts w:ascii="Calibri"/>
        </w:rPr>
      </w:pPr>
      <w:r>
        <w:rPr>
          <w:rFonts w:ascii="Calibri"/>
        </w:rPr>
        <w:t>10</w:t>
      </w:r>
    </w:p>
    <w:p>
      <w:pPr>
        <w:pStyle w:val="BodyText"/>
        <w:spacing w:before="96"/>
        <w:ind w:right="7878"/>
        <w:jc w:val="right"/>
        <w:rPr>
          <w:rFonts w:ascii="Calibri"/>
        </w:rPr>
      </w:pPr>
      <w:r>
        <w:rPr>
          <w:rFonts w:ascii="Calibri"/>
          <w:w w:val="99"/>
        </w:rPr>
        <w:t>8</w:t>
      </w:r>
    </w:p>
    <w:p>
      <w:pPr>
        <w:pStyle w:val="BodyText"/>
        <w:spacing w:before="97"/>
        <w:ind w:right="7878"/>
        <w:jc w:val="right"/>
        <w:rPr>
          <w:rFonts w:ascii="Calibri"/>
        </w:rPr>
      </w:pPr>
      <w:r>
        <w:rPr>
          <w:rFonts w:ascii="Calibri"/>
          <w:w w:val="99"/>
        </w:rPr>
        <w:t>6</w:t>
      </w:r>
    </w:p>
    <w:p>
      <w:pPr>
        <w:pStyle w:val="BodyText"/>
        <w:spacing w:before="94"/>
        <w:ind w:right="7878"/>
        <w:jc w:val="right"/>
        <w:rPr>
          <w:rFonts w:ascii="Calibri"/>
        </w:rPr>
      </w:pPr>
      <w:r>
        <w:rPr>
          <w:rFonts w:ascii="Calibri"/>
          <w:w w:val="99"/>
        </w:rPr>
        <w:t>4</w:t>
      </w:r>
    </w:p>
    <w:p>
      <w:pPr>
        <w:pStyle w:val="BodyText"/>
        <w:spacing w:before="97"/>
        <w:ind w:right="7878"/>
        <w:jc w:val="right"/>
        <w:rPr>
          <w:rFonts w:ascii="Calibri"/>
        </w:rPr>
      </w:pPr>
      <w:r>
        <w:rPr>
          <w:rFonts w:ascii="Calibri"/>
          <w:w w:val="99"/>
        </w:rPr>
        <w:t>2</w:t>
      </w:r>
    </w:p>
    <w:p>
      <w:pPr>
        <w:pStyle w:val="BodyText"/>
        <w:spacing w:before="96"/>
        <w:ind w:right="7878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1108" w:val="left" w:leader="none"/>
          <w:tab w:pos="2270" w:val="left" w:leader="none"/>
          <w:tab w:pos="3431" w:val="left" w:leader="none"/>
        </w:tabs>
        <w:spacing w:before="15"/>
        <w:ind w:right="1752"/>
        <w:jc w:val="center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pStyle w:val="Heading2"/>
        <w:spacing w:before="61"/>
        <w:ind w:left="283" w:right="2083"/>
        <w:jc w:val="center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"/>
        <w:rPr>
          <w:rFonts w:ascii="Calibri"/>
          <w:b/>
        </w:rPr>
      </w:pPr>
    </w:p>
    <w:p>
      <w:pPr>
        <w:spacing w:before="0"/>
        <w:ind w:left="267" w:right="147" w:firstLine="0"/>
        <w:jc w:val="left"/>
        <w:rPr>
          <w:b/>
          <w:sz w:val="20"/>
        </w:rPr>
      </w:pPr>
      <w:r>
        <w:rPr>
          <w:b/>
          <w:sz w:val="20"/>
        </w:rPr>
        <w:t>Fig. 2. Leaf length of lettuce (</w:t>
      </w:r>
      <w:r>
        <w:rPr>
          <w:b/>
          <w:i/>
          <w:sz w:val="20"/>
        </w:rPr>
        <w:t>Lactuca sativa</w:t>
      </w:r>
      <w:r>
        <w:rPr>
          <w:b/>
          <w:sz w:val="20"/>
        </w:rPr>
        <w:t>) as affected by bamboo and Japanese snail fertilizer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singly and in combination. Different superscript letters indicate significant differences (Tukey HSD,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0.05)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tabs>
          <w:tab w:pos="795" w:val="left" w:leader="none"/>
          <w:tab w:pos="1585" w:val="left" w:leader="none"/>
          <w:tab w:pos="2375" w:val="left" w:leader="none"/>
        </w:tabs>
        <w:spacing w:before="59"/>
        <w:ind w:left="6"/>
        <w:jc w:val="center"/>
        <w:rPr>
          <w:rFonts w:ascii="Calibri"/>
        </w:rPr>
      </w:pPr>
      <w:r>
        <w:rPr/>
        <w:pict>
          <v:rect style="position:absolute;margin-left:237.600006pt;margin-top:6.833151pt;width:5.64pt;height:5.64pt;mso-position-horizontal-relative:page;mso-position-vertical-relative:paragraph;z-index:15736832" id="docshape78" filled="true" fillcolor="#92d050" stroked="false">
            <v:fill type="solid"/>
            <w10:wrap type="none"/>
          </v:rect>
        </w:pict>
      </w:r>
      <w:r>
        <w:rPr/>
        <w:pict>
          <v:rect style="position:absolute;margin-left:277.079987pt;margin-top:6.833151pt;width:5.64pt;height:5.64pt;mso-position-horizontal-relative:page;mso-position-vertical-relative:paragraph;z-index:-16032256" id="docshape79" filled="true" fillcolor="#10253f" stroked="false">
            <v:fill type="solid"/>
            <w10:wrap type="none"/>
          </v:rect>
        </w:pict>
      </w:r>
      <w:r>
        <w:rPr/>
        <w:pict>
          <v:rect style="position:absolute;margin-left:316.559998pt;margin-top:6.833151pt;width:5.64pt;height:5.64pt;mso-position-horizontal-relative:page;mso-position-vertical-relative:paragraph;z-index:-16031744" id="docshape80" filled="true" fillcolor="#948a54" stroked="false">
            <v:fill type="solid"/>
            <w10:wrap type="none"/>
          </v:rect>
        </w:pict>
      </w:r>
      <w:r>
        <w:rPr/>
        <w:pict>
          <v:rect style="position:absolute;margin-left:356.040009pt;margin-top:6.833151pt;width:5.64pt;height:5.64pt;mso-position-horizontal-relative:page;mso-position-vertical-relative:paragraph;z-index:-16031232" id="docshape81" filled="true" fillcolor="#984807" stroked="false">
            <v:fill type="solid"/>
            <w10:wrap type="none"/>
          </v:rect>
        </w:pict>
      </w:r>
      <w:r>
        <w:rPr>
          <w:rFonts w:ascii="Calibri"/>
        </w:rPr>
        <w:t>T0</w:t>
        <w:tab/>
        <w:t>T1</w:t>
        <w:tab/>
        <w:t>T2</w:t>
        <w:tab/>
        <w:t>T3</w:t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spacing w:before="59"/>
        <w:ind w:left="1157"/>
        <w:rPr>
          <w:rFonts w:ascii="Calibri"/>
        </w:rPr>
      </w:pPr>
      <w:r>
        <w:rPr/>
        <w:pict>
          <v:group style="position:absolute;margin-left:155.039993pt;margin-top:9.230403pt;width:213.5pt;height:168pt;mso-position-horizontal-relative:page;mso-position-vertical-relative:paragraph;z-index:15736320" id="docshapegroup82" coordorigin="3101,185" coordsize="4270,3360">
            <v:rect style="position:absolute;left:3307;top:2450;width:190;height:1030" id="docshape83" filled="true" fillcolor="#92d050" stroked="false">
              <v:fill type="solid"/>
            </v:rect>
            <v:rect style="position:absolute;left:3496;top:2515;width:192;height:965" id="docshape84" filled="true" fillcolor="#10253f" stroked="false">
              <v:fill type="solid"/>
            </v:rect>
            <v:rect style="position:absolute;left:3688;top:2483;width:190;height:996" id="docshape85" filled="true" fillcolor="#948a54" stroked="false">
              <v:fill type="solid"/>
            </v:rect>
            <v:rect style="position:absolute;left:3878;top:2531;width:192;height:948" id="docshape86" filled="true" fillcolor="#984807" stroked="false">
              <v:fill type="solid"/>
            </v:rect>
            <v:shape style="position:absolute;left:3357;top:2176;width:665;height:912" id="docshape87" coordorigin="3358,2177" coordsize="665,912" path="m3449,2177l3358,2177,3358,2191,3396,2191,3396,2993,3358,2993,3358,3007,3449,3007,3449,3000,3449,2993,3410,2993,3410,2191,3449,2191,3449,2184,3449,2177xm3638,2330l3550,2330,3550,2345,3588,2345,3588,3057,3550,3057,3550,3072,3638,3072,3638,3065,3638,3057,3602,3057,3602,2345,3638,2345,3638,2337,3638,2330xm3830,2297l3739,2297,3739,2311,3778,2311,3778,3024,3739,3024,3739,3041,3830,3041,3830,3033,3830,3024,3792,3024,3792,2311,3830,2311,3830,2304,3830,2297xm4022,2407l3931,2407,3931,2421,3970,2421,3970,3074,3931,3074,3931,3089,4022,3089,4022,3081,4022,3074,3984,3074,3984,2421,4022,2421,4022,2414,4022,2407xe" filled="true" fillcolor="#000000" stroked="false">
              <v:path arrowok="t"/>
              <v:fill type="solid"/>
            </v:shape>
            <v:rect style="position:absolute;left:4356;top:2083;width:192;height:1397" id="docshape88" filled="true" fillcolor="#92d050" stroked="false">
              <v:fill type="solid"/>
            </v:rect>
            <v:rect style="position:absolute;left:4548;top:1967;width:190;height:1512" id="docshape89" filled="true" fillcolor="#10253f" stroked="false">
              <v:fill type="solid"/>
            </v:rect>
            <v:rect style="position:absolute;left:4737;top:2011;width:192;height:1469" id="docshape90" filled="true" fillcolor="#948a54" stroked="false">
              <v:fill type="solid"/>
            </v:rect>
            <v:rect style="position:absolute;left:4929;top:1941;width:190;height:1539" id="docshape91" filled="true" fillcolor="#984807" stroked="false">
              <v:fill type="solid"/>
            </v:rect>
            <v:shape style="position:absolute;left:4408;top:1634;width:663;height:1006" id="docshape92" coordorigin="4409,1634" coordsize="663,1006" path="m4498,1857l4409,1857,4409,1874,4445,1874,4445,2625,4409,2625,4409,2640,4498,2640,4498,2633,4498,2625,4462,2625,4462,1874,4498,1874,4498,1865,4498,1857xm4690,1677l4598,1677,4598,1692,4637,1692,4637,2510,4598,2510,4598,2525,4690,2525,4690,2517,4690,2510,4651,2510,4651,1692,4690,1692,4690,1685,4690,1677xm4879,1749l4790,1749,4790,1764,4829,1764,4829,2553,4790,2553,4790,2568,4879,2568,4879,2561,4879,2553,4843,2553,4843,1764,4879,1764,4879,1757,4879,1749xm5071,1634l4980,1634,4980,1649,5018,1649,5018,2481,4980,2481,4980,2498,5071,2498,5071,2491,5071,2481,5033,2481,5033,1649,5071,1649,5071,1641,5071,1634xe" filled="true" fillcolor="#000000" stroked="false">
              <v:path arrowok="t"/>
              <v:fill type="solid"/>
            </v:shape>
            <v:rect style="position:absolute;left:5407;top:1459;width:190;height:2021" id="docshape93" filled="true" fillcolor="#92d050" stroked="false">
              <v:fill type="solid"/>
            </v:rect>
            <v:rect style="position:absolute;left:5596;top:1485;width:192;height:1995" id="docshape94" filled="true" fillcolor="#10253f" stroked="false">
              <v:fill type="solid"/>
            </v:rect>
            <v:rect style="position:absolute;left:5788;top:1749;width:190;height:1731" id="docshape95" filled="true" fillcolor="#948a54" stroked="false">
              <v:fill type="solid"/>
            </v:rect>
            <v:rect style="position:absolute;left:5978;top:1689;width:192;height:1791" id="docshape96" filled="true" fillcolor="#984807" stroked="false">
              <v:fill type="solid"/>
            </v:rect>
            <v:shape style="position:absolute;left:5457;top:1216;width:663;height:1090" id="docshape97" coordorigin="5458,1217" coordsize="663,1090" path="m5549,1217l5458,1217,5458,1231,5496,1231,5496,2001,5458,2001,5458,2016,5549,2016,5549,2009,5549,2001,5510,2001,5510,1231,5549,1231,5549,1224,5549,1217xm5738,1365l5650,1365,5650,1380,5686,1380,5686,2028,5650,2028,5650,2042,5738,2042,5738,2035,5738,2028,5702,2028,5702,1380,5738,1380,5738,1373,5738,1365xm5930,1529l5839,1529,5839,1545,5878,1545,5878,2292,5839,2292,5839,2306,5930,2306,5930,2299,5930,2292,5892,2292,5892,1545,5930,1545,5930,1536,5930,1529xm6120,1512l6031,1512,6031,1529,6067,1529,6067,2229,6031,2229,6031,2246,6120,2246,6120,2239,6120,2229,6084,2229,6084,1529,6120,1529,6120,1521,6120,1512xe" filled="true" fillcolor="#000000" stroked="false">
              <v:path arrowok="t"/>
              <v:fill type="solid"/>
            </v:shape>
            <v:rect style="position:absolute;left:6456;top:1118;width:192;height:2362" id="docshape98" filled="true" fillcolor="#92d050" stroked="false">
              <v:fill type="solid"/>
            </v:rect>
            <v:rect style="position:absolute;left:6648;top:1053;width:190;height:2427" id="docshape99" filled="true" fillcolor="#10253f" stroked="false">
              <v:fill type="solid"/>
            </v:rect>
            <v:rect style="position:absolute;left:6837;top:1173;width:192;height:2307" id="docshape100" filled="true" fillcolor="#948a54" stroked="false">
              <v:fill type="solid"/>
            </v:rect>
            <v:rect style="position:absolute;left:7029;top:1053;width:190;height:2427" id="docshape101" filled="true" fillcolor="#984807" stroked="false">
              <v:fill type="solid"/>
            </v:rect>
            <v:shape style="position:absolute;left:6508;top:763;width:663;height:968" id="docshape102" coordorigin="6509,763" coordsize="663,968" path="m6598,893l6509,893,6509,909,6545,909,6545,1661,6509,1661,6509,1675,6598,1675,6598,1668,6598,1661,6562,1661,6562,909,6598,909,6598,902,6598,893xm6790,763l6698,763,6698,777,6737,777,6737,1596,6698,1596,6698,1610,6790,1610,6790,1603,6790,1596,6751,1596,6751,777,6790,777,6790,770,6790,763xm6979,948l6890,948,6890,965,6926,965,6926,1716,6890,1716,6890,1730,6979,1730,6979,1723,6979,1716,6943,1716,6943,965,6979,965,6979,955,6979,948xm7171,857l7080,857,7080,871,7118,871,7118,1596,7080,1596,7080,1610,7171,1610,7171,1603,7171,1596,7133,1596,7133,871,7171,871,7171,864,7171,857xe" filled="true" fillcolor="#000000" stroked="false">
              <v:path arrowok="t"/>
              <v:fill type="solid"/>
            </v:shape>
            <v:shape style="position:absolute;left:3100;top:184;width:4270;height:3360" id="docshape103" coordorigin="3101,185" coordsize="4270,3360" path="m7370,3480l7363,3480,7363,3473,3170,3473,3170,192,3163,192,3163,185,3101,185,3101,199,3156,199,3156,734,3101,734,3101,749,3156,749,3156,1281,3101,1281,3101,1296,3156,1296,3156,1829,3101,1829,3101,1843,3156,1843,3156,2376,3101,2376,3101,2390,3156,2390,3156,2925,3101,2925,3101,2940,3156,2940,3156,3473,3101,3473,3101,3487,3156,3487,3156,3545,3170,3545,3170,3487,4207,3487,4207,3545,4222,3545,4222,3487,5256,3487,5256,3545,5270,3545,5270,3487,6305,3487,6305,3545,6319,3545,6319,3487,7356,3487,7356,3545,7370,3545,7370,3480xe" filled="true" fillcolor="#868686" stroked="false">
              <v:path arrowok="t"/>
              <v:fill type="solid"/>
            </v:shape>
            <v:shape style="position:absolute;left:5455;top:1071;width:117;height:180" type="#_x0000_t202" id="docshape10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644;top:1211;width:117;height:180" type="#_x0000_t202" id="docshape10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839;top:1340;width:340;height:231" type="#_x0000_t202" id="docshape106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position w:val="-4"/>
                        <w:sz w:val="18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3"/>
                        <w:position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ab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99"/>
        </w:rPr>
        <w:t>6</w:t>
      </w:r>
    </w:p>
    <w:p>
      <w:pPr>
        <w:pStyle w:val="BodyText"/>
        <w:spacing w:before="2"/>
        <w:rPr>
          <w:rFonts w:ascii="Calibri"/>
        </w:rPr>
      </w:pPr>
    </w:p>
    <w:p>
      <w:pPr>
        <w:pStyle w:val="BodyText"/>
        <w:spacing w:before="59"/>
        <w:ind w:left="1157"/>
        <w:rPr>
          <w:rFonts w:ascii="Calibri"/>
        </w:rPr>
      </w:pPr>
      <w:r>
        <w:rPr>
          <w:rFonts w:ascii="Calibri"/>
          <w:w w:val="99"/>
        </w:rPr>
        <w:t>5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9"/>
        <w:ind w:left="1157"/>
        <w:rPr>
          <w:rFonts w:ascii="Calibri"/>
        </w:rPr>
      </w:pPr>
      <w:r>
        <w:rPr/>
        <w:pict>
          <v:shape style="position:absolute;margin-left:129.645325pt;margin-top:-.42001pt;width:12pt;height:75pt;mso-position-horizontal-relative:page;mso-position-vertical-relative:paragraph;z-index:15739392" type="#_x0000_t202" id="docshape107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Number</w:t>
                  </w:r>
                  <w:r>
                    <w:rPr>
                      <w:rFonts w:ascii="Calibri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of</w:t>
                  </w:r>
                  <w:r>
                    <w:rPr>
                      <w:rFonts w:ascii="Calibri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leaves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99"/>
        </w:rPr>
        <w:t>4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9"/>
        <w:ind w:left="1157"/>
        <w:rPr>
          <w:rFonts w:ascii="Calibri"/>
        </w:rPr>
      </w:pPr>
      <w:r>
        <w:rPr>
          <w:rFonts w:ascii="Calibri"/>
          <w:w w:val="99"/>
        </w:rPr>
        <w:t>3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9"/>
        <w:ind w:left="1157"/>
        <w:rPr>
          <w:rFonts w:ascii="Calibri"/>
        </w:rPr>
      </w:pPr>
      <w:r>
        <w:rPr>
          <w:rFonts w:ascii="Calibri"/>
          <w:w w:val="99"/>
        </w:rPr>
        <w:t>2</w:t>
      </w:r>
    </w:p>
    <w:p>
      <w:pPr>
        <w:pStyle w:val="BodyText"/>
        <w:spacing w:before="2"/>
        <w:rPr>
          <w:rFonts w:ascii="Calibri"/>
        </w:rPr>
      </w:pPr>
    </w:p>
    <w:p>
      <w:pPr>
        <w:pStyle w:val="BodyText"/>
        <w:spacing w:before="60"/>
        <w:ind w:left="1157"/>
        <w:rPr>
          <w:rFonts w:ascii="Calibri"/>
        </w:rPr>
      </w:pPr>
      <w:r>
        <w:rPr>
          <w:rFonts w:ascii="Calibri"/>
          <w:w w:val="99"/>
        </w:rPr>
        <w:t>1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spacing w:before="60"/>
        <w:ind w:left="1157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1000" w:val="left" w:leader="none"/>
          <w:tab w:pos="2049" w:val="left" w:leader="none"/>
          <w:tab w:pos="3100" w:val="left" w:leader="none"/>
        </w:tabs>
        <w:spacing w:before="15"/>
        <w:ind w:right="1800"/>
        <w:jc w:val="center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pStyle w:val="Heading2"/>
        <w:spacing w:before="60"/>
        <w:ind w:left="283" w:right="2131"/>
        <w:jc w:val="center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"/>
        <w:rPr>
          <w:rFonts w:ascii="Calibri"/>
          <w:b/>
          <w:sz w:val="18"/>
        </w:rPr>
      </w:pPr>
    </w:p>
    <w:p>
      <w:pPr>
        <w:spacing w:before="1"/>
        <w:ind w:left="267" w:right="243" w:firstLine="0"/>
        <w:jc w:val="left"/>
        <w:rPr>
          <w:b/>
          <w:sz w:val="20"/>
        </w:rPr>
      </w:pPr>
      <w:r>
        <w:rPr>
          <w:b/>
          <w:sz w:val="20"/>
        </w:rPr>
        <w:t>Fig. 3. Number of leaves of lettuce (</w:t>
      </w:r>
      <w:r>
        <w:rPr>
          <w:b/>
          <w:i/>
          <w:sz w:val="20"/>
        </w:rPr>
        <w:t>Lactuca sativa) </w:t>
      </w:r>
      <w:r>
        <w:rPr>
          <w:b/>
          <w:sz w:val="20"/>
        </w:rPr>
        <w:t>as affected by the application of bamboo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Japanese snail fermented fertilizer singly and in combination. Different superscript letters indicate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HSD, 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0.05)</w:t>
      </w:r>
    </w:p>
    <w:p>
      <w:pPr>
        <w:spacing w:after="0"/>
        <w:jc w:val="left"/>
        <w:rPr>
          <w:sz w:val="20"/>
        </w:rPr>
        <w:sectPr>
          <w:pgSz w:w="12240" w:h="15840"/>
          <w:pgMar w:header="722" w:footer="2394" w:top="1040" w:bottom="2580" w:left="1720" w:right="1580"/>
        </w:sectPr>
      </w:pPr>
    </w:p>
    <w:p>
      <w:pPr>
        <w:pStyle w:val="BodyText"/>
        <w:spacing w:before="7"/>
        <w:rPr>
          <w:b/>
          <w:sz w:val="22"/>
        </w:rPr>
      </w:pPr>
    </w:p>
    <w:p>
      <w:pPr>
        <w:tabs>
          <w:tab w:pos="4440" w:val="left" w:leader="none"/>
          <w:tab w:pos="5117" w:val="left" w:leader="none"/>
        </w:tabs>
        <w:spacing w:line="112" w:lineRule="exact"/>
        <w:ind w:left="3766" w:right="0" w:firstLine="0"/>
        <w:rPr>
          <w:sz w:val="11"/>
        </w:rPr>
      </w:pPr>
      <w:r>
        <w:rPr>
          <w:position w:val="-1"/>
          <w:sz w:val="11"/>
        </w:rPr>
        <w:pict>
          <v:group style="width:5.65pt;height:5.65pt;mso-position-horizontal-relative:char;mso-position-vertical-relative:line" id="docshapegroup108" coordorigin="0,0" coordsize="113,113">
            <v:rect style="position:absolute;left:0;top:0;width:113;height:113" id="docshape109" filled="true" fillcolor="#10253f" stroked="false">
              <v:fill type="solid"/>
            </v:rect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5.65pt;height:5.65pt;mso-position-horizontal-relative:char;mso-position-vertical-relative:line" id="docshapegroup110" coordorigin="0,0" coordsize="113,113">
            <v:rect style="position:absolute;left:0;top:0;width:113;height:113" id="docshape111" filled="true" fillcolor="#948a54" stroked="false">
              <v:fill type="solid"/>
            </v:rect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5.65pt;height:5.65pt;mso-position-horizontal-relative:char;mso-position-vertical-relative:line" id="docshapegroup112" coordorigin="0,0" coordsize="113,113">
            <v:rect style="position:absolute;left:0;top:0;width:113;height:113" id="docshape113" filled="true" fillcolor="#984807" stroked="false">
              <v:fill type="solid"/>
            </v:rect>
          </v:group>
        </w:pict>
      </w:r>
      <w:r>
        <w:rPr>
          <w:position w:val="-1"/>
          <w:sz w:val="11"/>
        </w:rPr>
      </w:r>
    </w:p>
    <w:p>
      <w:pPr>
        <w:pStyle w:val="BodyText"/>
        <w:spacing w:before="115"/>
        <w:ind w:right="7484"/>
        <w:jc w:val="right"/>
        <w:rPr>
          <w:rFonts w:ascii="Calibri"/>
        </w:rPr>
      </w:pPr>
      <w:r>
        <w:rPr/>
        <w:pict>
          <v:group style="position:absolute;margin-left:164.639999pt;margin-top:-8.852263pt;width:196.05pt;height:183.25pt;mso-position-horizontal-relative:page;mso-position-vertical-relative:paragraph;z-index:-16027648" id="docshapegroup114" coordorigin="3293,-177" coordsize="3921,3665">
            <v:rect style="position:absolute;left:3487;top:2676;width:171;height:749" id="docshape115" filled="true" fillcolor="#92d050" stroked="false">
              <v:fill type="solid"/>
            </v:rect>
            <v:rect style="position:absolute;left:3657;top:2731;width:173;height:694" id="docshape116" filled="true" fillcolor="#10253f" stroked="false">
              <v:fill type="solid"/>
            </v:rect>
            <v:rect style="position:absolute;left:3830;top:3007;width:173;height:418" id="docshape117" filled="true" fillcolor="#948a54" stroked="false">
              <v:fill type="solid"/>
            </v:rect>
            <v:rect style="position:absolute;left:4003;top:2647;width:171;height:778" id="docshape118" filled="true" fillcolor="#984807" stroked="false">
              <v:fill type="solid"/>
            </v:rect>
            <v:shape style="position:absolute;left:3528;top:2561;width:608;height:473" id="docshape119" coordorigin="3528,2561" coordsize="608,473" path="m3619,2629l3528,2629,3528,2643,3566,2643,3566,2689,3528,2689,3528,2705,3619,2705,3619,2696,3619,2689,3581,2689,3581,2643,3619,2643,3619,2636,3619,2629xm3792,2691l3701,2691,3701,2705,3739,2705,3739,2741,3701,2741,3701,2758,3792,2758,3792,2751,3792,2741,3754,2741,3754,2705,3792,2705,3792,2698,3792,2691xm3962,2943l3874,2943,3874,2960,3910,2960,3910,3020,3874,3020,3874,3034,3962,3034,3962,3027,3962,3020,3926,3020,3926,2960,3962,2960,3962,2950,3962,2943xm4135,2561l4044,2561,4044,2576,4082,2576,4082,2660,4044,2660,4044,2674,4135,2674,4135,2667,4135,2660,4097,2660,4097,2576,4135,2576,4135,2569,4135,2561xe" filled="true" fillcolor="#000000" stroked="false">
              <v:path arrowok="t"/>
              <v:fill type="solid"/>
            </v:shape>
            <v:rect style="position:absolute;left:4432;top:2525;width:173;height:900" id="docshape120" filled="true" fillcolor="#92d050" stroked="false">
              <v:fill type="solid"/>
            </v:rect>
            <v:rect style="position:absolute;left:4605;top:2614;width:171;height:812" id="docshape121" filled="true" fillcolor="#10253f" stroked="false">
              <v:fill type="solid"/>
            </v:rect>
            <v:rect style="position:absolute;left:4776;top:2630;width:173;height:795" id="docshape122" filled="true" fillcolor="#948a54" stroked="false">
              <v:fill type="solid"/>
            </v:rect>
            <v:rect style="position:absolute;left:4948;top:2431;width:173;height:994" id="docshape123" filled="true" fillcolor="#984807" stroked="false">
              <v:fill type="solid"/>
            </v:rect>
            <v:shape style="position:absolute;left:4476;top:2345;width:605;height:312" id="docshape124" coordorigin="4476,2345" coordsize="605,312" path="m4565,2475l4476,2475,4476,2489,4512,2489,4512,2537,4476,2537,4476,2552,4565,2552,4565,2545,4565,2537,4526,2537,4526,2489,4565,2489,4565,2482,4565,2475xm4738,2561l4646,2561,4646,2576,4685,2576,4685,2624,4646,2624,4646,2641,4738,2641,4738,2633,4738,2624,4699,2624,4699,2576,4738,2576,4738,2569,4738,2561xm4908,2602l4819,2602,4819,2619,4858,2619,4858,2643,4819,2643,4819,2657,4908,2657,4908,2650,4908,2643,4872,2643,4872,2619,4908,2619,4908,2609,4908,2602xm5081,2345l4992,2345,4992,2360,5028,2360,5028,2441,4992,2441,4992,2458,5081,2458,5081,2451,5081,2441,5045,2441,5045,2360,5081,2360,5081,2353,5081,2345xe" filled="true" fillcolor="#000000" stroked="false">
              <v:path arrowok="t"/>
              <v:fill type="solid"/>
            </v:shape>
            <v:rect style="position:absolute;left:5378;top:2506;width:173;height:920" id="docshape125" filled="true" fillcolor="#92d050" stroked="false">
              <v:fill type="solid"/>
            </v:rect>
            <v:rect style="position:absolute;left:5551;top:2513;width:171;height:912" id="docshape126" filled="true" fillcolor="#10253f" stroked="false">
              <v:fill type="solid"/>
            </v:rect>
            <v:rect style="position:absolute;left:5721;top:2570;width:173;height:855" id="docshape127" filled="true" fillcolor="#948a54" stroked="false">
              <v:fill type="solid"/>
            </v:rect>
            <v:rect style="position:absolute;left:5894;top:2354;width:173;height:1071" id="docshape128" filled="true" fillcolor="#984807" stroked="false">
              <v:fill type="solid"/>
            </v:rect>
            <v:shape style="position:absolute;left:5421;top:2222;width:605;height:375" id="docshape129" coordorigin="5422,2223" coordsize="605,375" path="m5510,2470l5422,2470,5422,2485,5458,2485,5458,2518,5422,2518,5422,2535,5510,2535,5510,2525,5510,2518,5474,2518,5474,2485,5510,2485,5510,2477,5510,2470xm5683,2458l5594,2458,5594,2473,5630,2473,5630,2525,5594,2525,5594,2540,5683,2540,5683,2533,5683,2525,5645,2525,5645,2473,5683,2473,5683,2465,5683,2458xm5856,2513l5765,2513,5765,2530,5803,2530,5803,2583,5765,2583,5765,2597,5856,2597,5856,2590,5856,2583,5818,2583,5818,2530,5856,2530,5856,2521,5856,2513xm6026,2223l5938,2223,5938,2237,5976,2237,5976,2367,5938,2367,5938,2381,6026,2381,6026,2374,6026,2367,5990,2367,5990,2237,6026,2237,6026,2230,6026,2223xe" filled="true" fillcolor="#000000" stroked="false">
              <v:path arrowok="t"/>
              <v:fill type="solid"/>
            </v:shape>
            <v:rect style="position:absolute;left:6324;top:1442;width:173;height:1983" id="docshape130" filled="true" fillcolor="#92d050" stroked="false">
              <v:fill type="solid"/>
            </v:rect>
            <v:rect style="position:absolute;left:6496;top:2014;width:173;height:1412" id="docshape131" filled="true" fillcolor="#10253f" stroked="false">
              <v:fill type="solid"/>
            </v:rect>
            <v:rect style="position:absolute;left:6669;top:466;width:171;height:2960" id="docshape132" filled="true" fillcolor="#948a54" stroked="false">
              <v:fill type="solid"/>
            </v:rect>
            <v:rect style="position:absolute;left:6840;top:1313;width:173;height:2112" id="docshape133" filled="true" fillcolor="#984807" stroked="false">
              <v:fill type="solid"/>
            </v:rect>
            <v:shape style="position:absolute;left:6367;top:430;width:608;height:1611" id="docshape134" coordorigin="6367,430" coordsize="608,1611" path="m6458,1397l6367,1397,6367,1412,6406,1412,6406,1455,6367,1455,6367,1469,6458,1469,6458,1462,6458,1455,6420,1455,6420,1412,6458,1412,6458,1405,6458,1397xm6629,1935l6540,1935,6540,1949,6576,1949,6576,2024,6540,2024,6540,2041,6629,2041,6629,2033,6629,2024,6593,2024,6593,1949,6629,1949,6629,1942,6629,1935xm6802,430l6710,430,6710,445,6749,445,6749,478,6710,478,6710,493,6802,493,6802,485,6802,478,6763,478,6763,445,6802,445,6802,437,6802,430xm6974,1232l6883,1232,6883,1246,6922,1246,6922,1325,6883,1325,6883,1340,6974,1340,6974,1333,6974,1325,6936,1325,6936,1246,6974,1246,6974,1239,6974,1232xe" filled="true" fillcolor="#000000" stroked="false">
              <v:path arrowok="t"/>
              <v:fill type="solid"/>
            </v:shape>
            <v:shape style="position:absolute;left:3292;top:240;width:3857;height:3248" id="docshape135" coordorigin="3293,241" coordsize="3857,3248" path="m7150,3425l7142,3425,7142,3418,3365,3418,3365,248,3358,248,3358,241,3293,241,3293,255,3350,255,3350,593,3293,593,3293,608,3350,608,3350,949,3293,949,3293,963,3350,963,3350,1301,3293,1301,3293,1316,3350,1316,3350,1654,3293,1654,3293,1669,3350,1669,3350,2007,3293,2007,3293,2021,3350,2021,3350,2360,3293,2360,3293,2374,3350,2374,3350,2713,3293,2713,3293,2727,3350,2727,3350,3065,3293,3065,3293,3080,3350,3080,3350,3418,3293,3418,3293,3433,3350,3433,3350,3488,3365,3488,3365,3433,4296,3433,4296,3488,4310,3488,4310,3433,5242,3433,5242,3488,5256,3488,5256,3433,6190,3433,6190,3488,6204,3488,6204,3433,7135,3433,7135,3488,7150,3488,7150,3425xe" filled="true" fillcolor="#868686" stroked="false">
              <v:path arrowok="t"/>
              <v:fill type="solid"/>
            </v:shape>
            <v:rect style="position:absolute;left:4658;top:-178;width:351;height:519" id="docshape136" filled="true" fillcolor="#ffffff" stroked="false">
              <v:fill type="solid"/>
            </v:rect>
            <v:shape style="position:absolute;left:3952;top:-89;width:194;height:266" type="#_x0000_t202" id="docshape137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968;top:-149;width:217;height:200" type="#_x0000_t202" id="docshape13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T0</w:t>
                    </w:r>
                  </w:p>
                </w:txbxContent>
              </v:textbox>
              <w10:wrap type="none"/>
            </v:shape>
            <v:shape style="position:absolute;left:5642;top:-149;width:217;height:200" type="#_x0000_t202" id="docshape139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T1</w:t>
                    </w:r>
                  </w:p>
                </w:txbxContent>
              </v:textbox>
              <w10:wrap type="none"/>
            </v:shape>
            <v:shape style="position:absolute;left:6319;top:-149;width:894;height:603" type="#_x0000_t202" id="docshape140" filled="false" stroked="false">
              <v:textbox inset="0,0,0,0">
                <w:txbxContent>
                  <w:p>
                    <w:pPr>
                      <w:tabs>
                        <w:tab w:pos="676" w:val="left" w:leader="none"/>
                      </w:tabs>
                      <w:spacing w:line="203" w:lineRule="exact" w:before="0"/>
                      <w:ind w:left="-1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T2</w:t>
                      <w:tab/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T3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216" w:lineRule="exact" w:before="1"/>
                      <w:ind w:left="0" w:right="22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883;top:1084;width:117;height:180" type="#_x0000_t202" id="docshape14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62;top:1233;width:117;height:180" type="#_x0000_t202" id="docshape14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539;top:1778;width:109;height:180" type="#_x0000_t202" id="docshape14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518;top:2423;width:298;height:252" type="#_x0000_t202" id="docshape144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-4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015;top:2375;width:127;height:200" type="#_x0000_t202" id="docshape145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868;top:2714;width:116;height:200" type="#_x0000_t202" id="docshape14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180</w:t>
      </w:r>
    </w:p>
    <w:p>
      <w:pPr>
        <w:pStyle w:val="BodyText"/>
        <w:spacing w:before="109"/>
        <w:ind w:right="7484"/>
        <w:jc w:val="right"/>
        <w:rPr>
          <w:rFonts w:ascii="Calibri"/>
        </w:rPr>
      </w:pPr>
      <w:r>
        <w:rPr/>
        <w:pict>
          <v:shape style="position:absolute;margin-left:129.167236pt;margin-top:14.363087pt;width:12pt;height:119.1pt;mso-position-horizontal-relative:page;mso-position-vertical-relative:paragraph;z-index:15742464" type="#_x0000_t202" id="docshape147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Above</w:t>
                  </w:r>
                  <w:r>
                    <w:rPr>
                      <w:rFonts w:ascii="Calibri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Ground</w:t>
                  </w:r>
                  <w:r>
                    <w:rPr>
                      <w:rFonts w:ascii="Calibri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Fresh</w:t>
                  </w:r>
                  <w:r>
                    <w:rPr>
                      <w:rFonts w:ascii="Calibri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Weight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160</w:t>
      </w:r>
    </w:p>
    <w:p>
      <w:pPr>
        <w:pStyle w:val="BodyText"/>
        <w:spacing w:before="108"/>
        <w:ind w:right="7484"/>
        <w:jc w:val="right"/>
        <w:rPr>
          <w:rFonts w:ascii="Calibri"/>
        </w:rPr>
      </w:pPr>
      <w:r>
        <w:rPr>
          <w:rFonts w:ascii="Calibri"/>
        </w:rPr>
        <w:t>140</w:t>
      </w:r>
    </w:p>
    <w:p>
      <w:pPr>
        <w:pStyle w:val="BodyText"/>
        <w:spacing w:before="109"/>
        <w:ind w:right="7484"/>
        <w:jc w:val="right"/>
        <w:rPr>
          <w:rFonts w:ascii="Calibri"/>
        </w:rPr>
      </w:pPr>
      <w:r>
        <w:rPr>
          <w:rFonts w:ascii="Calibri"/>
        </w:rPr>
        <w:t>120</w:t>
      </w:r>
    </w:p>
    <w:p>
      <w:pPr>
        <w:pStyle w:val="BodyText"/>
        <w:spacing w:before="109"/>
        <w:ind w:right="7484"/>
        <w:jc w:val="right"/>
        <w:rPr>
          <w:rFonts w:ascii="Calibri"/>
        </w:rPr>
      </w:pPr>
      <w:r>
        <w:rPr>
          <w:rFonts w:ascii="Calibri"/>
        </w:rPr>
        <w:t>100</w:t>
      </w:r>
    </w:p>
    <w:p>
      <w:pPr>
        <w:pStyle w:val="BodyText"/>
        <w:spacing w:before="108"/>
        <w:ind w:right="7484"/>
        <w:jc w:val="right"/>
        <w:rPr>
          <w:rFonts w:ascii="Calibri"/>
        </w:rPr>
      </w:pPr>
      <w:r>
        <w:rPr>
          <w:rFonts w:ascii="Calibri"/>
        </w:rPr>
        <w:t>80</w:t>
      </w:r>
    </w:p>
    <w:p>
      <w:pPr>
        <w:pStyle w:val="BodyText"/>
        <w:spacing w:before="109"/>
        <w:ind w:right="7484"/>
        <w:jc w:val="right"/>
        <w:rPr>
          <w:rFonts w:ascii="Calibri"/>
        </w:rPr>
      </w:pPr>
      <w:r>
        <w:rPr>
          <w:rFonts w:ascii="Calibri"/>
        </w:rPr>
        <w:t>60</w:t>
      </w:r>
    </w:p>
    <w:p>
      <w:pPr>
        <w:pStyle w:val="BodyText"/>
        <w:spacing w:before="108"/>
        <w:ind w:right="7484"/>
        <w:jc w:val="right"/>
        <w:rPr>
          <w:rFonts w:ascii="Calibri"/>
        </w:rPr>
      </w:pPr>
      <w:r>
        <w:rPr>
          <w:rFonts w:ascii="Calibri"/>
        </w:rPr>
        <w:t>40</w:t>
      </w:r>
    </w:p>
    <w:p>
      <w:pPr>
        <w:pStyle w:val="BodyText"/>
        <w:spacing w:before="109"/>
        <w:ind w:right="7484"/>
        <w:jc w:val="right"/>
        <w:rPr>
          <w:rFonts w:ascii="Calibri"/>
        </w:rPr>
      </w:pPr>
      <w:r>
        <w:rPr>
          <w:rFonts w:ascii="Calibri"/>
        </w:rPr>
        <w:t>20</w:t>
      </w:r>
    </w:p>
    <w:p>
      <w:pPr>
        <w:pStyle w:val="BodyText"/>
        <w:spacing w:before="109"/>
        <w:ind w:right="7484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895" w:val="left" w:leader="none"/>
          <w:tab w:pos="1843" w:val="left" w:leader="none"/>
          <w:tab w:pos="2788" w:val="left" w:leader="none"/>
        </w:tabs>
        <w:spacing w:before="17"/>
        <w:ind w:right="1829"/>
        <w:jc w:val="center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pStyle w:val="Heading2"/>
        <w:spacing w:before="59"/>
        <w:ind w:left="283" w:right="2165"/>
        <w:jc w:val="center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"/>
        <w:rPr>
          <w:rFonts w:ascii="Calibri"/>
          <w:b/>
          <w:sz w:val="16"/>
        </w:rPr>
      </w:pPr>
      <w:r>
        <w:rPr/>
        <w:pict>
          <v:group style="position:absolute;margin-left:100.919998pt;margin-top:11.051562pt;width:292.7pt;height:185.4pt;mso-position-horizontal-relative:page;mso-position-vertical-relative:paragraph;z-index:-15715840;mso-wrap-distance-left:0;mso-wrap-distance-right:0" id="docshapegroup148" coordorigin="2018,221" coordsize="5854,3708">
            <v:shape style="position:absolute;left:2018;top:221;width:5854;height:3708" type="#_x0000_t75" id="docshape149" stroked="false">
              <v:imagedata r:id="rId9" o:title=""/>
            </v:shape>
            <v:shape style="position:absolute;left:2464;top:412;width:181;height:266" type="#_x0000_t202" id="docshape150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b/>
          <w:sz w:val="11"/>
        </w:rPr>
      </w:pPr>
    </w:p>
    <w:p>
      <w:pPr>
        <w:spacing w:before="91"/>
        <w:ind w:left="267" w:right="0" w:firstLine="0"/>
        <w:jc w:val="left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Above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ground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fresh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weight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Lettuce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Lactuca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sativa</w:t>
      </w:r>
      <w:r>
        <w:rPr>
          <w:b/>
          <w:sz w:val="20"/>
        </w:rPr>
        <w:t>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affected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bamboo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Japanese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snail fermented fertilizer singly and in combination (A-graph, B – appestise). Different small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superscript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letters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indicate 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HSD, α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0.05)</w:t>
      </w:r>
    </w:p>
    <w:p>
      <w:pPr>
        <w:pStyle w:val="BodyText"/>
        <w:spacing w:before="7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2" w:footer="2394" w:top="1040" w:bottom="2580" w:left="1720" w:right="1580"/>
        </w:sectPr>
      </w:pPr>
    </w:p>
    <w:p>
      <w:pPr>
        <w:pStyle w:val="BodyText"/>
        <w:spacing w:before="91"/>
        <w:ind w:left="267"/>
        <w:jc w:val="both"/>
      </w:pPr>
      <w:r>
        <w:rPr/>
        <w:t>As seen in Fig. 5, the combined use of bamboo and</w:t>
      </w:r>
      <w:r>
        <w:rPr>
          <w:spacing w:val="-47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alone</w:t>
      </w:r>
      <w:r>
        <w:rPr>
          <w:spacing w:val="-47"/>
        </w:rPr>
        <w:t> </w:t>
      </w:r>
      <w:r>
        <w:rPr/>
        <w:t>greatly improved the below ground fresh weight of</w:t>
      </w:r>
      <w:r>
        <w:rPr>
          <w:spacing w:val="1"/>
        </w:rPr>
        <w:t> </w:t>
      </w:r>
      <w:r>
        <w:rPr/>
        <w:t>lettuce at 123.00±5.02SE cm and 117.33±3.91SE</w:t>
      </w:r>
      <w:r>
        <w:rPr>
          <w:spacing w:val="1"/>
        </w:rPr>
        <w:t> </w:t>
      </w:r>
      <w:r>
        <w:rPr/>
        <w:t>cm</w:t>
      </w:r>
      <w:r>
        <w:rPr>
          <w:spacing w:val="23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This</w:t>
      </w:r>
      <w:r>
        <w:rPr>
          <w:spacing w:val="26"/>
        </w:rPr>
        <w:t> </w:t>
      </w:r>
      <w:r>
        <w:rPr/>
        <w:t>result</w:t>
      </w:r>
      <w:r>
        <w:rPr>
          <w:spacing w:val="32"/>
        </w:rPr>
        <w:t> </w:t>
      </w:r>
      <w:r>
        <w:rPr/>
        <w:t>was</w:t>
      </w:r>
      <w:r>
        <w:rPr>
          <w:spacing w:val="26"/>
        </w:rPr>
        <w:t> </w:t>
      </w:r>
      <w:r>
        <w:rPr/>
        <w:t>supported</w:t>
      </w:r>
      <w:r>
        <w:rPr>
          <w:spacing w:val="28"/>
        </w:rPr>
        <w:t> </w:t>
      </w:r>
      <w:r>
        <w:rPr/>
        <w:t>by</w:t>
      </w:r>
    </w:p>
    <w:p>
      <w:pPr>
        <w:pStyle w:val="BodyText"/>
        <w:spacing w:before="91"/>
        <w:ind w:left="245" w:right="117"/>
        <w:jc w:val="both"/>
      </w:pPr>
      <w:r>
        <w:rPr/>
        <w:br w:type="column"/>
      </w:r>
      <w:r>
        <w:rPr/>
        <w:t>Chen et al., [22] where root length and root surface</w:t>
      </w:r>
      <w:r>
        <w:rPr>
          <w:spacing w:val="-47"/>
        </w:rPr>
        <w:t> </w:t>
      </w:r>
      <w:r>
        <w:rPr/>
        <w:t>area have 36.06% increased under intermediate N</w:t>
      </w:r>
      <w:r>
        <w:rPr>
          <w:spacing w:val="1"/>
        </w:rPr>
        <w:t> </w:t>
      </w:r>
      <w:r>
        <w:rPr/>
        <w:t>levels. In the study of Kim and Li, [23], the total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length,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decreased by reduced P but tended to increase at 7</w:t>
      </w:r>
      <w:r>
        <w:rPr>
          <w:spacing w:val="1"/>
        </w:rPr>
        <w:t> </w:t>
      </w:r>
      <w:r>
        <w:rPr/>
        <w:t>weeks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also raised.</w:t>
      </w:r>
    </w:p>
    <w:p>
      <w:pPr>
        <w:spacing w:after="0"/>
        <w:jc w:val="both"/>
        <w:sectPr>
          <w:type w:val="continuous"/>
          <w:pgSz w:w="12240" w:h="15840"/>
          <w:pgMar w:header="722" w:footer="2394" w:top="1060" w:bottom="2580" w:left="1720" w:right="1580"/>
          <w:cols w:num="2" w:equalWidth="0">
            <w:col w:w="4403" w:space="40"/>
            <w:col w:w="4497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317" w:val="left" w:leader="none"/>
          <w:tab w:pos="4023" w:val="left" w:leader="none"/>
          <w:tab w:pos="4731" w:val="left" w:leader="none"/>
        </w:tabs>
        <w:spacing w:line="218" w:lineRule="exact" w:before="59"/>
        <w:ind w:left="2609"/>
        <w:rPr>
          <w:rFonts w:ascii="Calibri"/>
        </w:rPr>
      </w:pPr>
      <w:r>
        <w:rPr/>
        <w:pict>
          <v:rect style="position:absolute;margin-left:208.559998pt;margin-top:6.836289pt;width:5.64pt;height:5.64pt;mso-position-horizontal-relative:page;mso-position-vertical-relative:paragraph;z-index:15743488" id="docshape151" filled="true" fillcolor="#92d050" stroked="false">
            <v:fill type="solid"/>
            <w10:wrap type="none"/>
          </v:rect>
        </w:pict>
      </w:r>
      <w:r>
        <w:rPr/>
        <w:pict>
          <v:rect style="position:absolute;margin-left:243.960007pt;margin-top:6.836289pt;width:5.64pt;height:5.64pt;mso-position-horizontal-relative:page;mso-position-vertical-relative:paragraph;z-index:-16025600" id="docshape152" filled="true" fillcolor="#10253f" stroked="false">
            <v:fill type="solid"/>
            <w10:wrap type="none"/>
          </v:rect>
        </w:pict>
      </w:r>
      <w:r>
        <w:rPr/>
        <w:pict>
          <v:rect style="position:absolute;margin-left:279.359985pt;margin-top:6.836289pt;width:5.52pt;height:5.64pt;mso-position-horizontal-relative:page;mso-position-vertical-relative:paragraph;z-index:-16025088" id="docshape153" filled="true" fillcolor="#948a54" stroked="false">
            <v:fill type="solid"/>
            <w10:wrap type="none"/>
          </v:rect>
        </w:pict>
      </w:r>
      <w:r>
        <w:rPr/>
        <w:pict>
          <v:rect style="position:absolute;margin-left:314.640015pt;margin-top:6.836289pt;width:5.64pt;height:5.64pt;mso-position-horizontal-relative:page;mso-position-vertical-relative:paragraph;z-index:-16024576" id="docshape154" filled="true" fillcolor="#984807" stroked="false">
            <v:fill type="solid"/>
            <w10:wrap type="none"/>
          </v:rect>
        </w:pict>
      </w:r>
      <w:r>
        <w:rPr>
          <w:rFonts w:ascii="Calibri"/>
        </w:rPr>
        <w:t>T0</w:t>
        <w:tab/>
        <w:t>T1</w:t>
        <w:tab/>
        <w:t>T2</w:t>
        <w:tab/>
        <w:t>T3</w:t>
      </w:r>
    </w:p>
    <w:p>
      <w:pPr>
        <w:pStyle w:val="BodyText"/>
        <w:spacing w:line="218" w:lineRule="exact"/>
        <w:ind w:left="727"/>
        <w:rPr>
          <w:rFonts w:ascii="Calibri"/>
        </w:rPr>
      </w:pPr>
      <w:r>
        <w:rPr/>
        <w:pict>
          <v:group style="position:absolute;margin-left:143.759995pt;margin-top:4.982053pt;width:219pt;height:162.75pt;mso-position-horizontal-relative:page;mso-position-vertical-relative:paragraph;z-index:15742976" id="docshapegroup155" coordorigin="2875,100" coordsize="4380,3255">
            <v:rect style="position:absolute;left:3084;top:3116;width:197;height:173" id="docshape156" filled="true" fillcolor="#92d050" stroked="false">
              <v:fill type="solid"/>
            </v:rect>
            <v:rect style="position:absolute;left:3280;top:3092;width:197;height:197" id="docshape157" filled="true" fillcolor="#10253f" stroked="false">
              <v:fill type="solid"/>
            </v:rect>
            <v:rect style="position:absolute;left:3477;top:3116;width:195;height:173" id="docshape158" filled="true" fillcolor="#948a54" stroked="false">
              <v:fill type="solid"/>
            </v:rect>
            <v:rect style="position:absolute;left:3672;top:3123;width:197;height:166" id="docshape159" filled="true" fillcolor="#984807" stroked="false">
              <v:fill type="solid"/>
            </v:rect>
            <v:shape style="position:absolute;left:3139;top:3049;width:680;height:106" id="docshape160" coordorigin="3139,3049" coordsize="680,106" path="m3230,3092l3139,3092,3139,3107,3178,3107,3178,3133,3139,3133,3139,3148,3230,3148,3230,3140,3230,3133,3192,3133,3192,3107,3230,3107,3230,3100,3230,3092xm3425,3049l3336,3049,3336,3066,3372,3066,3372,3109,3336,3109,3336,3124,3425,3124,3425,3116,3425,3109,3389,3109,3389,3066,3425,3066,3425,3056,3425,3049xm3622,3073l3530,3073,3530,3088,3569,3088,3569,3133,3530,3133,3530,3148,3622,3148,3622,3140,3622,3133,3583,3133,3583,3088,3622,3088,3622,3080,3622,3073xm3818,3100l3727,3100,3727,3114,3766,3114,3766,3140,3727,3140,3727,3155,3818,3155,3818,3148,3818,3140,3780,3140,3780,3114,3818,3114,3818,3107,3818,3100xe" filled="true" fillcolor="#000000" stroked="false">
              <v:path arrowok="t"/>
              <v:fill type="solid"/>
            </v:shape>
            <v:rect style="position:absolute;left:4161;top:3018;width:197;height:272" id="docshape161" filled="true" fillcolor="#92d050" stroked="false">
              <v:fill type="solid"/>
            </v:rect>
            <v:rect style="position:absolute;left:4358;top:3025;width:197;height:264" id="docshape162" filled="true" fillcolor="#10253f" stroked="false">
              <v:fill type="solid"/>
            </v:rect>
            <v:rect style="position:absolute;left:4555;top:2986;width:195;height:303" id="docshape163" filled="true" fillcolor="#948a54" stroked="false">
              <v:fill type="solid"/>
            </v:rect>
            <v:rect style="position:absolute;left:4749;top:2881;width:197;height:408" id="docshape164" filled="true" fillcolor="#984807" stroked="false">
              <v:fill type="solid"/>
            </v:rect>
            <v:shape style="position:absolute;left:4216;top:2809;width:677;height:248" id="docshape165" coordorigin="4217,2809" coordsize="677,248" path="m4308,2987l4217,2987,4217,3001,4255,3001,4255,3035,4217,3035,4217,3049,4308,3049,4308,3042,4308,3035,4270,3035,4270,3001,4308,3001,4308,2994,4308,2987xm4502,2992l4414,2992,4414,3006,4450,3006,4450,3042,4414,3042,4414,3056,4502,3056,4502,3049,4502,3042,4466,3042,4466,3006,4502,3006,4502,2999,4502,2992xm4699,2953l4608,2953,4608,2968,4646,2968,4646,3004,4608,3004,4608,3018,4699,3018,4699,3011,4699,3004,4661,3004,4661,2968,4699,2968,4699,2960,4699,2953xm4894,2809l4805,2809,4805,2824,4843,2824,4843,2898,4805,2898,4805,2912,4894,2912,4894,2905,4894,2898,4858,2898,4858,2824,4894,2824,4894,2816,4894,2809xe" filled="true" fillcolor="#000000" stroked="false">
              <v:path arrowok="t"/>
              <v:fill type="solid"/>
            </v:shape>
            <v:rect style="position:absolute;left:5239;top:2926;width:197;height:363" id="docshape166" filled="true" fillcolor="#92d050" stroked="false">
              <v:fill type="solid"/>
            </v:rect>
            <v:rect style="position:absolute;left:5436;top:2919;width:197;height:370" id="docshape167" filled="true" fillcolor="#10253f" stroked="false">
              <v:fill type="solid"/>
            </v:rect>
            <v:rect style="position:absolute;left:5632;top:2888;width:195;height:401" id="docshape168" filled="true" fillcolor="#948a54" stroked="false">
              <v:fill type="solid"/>
            </v:rect>
            <v:rect style="position:absolute;left:5827;top:2835;width:197;height:454" id="docshape169" filled="true" fillcolor="#984807" stroked="false">
              <v:fill type="solid"/>
            </v:rect>
            <v:shape style="position:absolute;left:5294;top:2739;width:677;height:219" id="docshape170" coordorigin="5294,2740" coordsize="677,219" path="m5386,2888l5294,2888,5294,2903,5333,2903,5333,2944,5294,2944,5294,2958,5386,2958,5386,2951,5386,2944,5347,2944,5347,2903,5386,2903,5386,2896,5386,2888xm5580,2886l5491,2886,5491,2900,5527,2900,5527,2936,5491,2936,5491,2951,5580,2951,5580,2944,5580,2936,5544,2936,5544,2900,5580,2900,5580,2893,5580,2886xm5777,2848l5686,2848,5686,2862,5724,2862,5724,2905,5686,2905,5686,2920,5777,2920,5777,2912,5777,2905,5738,2905,5738,2862,5777,2862,5777,2855,5777,2848xm5971,2740l5882,2740,5882,2756,5921,2756,5921,2852,5882,2852,5882,2867,5971,2867,5971,2860,5971,2852,5935,2852,5935,2756,5971,2756,5971,2749,5971,2740xe" filled="true" fillcolor="#000000" stroked="false">
              <v:path arrowok="t"/>
              <v:fill type="solid"/>
            </v:shape>
            <v:rect style="position:absolute;left:6316;top:2161;width:197;height:1128" id="docshape171" filled="true" fillcolor="#92d050" stroked="false">
              <v:fill type="solid"/>
            </v:rect>
            <v:rect style="position:absolute;left:6513;top:2396;width:197;height:893" id="docshape172" filled="true" fillcolor="#10253f" stroked="false">
              <v:fill type="solid"/>
            </v:rect>
            <v:rect style="position:absolute;left:6710;top:622;width:195;height:2667" id="docshape173" filled="true" fillcolor="#948a54" stroked="false">
              <v:fill type="solid"/>
            </v:rect>
            <v:rect style="position:absolute;left:6904;top:493;width:197;height:2796" id="docshape174" filled="true" fillcolor="#984807" stroked="false">
              <v:fill type="solid"/>
            </v:rect>
            <v:shape style="position:absolute;left:6372;top:375;width:677;height:2052" id="docshape175" coordorigin="6372,376" coordsize="677,2052" path="m6463,2128l6372,2128,6372,2142,6410,2142,6410,2178,6372,2178,6372,2192,6463,2192,6463,2185,6463,2178,6425,2178,6425,2142,6463,2142,6463,2135,6463,2128xm6658,2358l6569,2358,6569,2372,6605,2372,6605,2413,6569,2413,6569,2428,6658,2428,6658,2420,6658,2413,6622,2413,6622,2372,6658,2372,6658,2365,6658,2358xm6854,594l6763,594,6763,608,6802,608,6802,640,6763,640,6763,654,6854,654,6854,647,6854,640,6816,640,6816,608,6854,608,6854,601,6854,594xm7049,376l6960,376,6960,390,6998,390,6998,510,6960,510,6960,527,7049,527,7049,520,7049,510,7013,510,7013,390,7049,390,7049,383,7049,376xe" filled="true" fillcolor="#000000" stroked="false">
              <v:path arrowok="t"/>
              <v:fill type="solid"/>
            </v:shape>
            <v:shape style="position:absolute;left:2875;top:99;width:4380;height:3255" id="docshape176" coordorigin="2875,100" coordsize="4380,3255" path="m7255,3289l7248,3289,7248,3282,2945,3282,2945,107,2938,107,2938,100,2875,100,2875,114,2930,114,2930,556,2875,556,2875,570,2930,570,2930,1009,2875,1009,2875,1024,2930,1024,2930,1465,2875,1465,2875,1480,2930,1480,2930,1919,2875,1919,2875,1933,2930,1933,2930,2372,2875,2372,2875,2387,2930,2387,2930,2828,2875,2828,2875,2843,2930,2843,2930,3282,2875,3282,2875,3296,2930,3296,2930,3354,2945,3354,2945,3296,4008,3296,4008,3354,4022,3354,4022,3296,5086,3296,5086,3354,5100,3354,5100,3296,6163,3296,6163,3354,6178,3354,6178,3296,7241,3296,7241,3354,7255,3354,7255,3289xe" filled="true" fillcolor="#868686" stroked="false">
              <v:path arrowok="t"/>
              <v:fill type="solid"/>
            </v:shape>
            <v:shape style="position:absolute;left:6955;top:221;width:117;height:180" type="#_x0000_t202" id="docshape17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758;top:423;width:117;height:180" type="#_x0000_t202" id="docshape17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72;top:1946;width:109;height:180" type="#_x0000_t202" id="docshape17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556;top:2162;width:119;height:200" type="#_x0000_t202" id="docshape18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216;top:2772;width:549;height:238" type="#_x0000_t202" id="docshape181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position w:val="-4"/>
                        <w:sz w:val="18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65"/>
                        <w:position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position w:val="-5"/>
                        <w:sz w:val="18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16"/>
                        <w:position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4800;top:2647;width:117;height:180" type="#_x0000_t202" id="docshape18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140</w:t>
      </w:r>
    </w:p>
    <w:p>
      <w:pPr>
        <w:pStyle w:val="BodyText"/>
        <w:spacing w:before="4"/>
        <w:rPr>
          <w:rFonts w:ascii="Calibri"/>
          <w:sz w:val="17"/>
        </w:rPr>
      </w:pPr>
    </w:p>
    <w:p>
      <w:pPr>
        <w:pStyle w:val="BodyText"/>
        <w:spacing w:before="1"/>
        <w:ind w:left="727"/>
        <w:rPr>
          <w:rFonts w:ascii="Calibri"/>
        </w:rPr>
      </w:pPr>
      <w:r>
        <w:rPr/>
        <w:pict>
          <v:shape style="position:absolute;margin-left:108.291077pt;margin-top:4.291857pt;width:12pt;height:118.5pt;mso-position-horizontal-relative:page;mso-position-vertical-relative:paragraph;z-index:15745536" type="#_x0000_t202" id="docshape183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Below</w:t>
                  </w:r>
                  <w:r>
                    <w:rPr>
                      <w:rFonts w:ascii="Calibri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Ground</w:t>
                  </w:r>
                  <w:r>
                    <w:rPr>
                      <w:rFonts w:ascii="Calibri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Fresh</w:t>
                  </w:r>
                  <w:r>
                    <w:rPr>
                      <w:rFonts w:ascii="Calibri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Weight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120</w:t>
      </w:r>
    </w:p>
    <w:p>
      <w:pPr>
        <w:pStyle w:val="BodyText"/>
        <w:spacing w:before="4"/>
        <w:rPr>
          <w:rFonts w:ascii="Calibri"/>
          <w:sz w:val="12"/>
        </w:rPr>
      </w:pPr>
    </w:p>
    <w:p>
      <w:pPr>
        <w:pStyle w:val="BodyText"/>
        <w:spacing w:before="59"/>
        <w:ind w:left="727"/>
        <w:rPr>
          <w:rFonts w:ascii="Calibri"/>
        </w:rPr>
      </w:pPr>
      <w:r>
        <w:rPr>
          <w:rFonts w:ascii="Calibri"/>
        </w:rPr>
        <w:t>100</w:t>
      </w:r>
    </w:p>
    <w:p>
      <w:pPr>
        <w:pStyle w:val="BodyText"/>
        <w:spacing w:before="4"/>
        <w:rPr>
          <w:rFonts w:ascii="Calibri"/>
          <w:sz w:val="12"/>
        </w:rPr>
      </w:pPr>
    </w:p>
    <w:p>
      <w:pPr>
        <w:pStyle w:val="BodyText"/>
        <w:spacing w:before="59"/>
        <w:ind w:right="7905"/>
        <w:jc w:val="right"/>
        <w:rPr>
          <w:rFonts w:ascii="Calibri"/>
        </w:rPr>
      </w:pPr>
      <w:r>
        <w:rPr>
          <w:rFonts w:ascii="Calibri"/>
        </w:rPr>
        <w:t>80</w:t>
      </w:r>
    </w:p>
    <w:p>
      <w:pPr>
        <w:pStyle w:val="BodyText"/>
        <w:spacing w:before="4"/>
        <w:rPr>
          <w:rFonts w:ascii="Calibri"/>
          <w:sz w:val="17"/>
        </w:rPr>
      </w:pPr>
    </w:p>
    <w:p>
      <w:pPr>
        <w:pStyle w:val="BodyText"/>
        <w:ind w:right="7905"/>
        <w:jc w:val="right"/>
        <w:rPr>
          <w:rFonts w:ascii="Calibri"/>
        </w:rPr>
      </w:pPr>
      <w:r>
        <w:rPr>
          <w:rFonts w:ascii="Calibri"/>
        </w:rPr>
        <w:t>60</w:t>
      </w: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right="7905"/>
        <w:jc w:val="right"/>
        <w:rPr>
          <w:rFonts w:ascii="Calibri"/>
        </w:rPr>
      </w:pPr>
      <w:r>
        <w:rPr>
          <w:rFonts w:ascii="Calibri"/>
        </w:rPr>
        <w:t>40</w:t>
      </w:r>
    </w:p>
    <w:p>
      <w:pPr>
        <w:pStyle w:val="BodyText"/>
        <w:spacing w:before="4"/>
        <w:rPr>
          <w:rFonts w:ascii="Calibri"/>
          <w:sz w:val="17"/>
        </w:rPr>
      </w:pPr>
    </w:p>
    <w:p>
      <w:pPr>
        <w:pStyle w:val="BodyText"/>
        <w:ind w:right="7905"/>
        <w:jc w:val="right"/>
        <w:rPr>
          <w:rFonts w:ascii="Calibri"/>
        </w:rPr>
      </w:pPr>
      <w:r>
        <w:rPr>
          <w:rFonts w:ascii="Calibri"/>
        </w:rPr>
        <w:t>20</w:t>
      </w: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right="7905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1024" w:val="left" w:leader="none"/>
          <w:tab w:pos="2102" w:val="left" w:leader="none"/>
          <w:tab w:pos="3179" w:val="left" w:leader="none"/>
        </w:tabs>
        <w:spacing w:before="15"/>
        <w:ind w:right="2138"/>
        <w:jc w:val="center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spacing w:before="61"/>
        <w:ind w:left="194" w:right="2383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Days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after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Transplanting</w:t>
      </w:r>
    </w:p>
    <w:p>
      <w:pPr>
        <w:pStyle w:val="BodyText"/>
        <w:spacing w:before="6"/>
        <w:rPr>
          <w:rFonts w:ascii="Calibri"/>
          <w:b/>
          <w:sz w:val="16"/>
        </w:rPr>
      </w:pPr>
    </w:p>
    <w:p>
      <w:pPr>
        <w:spacing w:before="91"/>
        <w:ind w:left="267" w:right="133" w:firstLine="0"/>
        <w:jc w:val="left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5.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Below 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fresh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weight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Lettuce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Lactuca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sativa</w:t>
      </w:r>
      <w:r>
        <w:rPr>
          <w:b/>
          <w:sz w:val="20"/>
        </w:rPr>
        <w:t>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affected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bamboo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Japanese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snail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fermented fertilizer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singly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 combination.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Different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small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superscript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letters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indicate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HSD, 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0.05)</w:t>
      </w:r>
    </w:p>
    <w:p>
      <w:pPr>
        <w:pStyle w:val="BodyText"/>
        <w:spacing w:before="7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2" w:footer="2394" w:top="1040" w:bottom="2580" w:left="1720" w:right="1580"/>
        </w:sectPr>
      </w:pPr>
    </w:p>
    <w:p>
      <w:pPr>
        <w:pStyle w:val="Heading1"/>
        <w:spacing w:before="96"/>
      </w:pPr>
      <w:r>
        <w:rPr/>
        <w:t>CONCLUSION</w:t>
      </w:r>
    </w:p>
    <w:p>
      <w:pPr>
        <w:pStyle w:val="BodyText"/>
        <w:spacing w:before="180"/>
        <w:ind w:left="267" w:right="40"/>
        <w:jc w:val="both"/>
      </w:pPr>
      <w:r>
        <w:rPr/>
        <w:t>Both</w:t>
      </w:r>
      <w:r>
        <w:rPr>
          <w:spacing w:val="1"/>
        </w:rPr>
        <w:t> </w:t>
      </w:r>
      <w:r>
        <w:rPr/>
        <w:t>bamboo</w:t>
      </w:r>
      <w:r>
        <w:rPr>
          <w:spacing w:val="1"/>
        </w:rPr>
        <w:t> </w:t>
      </w:r>
      <w:r>
        <w:rPr/>
        <w:t>shoot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snail-based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singly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lettuce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10ml/L.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over-all</w:t>
      </w:r>
      <w:r>
        <w:rPr>
          <w:spacing w:val="1"/>
        </w:rPr>
        <w:t> </w:t>
      </w:r>
      <w:r>
        <w:rPr/>
        <w:t>performance, it should be applied in combination</w:t>
      </w:r>
      <w:r>
        <w:rPr>
          <w:spacing w:val="1"/>
        </w:rPr>
        <w:t> </w:t>
      </w:r>
      <w:r>
        <w:rPr/>
        <w:t>for this improved leaf length and below ground</w:t>
      </w:r>
      <w:r>
        <w:rPr>
          <w:spacing w:val="1"/>
        </w:rPr>
        <w:t> </w:t>
      </w:r>
      <w:r>
        <w:rPr/>
        <w:t>fresh weight. This treatment is also comparable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fermentation-based</w:t>
      </w:r>
      <w:r>
        <w:rPr>
          <w:spacing w:val="1"/>
        </w:rPr>
        <w:t> </w:t>
      </w:r>
      <w:r>
        <w:rPr/>
        <w:t>fertilizer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plant</w:t>
      </w:r>
      <w:r>
        <w:rPr>
          <w:spacing w:val="2"/>
        </w:rPr>
        <w:t> </w:t>
      </w:r>
      <w:r>
        <w:rPr/>
        <w:t>height.</w:t>
      </w:r>
    </w:p>
    <w:p>
      <w:pPr>
        <w:pStyle w:val="BodyText"/>
        <w:spacing w:before="4"/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267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spacing w:before="3"/>
      </w:pPr>
    </w:p>
    <w:p>
      <w:pPr>
        <w:pStyle w:val="Heading1"/>
      </w:pPr>
      <w:r>
        <w:rPr/>
        <w:t>COMPETING</w:t>
      </w:r>
      <w:r>
        <w:rPr>
          <w:spacing w:val="-7"/>
        </w:rPr>
        <w:t> </w:t>
      </w:r>
      <w:r>
        <w:rPr/>
        <w:t>INTERESTS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267" w:right="40"/>
        <w:jc w:val="both"/>
      </w:pPr>
      <w:r>
        <w:rPr/>
        <w:t>Authors have declared that no competing interests</w:t>
      </w:r>
      <w:r>
        <w:rPr>
          <w:spacing w:val="1"/>
        </w:rPr>
        <w:t> </w:t>
      </w:r>
      <w:r>
        <w:rPr/>
        <w:t>exist.</w:t>
      </w:r>
    </w:p>
    <w:p>
      <w:pPr>
        <w:pStyle w:val="Heading1"/>
        <w:spacing w:before="167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80" w:after="0"/>
        <w:ind w:left="833" w:right="40" w:hanging="567"/>
        <w:jc w:val="both"/>
        <w:rPr>
          <w:sz w:val="20"/>
        </w:rPr>
      </w:pPr>
      <w:r>
        <w:rPr>
          <w:sz w:val="20"/>
        </w:rPr>
        <w:t>Silva</w:t>
      </w:r>
      <w:r>
        <w:rPr>
          <w:spacing w:val="1"/>
          <w:sz w:val="20"/>
        </w:rPr>
        <w:t> </w:t>
      </w:r>
      <w:r>
        <w:rPr>
          <w:sz w:val="20"/>
        </w:rPr>
        <w:t>MRP,</w:t>
      </w:r>
      <w:r>
        <w:rPr>
          <w:spacing w:val="1"/>
          <w:sz w:val="20"/>
        </w:rPr>
        <w:t> </w:t>
      </w:r>
      <w:r>
        <w:rPr>
          <w:sz w:val="20"/>
        </w:rPr>
        <w:t>Pinheiro</w:t>
      </w:r>
      <w:r>
        <w:rPr>
          <w:spacing w:val="1"/>
          <w:sz w:val="20"/>
        </w:rPr>
        <w:t> </w:t>
      </w:r>
      <w:r>
        <w:rPr>
          <w:sz w:val="20"/>
        </w:rPr>
        <w:t>FC,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Paula</w:t>
      </w:r>
      <w:r>
        <w:rPr>
          <w:spacing w:val="1"/>
          <w:sz w:val="20"/>
        </w:rPr>
        <w:t> </w:t>
      </w:r>
      <w:r>
        <w:rPr>
          <w:sz w:val="20"/>
        </w:rPr>
        <w:t>MT,</w:t>
      </w:r>
      <w:r>
        <w:rPr>
          <w:spacing w:val="-47"/>
          <w:sz w:val="20"/>
        </w:rPr>
        <w:t> </w:t>
      </w:r>
      <w:r>
        <w:rPr>
          <w:sz w:val="20"/>
        </w:rPr>
        <w:t>Prigol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Parasitological</w:t>
      </w:r>
      <w:r>
        <w:rPr>
          <w:spacing w:val="1"/>
          <w:sz w:val="20"/>
        </w:rPr>
        <w:t> </w:t>
      </w:r>
      <w:r>
        <w:rPr>
          <w:sz w:val="20"/>
        </w:rPr>
        <w:t>evaluation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lettuce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Lactuca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sativa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marketed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municipality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western</w:t>
      </w:r>
      <w:r>
        <w:rPr>
          <w:spacing w:val="13"/>
          <w:sz w:val="20"/>
        </w:rPr>
        <w:t> </w:t>
      </w:r>
      <w:r>
        <w:rPr>
          <w:sz w:val="20"/>
        </w:rPr>
        <w:t>frontier,</w:t>
      </w:r>
      <w:r>
        <w:rPr>
          <w:spacing w:val="13"/>
          <w:sz w:val="20"/>
        </w:rPr>
        <w:t> </w:t>
      </w:r>
      <w:r>
        <w:rPr>
          <w:sz w:val="20"/>
        </w:rPr>
        <w:t>RS</w:t>
      </w:r>
      <w:r>
        <w:rPr>
          <w:spacing w:val="12"/>
          <w:sz w:val="20"/>
        </w:rPr>
        <w:t> </w:t>
      </w:r>
      <w:r>
        <w:rPr>
          <w:sz w:val="20"/>
        </w:rPr>
        <w:t>Brazil</w:t>
      </w:r>
    </w:p>
    <w:p>
      <w:pPr>
        <w:pStyle w:val="BodyText"/>
        <w:spacing w:before="91"/>
        <w:ind w:left="833" w:right="114"/>
      </w:pPr>
      <w:r>
        <w:rPr/>
        <w:br w:type="column"/>
      </w:r>
      <w:r>
        <w:rPr/>
        <w:t>Tropical</w:t>
      </w:r>
      <w:r>
        <w:rPr>
          <w:spacing w:val="26"/>
        </w:rPr>
        <w:t> </w:t>
      </w:r>
      <w:r>
        <w:rPr/>
        <w:t>Pathology</w:t>
      </w:r>
      <w:r>
        <w:rPr>
          <w:spacing w:val="24"/>
        </w:rPr>
        <w:t> </w:t>
      </w:r>
      <w:r>
        <w:rPr/>
        <w:t>Magazine.</w:t>
      </w:r>
      <w:r>
        <w:rPr>
          <w:spacing w:val="28"/>
        </w:rPr>
        <w:t> </w:t>
      </w:r>
      <w:r>
        <w:rPr/>
        <w:t>2015;44(2):</w:t>
      </w:r>
      <w:r>
        <w:rPr>
          <w:spacing w:val="-47"/>
        </w:rPr>
        <w:t> </w:t>
      </w:r>
      <w:r>
        <w:rPr/>
        <w:t>163-169.</w:t>
      </w:r>
    </w:p>
    <w:p>
      <w:pPr>
        <w:pStyle w:val="BodyText"/>
        <w:spacing w:before="1"/>
        <w:ind w:left="833" w:right="62"/>
      </w:pPr>
      <w:r>
        <w:rPr>
          <w:spacing w:val="-1"/>
        </w:rPr>
        <w:t>DOI:https://doi.org/10.5216/rpt.v44i2.3664</w:t>
      </w:r>
      <w:r>
        <w:rPr>
          <w:spacing w:val="-47"/>
        </w:rPr>
        <w:t> </w:t>
      </w:r>
      <w:r>
        <w:rPr/>
        <w:t>6.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2045" w:val="left" w:leader="none"/>
          <w:tab w:pos="2101" w:val="left" w:leader="none"/>
          <w:tab w:pos="2227" w:val="left" w:leader="none"/>
          <w:tab w:pos="3108" w:val="left" w:leader="none"/>
          <w:tab w:pos="3161" w:val="left" w:leader="none"/>
          <w:tab w:pos="3531" w:val="left" w:leader="none"/>
          <w:tab w:pos="4138" w:val="left" w:leader="none"/>
        </w:tabs>
        <w:spacing w:line="240" w:lineRule="auto" w:before="1" w:after="0"/>
        <w:ind w:left="833" w:right="115" w:hanging="567"/>
        <w:jc w:val="left"/>
        <w:rPr>
          <w:sz w:val="20"/>
        </w:rPr>
      </w:pPr>
      <w:r>
        <w:rPr>
          <w:sz w:val="20"/>
        </w:rPr>
        <w:t>Pedrotti</w:t>
      </w:r>
      <w:r>
        <w:rPr>
          <w:spacing w:val="18"/>
          <w:sz w:val="20"/>
        </w:rPr>
        <w:t> </w:t>
      </w:r>
      <w:r>
        <w:rPr>
          <w:sz w:val="20"/>
        </w:rPr>
        <w:t>A,</w:t>
      </w:r>
      <w:r>
        <w:rPr>
          <w:spacing w:val="22"/>
          <w:sz w:val="20"/>
        </w:rPr>
        <w:t> </w:t>
      </w:r>
      <w:r>
        <w:rPr>
          <w:sz w:val="20"/>
        </w:rPr>
        <w:t>Chagas</w:t>
      </w:r>
      <w:r>
        <w:rPr>
          <w:spacing w:val="21"/>
          <w:sz w:val="20"/>
        </w:rPr>
        <w:t> </w:t>
      </w:r>
      <w:r>
        <w:rPr>
          <w:sz w:val="20"/>
        </w:rPr>
        <w:t>RM,</w:t>
      </w:r>
      <w:r>
        <w:rPr>
          <w:spacing w:val="20"/>
          <w:sz w:val="20"/>
        </w:rPr>
        <w:t> </w:t>
      </w:r>
      <w:r>
        <w:rPr>
          <w:sz w:val="20"/>
        </w:rPr>
        <w:t>Ramos</w:t>
      </w:r>
      <w:r>
        <w:rPr>
          <w:spacing w:val="18"/>
          <w:sz w:val="20"/>
        </w:rPr>
        <w:t> </w:t>
      </w:r>
      <w:r>
        <w:rPr>
          <w:sz w:val="20"/>
        </w:rPr>
        <w:t>VC,</w:t>
      </w:r>
      <w:r>
        <w:rPr>
          <w:spacing w:val="20"/>
          <w:sz w:val="20"/>
        </w:rPr>
        <w:t> </w:t>
      </w:r>
      <w:r>
        <w:rPr>
          <w:sz w:val="20"/>
        </w:rPr>
        <w:t>Prata</w:t>
      </w:r>
      <w:r>
        <w:rPr>
          <w:spacing w:val="-47"/>
          <w:sz w:val="20"/>
        </w:rPr>
        <w:t> </w:t>
      </w:r>
      <w:r>
        <w:rPr>
          <w:sz w:val="20"/>
        </w:rPr>
        <w:t>APN,</w:t>
      </w:r>
      <w:r>
        <w:rPr>
          <w:spacing w:val="21"/>
          <w:sz w:val="20"/>
        </w:rPr>
        <w:t> </w:t>
      </w:r>
      <w:r>
        <w:rPr>
          <w:sz w:val="20"/>
        </w:rPr>
        <w:t>Lucas</w:t>
      </w:r>
      <w:r>
        <w:rPr>
          <w:spacing w:val="21"/>
          <w:sz w:val="20"/>
        </w:rPr>
        <w:t> </w:t>
      </w:r>
      <w:r>
        <w:rPr>
          <w:sz w:val="20"/>
        </w:rPr>
        <w:t>AAT,</w:t>
      </w:r>
      <w:r>
        <w:rPr>
          <w:spacing w:val="20"/>
          <w:sz w:val="20"/>
        </w:rPr>
        <w:t> </w:t>
      </w:r>
      <w:r>
        <w:rPr>
          <w:sz w:val="20"/>
        </w:rPr>
        <w:t>Santos</w:t>
      </w:r>
      <w:r>
        <w:rPr>
          <w:spacing w:val="18"/>
          <w:sz w:val="20"/>
        </w:rPr>
        <w:t> </w:t>
      </w:r>
      <w:r>
        <w:rPr>
          <w:sz w:val="20"/>
        </w:rPr>
        <w:t>PB.</w:t>
      </w:r>
      <w:r>
        <w:rPr>
          <w:spacing w:val="20"/>
          <w:sz w:val="20"/>
        </w:rPr>
        <w:t> </w:t>
      </w:r>
      <w:r>
        <w:rPr>
          <w:sz w:val="20"/>
        </w:rPr>
        <w:t>Causes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consequences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process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soil</w:t>
      </w:r>
      <w:r>
        <w:rPr>
          <w:spacing w:val="-47"/>
          <w:sz w:val="20"/>
        </w:rPr>
        <w:t> </w:t>
      </w:r>
      <w:r>
        <w:rPr>
          <w:sz w:val="20"/>
        </w:rPr>
        <w:t>salinization.</w:t>
        <w:tab/>
        <w:t>Electronic</w:t>
        <w:tab/>
        <w:t>Magazine</w:t>
        <w:tab/>
        <w:t>on</w:t>
      </w:r>
      <w:r>
        <w:rPr>
          <w:spacing w:val="-47"/>
          <w:sz w:val="20"/>
        </w:rPr>
        <w:t> </w:t>
      </w:r>
      <w:r>
        <w:rPr>
          <w:sz w:val="20"/>
        </w:rPr>
        <w:t>Environmental</w:t>
        <w:tab/>
        <w:tab/>
        <w:tab/>
        <w:t>Management,</w:t>
        <w:tab/>
      </w:r>
      <w:r>
        <w:rPr>
          <w:spacing w:val="-1"/>
          <w:sz w:val="20"/>
        </w:rPr>
        <w:t>Education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42"/>
          <w:sz w:val="20"/>
        </w:rPr>
        <w:t> </w:t>
      </w:r>
      <w:r>
        <w:rPr>
          <w:sz w:val="20"/>
        </w:rPr>
        <w:t>Technology.</w:t>
      </w:r>
      <w:r>
        <w:rPr>
          <w:spacing w:val="43"/>
          <w:sz w:val="20"/>
        </w:rPr>
        <w:t> </w:t>
      </w:r>
      <w:r>
        <w:rPr>
          <w:sz w:val="20"/>
        </w:rPr>
        <w:t>Rev</w:t>
      </w:r>
      <w:r>
        <w:rPr>
          <w:spacing w:val="42"/>
          <w:sz w:val="20"/>
        </w:rPr>
        <w:t> </w:t>
      </w:r>
      <w:r>
        <w:rPr>
          <w:sz w:val="20"/>
        </w:rPr>
        <w:t>Eletr</w:t>
      </w:r>
      <w:r>
        <w:rPr>
          <w:spacing w:val="44"/>
          <w:sz w:val="20"/>
        </w:rPr>
        <w:t> </w:t>
      </w:r>
      <w:r>
        <w:rPr>
          <w:sz w:val="20"/>
        </w:rPr>
        <w:t>Gest</w:t>
      </w:r>
      <w:r>
        <w:rPr>
          <w:spacing w:val="43"/>
          <w:sz w:val="20"/>
        </w:rPr>
        <w:t> </w:t>
      </w:r>
      <w:r>
        <w:rPr>
          <w:sz w:val="20"/>
        </w:rPr>
        <w:t>Educ</w:t>
      </w:r>
      <w:r>
        <w:rPr>
          <w:spacing w:val="-47"/>
          <w:sz w:val="20"/>
        </w:rPr>
        <w:t> </w:t>
      </w:r>
      <w:r>
        <w:rPr>
          <w:sz w:val="20"/>
        </w:rPr>
        <w:t>Technology</w:t>
        <w:tab/>
        <w:tab/>
        <w:t>Ambient.</w:t>
        <w:tab/>
        <w:tab/>
        <w:t>2015;19:1308-</w:t>
      </w:r>
      <w:r>
        <w:rPr>
          <w:spacing w:val="-47"/>
          <w:sz w:val="20"/>
        </w:rPr>
        <w:t> </w:t>
      </w:r>
      <w:r>
        <w:rPr>
          <w:sz w:val="20"/>
        </w:rPr>
        <w:t>1324.</w:t>
      </w:r>
      <w:r>
        <w:rPr>
          <w:spacing w:val="1"/>
          <w:sz w:val="20"/>
        </w:rPr>
        <w:t> </w:t>
      </w:r>
      <w:r>
        <w:rPr>
          <w:sz w:val="20"/>
        </w:rPr>
        <w:t>DOI:https://doi.org/10.5902/223611701654</w:t>
      </w:r>
      <w:r>
        <w:rPr>
          <w:spacing w:val="-47"/>
          <w:sz w:val="20"/>
        </w:rPr>
        <w:t> </w:t>
      </w:r>
      <w:r>
        <w:rPr>
          <w:sz w:val="20"/>
        </w:rPr>
        <w:t>4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117" w:hanging="567"/>
        <w:jc w:val="both"/>
        <w:rPr>
          <w:sz w:val="20"/>
        </w:rPr>
      </w:pPr>
      <w:r>
        <w:rPr>
          <w:sz w:val="20"/>
        </w:rPr>
        <w:t>Jayamangkala N, Sutigoolabud P, Inthasan</w:t>
      </w:r>
      <w:r>
        <w:rPr>
          <w:spacing w:val="1"/>
          <w:sz w:val="20"/>
        </w:rPr>
        <w:t> </w:t>
      </w:r>
      <w:r>
        <w:rPr>
          <w:sz w:val="20"/>
        </w:rPr>
        <w:t>J,</w:t>
      </w:r>
      <w:r>
        <w:rPr>
          <w:spacing w:val="1"/>
          <w:sz w:val="20"/>
        </w:rPr>
        <w:t> </w:t>
      </w:r>
      <w:r>
        <w:rPr>
          <w:sz w:val="20"/>
        </w:rPr>
        <w:t>Sakhonwasee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 organic</w:t>
      </w:r>
      <w:r>
        <w:rPr>
          <w:spacing w:val="1"/>
          <w:sz w:val="20"/>
        </w:rPr>
        <w:t> </w:t>
      </w:r>
      <w:r>
        <w:rPr>
          <w:sz w:val="20"/>
        </w:rPr>
        <w:t>fertilizers on growth and yield of broccoli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Brassica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oleracea</w:t>
      </w:r>
      <w:r>
        <w:rPr>
          <w:i/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var.</w:t>
      </w:r>
      <w:r>
        <w:rPr>
          <w:spacing w:val="1"/>
          <w:sz w:val="20"/>
        </w:rPr>
        <w:t> </w:t>
      </w:r>
      <w:r>
        <w:rPr>
          <w:sz w:val="20"/>
        </w:rPr>
        <w:t>italica</w:t>
      </w:r>
      <w:r>
        <w:rPr>
          <w:spacing w:val="50"/>
          <w:sz w:val="20"/>
        </w:rPr>
        <w:t> </w:t>
      </w:r>
      <w:r>
        <w:rPr>
          <w:sz w:val="20"/>
        </w:rPr>
        <w:t>Plenck</w:t>
      </w:r>
      <w:r>
        <w:rPr>
          <w:spacing w:val="-47"/>
          <w:sz w:val="20"/>
        </w:rPr>
        <w:t> </w:t>
      </w:r>
      <w:r>
        <w:rPr>
          <w:sz w:val="20"/>
        </w:rPr>
        <w:t>cv.</w:t>
      </w:r>
      <w:r>
        <w:rPr>
          <w:spacing w:val="1"/>
          <w:sz w:val="20"/>
        </w:rPr>
        <w:t> </w:t>
      </w:r>
      <w:r>
        <w:rPr>
          <w:sz w:val="20"/>
        </w:rPr>
        <w:t>Top</w:t>
      </w:r>
      <w:r>
        <w:rPr>
          <w:spacing w:val="1"/>
          <w:sz w:val="20"/>
        </w:rPr>
        <w:t> </w:t>
      </w:r>
      <w:r>
        <w:rPr>
          <w:sz w:val="20"/>
        </w:rPr>
        <w:t>Green).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Organic</w:t>
      </w:r>
      <w:r>
        <w:rPr>
          <w:spacing w:val="1"/>
          <w:sz w:val="20"/>
        </w:rPr>
        <w:t> </w:t>
      </w:r>
      <w:r>
        <w:rPr>
          <w:sz w:val="20"/>
        </w:rPr>
        <w:t>Systems.</w:t>
      </w:r>
      <w:r>
        <w:rPr>
          <w:spacing w:val="-1"/>
          <w:sz w:val="20"/>
        </w:rPr>
        <w:t> </w:t>
      </w:r>
      <w:r>
        <w:rPr>
          <w:sz w:val="20"/>
        </w:rPr>
        <w:t>2019;10(1).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118" w:hanging="567"/>
        <w:jc w:val="left"/>
        <w:rPr>
          <w:sz w:val="20"/>
        </w:rPr>
      </w:pPr>
      <w:r>
        <w:rPr>
          <w:sz w:val="20"/>
        </w:rPr>
        <w:t>Ye</w:t>
      </w:r>
      <w:r>
        <w:rPr>
          <w:spacing w:val="36"/>
          <w:sz w:val="20"/>
        </w:rPr>
        <w:t> </w:t>
      </w:r>
      <w:r>
        <w:rPr>
          <w:sz w:val="20"/>
        </w:rPr>
        <w:t>L,</w:t>
      </w:r>
      <w:r>
        <w:rPr>
          <w:spacing w:val="39"/>
          <w:sz w:val="20"/>
        </w:rPr>
        <w:t> </w:t>
      </w:r>
      <w:r>
        <w:rPr>
          <w:sz w:val="20"/>
        </w:rPr>
        <w:t>Zhao</w:t>
      </w:r>
      <w:r>
        <w:rPr>
          <w:spacing w:val="37"/>
          <w:sz w:val="20"/>
        </w:rPr>
        <w:t> </w:t>
      </w:r>
      <w:r>
        <w:rPr>
          <w:sz w:val="20"/>
        </w:rPr>
        <w:t>X,</w:t>
      </w:r>
      <w:r>
        <w:rPr>
          <w:spacing w:val="37"/>
          <w:sz w:val="20"/>
        </w:rPr>
        <w:t> </w:t>
      </w:r>
      <w:r>
        <w:rPr>
          <w:sz w:val="20"/>
        </w:rPr>
        <w:t>Bao</w:t>
      </w:r>
      <w:r>
        <w:rPr>
          <w:spacing w:val="37"/>
          <w:sz w:val="20"/>
        </w:rPr>
        <w:t> </w:t>
      </w:r>
      <w:r>
        <w:rPr>
          <w:sz w:val="20"/>
        </w:rPr>
        <w:t>E.</w:t>
      </w:r>
      <w:r>
        <w:rPr>
          <w:spacing w:val="37"/>
          <w:sz w:val="20"/>
        </w:rPr>
        <w:t> </w:t>
      </w:r>
      <w:r>
        <w:rPr>
          <w:sz w:val="20"/>
        </w:rPr>
        <w:t>et</w:t>
      </w:r>
      <w:r>
        <w:rPr>
          <w:spacing w:val="35"/>
          <w:sz w:val="20"/>
        </w:rPr>
        <w:t> </w:t>
      </w:r>
      <w:r>
        <w:rPr>
          <w:sz w:val="20"/>
        </w:rPr>
        <w:t>al.</w:t>
      </w:r>
      <w:r>
        <w:rPr>
          <w:spacing w:val="37"/>
          <w:sz w:val="20"/>
        </w:rPr>
        <w:t> </w:t>
      </w:r>
      <w:r>
        <w:rPr>
          <w:sz w:val="20"/>
        </w:rPr>
        <w:t>Bio-organic</w:t>
      </w:r>
      <w:r>
        <w:rPr>
          <w:spacing w:val="-47"/>
          <w:sz w:val="20"/>
        </w:rPr>
        <w:t> </w:t>
      </w:r>
      <w:r>
        <w:rPr>
          <w:sz w:val="20"/>
        </w:rPr>
        <w:t>fertilizer</w:t>
      </w:r>
      <w:r>
        <w:rPr>
          <w:spacing w:val="13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reduced</w:t>
      </w:r>
      <w:r>
        <w:rPr>
          <w:spacing w:val="11"/>
          <w:sz w:val="20"/>
        </w:rPr>
        <w:t> </w:t>
      </w:r>
      <w:r>
        <w:rPr>
          <w:sz w:val="20"/>
        </w:rPr>
        <w:t>rates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chemical</w:t>
      </w:r>
      <w:r>
        <w:rPr>
          <w:spacing w:val="-47"/>
          <w:sz w:val="20"/>
        </w:rPr>
        <w:t> </w:t>
      </w:r>
      <w:r>
        <w:rPr>
          <w:sz w:val="20"/>
        </w:rPr>
        <w:t>fertilization</w:t>
      </w:r>
      <w:r>
        <w:rPr>
          <w:spacing w:val="8"/>
          <w:sz w:val="20"/>
        </w:rPr>
        <w:t> </w:t>
      </w:r>
      <w:r>
        <w:rPr>
          <w:sz w:val="20"/>
        </w:rPr>
        <w:t>improves</w:t>
      </w:r>
      <w:r>
        <w:rPr>
          <w:spacing w:val="9"/>
          <w:sz w:val="20"/>
        </w:rPr>
        <w:t> </w:t>
      </w:r>
      <w:r>
        <w:rPr>
          <w:sz w:val="20"/>
        </w:rPr>
        <w:t>soil</w:t>
      </w:r>
      <w:r>
        <w:rPr>
          <w:spacing w:val="12"/>
          <w:sz w:val="20"/>
        </w:rPr>
        <w:t> </w:t>
      </w:r>
      <w:r>
        <w:rPr>
          <w:sz w:val="20"/>
        </w:rPr>
        <w:t>fertility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enhances</w:t>
      </w:r>
      <w:r>
        <w:rPr>
          <w:spacing w:val="30"/>
          <w:sz w:val="20"/>
        </w:rPr>
        <w:t> </w:t>
      </w:r>
      <w:r>
        <w:rPr>
          <w:sz w:val="20"/>
        </w:rPr>
        <w:t>tomato</w:t>
      </w:r>
      <w:r>
        <w:rPr>
          <w:spacing w:val="34"/>
          <w:sz w:val="20"/>
        </w:rPr>
        <w:t> </w:t>
      </w:r>
      <w:r>
        <w:rPr>
          <w:sz w:val="20"/>
        </w:rPr>
        <w:t>yield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quality.</w:t>
      </w:r>
      <w:r>
        <w:rPr>
          <w:spacing w:val="31"/>
          <w:sz w:val="20"/>
        </w:rPr>
        <w:t> </w:t>
      </w:r>
      <w:r>
        <w:rPr>
          <w:sz w:val="20"/>
        </w:rPr>
        <w:t>Sci</w:t>
      </w:r>
      <w:r>
        <w:rPr>
          <w:spacing w:val="-47"/>
          <w:sz w:val="20"/>
        </w:rPr>
        <w:t> </w:t>
      </w:r>
      <w:r>
        <w:rPr>
          <w:sz w:val="20"/>
        </w:rPr>
        <w:t>Rep. 2020;10:177.</w:t>
      </w:r>
      <w:r>
        <w:rPr>
          <w:spacing w:val="1"/>
          <w:sz w:val="20"/>
        </w:rPr>
        <w:t> </w:t>
      </w:r>
      <w:r>
        <w:rPr>
          <w:sz w:val="20"/>
        </w:rPr>
        <w:t>Available:https://doi.org/10.1038/s41598-</w:t>
      </w:r>
      <w:r>
        <w:rPr>
          <w:spacing w:val="1"/>
          <w:sz w:val="20"/>
        </w:rPr>
        <w:t> </w:t>
      </w:r>
      <w:r>
        <w:rPr>
          <w:sz w:val="20"/>
        </w:rPr>
        <w:t>019-56954-2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722" w:footer="2394" w:top="1060" w:bottom="2580" w:left="1720" w:right="1580"/>
          <w:cols w:num="2" w:equalWidth="0">
            <w:col w:w="4385" w:space="94"/>
            <w:col w:w="4461"/>
          </w:cols>
        </w:sectPr>
      </w:pP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1728" w:val="left" w:leader="none"/>
          <w:tab w:pos="1997" w:val="left" w:leader="none"/>
          <w:tab w:pos="2189" w:val="left" w:leader="none"/>
          <w:tab w:pos="2652" w:val="left" w:leader="none"/>
          <w:tab w:pos="3276" w:val="left" w:leader="none"/>
          <w:tab w:pos="3384" w:val="left" w:leader="none"/>
          <w:tab w:pos="3864" w:val="left" w:leader="none"/>
          <w:tab w:pos="4186" w:val="left" w:leader="none"/>
        </w:tabs>
        <w:spacing w:line="240" w:lineRule="auto" w:before="80" w:after="0"/>
        <w:ind w:left="833" w:right="38" w:hanging="567"/>
        <w:jc w:val="left"/>
        <w:rPr>
          <w:sz w:val="20"/>
        </w:rPr>
      </w:pPr>
      <w:r>
        <w:rPr>
          <w:sz w:val="20"/>
        </w:rPr>
        <w:t>Alshaal</w:t>
        <w:tab/>
        <w:t>T,</w:t>
        <w:tab/>
        <w:tab/>
        <w:t>El-Ramady</w:t>
        <w:tab/>
        <w:tab/>
        <w:t>H.</w:t>
        <w:tab/>
      </w:r>
      <w:r>
        <w:rPr>
          <w:spacing w:val="-1"/>
          <w:sz w:val="20"/>
        </w:rPr>
        <w:t>Foliar</w:t>
      </w:r>
      <w:r>
        <w:rPr>
          <w:spacing w:val="-47"/>
          <w:sz w:val="20"/>
        </w:rPr>
        <w:t> </w:t>
      </w:r>
      <w:r>
        <w:rPr>
          <w:sz w:val="20"/>
        </w:rPr>
        <w:t>application:</w:t>
        <w:tab/>
        <w:t>From</w:t>
        <w:tab/>
        <w:t>plant</w:t>
        <w:tab/>
        <w:t>nutrition</w:t>
        <w:tab/>
      </w:r>
      <w:r>
        <w:rPr>
          <w:spacing w:val="-1"/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biofortification.</w:t>
      </w:r>
      <w:r>
        <w:rPr>
          <w:spacing w:val="25"/>
          <w:sz w:val="20"/>
        </w:rPr>
        <w:t> </w:t>
      </w:r>
      <w:r>
        <w:rPr>
          <w:sz w:val="20"/>
        </w:rPr>
        <w:t>Environment,</w:t>
      </w:r>
      <w:r>
        <w:rPr>
          <w:spacing w:val="27"/>
          <w:sz w:val="20"/>
        </w:rPr>
        <w:t> </w:t>
      </w:r>
      <w:r>
        <w:rPr>
          <w:sz w:val="20"/>
        </w:rPr>
        <w:t>Biodiversity</w:t>
      </w:r>
      <w:r>
        <w:rPr>
          <w:spacing w:val="-47"/>
          <w:sz w:val="20"/>
        </w:rPr>
        <w:t> </w:t>
      </w:r>
      <w:r>
        <w:rPr>
          <w:sz w:val="20"/>
        </w:rPr>
        <w:t>and Soil Security; 2017.</w:t>
      </w:r>
      <w:r>
        <w:rPr>
          <w:spacing w:val="1"/>
          <w:sz w:val="20"/>
        </w:rPr>
        <w:t> </w:t>
      </w:r>
      <w:r>
        <w:rPr>
          <w:sz w:val="20"/>
        </w:rPr>
        <w:t>DOI:10.21608/jenvbs.2017.1089.1006.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1692" w:val="left" w:leader="none"/>
          <w:tab w:pos="2110" w:val="left" w:leader="none"/>
          <w:tab w:pos="2592" w:val="left" w:leader="none"/>
          <w:tab w:pos="2933" w:val="left" w:leader="none"/>
          <w:tab w:pos="3056" w:val="left" w:leader="none"/>
          <w:tab w:pos="3389" w:val="left" w:leader="none"/>
          <w:tab w:pos="3963" w:val="left" w:leader="none"/>
          <w:tab w:pos="4166" w:val="left" w:leader="none"/>
        </w:tabs>
        <w:spacing w:line="240" w:lineRule="auto" w:before="0" w:after="0"/>
        <w:ind w:left="833" w:right="38" w:hanging="567"/>
        <w:jc w:val="left"/>
        <w:rPr>
          <w:sz w:val="20"/>
        </w:rPr>
      </w:pPr>
      <w:r>
        <w:rPr>
          <w:sz w:val="20"/>
        </w:rPr>
        <w:t>Gamuyao</w:t>
      </w:r>
      <w:r>
        <w:rPr>
          <w:spacing w:val="24"/>
          <w:sz w:val="20"/>
        </w:rPr>
        <w:t> </w:t>
      </w:r>
      <w:r>
        <w:rPr>
          <w:sz w:val="20"/>
        </w:rPr>
        <w:t>R,</w:t>
      </w:r>
      <w:r>
        <w:rPr>
          <w:spacing w:val="22"/>
          <w:sz w:val="20"/>
        </w:rPr>
        <w:t> </w:t>
      </w:r>
      <w:r>
        <w:rPr>
          <w:sz w:val="20"/>
        </w:rPr>
        <w:t>Nagai</w:t>
      </w:r>
      <w:r>
        <w:rPr>
          <w:spacing w:val="21"/>
          <w:sz w:val="20"/>
        </w:rPr>
        <w:t> </w:t>
      </w:r>
      <w:r>
        <w:rPr>
          <w:sz w:val="20"/>
        </w:rPr>
        <w:t>K,</w:t>
      </w:r>
      <w:r>
        <w:rPr>
          <w:spacing w:val="25"/>
          <w:sz w:val="20"/>
        </w:rPr>
        <w:t> </w:t>
      </w:r>
      <w:r>
        <w:rPr>
          <w:sz w:val="20"/>
        </w:rPr>
        <w:t>Ayano</w:t>
      </w:r>
      <w:r>
        <w:rPr>
          <w:spacing w:val="22"/>
          <w:sz w:val="20"/>
        </w:rPr>
        <w:t> </w:t>
      </w:r>
      <w:r>
        <w:rPr>
          <w:sz w:val="20"/>
        </w:rPr>
        <w:t>M,</w:t>
      </w:r>
      <w:r>
        <w:rPr>
          <w:spacing w:val="22"/>
          <w:sz w:val="20"/>
        </w:rPr>
        <w:t> </w:t>
      </w:r>
      <w:r>
        <w:rPr>
          <w:sz w:val="20"/>
        </w:rPr>
        <w:t>Mori</w:t>
      </w:r>
      <w:r>
        <w:rPr>
          <w:spacing w:val="21"/>
          <w:sz w:val="20"/>
        </w:rPr>
        <w:t> </w:t>
      </w:r>
      <w:r>
        <w:rPr>
          <w:sz w:val="20"/>
        </w:rPr>
        <w:t>Y,</w:t>
      </w:r>
      <w:r>
        <w:rPr>
          <w:spacing w:val="-47"/>
          <w:sz w:val="20"/>
        </w:rPr>
        <w:t> </w:t>
      </w:r>
      <w:r>
        <w:rPr>
          <w:sz w:val="20"/>
        </w:rPr>
        <w:t>Minami</w:t>
        <w:tab/>
        <w:t>A,</w:t>
        <w:tab/>
        <w:t>Kojima</w:t>
        <w:tab/>
        <w:t>M,</w:t>
        <w:tab/>
        <w:t>Suzuki</w:t>
        <w:tab/>
        <w:tab/>
        <w:t>T,</w:t>
      </w:r>
      <w:r>
        <w:rPr>
          <w:spacing w:val="-47"/>
          <w:sz w:val="20"/>
        </w:rPr>
        <w:t> </w:t>
      </w:r>
      <w:r>
        <w:rPr>
          <w:sz w:val="20"/>
        </w:rPr>
        <w:t>Sakakibara</w:t>
      </w:r>
      <w:r>
        <w:rPr>
          <w:spacing w:val="2"/>
          <w:sz w:val="20"/>
        </w:rPr>
        <w:t> </w:t>
      </w:r>
      <w:r>
        <w:rPr>
          <w:sz w:val="20"/>
        </w:rPr>
        <w:t>H,</w:t>
      </w:r>
      <w:r>
        <w:rPr>
          <w:spacing w:val="2"/>
          <w:sz w:val="20"/>
        </w:rPr>
        <w:t> </w:t>
      </w:r>
      <w:r>
        <w:rPr>
          <w:sz w:val="20"/>
        </w:rPr>
        <w:t>Higashiyama</w:t>
      </w:r>
      <w:r>
        <w:rPr>
          <w:spacing w:val="2"/>
          <w:sz w:val="20"/>
        </w:rPr>
        <w:t> </w:t>
      </w:r>
      <w:r>
        <w:rPr>
          <w:sz w:val="20"/>
        </w:rPr>
        <w:t>T,</w:t>
      </w:r>
      <w:r>
        <w:rPr>
          <w:spacing w:val="2"/>
          <w:sz w:val="20"/>
        </w:rPr>
        <w:t> </w:t>
      </w:r>
      <w:r>
        <w:rPr>
          <w:sz w:val="20"/>
        </w:rPr>
        <w:t>Ashikari</w:t>
      </w:r>
      <w:r>
        <w:rPr>
          <w:spacing w:val="5"/>
          <w:sz w:val="20"/>
        </w:rPr>
        <w:t> </w:t>
      </w:r>
      <w:r>
        <w:rPr>
          <w:sz w:val="20"/>
        </w:rPr>
        <w:t>M,</w:t>
      </w:r>
      <w:r>
        <w:rPr>
          <w:spacing w:val="-47"/>
          <w:sz w:val="20"/>
        </w:rPr>
        <w:t> </w:t>
      </w:r>
      <w:r>
        <w:rPr>
          <w:sz w:val="20"/>
        </w:rPr>
        <w:t>Reuscher</w:t>
      </w:r>
      <w:r>
        <w:rPr>
          <w:spacing w:val="8"/>
          <w:sz w:val="20"/>
        </w:rPr>
        <w:t> </w:t>
      </w:r>
      <w:r>
        <w:rPr>
          <w:sz w:val="20"/>
        </w:rPr>
        <w:t>S.</w:t>
      </w:r>
      <w:r>
        <w:rPr>
          <w:spacing w:val="5"/>
          <w:sz w:val="20"/>
        </w:rPr>
        <w:t> </w:t>
      </w:r>
      <w:r>
        <w:rPr>
          <w:sz w:val="20"/>
        </w:rPr>
        <w:t>Hormone</w:t>
      </w:r>
      <w:r>
        <w:rPr>
          <w:spacing w:val="5"/>
          <w:sz w:val="20"/>
        </w:rPr>
        <w:t> </w:t>
      </w:r>
      <w:r>
        <w:rPr>
          <w:sz w:val="20"/>
        </w:rPr>
        <w:t>distribution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transcriptome</w:t>
      </w:r>
      <w:r>
        <w:rPr>
          <w:spacing w:val="19"/>
          <w:sz w:val="20"/>
        </w:rPr>
        <w:t> </w:t>
      </w:r>
      <w:r>
        <w:rPr>
          <w:sz w:val="20"/>
        </w:rPr>
        <w:t>profiles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bamboo</w:t>
      </w:r>
      <w:r>
        <w:rPr>
          <w:spacing w:val="20"/>
          <w:sz w:val="20"/>
        </w:rPr>
        <w:t> </w:t>
      </w:r>
      <w:r>
        <w:rPr>
          <w:sz w:val="20"/>
        </w:rPr>
        <w:t>shoots</w:t>
      </w:r>
      <w:r>
        <w:rPr>
          <w:spacing w:val="-47"/>
          <w:sz w:val="20"/>
        </w:rPr>
        <w:t> </w:t>
      </w:r>
      <w:r>
        <w:rPr>
          <w:sz w:val="20"/>
        </w:rPr>
        <w:t>provide</w:t>
        <w:tab/>
        <w:t>insights</w:t>
        <w:tab/>
        <w:t>on</w:t>
        <w:tab/>
        <w:tab/>
        <w:t>bamboo</w:t>
        <w:tab/>
      </w:r>
      <w:r>
        <w:rPr>
          <w:spacing w:val="-1"/>
          <w:sz w:val="20"/>
        </w:rPr>
        <w:t>stem</w:t>
      </w:r>
      <w:r>
        <w:rPr>
          <w:spacing w:val="-47"/>
          <w:sz w:val="20"/>
        </w:rPr>
        <w:t> </w:t>
      </w:r>
      <w:r>
        <w:rPr>
          <w:sz w:val="20"/>
        </w:rPr>
        <w:t>emergence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growth.</w:t>
      </w:r>
      <w:r>
        <w:rPr>
          <w:spacing w:val="38"/>
          <w:sz w:val="20"/>
        </w:rPr>
        <w:t> </w:t>
      </w:r>
      <w:r>
        <w:rPr>
          <w:sz w:val="20"/>
        </w:rPr>
        <w:t>Plant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Cell</w:t>
      </w:r>
      <w:r>
        <w:rPr>
          <w:spacing w:val="-47"/>
          <w:sz w:val="20"/>
        </w:rPr>
        <w:t> </w:t>
      </w:r>
      <w:r>
        <w:rPr>
          <w:sz w:val="20"/>
        </w:rPr>
        <w:t>Physiology. 2017;58(4):702–716.</w:t>
      </w:r>
      <w:r>
        <w:rPr>
          <w:spacing w:val="1"/>
          <w:sz w:val="20"/>
        </w:rPr>
        <w:t> </w:t>
      </w:r>
      <w:r>
        <w:rPr>
          <w:sz w:val="20"/>
        </w:rPr>
        <w:t>Available:https://doi.org/10.1093/pcp/pcx0</w:t>
      </w:r>
      <w:r>
        <w:rPr>
          <w:spacing w:val="1"/>
          <w:sz w:val="20"/>
        </w:rPr>
        <w:t> </w:t>
      </w:r>
      <w:r>
        <w:rPr>
          <w:sz w:val="20"/>
        </w:rPr>
        <w:t>23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" w:after="0"/>
        <w:ind w:left="833" w:right="42" w:hanging="567"/>
        <w:jc w:val="both"/>
        <w:rPr>
          <w:sz w:val="20"/>
        </w:rPr>
      </w:pPr>
      <w:r>
        <w:rPr>
          <w:sz w:val="20"/>
        </w:rPr>
        <w:t>Rademacher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1"/>
          <w:sz w:val="20"/>
        </w:rPr>
        <w:t> </w:t>
      </w:r>
      <w:r>
        <w:rPr>
          <w:sz w:val="20"/>
        </w:rPr>
        <w:t>regulators:</w:t>
      </w:r>
      <w:r>
        <w:rPr>
          <w:spacing w:val="-47"/>
          <w:sz w:val="20"/>
        </w:rPr>
        <w:t> </w:t>
      </w:r>
      <w:r>
        <w:rPr>
          <w:sz w:val="20"/>
        </w:rPr>
        <w:t>backgrounds and uses in plant production.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1"/>
          <w:sz w:val="20"/>
        </w:rPr>
        <w:t> </w:t>
      </w:r>
      <w:r>
        <w:rPr>
          <w:sz w:val="20"/>
        </w:rPr>
        <w:t>Regulation.</w:t>
      </w:r>
      <w:r>
        <w:rPr>
          <w:spacing w:val="1"/>
          <w:sz w:val="20"/>
        </w:rPr>
        <w:t> </w:t>
      </w:r>
      <w:r>
        <w:rPr>
          <w:sz w:val="20"/>
        </w:rPr>
        <w:t>2015;34:845-872.</w:t>
      </w:r>
    </w:p>
    <w:p>
      <w:pPr>
        <w:pStyle w:val="BodyText"/>
        <w:spacing w:line="229" w:lineRule="exact"/>
        <w:ind w:left="833"/>
        <w:jc w:val="both"/>
      </w:pPr>
      <w:r>
        <w:rPr/>
        <w:t>DOI:</w:t>
      </w:r>
      <w:r>
        <w:rPr>
          <w:spacing w:val="-5"/>
        </w:rPr>
        <w:t> </w:t>
      </w:r>
      <w:r>
        <w:rPr/>
        <w:t>10.1007/s00344-015-9541-6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3" w:right="40" w:hanging="567"/>
        <w:jc w:val="both"/>
        <w:rPr>
          <w:sz w:val="20"/>
        </w:rPr>
      </w:pPr>
      <w:r>
        <w:rPr>
          <w:sz w:val="20"/>
        </w:rPr>
        <w:t>Karanja PN, Kenji GM, Njoroge SM, Sila</w:t>
      </w:r>
      <w:r>
        <w:rPr>
          <w:spacing w:val="1"/>
          <w:sz w:val="20"/>
        </w:rPr>
        <w:t> </w:t>
      </w:r>
      <w:r>
        <w:rPr>
          <w:sz w:val="20"/>
        </w:rPr>
        <w:t>DN,</w:t>
      </w:r>
      <w:r>
        <w:rPr>
          <w:spacing w:val="1"/>
          <w:sz w:val="20"/>
        </w:rPr>
        <w:t> </w:t>
      </w:r>
      <w:r>
        <w:rPr>
          <w:sz w:val="20"/>
        </w:rPr>
        <w:t>Onyango</w:t>
      </w:r>
      <w:r>
        <w:rPr>
          <w:spacing w:val="1"/>
          <w:sz w:val="20"/>
        </w:rPr>
        <w:t> </w:t>
      </w:r>
      <w:r>
        <w:rPr>
          <w:sz w:val="20"/>
        </w:rPr>
        <w:t>CA,</w:t>
      </w:r>
      <w:r>
        <w:rPr>
          <w:spacing w:val="1"/>
          <w:sz w:val="20"/>
        </w:rPr>
        <w:t> </w:t>
      </w:r>
      <w:r>
        <w:rPr>
          <w:sz w:val="20"/>
        </w:rPr>
        <w:t>Koaze</w:t>
      </w:r>
      <w:r>
        <w:rPr>
          <w:spacing w:val="1"/>
          <w:sz w:val="20"/>
        </w:rPr>
        <w:t> </w:t>
      </w:r>
      <w:r>
        <w:rPr>
          <w:sz w:val="20"/>
        </w:rPr>
        <w:t>H,</w:t>
      </w:r>
      <w:r>
        <w:rPr>
          <w:spacing w:val="1"/>
          <w:sz w:val="20"/>
        </w:rPr>
        <w:t> </w:t>
      </w:r>
      <w:r>
        <w:rPr>
          <w:sz w:val="20"/>
        </w:rPr>
        <w:t>Baba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Compositional</w:t>
      </w:r>
      <w:r>
        <w:rPr>
          <w:spacing w:val="1"/>
          <w:sz w:val="20"/>
        </w:rPr>
        <w:t> </w:t>
      </w:r>
      <w:r>
        <w:rPr>
          <w:sz w:val="20"/>
        </w:rPr>
        <w:t>characteristics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young</w:t>
      </w:r>
      <w:r>
        <w:rPr>
          <w:spacing w:val="1"/>
          <w:sz w:val="20"/>
        </w:rPr>
        <w:t> </w:t>
      </w:r>
      <w:r>
        <w:rPr>
          <w:sz w:val="20"/>
        </w:rPr>
        <w:t>shoots of selected bamboo species growing</w:t>
      </w:r>
      <w:r>
        <w:rPr>
          <w:spacing w:val="1"/>
          <w:sz w:val="20"/>
        </w:rPr>
        <w:t> </w:t>
      </w:r>
      <w:r>
        <w:rPr>
          <w:sz w:val="20"/>
        </w:rPr>
        <w:t>in kenya and their potential as food source.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Food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Nutrition</w:t>
      </w:r>
      <w:r>
        <w:rPr>
          <w:spacing w:val="1"/>
          <w:sz w:val="20"/>
        </w:rPr>
        <w:t> </w:t>
      </w:r>
      <w:r>
        <w:rPr>
          <w:sz w:val="20"/>
        </w:rPr>
        <w:t>Research.</w:t>
      </w:r>
      <w:r>
        <w:rPr>
          <w:spacing w:val="-47"/>
          <w:sz w:val="20"/>
        </w:rPr>
        <w:t> </w:t>
      </w:r>
      <w:r>
        <w:rPr>
          <w:sz w:val="20"/>
        </w:rPr>
        <w:t>2015;3(9):607-612.</w:t>
      </w:r>
    </w:p>
    <w:p>
      <w:pPr>
        <w:pStyle w:val="BodyText"/>
        <w:spacing w:line="228" w:lineRule="exact"/>
        <w:ind w:left="833"/>
        <w:jc w:val="both"/>
      </w:pPr>
      <w:r>
        <w:rPr/>
        <w:t>DOI:</w:t>
      </w:r>
      <w:r>
        <w:rPr>
          <w:spacing w:val="-5"/>
        </w:rPr>
        <w:t> </w:t>
      </w:r>
      <w:r>
        <w:rPr/>
        <w:t>10.12691/jfnr-3-9-8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1692" w:val="left" w:leader="none"/>
          <w:tab w:pos="2741" w:val="left" w:leader="none"/>
          <w:tab w:pos="3403" w:val="left" w:leader="none"/>
          <w:tab w:pos="3809" w:val="left" w:leader="none"/>
        </w:tabs>
        <w:spacing w:line="240" w:lineRule="auto" w:before="0" w:after="0"/>
        <w:ind w:left="833" w:right="38" w:hanging="567"/>
        <w:jc w:val="left"/>
        <w:rPr>
          <w:sz w:val="20"/>
        </w:rPr>
      </w:pPr>
      <w:r>
        <w:rPr>
          <w:sz w:val="20"/>
        </w:rPr>
        <w:t>Pet</w:t>
      </w:r>
      <w:r>
        <w:rPr>
          <w:spacing w:val="4"/>
          <w:sz w:val="20"/>
        </w:rPr>
        <w:t> </w:t>
      </w:r>
      <w:r>
        <w:rPr>
          <w:sz w:val="20"/>
        </w:rPr>
        <w:t>Roey</w:t>
      </w:r>
      <w:r>
        <w:rPr>
          <w:spacing w:val="4"/>
          <w:sz w:val="20"/>
        </w:rPr>
        <w:t> </w:t>
      </w:r>
      <w:r>
        <w:rPr>
          <w:sz w:val="20"/>
        </w:rPr>
        <w:t>L.</w:t>
      </w:r>
      <w:r>
        <w:rPr>
          <w:spacing w:val="5"/>
          <w:sz w:val="20"/>
        </w:rPr>
        <w:t> </w:t>
      </w:r>
      <w:r>
        <w:rPr>
          <w:sz w:val="20"/>
        </w:rPr>
        <w:t>Pascual.</w:t>
      </w:r>
      <w:r>
        <w:rPr>
          <w:spacing w:val="4"/>
          <w:sz w:val="20"/>
        </w:rPr>
        <w:t> </w:t>
      </w:r>
      <w:r>
        <w:rPr>
          <w:sz w:val="20"/>
        </w:rPr>
        <w:t>Improved</w:t>
      </w:r>
      <w:r>
        <w:rPr>
          <w:spacing w:val="6"/>
          <w:sz w:val="20"/>
        </w:rPr>
        <w:t> </w:t>
      </w:r>
      <w:r>
        <w:rPr>
          <w:sz w:val="20"/>
        </w:rPr>
        <w:t>composting</w:t>
      </w:r>
      <w:r>
        <w:rPr>
          <w:spacing w:val="-47"/>
          <w:sz w:val="20"/>
        </w:rPr>
        <w:t> </w:t>
      </w:r>
      <w:r>
        <w:rPr>
          <w:sz w:val="20"/>
        </w:rPr>
        <w:t>through</w:t>
        <w:tab/>
        <w:t>fermented</w:t>
        <w:tab/>
        <w:t>activators.</w:t>
        <w:tab/>
      </w:r>
      <w:r>
        <w:rPr>
          <w:spacing w:val="-1"/>
          <w:sz w:val="20"/>
        </w:rPr>
        <w:t>JPAIR</w:t>
      </w:r>
      <w:r>
        <w:rPr>
          <w:spacing w:val="-47"/>
          <w:sz w:val="20"/>
        </w:rPr>
        <w:t> </w:t>
      </w:r>
      <w:r>
        <w:rPr>
          <w:sz w:val="20"/>
        </w:rPr>
        <w:t>Multidisciplinary  </w:t>
      </w:r>
      <w:r>
        <w:rPr>
          <w:spacing w:val="38"/>
          <w:sz w:val="20"/>
        </w:rPr>
        <w:t> </w:t>
      </w:r>
      <w:r>
        <w:rPr>
          <w:sz w:val="20"/>
        </w:rPr>
        <w:t>Research.</w:t>
        <w:tab/>
      </w:r>
      <w:r>
        <w:rPr>
          <w:spacing w:val="-1"/>
          <w:sz w:val="20"/>
        </w:rPr>
        <w:t>2013;13(1).</w:t>
      </w:r>
      <w:r>
        <w:rPr>
          <w:spacing w:val="-47"/>
          <w:sz w:val="20"/>
        </w:rPr>
        <w:t> </w:t>
      </w:r>
      <w:r>
        <w:rPr>
          <w:sz w:val="20"/>
        </w:rPr>
        <w:t>August.</w:t>
      </w:r>
      <w:r>
        <w:rPr>
          <w:spacing w:val="1"/>
          <w:sz w:val="20"/>
        </w:rPr>
        <w:t> </w:t>
      </w:r>
      <w:r>
        <w:rPr>
          <w:sz w:val="20"/>
        </w:rPr>
        <w:t>DOI:https://doi.org/10.7719/jpair.v13i1.22</w:t>
      </w:r>
      <w:r>
        <w:rPr>
          <w:spacing w:val="1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1361" w:val="left" w:leader="none"/>
          <w:tab w:pos="1531" w:val="left" w:leader="none"/>
          <w:tab w:pos="2232" w:val="left" w:leader="none"/>
          <w:tab w:pos="2397" w:val="left" w:leader="none"/>
          <w:tab w:pos="2779" w:val="left" w:leader="none"/>
          <w:tab w:pos="3336" w:val="left" w:leader="none"/>
          <w:tab w:pos="3571" w:val="left" w:leader="none"/>
        </w:tabs>
        <w:spacing w:line="240" w:lineRule="auto" w:before="0" w:after="0"/>
        <w:ind w:left="833" w:right="38" w:hanging="567"/>
        <w:jc w:val="left"/>
        <w:rPr>
          <w:sz w:val="20"/>
        </w:rPr>
      </w:pPr>
      <w:r>
        <w:rPr>
          <w:sz w:val="20"/>
        </w:rPr>
        <w:t>Pascual,</w:t>
      </w:r>
      <w:r>
        <w:rPr>
          <w:spacing w:val="42"/>
          <w:sz w:val="20"/>
        </w:rPr>
        <w:t> </w:t>
      </w:r>
      <w:r>
        <w:rPr>
          <w:sz w:val="20"/>
        </w:rPr>
        <w:t>P.,</w:t>
      </w:r>
      <w:r>
        <w:rPr>
          <w:spacing w:val="42"/>
          <w:sz w:val="20"/>
        </w:rPr>
        <w:t> </w:t>
      </w:r>
      <w:r>
        <w:rPr>
          <w:sz w:val="20"/>
        </w:rPr>
        <w:t>Jarwar,</w:t>
      </w:r>
      <w:r>
        <w:rPr>
          <w:spacing w:val="45"/>
          <w:sz w:val="20"/>
        </w:rPr>
        <w:t> </w:t>
      </w:r>
      <w:r>
        <w:rPr>
          <w:sz w:val="20"/>
        </w:rPr>
        <w:t>A.,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Nitural,</w:t>
      </w:r>
      <w:r>
        <w:rPr>
          <w:spacing w:val="45"/>
          <w:sz w:val="20"/>
        </w:rPr>
        <w:t> </w:t>
      </w:r>
      <w:r>
        <w:rPr>
          <w:sz w:val="20"/>
        </w:rPr>
        <w:t>P.S.</w:t>
      </w:r>
      <w:r>
        <w:rPr>
          <w:spacing w:val="-47"/>
          <w:sz w:val="20"/>
        </w:rPr>
        <w:t> </w:t>
      </w:r>
      <w:r>
        <w:rPr>
          <w:sz w:val="20"/>
        </w:rPr>
        <w:t>(2013). Fertilizer, fermented activators, and</w:t>
      </w:r>
      <w:r>
        <w:rPr>
          <w:spacing w:val="-47"/>
          <w:sz w:val="20"/>
        </w:rPr>
        <w:t> </w:t>
      </w:r>
      <w:r>
        <w:rPr>
          <w:sz w:val="20"/>
        </w:rPr>
        <w:t>EM</w:t>
        <w:tab/>
        <w:t>utilization</w:t>
        <w:tab/>
        <w:tab/>
        <w:t>in</w:t>
        <w:tab/>
        <w:t>pechay</w:t>
        <w:tab/>
        <w:t>(</w:t>
      </w:r>
      <w:r>
        <w:rPr>
          <w:i/>
          <w:sz w:val="20"/>
        </w:rPr>
        <w:t>Brassica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pekinensis</w:t>
      </w:r>
      <w:r>
        <w:rPr>
          <w:i/>
          <w:spacing w:val="12"/>
          <w:sz w:val="20"/>
        </w:rPr>
        <w:t> </w:t>
      </w:r>
      <w:r>
        <w:rPr>
          <w:sz w:val="20"/>
        </w:rPr>
        <w:t>L.)</w:t>
      </w:r>
      <w:r>
        <w:rPr>
          <w:spacing w:val="13"/>
          <w:sz w:val="20"/>
        </w:rPr>
        <w:t> </w:t>
      </w:r>
      <w:r>
        <w:rPr>
          <w:sz w:val="20"/>
        </w:rPr>
        <w:t>production.</w:t>
      </w:r>
      <w:r>
        <w:rPr>
          <w:spacing w:val="13"/>
          <w:sz w:val="20"/>
        </w:rPr>
        <w:t> </w:t>
      </w:r>
      <w:r>
        <w:rPr>
          <w:sz w:val="20"/>
        </w:rPr>
        <w:t>Pak.</w:t>
      </w:r>
      <w:r>
        <w:rPr>
          <w:spacing w:val="13"/>
          <w:sz w:val="20"/>
        </w:rPr>
        <w:t> </w:t>
      </w:r>
      <w:r>
        <w:rPr>
          <w:sz w:val="20"/>
        </w:rPr>
        <w:t>J.</w:t>
      </w:r>
      <w:r>
        <w:rPr>
          <w:spacing w:val="13"/>
          <w:sz w:val="20"/>
        </w:rPr>
        <w:t> </w:t>
      </w:r>
      <w:r>
        <w:rPr>
          <w:sz w:val="20"/>
        </w:rPr>
        <w:t>Agri.,</w:t>
      </w:r>
      <w:r>
        <w:rPr>
          <w:spacing w:val="-47"/>
          <w:sz w:val="20"/>
        </w:rPr>
        <w:t> </w:t>
      </w:r>
      <w:r>
        <w:rPr>
          <w:sz w:val="20"/>
        </w:rPr>
        <w:t>Agril.</w:t>
        <w:tab/>
        <w:tab/>
        <w:t>Engg.</w:t>
        <w:tab/>
        <w:t>Vet.</w:t>
        <w:tab/>
        <w:t>Sci.</w:t>
        <w:tab/>
      </w:r>
      <w:r>
        <w:rPr>
          <w:spacing w:val="-1"/>
          <w:sz w:val="20"/>
        </w:rPr>
        <w:t>29(1):56-69.</w:t>
      </w:r>
      <w:r>
        <w:rPr>
          <w:spacing w:val="-47"/>
          <w:sz w:val="20"/>
        </w:rPr>
        <w:t> </w:t>
      </w:r>
      <w:r>
        <w:rPr>
          <w:sz w:val="20"/>
        </w:rPr>
        <w:t>Available:https://agris.fao.org/agris-</w:t>
      </w:r>
      <w:r>
        <w:rPr>
          <w:spacing w:val="1"/>
          <w:sz w:val="20"/>
        </w:rPr>
        <w:t> </w:t>
      </w:r>
      <w:r>
        <w:rPr>
          <w:sz w:val="20"/>
        </w:rPr>
        <w:t>search/search.do?recordID=PK2014000384</w:t>
      </w:r>
      <w:r>
        <w:rPr>
          <w:spacing w:val="-47"/>
          <w:sz w:val="20"/>
        </w:rPr>
        <w:t> </w:t>
      </w:r>
      <w:r>
        <w:rPr>
          <w:sz w:val="20"/>
        </w:rPr>
        <w:t>(ISSN)</w:t>
      </w:r>
      <w:r>
        <w:rPr>
          <w:spacing w:val="-1"/>
          <w:sz w:val="20"/>
        </w:rPr>
        <w:t> </w:t>
      </w:r>
      <w:r>
        <w:rPr>
          <w:sz w:val="20"/>
        </w:rPr>
        <w:t>1023-1072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3" w:right="38" w:hanging="567"/>
        <w:jc w:val="both"/>
        <w:rPr>
          <w:sz w:val="20"/>
        </w:rPr>
      </w:pPr>
      <w:r>
        <w:rPr>
          <w:sz w:val="20"/>
        </w:rPr>
        <w:t>Jatto</w:t>
      </w:r>
      <w:r>
        <w:rPr>
          <w:spacing w:val="1"/>
          <w:sz w:val="20"/>
        </w:rPr>
        <w:t> </w:t>
      </w:r>
      <w:r>
        <w:rPr>
          <w:sz w:val="20"/>
        </w:rPr>
        <w:t>E,</w:t>
      </w:r>
      <w:r>
        <w:rPr>
          <w:spacing w:val="51"/>
          <w:sz w:val="20"/>
        </w:rPr>
        <w:t> </w:t>
      </w:r>
      <w:r>
        <w:rPr>
          <w:sz w:val="20"/>
        </w:rPr>
        <w:t>Imohimi</w:t>
      </w:r>
      <w:r>
        <w:rPr>
          <w:spacing w:val="51"/>
          <w:sz w:val="20"/>
        </w:rPr>
        <w:t> </w:t>
      </w:r>
      <w:r>
        <w:rPr>
          <w:sz w:val="20"/>
        </w:rPr>
        <w:t>A,</w:t>
      </w:r>
      <w:r>
        <w:rPr>
          <w:spacing w:val="51"/>
          <w:sz w:val="20"/>
        </w:rPr>
        <w:t> </w:t>
      </w:r>
      <w:r>
        <w:rPr>
          <w:sz w:val="20"/>
        </w:rPr>
        <w:t>Medjor</w:t>
      </w:r>
      <w:r>
        <w:rPr>
          <w:spacing w:val="51"/>
          <w:sz w:val="20"/>
        </w:rPr>
        <w:t> </w:t>
      </w:r>
      <w:r>
        <w:rPr>
          <w:sz w:val="20"/>
        </w:rPr>
        <w:t>W.</w:t>
      </w:r>
      <w:r>
        <w:rPr>
          <w:spacing w:val="-47"/>
          <w:sz w:val="20"/>
        </w:rPr>
        <w:t> </w:t>
      </w:r>
      <w:r>
        <w:rPr>
          <w:sz w:val="20"/>
        </w:rPr>
        <w:t>Proximate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Mineral</w:t>
      </w:r>
      <w:r>
        <w:rPr>
          <w:spacing w:val="1"/>
          <w:sz w:val="20"/>
        </w:rPr>
        <w:t> </w:t>
      </w:r>
      <w:r>
        <w:rPr>
          <w:sz w:val="20"/>
        </w:rPr>
        <w:t>Composition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Species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Snail</w:t>
      </w:r>
      <w:r>
        <w:rPr>
          <w:spacing w:val="1"/>
          <w:sz w:val="20"/>
        </w:rPr>
        <w:t> </w:t>
      </w:r>
      <w:r>
        <w:rPr>
          <w:sz w:val="20"/>
        </w:rPr>
        <w:t>Shell.</w:t>
      </w:r>
      <w:r>
        <w:rPr>
          <w:spacing w:val="1"/>
          <w:sz w:val="20"/>
        </w:rPr>
        <w:t> </w:t>
      </w:r>
      <w:r>
        <w:rPr>
          <w:sz w:val="20"/>
        </w:rPr>
        <w:t>PJTS.</w:t>
      </w:r>
      <w:r>
        <w:rPr>
          <w:spacing w:val="1"/>
          <w:sz w:val="20"/>
        </w:rPr>
        <w:t> </w:t>
      </w:r>
      <w:r>
        <w:rPr>
          <w:sz w:val="20"/>
        </w:rPr>
        <w:t>2010;11.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38" w:hanging="567"/>
        <w:jc w:val="both"/>
        <w:rPr>
          <w:sz w:val="20"/>
        </w:rPr>
      </w:pPr>
      <w:r>
        <w:rPr>
          <w:sz w:val="20"/>
        </w:rPr>
        <w:t>Sadikin RA, Manullang RR. Improving the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masters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bio-</w:t>
      </w:r>
      <w:r>
        <w:rPr>
          <w:spacing w:val="1"/>
          <w:sz w:val="20"/>
        </w:rPr>
        <w:t> </w:t>
      </w:r>
      <w:r>
        <w:rPr>
          <w:sz w:val="20"/>
        </w:rPr>
        <w:t>activators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golden apple snail with addition of bamboo</w:t>
      </w:r>
      <w:r>
        <w:rPr>
          <w:spacing w:val="-47"/>
          <w:sz w:val="20"/>
        </w:rPr>
        <w:t> </w:t>
      </w:r>
      <w:r>
        <w:rPr>
          <w:sz w:val="20"/>
        </w:rPr>
        <w:t>shoot. December 2019 Edition. 2019;8(12).</w:t>
      </w:r>
      <w:r>
        <w:rPr>
          <w:spacing w:val="-47"/>
          <w:sz w:val="20"/>
        </w:rPr>
        <w:t> </w:t>
      </w:r>
      <w:r>
        <w:rPr>
          <w:sz w:val="20"/>
        </w:rPr>
        <w:t>Retrieved</w:t>
      </w:r>
      <w:r>
        <w:rPr>
          <w:spacing w:val="2"/>
          <w:sz w:val="20"/>
        </w:rPr>
        <w:t> </w:t>
      </w:r>
      <w:r>
        <w:rPr>
          <w:sz w:val="20"/>
        </w:rPr>
        <w:t>from</w:t>
      </w:r>
    </w:p>
    <w:p>
      <w:pPr>
        <w:pStyle w:val="BodyText"/>
        <w:spacing w:before="80"/>
        <w:ind w:left="833" w:right="485"/>
      </w:pPr>
      <w:r>
        <w:rPr/>
        <w:br w:type="column"/>
      </w:r>
      <w:r>
        <w:rPr/>
        <w:t>Available:</w:t>
      </w:r>
      <w:hyperlink r:id="rId10">
        <w:r>
          <w:rPr/>
          <w:t>http://www.ijstr.org/paper-</w:t>
        </w:r>
      </w:hyperlink>
      <w:r>
        <w:rPr>
          <w:spacing w:val="1"/>
        </w:rPr>
        <w:t> </w:t>
      </w:r>
      <w:r>
        <w:rPr>
          <w:spacing w:val="-1"/>
        </w:rPr>
        <w:t>references.php?ref=IJSTR-1219-27620</w:t>
      </w:r>
      <w:r>
        <w:rPr>
          <w:spacing w:val="-47"/>
        </w:rPr>
        <w:t> </w:t>
      </w:r>
      <w:r>
        <w:rPr/>
        <w:t>(ISSN)</w:t>
      </w:r>
      <w:r>
        <w:rPr>
          <w:spacing w:val="-1"/>
        </w:rPr>
        <w:t> </w:t>
      </w:r>
      <w:r>
        <w:rPr/>
        <w:t>2277-8616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" w:after="0"/>
        <w:ind w:left="833" w:right="118" w:hanging="567"/>
        <w:jc w:val="both"/>
        <w:rPr>
          <w:sz w:val="20"/>
        </w:rPr>
      </w:pPr>
      <w:r>
        <w:rPr>
          <w:sz w:val="20"/>
        </w:rPr>
        <w:t>Yuli A. Hidayati.et al. The quality of liquid</w:t>
      </w:r>
      <w:r>
        <w:rPr>
          <w:spacing w:val="-47"/>
          <w:sz w:val="20"/>
        </w:rPr>
        <w:t> </w:t>
      </w:r>
      <w:r>
        <w:rPr>
          <w:sz w:val="20"/>
        </w:rPr>
        <w:t>fertilizers produced from Beef Cattle Feces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i/>
          <w:sz w:val="20"/>
        </w:rPr>
        <w:t>Saccharomyces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cereviceae</w:t>
      </w:r>
      <w:r>
        <w:rPr>
          <w:sz w:val="20"/>
        </w:rPr>
        <w:t>.</w:t>
      </w:r>
      <w:r>
        <w:rPr>
          <w:spacing w:val="50"/>
          <w:sz w:val="20"/>
        </w:rPr>
        <w:t> </w:t>
      </w:r>
      <w:r>
        <w:rPr>
          <w:sz w:val="20"/>
        </w:rPr>
        <w:t>Journal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Animal</w:t>
      </w:r>
      <w:r>
        <w:rPr>
          <w:spacing w:val="-1"/>
          <w:sz w:val="20"/>
        </w:rPr>
        <w:t> </w:t>
      </w:r>
      <w:r>
        <w:rPr>
          <w:sz w:val="20"/>
        </w:rPr>
        <w:t>Science. 2011;11(2).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115" w:hanging="567"/>
        <w:jc w:val="left"/>
        <w:rPr>
          <w:sz w:val="20"/>
        </w:rPr>
      </w:pPr>
      <w:r>
        <w:rPr>
          <w:sz w:val="20"/>
        </w:rPr>
        <w:t>Razaq,</w:t>
      </w:r>
      <w:r>
        <w:rPr>
          <w:spacing w:val="16"/>
          <w:sz w:val="20"/>
        </w:rPr>
        <w:t> </w:t>
      </w:r>
      <w:r>
        <w:rPr>
          <w:sz w:val="20"/>
        </w:rPr>
        <w:t>Muhammad,</w:t>
      </w:r>
      <w:r>
        <w:rPr>
          <w:spacing w:val="18"/>
          <w:sz w:val="20"/>
        </w:rPr>
        <w:t> </w:t>
      </w:r>
      <w:r>
        <w:rPr>
          <w:sz w:val="20"/>
        </w:rPr>
        <w:t>Zhang,</w:t>
      </w:r>
      <w:r>
        <w:rPr>
          <w:spacing w:val="18"/>
          <w:sz w:val="20"/>
        </w:rPr>
        <w:t> </w:t>
      </w:r>
      <w:r>
        <w:rPr>
          <w:sz w:val="20"/>
        </w:rPr>
        <w:t>Peng,</w:t>
      </w:r>
      <w:r>
        <w:rPr>
          <w:spacing w:val="16"/>
          <w:sz w:val="20"/>
        </w:rPr>
        <w:t> </w:t>
      </w:r>
      <w:r>
        <w:rPr>
          <w:sz w:val="20"/>
        </w:rPr>
        <w:t>Shen,</w:t>
      </w:r>
      <w:r>
        <w:rPr>
          <w:spacing w:val="-47"/>
          <w:sz w:val="20"/>
        </w:rPr>
        <w:t> </w:t>
      </w:r>
      <w:r>
        <w:rPr>
          <w:sz w:val="20"/>
        </w:rPr>
        <w:t>Hai-long, Salahuddin. Influence of nitrogen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phosphorous</w:t>
      </w:r>
      <w:r>
        <w:rPr>
          <w:spacing w:val="44"/>
          <w:sz w:val="20"/>
        </w:rPr>
        <w:t> </w:t>
      </w:r>
      <w:r>
        <w:rPr>
          <w:sz w:val="20"/>
        </w:rPr>
        <w:t>on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growth</w:t>
      </w:r>
      <w:r>
        <w:rPr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root</w:t>
      </w:r>
      <w:r>
        <w:rPr>
          <w:spacing w:val="-47"/>
          <w:sz w:val="20"/>
        </w:rPr>
        <w:t> </w:t>
      </w:r>
      <w:r>
        <w:rPr>
          <w:sz w:val="20"/>
        </w:rPr>
        <w:t>morphology</w:t>
      </w:r>
      <w:r>
        <w:rPr>
          <w:spacing w:val="48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Acer</w:t>
      </w:r>
      <w:r>
        <w:rPr>
          <w:spacing w:val="4"/>
          <w:sz w:val="20"/>
        </w:rPr>
        <w:t> </w:t>
      </w:r>
      <w:r>
        <w:rPr>
          <w:sz w:val="20"/>
        </w:rPr>
        <w:t>mono.</w:t>
      </w:r>
      <w:r>
        <w:rPr>
          <w:spacing w:val="4"/>
          <w:sz w:val="20"/>
        </w:rPr>
        <w:t> </w:t>
      </w:r>
      <w:r>
        <w:rPr>
          <w:sz w:val="20"/>
        </w:rPr>
        <w:t>PLOS  ONE.</w:t>
      </w:r>
      <w:r>
        <w:rPr>
          <w:spacing w:val="-47"/>
          <w:sz w:val="20"/>
        </w:rPr>
        <w:t> </w:t>
      </w:r>
      <w:r>
        <w:rPr>
          <w:sz w:val="20"/>
        </w:rPr>
        <w:t>2017;12:e0171321.</w:t>
      </w:r>
      <w:r>
        <w:rPr>
          <w:spacing w:val="1"/>
          <w:sz w:val="20"/>
        </w:rPr>
        <w:t> </w:t>
      </w:r>
      <w:r>
        <w:rPr>
          <w:sz w:val="20"/>
        </w:rPr>
        <w:t>DOI:10.1371/journal.pone.0171321.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118" w:hanging="567"/>
        <w:jc w:val="left"/>
        <w:rPr>
          <w:sz w:val="20"/>
        </w:rPr>
      </w:pPr>
      <w:r>
        <w:rPr>
          <w:sz w:val="20"/>
        </w:rPr>
        <w:t>Ahuja</w:t>
      </w:r>
      <w:r>
        <w:rPr>
          <w:spacing w:val="14"/>
          <w:sz w:val="20"/>
        </w:rPr>
        <w:t> </w:t>
      </w:r>
      <w:r>
        <w:rPr>
          <w:sz w:val="20"/>
        </w:rPr>
        <w:t>I,</w:t>
      </w:r>
      <w:r>
        <w:rPr>
          <w:spacing w:val="14"/>
          <w:sz w:val="20"/>
        </w:rPr>
        <w:t> </w:t>
      </w:r>
      <w:r>
        <w:rPr>
          <w:sz w:val="20"/>
        </w:rPr>
        <w:t>Dauksas</w:t>
      </w:r>
      <w:r>
        <w:rPr>
          <w:spacing w:val="14"/>
          <w:sz w:val="20"/>
        </w:rPr>
        <w:t> </w:t>
      </w:r>
      <w:r>
        <w:rPr>
          <w:sz w:val="20"/>
        </w:rPr>
        <w:t>E,</w:t>
      </w:r>
      <w:r>
        <w:rPr>
          <w:spacing w:val="14"/>
          <w:sz w:val="20"/>
        </w:rPr>
        <w:t> </w:t>
      </w:r>
      <w:r>
        <w:rPr>
          <w:sz w:val="20"/>
        </w:rPr>
        <w:t>Remme</w:t>
      </w:r>
      <w:r>
        <w:rPr>
          <w:spacing w:val="17"/>
          <w:sz w:val="20"/>
        </w:rPr>
        <w:t> </w:t>
      </w:r>
      <w:r>
        <w:rPr>
          <w:sz w:val="20"/>
        </w:rPr>
        <w:t>J,</w:t>
      </w:r>
      <w:r>
        <w:rPr>
          <w:spacing w:val="14"/>
          <w:sz w:val="20"/>
        </w:rPr>
        <w:t> </w:t>
      </w:r>
      <w:r>
        <w:rPr>
          <w:sz w:val="20"/>
        </w:rPr>
        <w:t>Richardsen</w:t>
      </w:r>
      <w:r>
        <w:rPr>
          <w:spacing w:val="-47"/>
          <w:sz w:val="20"/>
        </w:rPr>
        <w:t> </w:t>
      </w:r>
      <w:r>
        <w:rPr>
          <w:sz w:val="20"/>
        </w:rPr>
        <w:t>R,</w:t>
      </w:r>
      <w:r>
        <w:rPr>
          <w:spacing w:val="12"/>
          <w:sz w:val="20"/>
        </w:rPr>
        <w:t> </w:t>
      </w:r>
      <w:r>
        <w:rPr>
          <w:sz w:val="20"/>
        </w:rPr>
        <w:t>Løes</w:t>
      </w:r>
      <w:r>
        <w:rPr>
          <w:spacing w:val="13"/>
          <w:sz w:val="20"/>
        </w:rPr>
        <w:t> </w:t>
      </w:r>
      <w:r>
        <w:rPr>
          <w:sz w:val="20"/>
        </w:rPr>
        <w:t>AK.</w:t>
      </w:r>
      <w:r>
        <w:rPr>
          <w:spacing w:val="12"/>
          <w:sz w:val="20"/>
        </w:rPr>
        <w:t> </w:t>
      </w:r>
      <w:r>
        <w:rPr>
          <w:sz w:val="20"/>
        </w:rPr>
        <w:t>Fish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fish</w:t>
      </w:r>
      <w:r>
        <w:rPr>
          <w:spacing w:val="15"/>
          <w:sz w:val="20"/>
        </w:rPr>
        <w:t> </w:t>
      </w:r>
      <w:r>
        <w:rPr>
          <w:sz w:val="20"/>
        </w:rPr>
        <w:t>waste-based</w:t>
      </w:r>
      <w:r>
        <w:rPr>
          <w:spacing w:val="-47"/>
          <w:sz w:val="20"/>
        </w:rPr>
        <w:t> </w:t>
      </w:r>
      <w:r>
        <w:rPr>
          <w:sz w:val="20"/>
        </w:rPr>
        <w:t>fertilizers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organic</w:t>
      </w:r>
      <w:r>
        <w:rPr>
          <w:spacing w:val="16"/>
          <w:sz w:val="20"/>
        </w:rPr>
        <w:t> </w:t>
      </w:r>
      <w:r>
        <w:rPr>
          <w:sz w:val="20"/>
        </w:rPr>
        <w:t>farming</w:t>
      </w:r>
      <w:r>
        <w:rPr>
          <w:spacing w:val="14"/>
          <w:sz w:val="20"/>
        </w:rPr>
        <w:t> </w:t>
      </w:r>
      <w:r>
        <w:rPr>
          <w:sz w:val="20"/>
        </w:rPr>
        <w:t>–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2"/>
          <w:sz w:val="20"/>
        </w:rPr>
        <w:t> </w:t>
      </w:r>
      <w:r>
        <w:rPr>
          <w:sz w:val="20"/>
        </w:rPr>
        <w:t>status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Norway: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review.</w:t>
      </w:r>
      <w:r>
        <w:rPr>
          <w:spacing w:val="11"/>
          <w:sz w:val="20"/>
        </w:rPr>
        <w:t> </w:t>
      </w:r>
      <w:r>
        <w:rPr>
          <w:sz w:val="20"/>
        </w:rPr>
        <w:t>Waste</w:t>
      </w:r>
      <w:r>
        <w:rPr>
          <w:spacing w:val="14"/>
          <w:sz w:val="20"/>
        </w:rPr>
        <w:t> </w:t>
      </w:r>
      <w:r>
        <w:rPr>
          <w:sz w:val="20"/>
        </w:rPr>
        <w:t>Management.</w:t>
      </w:r>
      <w:r>
        <w:rPr>
          <w:spacing w:val="-47"/>
          <w:sz w:val="20"/>
        </w:rPr>
        <w:t> </w:t>
      </w:r>
      <w:r>
        <w:rPr>
          <w:sz w:val="20"/>
        </w:rPr>
        <w:t>2020;115:95-112.</w:t>
      </w:r>
      <w:r>
        <w:rPr>
          <w:spacing w:val="1"/>
          <w:sz w:val="20"/>
        </w:rPr>
        <w:t> </w:t>
      </w:r>
      <w:r>
        <w:rPr>
          <w:sz w:val="20"/>
        </w:rPr>
        <w:t>DOI:10.1016/j.wasman.2020.07.025.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1757" w:val="left" w:leader="none"/>
          <w:tab w:pos="2799" w:val="left" w:leader="none"/>
          <w:tab w:pos="3418" w:val="left" w:leader="none"/>
        </w:tabs>
        <w:spacing w:line="240" w:lineRule="auto" w:before="0" w:after="0"/>
        <w:ind w:left="833" w:right="115" w:hanging="567"/>
        <w:jc w:val="left"/>
        <w:rPr>
          <w:sz w:val="20"/>
        </w:rPr>
      </w:pPr>
      <w:r>
        <w:rPr>
          <w:sz w:val="20"/>
        </w:rPr>
        <w:t>Tang</w:t>
      </w:r>
      <w:r>
        <w:rPr>
          <w:spacing w:val="11"/>
          <w:sz w:val="20"/>
        </w:rPr>
        <w:t> </w:t>
      </w:r>
      <w:r>
        <w:rPr>
          <w:sz w:val="20"/>
        </w:rPr>
        <w:t>Z,</w:t>
      </w:r>
      <w:r>
        <w:rPr>
          <w:spacing w:val="14"/>
          <w:sz w:val="20"/>
        </w:rPr>
        <w:t> </w:t>
      </w:r>
      <w:r>
        <w:rPr>
          <w:sz w:val="20"/>
        </w:rPr>
        <w:t>Xu</w:t>
      </w:r>
      <w:r>
        <w:rPr>
          <w:spacing w:val="12"/>
          <w:sz w:val="20"/>
        </w:rPr>
        <w:t> </w:t>
      </w:r>
      <w:r>
        <w:rPr>
          <w:sz w:val="20"/>
        </w:rPr>
        <w:t>W,</w:t>
      </w:r>
      <w:r>
        <w:rPr>
          <w:spacing w:val="14"/>
          <w:sz w:val="20"/>
        </w:rPr>
        <w:t> </w:t>
      </w:r>
      <w:r>
        <w:rPr>
          <w:sz w:val="20"/>
        </w:rPr>
        <w:t>Zhou</w:t>
      </w:r>
      <w:r>
        <w:rPr>
          <w:spacing w:val="12"/>
          <w:sz w:val="20"/>
        </w:rPr>
        <w:t> </w:t>
      </w:r>
      <w:r>
        <w:rPr>
          <w:sz w:val="20"/>
        </w:rPr>
        <w:t>G,</w:t>
      </w:r>
      <w:r>
        <w:rPr>
          <w:spacing w:val="14"/>
          <w:sz w:val="20"/>
        </w:rPr>
        <w:t> </w:t>
      </w:r>
      <w:r>
        <w:rPr>
          <w:sz w:val="20"/>
        </w:rPr>
        <w:t>Bai</w:t>
      </w:r>
      <w:r>
        <w:rPr>
          <w:spacing w:val="13"/>
          <w:sz w:val="20"/>
        </w:rPr>
        <w:t> </w:t>
      </w:r>
      <w:r>
        <w:rPr>
          <w:sz w:val="20"/>
        </w:rPr>
        <w:t>Y,</w:t>
      </w:r>
      <w:r>
        <w:rPr>
          <w:spacing w:val="14"/>
          <w:sz w:val="20"/>
        </w:rPr>
        <w:t> </w:t>
      </w:r>
      <w:r>
        <w:rPr>
          <w:sz w:val="20"/>
        </w:rPr>
        <w:t>Li</w:t>
      </w:r>
      <w:r>
        <w:rPr>
          <w:spacing w:val="13"/>
          <w:sz w:val="20"/>
        </w:rPr>
        <w:t> </w:t>
      </w:r>
      <w:r>
        <w:rPr>
          <w:sz w:val="20"/>
        </w:rPr>
        <w:t>J,</w:t>
      </w:r>
      <w:r>
        <w:rPr>
          <w:spacing w:val="11"/>
          <w:sz w:val="20"/>
        </w:rPr>
        <w:t> </w:t>
      </w:r>
      <w:r>
        <w:rPr>
          <w:sz w:val="20"/>
        </w:rPr>
        <w:t>Tang</w:t>
      </w:r>
      <w:r>
        <w:rPr>
          <w:spacing w:val="-47"/>
          <w:sz w:val="20"/>
        </w:rPr>
        <w:t> </w:t>
      </w:r>
      <w:r>
        <w:rPr>
          <w:sz w:val="20"/>
        </w:rPr>
        <w:t>X,</w:t>
      </w:r>
      <w:r>
        <w:rPr>
          <w:spacing w:val="13"/>
          <w:sz w:val="20"/>
        </w:rPr>
        <w:t> </w:t>
      </w:r>
      <w:r>
        <w:rPr>
          <w:sz w:val="20"/>
        </w:rPr>
        <w:t>Chen</w:t>
      </w:r>
      <w:r>
        <w:rPr>
          <w:spacing w:val="14"/>
          <w:sz w:val="20"/>
        </w:rPr>
        <w:t> </w:t>
      </w:r>
      <w:r>
        <w:rPr>
          <w:sz w:val="20"/>
        </w:rPr>
        <w:t>D,</w:t>
      </w:r>
      <w:r>
        <w:rPr>
          <w:spacing w:val="16"/>
          <w:sz w:val="20"/>
        </w:rPr>
        <w:t> </w:t>
      </w:r>
      <w:r>
        <w:rPr>
          <w:sz w:val="20"/>
        </w:rPr>
        <w:t>Liu</w:t>
      </w:r>
      <w:r>
        <w:rPr>
          <w:spacing w:val="12"/>
          <w:sz w:val="20"/>
        </w:rPr>
        <w:t> </w:t>
      </w:r>
      <w:r>
        <w:rPr>
          <w:sz w:val="20"/>
        </w:rPr>
        <w:t>Q,</w:t>
      </w:r>
      <w:r>
        <w:rPr>
          <w:spacing w:val="14"/>
          <w:sz w:val="20"/>
        </w:rPr>
        <w:t> </w:t>
      </w:r>
      <w:r>
        <w:rPr>
          <w:sz w:val="20"/>
        </w:rPr>
        <w:t>Wenhong</w:t>
      </w:r>
      <w:r>
        <w:rPr>
          <w:spacing w:val="15"/>
          <w:sz w:val="20"/>
        </w:rPr>
        <w:t> </w:t>
      </w:r>
      <w:r>
        <w:rPr>
          <w:sz w:val="20"/>
        </w:rPr>
        <w:t>M,</w:t>
      </w:r>
      <w:r>
        <w:rPr>
          <w:spacing w:val="14"/>
          <w:sz w:val="20"/>
        </w:rPr>
        <w:t> </w:t>
      </w:r>
      <w:r>
        <w:rPr>
          <w:sz w:val="20"/>
        </w:rPr>
        <w:t>Xiong</w:t>
      </w:r>
      <w:r>
        <w:rPr>
          <w:spacing w:val="12"/>
          <w:sz w:val="20"/>
        </w:rPr>
        <w:t> </w:t>
      </w:r>
      <w:r>
        <w:rPr>
          <w:sz w:val="20"/>
        </w:rPr>
        <w:t>G,</w:t>
      </w:r>
      <w:r>
        <w:rPr>
          <w:spacing w:val="-47"/>
          <w:sz w:val="20"/>
        </w:rPr>
        <w:t> </w:t>
      </w:r>
      <w:r>
        <w:rPr>
          <w:sz w:val="20"/>
        </w:rPr>
        <w:t>He H, He N, Guo Y, Guo Q, Zhu J, Han W,</w:t>
      </w:r>
      <w:r>
        <w:rPr>
          <w:spacing w:val="-47"/>
          <w:sz w:val="20"/>
        </w:rPr>
        <w:t> </w:t>
      </w:r>
      <w:r>
        <w:rPr>
          <w:sz w:val="20"/>
        </w:rPr>
        <w:t>Hu</w:t>
      </w:r>
      <w:r>
        <w:rPr>
          <w:spacing w:val="6"/>
          <w:sz w:val="20"/>
        </w:rPr>
        <w:t> </w:t>
      </w:r>
      <w:r>
        <w:rPr>
          <w:sz w:val="20"/>
        </w:rPr>
        <w:t>H,</w:t>
      </w:r>
      <w:r>
        <w:rPr>
          <w:spacing w:val="10"/>
          <w:sz w:val="20"/>
        </w:rPr>
        <w:t> </w:t>
      </w:r>
      <w:r>
        <w:rPr>
          <w:sz w:val="20"/>
        </w:rPr>
        <w:t>Fang</w:t>
      </w:r>
      <w:r>
        <w:rPr>
          <w:spacing w:val="6"/>
          <w:sz w:val="20"/>
        </w:rPr>
        <w:t> </w:t>
      </w:r>
      <w:r>
        <w:rPr>
          <w:sz w:val="20"/>
        </w:rPr>
        <w:t>J,</w:t>
      </w:r>
      <w:r>
        <w:rPr>
          <w:spacing w:val="8"/>
          <w:sz w:val="20"/>
        </w:rPr>
        <w:t> </w:t>
      </w:r>
      <w:r>
        <w:rPr>
          <w:sz w:val="20"/>
        </w:rPr>
        <w:t>Xie</w:t>
      </w:r>
      <w:r>
        <w:rPr>
          <w:spacing w:val="13"/>
          <w:sz w:val="20"/>
        </w:rPr>
        <w:t> </w:t>
      </w:r>
      <w:r>
        <w:rPr>
          <w:sz w:val="20"/>
        </w:rPr>
        <w:t>Z.</w:t>
      </w:r>
      <w:r>
        <w:rPr>
          <w:spacing w:val="8"/>
          <w:sz w:val="20"/>
        </w:rPr>
        <w:t> </w:t>
      </w:r>
      <w:r>
        <w:rPr>
          <w:sz w:val="20"/>
        </w:rPr>
        <w:t>Patterns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plant</w:t>
      </w:r>
      <w:r>
        <w:rPr>
          <w:spacing w:val="-47"/>
          <w:sz w:val="20"/>
        </w:rPr>
        <w:t> </w:t>
      </w:r>
      <w:r>
        <w:rPr>
          <w:sz w:val="20"/>
        </w:rPr>
        <w:t>carbon,</w:t>
        <w:tab/>
        <w:t>nitrogen,</w:t>
        <w:tab/>
        <w:t>and</w:t>
        <w:tab/>
        <w:t>phosphorus</w:t>
      </w:r>
      <w:r>
        <w:rPr>
          <w:spacing w:val="-47"/>
          <w:sz w:val="20"/>
        </w:rPr>
        <w:t> </w:t>
      </w:r>
      <w:r>
        <w:rPr>
          <w:sz w:val="20"/>
        </w:rPr>
        <w:t>concentration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relation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productivity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China’s</w:t>
      </w:r>
      <w:r>
        <w:rPr>
          <w:spacing w:val="5"/>
          <w:sz w:val="20"/>
        </w:rPr>
        <w:t> </w:t>
      </w:r>
      <w:r>
        <w:rPr>
          <w:sz w:val="20"/>
        </w:rPr>
        <w:t>terrestrial</w:t>
      </w:r>
      <w:r>
        <w:rPr>
          <w:spacing w:val="4"/>
          <w:sz w:val="20"/>
        </w:rPr>
        <w:t> </w:t>
      </w:r>
      <w:r>
        <w:rPr>
          <w:sz w:val="20"/>
        </w:rPr>
        <w:t>ecosystems.</w:t>
      </w:r>
      <w:r>
        <w:rPr>
          <w:spacing w:val="5"/>
          <w:sz w:val="20"/>
        </w:rPr>
        <w:t> </w:t>
      </w:r>
      <w:r>
        <w:rPr>
          <w:sz w:val="20"/>
        </w:rPr>
        <w:t>Proceedings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National</w:t>
      </w:r>
      <w:r>
        <w:rPr>
          <w:spacing w:val="47"/>
          <w:sz w:val="20"/>
        </w:rPr>
        <w:t> </w:t>
      </w:r>
      <w:r>
        <w:rPr>
          <w:sz w:val="20"/>
        </w:rPr>
        <w:t>Academy</w:t>
      </w:r>
      <w:r>
        <w:rPr>
          <w:spacing w:val="44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Sciences.</w:t>
      </w:r>
      <w:r>
        <w:rPr>
          <w:spacing w:val="-47"/>
          <w:sz w:val="20"/>
        </w:rPr>
        <w:t> </w:t>
      </w:r>
      <w:r>
        <w:rPr>
          <w:sz w:val="20"/>
        </w:rPr>
        <w:t>2018;115:4033-4038.</w:t>
      </w:r>
      <w:r>
        <w:rPr>
          <w:spacing w:val="1"/>
          <w:sz w:val="20"/>
        </w:rPr>
        <w:t> </w:t>
      </w:r>
      <w:r>
        <w:rPr>
          <w:sz w:val="20"/>
        </w:rPr>
        <w:t>10.1073/pnas.1700295114.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117" w:hanging="567"/>
        <w:jc w:val="both"/>
        <w:rPr>
          <w:sz w:val="20"/>
        </w:rPr>
      </w:pPr>
      <w:r>
        <w:rPr>
          <w:sz w:val="20"/>
        </w:rPr>
        <w:t>Khan A, Munsif F, Akhtar</w:t>
      </w:r>
      <w:r>
        <w:rPr>
          <w:spacing w:val="1"/>
          <w:sz w:val="20"/>
        </w:rPr>
        <w:t> </w:t>
      </w:r>
      <w:r>
        <w:rPr>
          <w:sz w:val="20"/>
        </w:rPr>
        <w:t>K, Afridi M,</w:t>
      </w:r>
      <w:r>
        <w:rPr>
          <w:spacing w:val="1"/>
          <w:sz w:val="20"/>
        </w:rPr>
        <w:t> </w:t>
      </w:r>
      <w:r>
        <w:rPr>
          <w:sz w:val="20"/>
        </w:rPr>
        <w:t>Ahmad Z, Fahad S, Ullah R, Faheem A,</w:t>
      </w:r>
      <w:r>
        <w:rPr>
          <w:spacing w:val="1"/>
          <w:sz w:val="20"/>
        </w:rPr>
        <w:t> </w:t>
      </w:r>
      <w:r>
        <w:rPr>
          <w:sz w:val="20"/>
        </w:rPr>
        <w:t>Khan</w:t>
      </w:r>
      <w:r>
        <w:rPr>
          <w:spacing w:val="1"/>
          <w:sz w:val="20"/>
        </w:rPr>
        <w:t> </w:t>
      </w:r>
      <w:r>
        <w:rPr>
          <w:sz w:val="20"/>
        </w:rPr>
        <w:t>I,</w:t>
      </w:r>
      <w:r>
        <w:rPr>
          <w:spacing w:val="1"/>
          <w:sz w:val="20"/>
        </w:rPr>
        <w:t> </w:t>
      </w:r>
      <w:r>
        <w:rPr>
          <w:sz w:val="20"/>
        </w:rPr>
        <w:t>Din</w:t>
      </w:r>
      <w:r>
        <w:rPr>
          <w:spacing w:val="1"/>
          <w:sz w:val="20"/>
        </w:rPr>
        <w:t> </w:t>
      </w:r>
      <w:r>
        <w:rPr>
          <w:sz w:val="20"/>
        </w:rPr>
        <w:t>M,</w:t>
      </w:r>
      <w:r>
        <w:rPr>
          <w:spacing w:val="1"/>
          <w:sz w:val="20"/>
        </w:rPr>
        <w:t> </w:t>
      </w:r>
      <w:r>
        <w:rPr>
          <w:sz w:val="20"/>
        </w:rPr>
        <w:t>River</w:t>
      </w:r>
      <w:r>
        <w:rPr>
          <w:spacing w:val="1"/>
          <w:sz w:val="20"/>
        </w:rPr>
        <w:t> </w:t>
      </w:r>
      <w:r>
        <w:rPr>
          <w:sz w:val="20"/>
        </w:rPr>
        <w:t>Y.</w:t>
      </w:r>
      <w:r>
        <w:rPr>
          <w:spacing w:val="1"/>
          <w:sz w:val="20"/>
        </w:rPr>
        <w:t> </w:t>
      </w:r>
      <w:r>
        <w:rPr>
          <w:sz w:val="20"/>
        </w:rPr>
        <w:t>Response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fodder maize to various levels of nitrogen</w:t>
      </w:r>
      <w:r>
        <w:rPr>
          <w:spacing w:val="1"/>
          <w:sz w:val="20"/>
        </w:rPr>
        <w:t> </w:t>
      </w:r>
      <w:r>
        <w:rPr>
          <w:sz w:val="20"/>
        </w:rPr>
        <w:t>and phosphorus. American Journal of Plant</w:t>
      </w:r>
      <w:r>
        <w:rPr>
          <w:spacing w:val="-47"/>
          <w:sz w:val="20"/>
        </w:rPr>
        <w:t> </w:t>
      </w:r>
      <w:r>
        <w:rPr>
          <w:sz w:val="20"/>
        </w:rPr>
        <w:t>Sciences.</w:t>
      </w:r>
      <w:r>
        <w:rPr>
          <w:spacing w:val="-1"/>
          <w:sz w:val="20"/>
        </w:rPr>
        <w:t> </w:t>
      </w:r>
      <w:r>
        <w:rPr>
          <w:sz w:val="20"/>
        </w:rPr>
        <w:t>2014;05.</w:t>
      </w:r>
    </w:p>
    <w:p>
      <w:pPr>
        <w:pStyle w:val="BodyText"/>
        <w:ind w:left="833"/>
        <w:jc w:val="both"/>
      </w:pPr>
      <w:r>
        <w:rPr/>
        <w:t>DOI:</w:t>
      </w:r>
      <w:r>
        <w:rPr>
          <w:spacing w:val="-5"/>
        </w:rPr>
        <w:t> </w:t>
      </w:r>
      <w:r>
        <w:rPr/>
        <w:t>10.4236/ajps.2014.515246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118" w:hanging="567"/>
        <w:jc w:val="left"/>
        <w:rPr>
          <w:sz w:val="20"/>
        </w:rPr>
      </w:pPr>
      <w:r>
        <w:rPr>
          <w:sz w:val="20"/>
        </w:rPr>
        <w:t>Alahi</w:t>
      </w:r>
      <w:r>
        <w:rPr>
          <w:spacing w:val="12"/>
          <w:sz w:val="20"/>
        </w:rPr>
        <w:t> </w:t>
      </w:r>
      <w:r>
        <w:rPr>
          <w:sz w:val="20"/>
        </w:rPr>
        <w:t>A,</w:t>
      </w:r>
      <w:r>
        <w:rPr>
          <w:spacing w:val="10"/>
          <w:sz w:val="20"/>
        </w:rPr>
        <w:t> </w:t>
      </w:r>
      <w:r>
        <w:rPr>
          <w:sz w:val="20"/>
        </w:rPr>
        <w:t>Hossain,</w:t>
      </w:r>
      <w:r>
        <w:rPr>
          <w:spacing w:val="10"/>
          <w:sz w:val="20"/>
        </w:rPr>
        <w:t> </w:t>
      </w:r>
      <w:r>
        <w:rPr>
          <w:sz w:val="20"/>
        </w:rPr>
        <w:t>Mohammad,</w:t>
      </w:r>
      <w:r>
        <w:rPr>
          <w:spacing w:val="10"/>
          <w:sz w:val="20"/>
        </w:rPr>
        <w:t> </w:t>
      </w:r>
      <w:r>
        <w:rPr>
          <w:sz w:val="20"/>
        </w:rPr>
        <w:t>Kabir,</w:t>
      </w:r>
      <w:r>
        <w:rPr>
          <w:spacing w:val="-47"/>
          <w:sz w:val="20"/>
        </w:rPr>
        <w:t> </w:t>
      </w:r>
      <w:r>
        <w:rPr>
          <w:sz w:val="20"/>
        </w:rPr>
        <w:t>Khairul,</w:t>
      </w:r>
      <w:r>
        <w:rPr>
          <w:spacing w:val="1"/>
          <w:sz w:val="20"/>
        </w:rPr>
        <w:t> </w:t>
      </w:r>
      <w:r>
        <w:rPr>
          <w:sz w:val="20"/>
        </w:rPr>
        <w:t>Shah</w:t>
      </w:r>
      <w:r>
        <w:rPr>
          <w:spacing w:val="1"/>
          <w:sz w:val="20"/>
        </w:rPr>
        <w:t> </w:t>
      </w:r>
      <w:r>
        <w:rPr>
          <w:sz w:val="20"/>
        </w:rPr>
        <w:t>Jahan,</w:t>
      </w:r>
      <w:r>
        <w:rPr>
          <w:spacing w:val="1"/>
          <w:sz w:val="20"/>
        </w:rPr>
        <w:t> </w:t>
      </w:r>
      <w:r>
        <w:rPr>
          <w:sz w:val="20"/>
        </w:rPr>
        <w:t>Mohammad,</w:t>
      </w:r>
      <w:r>
        <w:rPr>
          <w:spacing w:val="1"/>
          <w:sz w:val="20"/>
        </w:rPr>
        <w:t> </w:t>
      </w:r>
      <w:r>
        <w:rPr>
          <w:sz w:val="20"/>
        </w:rPr>
        <w:t>Arefin</w:t>
      </w:r>
      <w:r>
        <w:rPr>
          <w:spacing w:val="-47"/>
          <w:sz w:val="20"/>
        </w:rPr>
        <w:t> </w:t>
      </w:r>
      <w:r>
        <w:rPr>
          <w:sz w:val="20"/>
        </w:rPr>
        <w:t>SM,</w:t>
      </w:r>
      <w:r>
        <w:rPr>
          <w:spacing w:val="35"/>
          <w:sz w:val="20"/>
        </w:rPr>
        <w:t> </w:t>
      </w:r>
      <w:r>
        <w:rPr>
          <w:sz w:val="20"/>
        </w:rPr>
        <w:t>Anamul,</w:t>
      </w:r>
      <w:r>
        <w:rPr>
          <w:spacing w:val="33"/>
          <w:sz w:val="20"/>
        </w:rPr>
        <w:t> </w:t>
      </w:r>
      <w:r>
        <w:rPr>
          <w:sz w:val="20"/>
        </w:rPr>
        <w:t>Hosain</w:t>
      </w:r>
      <w:r>
        <w:rPr>
          <w:spacing w:val="31"/>
          <w:sz w:val="20"/>
        </w:rPr>
        <w:t> </w:t>
      </w:r>
      <w:r>
        <w:rPr>
          <w:sz w:val="20"/>
        </w:rPr>
        <w:t>Md.</w:t>
      </w:r>
      <w:r>
        <w:rPr>
          <w:spacing w:val="33"/>
          <w:sz w:val="20"/>
        </w:rPr>
        <w:t> </w:t>
      </w:r>
      <w:r>
        <w:rPr>
          <w:sz w:val="20"/>
        </w:rPr>
        <w:t>Effect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phosphorus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plant</w:t>
      </w:r>
      <w:r>
        <w:rPr>
          <w:spacing w:val="16"/>
          <w:sz w:val="20"/>
        </w:rPr>
        <w:t> </w:t>
      </w:r>
      <w:r>
        <w:rPr>
          <w:sz w:val="20"/>
        </w:rPr>
        <w:t>spacing</w:t>
      </w:r>
      <w:r>
        <w:rPr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growth and yield of lettuce. 2014;2:1-7.</w:t>
      </w:r>
      <w:r>
        <w:rPr>
          <w:spacing w:val="1"/>
          <w:sz w:val="20"/>
        </w:rPr>
        <w:t> </w:t>
      </w:r>
      <w:r>
        <w:rPr>
          <w:sz w:val="20"/>
        </w:rPr>
        <w:t>DOI:10.15192/PSCP.AAB.2014.2.1.17.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114" w:hanging="567"/>
        <w:jc w:val="both"/>
        <w:rPr>
          <w:sz w:val="20"/>
        </w:rPr>
      </w:pPr>
      <w:r>
        <w:rPr>
          <w:sz w:val="20"/>
        </w:rPr>
        <w:t>Ariana</w:t>
      </w:r>
      <w:r>
        <w:rPr>
          <w:spacing w:val="1"/>
          <w:sz w:val="20"/>
        </w:rPr>
        <w:t> </w:t>
      </w:r>
      <w:r>
        <w:rPr>
          <w:sz w:val="20"/>
        </w:rPr>
        <w:t>E,</w:t>
      </w:r>
      <w:r>
        <w:rPr>
          <w:spacing w:val="1"/>
          <w:sz w:val="20"/>
        </w:rPr>
        <w:t> </w:t>
      </w:r>
      <w:r>
        <w:rPr>
          <w:sz w:val="20"/>
        </w:rPr>
        <w:t>Wicaksono</w:t>
      </w:r>
      <w:r>
        <w:rPr>
          <w:spacing w:val="1"/>
          <w:sz w:val="20"/>
        </w:rPr>
        <w:t> </w:t>
      </w:r>
      <w:r>
        <w:rPr>
          <w:sz w:val="20"/>
        </w:rPr>
        <w:t>FY,</w:t>
      </w:r>
      <w:r>
        <w:rPr>
          <w:spacing w:val="1"/>
          <w:sz w:val="20"/>
        </w:rPr>
        <w:t> </w:t>
      </w:r>
      <w:r>
        <w:rPr>
          <w:sz w:val="20"/>
        </w:rPr>
        <w:t>Irwan</w:t>
      </w:r>
      <w:r>
        <w:rPr>
          <w:spacing w:val="1"/>
          <w:sz w:val="20"/>
        </w:rPr>
        <w:t> </w:t>
      </w:r>
      <w:r>
        <w:rPr>
          <w:sz w:val="20"/>
        </w:rPr>
        <w:t>AW,</w:t>
      </w:r>
      <w:r>
        <w:rPr>
          <w:spacing w:val="1"/>
          <w:sz w:val="20"/>
        </w:rPr>
        <w:t> </w:t>
      </w:r>
      <w:r>
        <w:rPr>
          <w:sz w:val="20"/>
        </w:rPr>
        <w:t>Nurmala</w:t>
      </w:r>
      <w:r>
        <w:rPr>
          <w:spacing w:val="1"/>
          <w:sz w:val="20"/>
        </w:rPr>
        <w:t> </w:t>
      </w:r>
      <w:r>
        <w:rPr>
          <w:sz w:val="20"/>
        </w:rPr>
        <w:t>T,</w:t>
      </w:r>
      <w:r>
        <w:rPr>
          <w:spacing w:val="1"/>
          <w:sz w:val="20"/>
        </w:rPr>
        <w:t> </w:t>
      </w:r>
      <w:r>
        <w:rPr>
          <w:sz w:val="20"/>
        </w:rPr>
        <w:t>Yuwariah</w:t>
      </w:r>
      <w:r>
        <w:rPr>
          <w:spacing w:val="1"/>
          <w:sz w:val="20"/>
        </w:rPr>
        <w:t> </w:t>
      </w:r>
      <w:r>
        <w:rPr>
          <w:sz w:val="20"/>
        </w:rPr>
        <w:t>Y.</w:t>
      </w:r>
      <w:r>
        <w:rPr>
          <w:spacing w:val="51"/>
          <w:sz w:val="20"/>
        </w:rPr>
        <w:t> </w:t>
      </w:r>
      <w:r>
        <w:rPr>
          <w:sz w:val="20"/>
        </w:rPr>
        <w:t>Pengaruh</w:t>
      </w:r>
      <w:r>
        <w:rPr>
          <w:spacing w:val="1"/>
          <w:sz w:val="20"/>
        </w:rPr>
        <w:t> </w:t>
      </w:r>
      <w:r>
        <w:rPr>
          <w:sz w:val="20"/>
        </w:rPr>
        <w:t>berbagai</w:t>
      </w:r>
      <w:r>
        <w:rPr>
          <w:spacing w:val="1"/>
          <w:sz w:val="20"/>
        </w:rPr>
        <w:t> </w:t>
      </w:r>
      <w:r>
        <w:rPr>
          <w:sz w:val="20"/>
        </w:rPr>
        <w:t>pengaturan</w:t>
      </w:r>
      <w:r>
        <w:rPr>
          <w:spacing w:val="1"/>
          <w:sz w:val="20"/>
        </w:rPr>
        <w:t> </w:t>
      </w:r>
      <w:r>
        <w:rPr>
          <w:sz w:val="20"/>
        </w:rPr>
        <w:t>jarak</w:t>
      </w:r>
      <w:r>
        <w:rPr>
          <w:spacing w:val="1"/>
          <w:sz w:val="20"/>
        </w:rPr>
        <w:t> </w:t>
      </w:r>
      <w:r>
        <w:rPr>
          <w:sz w:val="20"/>
        </w:rPr>
        <w:t>tanam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konsentrasi</w:t>
      </w:r>
      <w:r>
        <w:rPr>
          <w:spacing w:val="1"/>
          <w:sz w:val="20"/>
        </w:rPr>
        <w:t> </w:t>
      </w:r>
      <w:r>
        <w:rPr>
          <w:sz w:val="20"/>
        </w:rPr>
        <w:t>gibberellin</w:t>
      </w:r>
      <w:r>
        <w:rPr>
          <w:spacing w:val="1"/>
          <w:sz w:val="20"/>
        </w:rPr>
        <w:t> </w:t>
      </w:r>
      <w:r>
        <w:rPr>
          <w:sz w:val="20"/>
        </w:rPr>
        <w:t>(GA3)</w:t>
      </w:r>
      <w:r>
        <w:rPr>
          <w:spacing w:val="1"/>
          <w:sz w:val="20"/>
        </w:rPr>
        <w:t> </w:t>
      </w:r>
      <w:r>
        <w:rPr>
          <w:sz w:val="20"/>
        </w:rPr>
        <w:t>terhadap</w:t>
      </w:r>
      <w:r>
        <w:rPr>
          <w:spacing w:val="1"/>
          <w:sz w:val="20"/>
        </w:rPr>
        <w:t> </w:t>
      </w:r>
      <w:r>
        <w:rPr>
          <w:sz w:val="20"/>
        </w:rPr>
        <w:t>pertumbuhan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tanaman</w:t>
      </w:r>
      <w:r>
        <w:rPr>
          <w:spacing w:val="1"/>
          <w:sz w:val="20"/>
        </w:rPr>
        <w:t> </w:t>
      </w:r>
      <w:r>
        <w:rPr>
          <w:sz w:val="20"/>
        </w:rPr>
        <w:t>gandum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Triticum aestivum </w:t>
      </w:r>
      <w:r>
        <w:rPr>
          <w:sz w:val="20"/>
        </w:rPr>
        <w:t>L.) kultivar dewata di</w:t>
      </w:r>
      <w:r>
        <w:rPr>
          <w:spacing w:val="1"/>
          <w:sz w:val="20"/>
        </w:rPr>
        <w:t> </w:t>
      </w:r>
      <w:r>
        <w:rPr>
          <w:sz w:val="20"/>
        </w:rPr>
        <w:t>dataran medium Jatinangor [The Effect of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Plant’s</w:t>
      </w:r>
      <w:r>
        <w:rPr>
          <w:spacing w:val="1"/>
          <w:sz w:val="20"/>
        </w:rPr>
        <w:t> </w:t>
      </w:r>
      <w:r>
        <w:rPr>
          <w:sz w:val="20"/>
        </w:rPr>
        <w:t>Range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Gibberellin</w:t>
      </w:r>
      <w:r>
        <w:rPr>
          <w:spacing w:val="-47"/>
          <w:sz w:val="20"/>
        </w:rPr>
        <w:t> </w:t>
      </w:r>
      <w:r>
        <w:rPr>
          <w:sz w:val="20"/>
        </w:rPr>
        <w:t>Concentration</w:t>
      </w:r>
      <w:r>
        <w:rPr>
          <w:spacing w:val="44"/>
          <w:sz w:val="20"/>
        </w:rPr>
        <w:t> </w:t>
      </w:r>
      <w:r>
        <w:rPr>
          <w:sz w:val="20"/>
        </w:rPr>
        <w:t>(GA),</w:t>
      </w:r>
      <w:r>
        <w:rPr>
          <w:spacing w:val="46"/>
          <w:sz w:val="20"/>
        </w:rPr>
        <w:t> </w:t>
      </w:r>
      <w:r>
        <w:rPr>
          <w:sz w:val="20"/>
        </w:rPr>
        <w:t>on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9"/>
          <w:sz w:val="20"/>
        </w:rPr>
        <w:t> </w:t>
      </w:r>
      <w:r>
        <w:rPr>
          <w:sz w:val="20"/>
        </w:rPr>
        <w:t>Growth</w:t>
      </w:r>
      <w:r>
        <w:rPr>
          <w:spacing w:val="44"/>
          <w:sz w:val="20"/>
        </w:rPr>
        <w:t> </w:t>
      </w:r>
      <w:r>
        <w:rPr>
          <w:sz w:val="20"/>
        </w:rPr>
        <w:t>and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22" w:footer="2394" w:top="1040" w:bottom="2580" w:left="1720" w:right="1580"/>
          <w:cols w:num="2" w:equalWidth="0">
            <w:col w:w="4385" w:space="93"/>
            <w:col w:w="4462"/>
          </w:cols>
        </w:sectPr>
      </w:pPr>
    </w:p>
    <w:p>
      <w:pPr>
        <w:pStyle w:val="BodyText"/>
        <w:spacing w:before="80"/>
        <w:ind w:left="833" w:right="42"/>
        <w:jc w:val="both"/>
      </w:pP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wheat</w:t>
      </w:r>
      <w:r>
        <w:rPr>
          <w:spacing w:val="1"/>
        </w:rPr>
        <w:t> </w:t>
      </w:r>
      <w:r>
        <w:rPr/>
        <w:t>(</w:t>
      </w:r>
      <w:r>
        <w:rPr>
          <w:i/>
        </w:rPr>
        <w:t>Triticum</w:t>
      </w:r>
      <w:r>
        <w:rPr>
          <w:i/>
          <w:spacing w:val="1"/>
        </w:rPr>
        <w:t> </w:t>
      </w:r>
      <w:r>
        <w:rPr>
          <w:i/>
        </w:rPr>
        <w:t>aestivum</w:t>
      </w:r>
      <w:r>
        <w:rPr>
          <w:i/>
          <w:spacing w:val="1"/>
        </w:rPr>
        <w:t> </w:t>
      </w:r>
      <w:r>
        <w:rPr/>
        <w:t>L.)</w:t>
      </w:r>
      <w:r>
        <w:rPr>
          <w:spacing w:val="1"/>
        </w:rPr>
        <w:t> </w:t>
      </w:r>
      <w:r>
        <w:rPr/>
        <w:t>dewata’s</w:t>
      </w:r>
      <w:r>
        <w:rPr>
          <w:spacing w:val="1"/>
        </w:rPr>
        <w:t> </w:t>
      </w:r>
      <w:r>
        <w:rPr/>
        <w:t>cultivar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flatland</w:t>
      </w:r>
      <w:r>
        <w:rPr>
          <w:spacing w:val="1"/>
        </w:rPr>
        <w:t> </w:t>
      </w:r>
      <w:r>
        <w:rPr/>
        <w:t>Jatinangor] Journal of Agricultural Science.</w:t>
      </w:r>
      <w:r>
        <w:rPr>
          <w:spacing w:val="-47"/>
        </w:rPr>
        <w:t> </w:t>
      </w:r>
      <w:r>
        <w:rPr/>
        <w:t>2015;2(1):31–52</w:t>
      </w:r>
    </w:p>
    <w:p>
      <w:pPr>
        <w:pStyle w:val="BodyText"/>
        <w:tabs>
          <w:tab w:pos="2856" w:val="left" w:leader="none"/>
        </w:tabs>
        <w:ind w:left="833" w:right="38"/>
        <w:jc w:val="both"/>
      </w:pPr>
      <w:r>
        <w:rPr/>
        <w:t>DOI:</w:t>
        <w:tab/>
      </w:r>
      <w:r>
        <w:rPr>
          <w:spacing w:val="-1"/>
        </w:rPr>
        <w:t>doi:10.1088/1755-</w:t>
      </w:r>
      <w:r>
        <w:rPr>
          <w:spacing w:val="-48"/>
        </w:rPr>
        <w:t> </w:t>
      </w:r>
      <w:r>
        <w:rPr/>
        <w:t>1315/454/1/012170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3" w:right="39" w:hanging="567"/>
        <w:jc w:val="both"/>
        <w:rPr>
          <w:sz w:val="20"/>
        </w:rPr>
      </w:pPr>
      <w:r>
        <w:rPr>
          <w:sz w:val="20"/>
        </w:rPr>
        <w:t>Chen J, Dong C, Yao X, Wang W. Effects</w:t>
      </w:r>
      <w:r>
        <w:rPr>
          <w:spacing w:val="1"/>
          <w:sz w:val="20"/>
        </w:rPr>
        <w:t> </w:t>
      </w:r>
      <w:r>
        <w:rPr>
          <w:sz w:val="20"/>
        </w:rPr>
        <w:t>of nitrogen addition on plant biomass and</w:t>
      </w:r>
      <w:r>
        <w:rPr>
          <w:spacing w:val="1"/>
          <w:sz w:val="20"/>
        </w:rPr>
        <w:t> </w:t>
      </w:r>
      <w:r>
        <w:rPr>
          <w:sz w:val="20"/>
        </w:rPr>
        <w:t>tissue</w:t>
      </w:r>
      <w:r>
        <w:rPr>
          <w:spacing w:val="1"/>
          <w:sz w:val="20"/>
        </w:rPr>
        <w:t> </w:t>
      </w:r>
      <w:r>
        <w:rPr>
          <w:sz w:val="20"/>
        </w:rPr>
        <w:t>elemental</w:t>
      </w:r>
      <w:r>
        <w:rPr>
          <w:spacing w:val="1"/>
          <w:sz w:val="20"/>
        </w:rPr>
        <w:t> </w:t>
      </w:r>
      <w:r>
        <w:rPr>
          <w:sz w:val="20"/>
        </w:rPr>
        <w:t>content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-47"/>
          <w:sz w:val="20"/>
        </w:rPr>
        <w:t> </w:t>
      </w:r>
      <w:r>
        <w:rPr>
          <w:sz w:val="20"/>
        </w:rPr>
        <w:t>degradation stages of temperate steppe in</w:t>
      </w:r>
      <w:r>
        <w:rPr>
          <w:spacing w:val="1"/>
          <w:sz w:val="20"/>
        </w:rPr>
        <w:t> </w:t>
      </w:r>
      <w:r>
        <w:rPr>
          <w:sz w:val="20"/>
        </w:rPr>
        <w:t>northern China. Journal of Plant Ecology;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BodyText"/>
        <w:ind w:left="833"/>
        <w:jc w:val="both"/>
      </w:pPr>
      <w:r>
        <w:rPr/>
        <w:t>DOI:</w:t>
      </w:r>
      <w:r>
        <w:rPr>
          <w:spacing w:val="-7"/>
        </w:rPr>
        <w:t> </w:t>
      </w:r>
      <w:r>
        <w:rPr/>
        <w:t>https://doi.org/10.1093/jpe/rtx035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41" w:hanging="567"/>
        <w:jc w:val="both"/>
        <w:rPr>
          <w:sz w:val="20"/>
        </w:rPr>
      </w:pPr>
      <w:r>
        <w:rPr>
          <w:sz w:val="20"/>
        </w:rPr>
        <w:t>Teixeira W, Fagan E, Soares L, Soares J,</w:t>
      </w:r>
      <w:r>
        <w:rPr>
          <w:spacing w:val="1"/>
          <w:sz w:val="20"/>
        </w:rPr>
        <w:t> </w:t>
      </w:r>
      <w:r>
        <w:rPr>
          <w:sz w:val="20"/>
        </w:rPr>
        <w:t>Reichardt</w:t>
      </w:r>
      <w:r>
        <w:rPr>
          <w:spacing w:val="1"/>
          <w:sz w:val="20"/>
        </w:rPr>
        <w:t> </w:t>
      </w:r>
      <w:r>
        <w:rPr>
          <w:sz w:val="20"/>
        </w:rPr>
        <w:t>K,</w:t>
      </w:r>
      <w:r>
        <w:rPr>
          <w:spacing w:val="1"/>
          <w:sz w:val="20"/>
        </w:rPr>
        <w:t> </w:t>
      </w:r>
      <w:r>
        <w:rPr>
          <w:sz w:val="20"/>
        </w:rPr>
        <w:t>Dourado-Neto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Seed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foliar</w:t>
      </w:r>
      <w:r>
        <w:rPr>
          <w:spacing w:val="36"/>
          <w:sz w:val="20"/>
        </w:rPr>
        <w:t> </w:t>
      </w:r>
      <w:r>
        <w:rPr>
          <w:sz w:val="20"/>
        </w:rPr>
        <w:t>application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amino</w:t>
      </w:r>
      <w:r>
        <w:rPr>
          <w:spacing w:val="37"/>
          <w:sz w:val="20"/>
        </w:rPr>
        <w:t> </w:t>
      </w:r>
      <w:r>
        <w:rPr>
          <w:sz w:val="20"/>
        </w:rPr>
        <w:t>acids</w:t>
      </w:r>
      <w:r>
        <w:rPr>
          <w:spacing w:val="35"/>
          <w:sz w:val="20"/>
        </w:rPr>
        <w:t> </w:t>
      </w:r>
      <w:r>
        <w:rPr>
          <w:sz w:val="20"/>
        </w:rPr>
        <w:t>improve</w:t>
      </w:r>
    </w:p>
    <w:p>
      <w:pPr>
        <w:pStyle w:val="BodyText"/>
        <w:spacing w:before="80"/>
        <w:ind w:left="833" w:right="118"/>
        <w:jc w:val="both"/>
      </w:pPr>
      <w:r>
        <w:rPr/>
        <w:br w:type="column"/>
      </w:r>
      <w:r>
        <w:rPr/>
        <w:t>variables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nitrogen</w:t>
      </w:r>
      <w:r>
        <w:rPr>
          <w:spacing w:val="1"/>
        </w:rPr>
        <w:t> </w:t>
      </w:r>
      <w:r>
        <w:rPr/>
        <w:t>metabolism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productivity in soybean crop. Frontiers in</w:t>
      </w:r>
      <w:r>
        <w:rPr>
          <w:spacing w:val="1"/>
        </w:rPr>
        <w:t> </w:t>
      </w:r>
      <w:r>
        <w:rPr/>
        <w:t>Plant</w:t>
      </w:r>
      <w:r>
        <w:rPr>
          <w:spacing w:val="-2"/>
        </w:rPr>
        <w:t> </w:t>
      </w:r>
      <w:r>
        <w:rPr/>
        <w:t>Science. 2018;9:396.</w:t>
      </w:r>
    </w:p>
    <w:p>
      <w:pPr>
        <w:pStyle w:val="BodyText"/>
        <w:spacing w:line="229" w:lineRule="exact" w:before="2"/>
        <w:ind w:left="833"/>
      </w:pPr>
      <w:r>
        <w:rPr/>
        <w:t>DOI:10.3389/fpls.2018.00396.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1632" w:val="left" w:leader="none"/>
          <w:tab w:pos="2602" w:val="left" w:leader="none"/>
          <w:tab w:pos="3007" w:val="left" w:leader="none"/>
          <w:tab w:pos="3668" w:val="left" w:leader="none"/>
        </w:tabs>
        <w:spacing w:line="240" w:lineRule="auto" w:before="0" w:after="0"/>
        <w:ind w:left="833" w:right="118" w:hanging="567"/>
        <w:jc w:val="left"/>
        <w:rPr>
          <w:sz w:val="20"/>
        </w:rPr>
      </w:pPr>
      <w:r>
        <w:rPr>
          <w:sz w:val="20"/>
        </w:rPr>
        <w:t>Chen</w:t>
      </w:r>
      <w:r>
        <w:rPr>
          <w:spacing w:val="18"/>
          <w:sz w:val="20"/>
        </w:rPr>
        <w:t> </w:t>
      </w:r>
      <w:r>
        <w:rPr>
          <w:sz w:val="20"/>
        </w:rPr>
        <w:t>J,</w:t>
      </w:r>
      <w:r>
        <w:rPr>
          <w:spacing w:val="21"/>
          <w:sz w:val="20"/>
        </w:rPr>
        <w:t> </w:t>
      </w:r>
      <w:r>
        <w:rPr>
          <w:sz w:val="20"/>
        </w:rPr>
        <w:t>Liu</w:t>
      </w:r>
      <w:r>
        <w:rPr>
          <w:spacing w:val="21"/>
          <w:sz w:val="20"/>
        </w:rPr>
        <w:t> </w:t>
      </w:r>
      <w:r>
        <w:rPr>
          <w:sz w:val="20"/>
        </w:rPr>
        <w:t>L,</w:t>
      </w:r>
      <w:r>
        <w:rPr>
          <w:spacing w:val="21"/>
          <w:sz w:val="20"/>
        </w:rPr>
        <w:t> </w:t>
      </w:r>
      <w:r>
        <w:rPr>
          <w:sz w:val="20"/>
        </w:rPr>
        <w:t>Wang</w:t>
      </w:r>
      <w:r>
        <w:rPr>
          <w:spacing w:val="19"/>
          <w:sz w:val="20"/>
        </w:rPr>
        <w:t> </w:t>
      </w:r>
      <w:r>
        <w:rPr>
          <w:sz w:val="20"/>
        </w:rPr>
        <w:t>Z,</w:t>
      </w:r>
      <w:r>
        <w:rPr>
          <w:spacing w:val="23"/>
          <w:sz w:val="20"/>
        </w:rPr>
        <w:t> </w:t>
      </w:r>
      <w:r>
        <w:rPr>
          <w:sz w:val="20"/>
        </w:rPr>
        <w:t>Zhang</w:t>
      </w:r>
      <w:r>
        <w:rPr>
          <w:spacing w:val="18"/>
          <w:sz w:val="20"/>
        </w:rPr>
        <w:t> </w:t>
      </w:r>
      <w:r>
        <w:rPr>
          <w:sz w:val="20"/>
        </w:rPr>
        <w:t>Y,</w:t>
      </w:r>
      <w:r>
        <w:rPr>
          <w:spacing w:val="23"/>
          <w:sz w:val="20"/>
        </w:rPr>
        <w:t> </w:t>
      </w:r>
      <w:r>
        <w:rPr>
          <w:sz w:val="20"/>
        </w:rPr>
        <w:t>Sun</w:t>
      </w:r>
      <w:r>
        <w:rPr>
          <w:spacing w:val="19"/>
          <w:sz w:val="20"/>
        </w:rPr>
        <w:t> </w:t>
      </w:r>
      <w:r>
        <w:rPr>
          <w:sz w:val="20"/>
        </w:rPr>
        <w:t>H,</w:t>
      </w:r>
      <w:r>
        <w:rPr>
          <w:spacing w:val="-47"/>
          <w:sz w:val="20"/>
        </w:rPr>
        <w:t> </w:t>
      </w:r>
      <w:r>
        <w:rPr>
          <w:sz w:val="20"/>
        </w:rPr>
        <w:t>Song</w:t>
      </w:r>
      <w:r>
        <w:rPr>
          <w:spacing w:val="27"/>
          <w:sz w:val="20"/>
        </w:rPr>
        <w:t> </w:t>
      </w:r>
      <w:r>
        <w:rPr>
          <w:sz w:val="20"/>
        </w:rPr>
        <w:t>S,</w:t>
      </w:r>
      <w:r>
        <w:rPr>
          <w:spacing w:val="26"/>
          <w:sz w:val="20"/>
        </w:rPr>
        <w:t> </w:t>
      </w:r>
      <w:r>
        <w:rPr>
          <w:sz w:val="20"/>
        </w:rPr>
        <w:t>Bai</w:t>
      </w:r>
      <w:r>
        <w:rPr>
          <w:spacing w:val="25"/>
          <w:sz w:val="20"/>
        </w:rPr>
        <w:t> </w:t>
      </w:r>
      <w:r>
        <w:rPr>
          <w:sz w:val="20"/>
        </w:rPr>
        <w:t>Z,</w:t>
      </w:r>
      <w:r>
        <w:rPr>
          <w:spacing w:val="28"/>
          <w:sz w:val="20"/>
        </w:rPr>
        <w:t> </w:t>
      </w:r>
      <w:r>
        <w:rPr>
          <w:sz w:val="20"/>
        </w:rPr>
        <w:t>Lu</w:t>
      </w:r>
      <w:r>
        <w:rPr>
          <w:spacing w:val="27"/>
          <w:sz w:val="20"/>
        </w:rPr>
        <w:t> </w:t>
      </w:r>
      <w:r>
        <w:rPr>
          <w:sz w:val="20"/>
        </w:rPr>
        <w:t>Z,</w:t>
      </w:r>
      <w:r>
        <w:rPr>
          <w:spacing w:val="28"/>
          <w:sz w:val="20"/>
        </w:rPr>
        <w:t> </w:t>
      </w:r>
      <w:r>
        <w:rPr>
          <w:sz w:val="20"/>
        </w:rPr>
        <w:t>Li</w:t>
      </w:r>
      <w:r>
        <w:rPr>
          <w:spacing w:val="27"/>
          <w:sz w:val="20"/>
        </w:rPr>
        <w:t> </w:t>
      </w:r>
      <w:r>
        <w:rPr>
          <w:sz w:val="20"/>
        </w:rPr>
        <w:t>C.</w:t>
      </w:r>
      <w:r>
        <w:rPr>
          <w:spacing w:val="26"/>
          <w:sz w:val="20"/>
        </w:rPr>
        <w:t> </w:t>
      </w:r>
      <w:r>
        <w:rPr>
          <w:sz w:val="20"/>
        </w:rPr>
        <w:t>Nitrogen</w:t>
      </w:r>
      <w:r>
        <w:rPr>
          <w:spacing w:val="-47"/>
          <w:sz w:val="20"/>
        </w:rPr>
        <w:t> </w:t>
      </w:r>
      <w:r>
        <w:rPr>
          <w:sz w:val="20"/>
        </w:rPr>
        <w:t>fertilization</w:t>
      </w:r>
      <w:r>
        <w:rPr>
          <w:spacing w:val="11"/>
          <w:sz w:val="20"/>
        </w:rPr>
        <w:t> </w:t>
      </w:r>
      <w:r>
        <w:rPr>
          <w:sz w:val="20"/>
        </w:rPr>
        <w:t>increases</w:t>
      </w:r>
      <w:r>
        <w:rPr>
          <w:spacing w:val="14"/>
          <w:sz w:val="20"/>
        </w:rPr>
        <w:t> </w:t>
      </w:r>
      <w:r>
        <w:rPr>
          <w:sz w:val="20"/>
        </w:rPr>
        <w:t>root</w:t>
      </w:r>
      <w:r>
        <w:rPr>
          <w:spacing w:val="12"/>
          <w:sz w:val="20"/>
        </w:rPr>
        <w:t> </w:t>
      </w:r>
      <w:r>
        <w:rPr>
          <w:sz w:val="20"/>
        </w:rPr>
        <w:t>growth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coordinates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root–shoot</w:t>
      </w:r>
      <w:r>
        <w:rPr>
          <w:spacing w:val="43"/>
          <w:sz w:val="20"/>
        </w:rPr>
        <w:t> </w:t>
      </w:r>
      <w:r>
        <w:rPr>
          <w:sz w:val="20"/>
        </w:rPr>
        <w:t>relationship</w:t>
      </w:r>
      <w:r>
        <w:rPr>
          <w:spacing w:val="45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cotton.</w:t>
        <w:tab/>
        <w:t>Frontiers</w:t>
        <w:tab/>
        <w:t>in</w:t>
        <w:tab/>
        <w:t>Plant</w:t>
        <w:tab/>
      </w:r>
      <w:r>
        <w:rPr>
          <w:spacing w:val="-1"/>
          <w:sz w:val="20"/>
        </w:rPr>
        <w:t>Science.</w:t>
      </w:r>
      <w:r>
        <w:rPr>
          <w:spacing w:val="-47"/>
          <w:sz w:val="20"/>
        </w:rPr>
        <w:t> </w:t>
      </w:r>
      <w:r>
        <w:rPr>
          <w:sz w:val="20"/>
        </w:rPr>
        <w:t>2020;11:880.</w:t>
      </w:r>
      <w:r>
        <w:rPr>
          <w:spacing w:val="1"/>
          <w:sz w:val="20"/>
        </w:rPr>
        <w:t> </w:t>
      </w:r>
      <w:r>
        <w:rPr>
          <w:sz w:val="20"/>
        </w:rPr>
        <w:t>DOI:10.3389/fpls.2020.00880.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  <w:tab w:pos="2028" w:val="left" w:leader="none"/>
          <w:tab w:pos="3111" w:val="left" w:leader="none"/>
          <w:tab w:pos="4184" w:val="left" w:leader="none"/>
        </w:tabs>
        <w:spacing w:line="240" w:lineRule="auto" w:before="0" w:after="0"/>
        <w:ind w:left="833" w:right="118" w:hanging="567"/>
        <w:jc w:val="left"/>
        <w:rPr>
          <w:sz w:val="20"/>
        </w:rPr>
      </w:pPr>
      <w:r>
        <w:rPr>
          <w:sz w:val="20"/>
        </w:rPr>
        <w:t>Kim</w:t>
      </w:r>
      <w:r>
        <w:rPr>
          <w:spacing w:val="1"/>
          <w:sz w:val="20"/>
        </w:rPr>
        <w:t> </w:t>
      </w:r>
      <w:r>
        <w:rPr>
          <w:sz w:val="20"/>
        </w:rPr>
        <w:t>H,</w:t>
      </w:r>
      <w:r>
        <w:rPr>
          <w:spacing w:val="6"/>
          <w:sz w:val="20"/>
        </w:rPr>
        <w:t> </w:t>
      </w:r>
      <w:r>
        <w:rPr>
          <w:sz w:val="20"/>
        </w:rPr>
        <w:t>Li</w:t>
      </w:r>
      <w:r>
        <w:rPr>
          <w:spacing w:val="5"/>
          <w:sz w:val="20"/>
        </w:rPr>
        <w:t> </w:t>
      </w:r>
      <w:r>
        <w:rPr>
          <w:sz w:val="20"/>
        </w:rPr>
        <w:t>X.</w:t>
      </w:r>
      <w:r>
        <w:rPr>
          <w:spacing w:val="3"/>
          <w:sz w:val="20"/>
        </w:rPr>
        <w:t> </w:t>
      </w:r>
      <w:r>
        <w:rPr>
          <w:sz w:val="20"/>
        </w:rPr>
        <w:t>Effects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phosphorus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shoot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root</w:t>
      </w:r>
      <w:r>
        <w:rPr>
          <w:spacing w:val="11"/>
          <w:sz w:val="20"/>
        </w:rPr>
        <w:t> </w:t>
      </w:r>
      <w:r>
        <w:rPr>
          <w:sz w:val="20"/>
        </w:rPr>
        <w:t>growth,</w:t>
      </w:r>
      <w:r>
        <w:rPr>
          <w:spacing w:val="12"/>
          <w:sz w:val="20"/>
        </w:rPr>
        <w:t> </w:t>
      </w:r>
      <w:r>
        <w:rPr>
          <w:sz w:val="20"/>
        </w:rPr>
        <w:t>partitioning,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phosphorus</w:t>
        <w:tab/>
        <w:t>utilization</w:t>
        <w:tab/>
        <w:t>efficiency</w:t>
        <w:tab/>
      </w:r>
      <w:r>
        <w:rPr>
          <w:spacing w:val="-2"/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lantana. Hort Science. 2016;51:1001-1009.</w:t>
      </w:r>
      <w:r>
        <w:rPr>
          <w:spacing w:val="1"/>
          <w:sz w:val="20"/>
        </w:rPr>
        <w:t> </w:t>
      </w:r>
      <w:r>
        <w:rPr>
          <w:sz w:val="20"/>
        </w:rPr>
        <w:t>DOI:10.21273/HORTSCI.51.8.1001.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2" w:footer="2394" w:top="1040" w:bottom="2580" w:left="1720" w:right="1580"/>
          <w:cols w:num="2" w:equalWidth="0">
            <w:col w:w="4384" w:space="94"/>
            <w:col w:w="4462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" w:lineRule="exact"/>
        <w:ind w:left="293"/>
        <w:rPr>
          <w:sz w:val="2"/>
        </w:rPr>
      </w:pPr>
      <w:r>
        <w:rPr>
          <w:sz w:val="2"/>
        </w:rPr>
        <w:pict>
          <v:group style="width:425.1pt;height:.4pt;mso-position-horizontal-relative:char;mso-position-vertical-relative:line" id="docshapegroup184" coordorigin="0,0" coordsize="8502,8">
            <v:line style="position:absolute" from="0,4" to="8502,4" stroked="true" strokeweight=".399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70" w:lineRule="exact" w:before="0"/>
        <w:ind w:left="283" w:right="133" w:firstLine="0"/>
        <w:jc w:val="center"/>
        <w:rPr>
          <w:i/>
          <w:sz w:val="16"/>
        </w:rPr>
      </w:pPr>
      <w:r>
        <w:rPr>
          <w:i/>
          <w:sz w:val="16"/>
        </w:rPr>
        <w:t>©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Copyright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Knowledge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Press.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rights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reserved.</w:t>
      </w:r>
    </w:p>
    <w:sectPr>
      <w:type w:val="continuous"/>
      <w:pgSz w:w="12240" w:h="15840"/>
      <w:pgMar w:header="722" w:footer="2394" w:top="1060" w:bottom="258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645966pt;margin-top:661.299988pt;width:16.05pt;height:12pt;mso-position-horizontal-relative:page;mso-position-vertical-relative:page;z-index:-16040960" type="#_x0000_t202" id="docshape1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645966pt;margin-top:661.299988pt;width:16.05pt;height:12pt;mso-position-horizontal-relative:page;mso-position-vertical-relative:page;z-index:-16039936" type="#_x0000_t202" id="docshape7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80.095673pt;margin-top:35.142979pt;width:48.15pt;height:12pt;mso-position-horizontal-relative:page;mso-position-vertical-relative:page;z-index:-16040448" type="#_x0000_t202" id="docshape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Carabio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et 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3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3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7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2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6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0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5" w:hanging="5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514" w:hanging="2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362" w:hanging="2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4" w:hanging="2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6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0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2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4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6" w:hanging="24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67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267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20" w:line="368" w:lineRule="exact"/>
      <w:ind w:left="283" w:right="136"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833" w:right="38" w:hanging="56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onnafatima.abello@ctu.edu.ph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hyperlink" Target="http://www.ijstr.org/paper-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2022-02-09T05:28:59Z</dcterms:created>
  <dcterms:modified xsi:type="dcterms:W3CDTF">2022-02-09T05:28:59Z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LastSaved">
    <vt:filetime>2022-02-09T00:00:00Z</vt:filetime>
  </property>
</Properties>
</file>