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629" w:right="514"/>
        <w:jc w:val="center"/>
      </w:pPr>
      <w:r>
        <w:rPr/>
        <w:t>STUDENT’S</w:t>
      </w:r>
      <w:r>
        <w:rPr>
          <w:spacing w:val="-4"/>
        </w:rPr>
        <w:t> </w:t>
      </w:r>
      <w:r>
        <w:rPr/>
        <w:t>PERCEPTIONS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HONESTY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7"/>
        </w:rPr>
        <w:t> </w:t>
      </w:r>
      <w:r>
        <w:rPr/>
        <w:t>NORMAL: A BASIS FOR THE ADOPTION OF ACADEMIC INTEGRITY</w:t>
      </w:r>
      <w:r>
        <w:rPr>
          <w:spacing w:val="1"/>
        </w:rPr>
        <w:t> </w:t>
      </w:r>
      <w:r>
        <w:rPr/>
        <w:t>POLICY IN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DISTANCE LEARNING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75" w:lineRule="exact"/>
        <w:ind w:left="2304" w:right="2192"/>
        <w:jc w:val="center"/>
      </w:pPr>
      <w:r>
        <w:rPr/>
        <w:t>Catherine</w:t>
      </w:r>
      <w:r>
        <w:rPr>
          <w:spacing w:val="-5"/>
        </w:rPr>
        <w:t> </w:t>
      </w:r>
      <w:r>
        <w:rPr/>
        <w:t>S.</w:t>
      </w:r>
      <w:r>
        <w:rPr>
          <w:spacing w:val="-3"/>
        </w:rPr>
        <w:t> </w:t>
      </w:r>
      <w:r>
        <w:rPr/>
        <w:t>Oliquino</w:t>
      </w:r>
    </w:p>
    <w:p>
      <w:pPr>
        <w:pStyle w:val="BodyText"/>
        <w:spacing w:line="242" w:lineRule="auto"/>
        <w:ind w:left="2306" w:right="2182"/>
        <w:jc w:val="center"/>
      </w:pPr>
      <w:r>
        <w:rPr/>
        <w:t>Bulihan Integrated National High School</w:t>
      </w:r>
      <w:r>
        <w:rPr>
          <w:spacing w:val="-58"/>
        </w:rPr>
        <w:t> </w:t>
      </w:r>
      <w:hyperlink r:id="rId5">
        <w:r>
          <w:rPr/>
          <w:t>catherine.oliquino@deped.gov.ph</w:t>
        </w:r>
      </w:hyperlink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5" w:lineRule="exact"/>
        <w:ind w:left="2306" w:right="2184"/>
        <w:jc w:val="center"/>
      </w:pPr>
      <w:r>
        <w:rPr/>
        <w:t>Joseph</w:t>
      </w:r>
      <w:r>
        <w:rPr>
          <w:spacing w:val="-4"/>
        </w:rPr>
        <w:t> </w:t>
      </w:r>
      <w:r>
        <w:rPr/>
        <w:t>S.</w:t>
      </w:r>
      <w:r>
        <w:rPr>
          <w:spacing w:val="3"/>
        </w:rPr>
        <w:t> </w:t>
      </w:r>
      <w:r>
        <w:rPr/>
        <w:t>Butawan</w:t>
      </w:r>
    </w:p>
    <w:p>
      <w:pPr>
        <w:pStyle w:val="BodyText"/>
        <w:spacing w:line="242" w:lineRule="auto"/>
        <w:ind w:left="2306" w:right="2182"/>
        <w:jc w:val="center"/>
      </w:pPr>
      <w:r>
        <w:rPr/>
        <w:t>Bulihan Integrated National High School</w:t>
      </w:r>
      <w:r>
        <w:rPr>
          <w:spacing w:val="-58"/>
        </w:rPr>
        <w:t> </w:t>
      </w:r>
      <w:hyperlink r:id="rId6">
        <w:r>
          <w:rPr/>
          <w:t>joseph.butawan@deped.gov.ph</w:t>
        </w:r>
      </w:hyperlink>
    </w:p>
    <w:p>
      <w:pPr>
        <w:pStyle w:val="BodyText"/>
        <w:spacing w:before="1"/>
      </w:pPr>
    </w:p>
    <w:p>
      <w:pPr>
        <w:pStyle w:val="Heading1"/>
        <w:ind w:left="2306" w:right="1474"/>
        <w:jc w:val="center"/>
      </w:pPr>
      <w:r>
        <w:rPr/>
        <w:t>Abstract.</w:t>
      </w:r>
    </w:p>
    <w:p>
      <w:pPr>
        <w:pStyle w:val="BodyText"/>
        <w:spacing w:line="360" w:lineRule="auto" w:before="132"/>
        <w:ind w:left="240" w:right="116" w:firstLine="720"/>
        <w:jc w:val="both"/>
      </w:pPr>
      <w:r>
        <w:rPr/>
        <w:t>This research explores students’ perceptions towards academic honesty. It provides the</w:t>
      </w:r>
      <w:r>
        <w:rPr>
          <w:spacing w:val="1"/>
        </w:rPr>
        <w:t> </w:t>
      </w:r>
      <w:r>
        <w:rPr/>
        <w:t>answers and analyses to the question as to how do students’ view academic honesty in Modular</w:t>
      </w:r>
      <w:r>
        <w:rPr>
          <w:spacing w:val="1"/>
        </w:rPr>
        <w:t> </w:t>
      </w:r>
      <w:r>
        <w:rPr/>
        <w:t>Distant Learning. It employed a descriptive quantitative and qualitative data collection method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interviews,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groups,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percentage count utilized among 30 students in Bulihan Integrated National High School. All</w:t>
      </w:r>
      <w:r>
        <w:rPr>
          <w:spacing w:val="1"/>
        </w:rPr>
        <w:t> </w:t>
      </w:r>
      <w:r>
        <w:rPr/>
        <w:t>collected data were transcribed,</w:t>
      </w:r>
      <w:r>
        <w:rPr>
          <w:spacing w:val="1"/>
        </w:rPr>
        <w:t> </w:t>
      </w:r>
      <w:r>
        <w:rPr/>
        <w:t>analyzed,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interpreted. The study revealed that the new</w:t>
      </w:r>
      <w:r>
        <w:rPr>
          <w:spacing w:val="1"/>
        </w:rPr>
        <w:t> </w:t>
      </w:r>
      <w:r>
        <w:rPr/>
        <w:t>learning modality has its own merits, most of the student-respondents were dissatisfied with</w:t>
      </w:r>
      <w:r>
        <w:rPr>
          <w:spacing w:val="1"/>
        </w:rPr>
        <w:t> </w:t>
      </w:r>
      <w:r>
        <w:rPr/>
        <w:t>MDL due to the limited guidance of the teachers. To address this difficulty, students resorted to</w:t>
      </w:r>
      <w:r>
        <w:rPr>
          <w:spacing w:val="1"/>
        </w:rPr>
        <w:t> </w:t>
      </w:r>
      <w:r>
        <w:rPr/>
        <w:t>some</w:t>
      </w:r>
      <w:r>
        <w:rPr>
          <w:spacing w:val="4"/>
        </w:rPr>
        <w:t> </w:t>
      </w:r>
      <w:r>
        <w:rPr/>
        <w:t>academic</w:t>
      </w:r>
      <w:r>
        <w:rPr>
          <w:spacing w:val="9"/>
        </w:rPr>
        <w:t> </w:t>
      </w:r>
      <w:r>
        <w:rPr/>
        <w:t>misconduct</w:t>
      </w:r>
      <w:r>
        <w:rPr>
          <w:spacing w:val="10"/>
        </w:rPr>
        <w:t> </w:t>
      </w:r>
      <w:r>
        <w:rPr/>
        <w:t>like</w:t>
      </w:r>
      <w:r>
        <w:rPr>
          <w:spacing w:val="4"/>
        </w:rPr>
        <w:t> </w:t>
      </w:r>
      <w:r>
        <w:rPr/>
        <w:t>(1)</w:t>
      </w:r>
      <w:r>
        <w:rPr>
          <w:spacing w:val="7"/>
        </w:rPr>
        <w:t> </w:t>
      </w:r>
      <w:r>
        <w:rPr/>
        <w:t>plagiarism;</w:t>
      </w:r>
      <w:r>
        <w:rPr>
          <w:spacing w:val="2"/>
        </w:rPr>
        <w:t> </w:t>
      </w:r>
      <w:r>
        <w:rPr/>
        <w:t>(2)</w:t>
      </w:r>
      <w:r>
        <w:rPr>
          <w:spacing w:val="7"/>
        </w:rPr>
        <w:t> </w:t>
      </w:r>
      <w:r>
        <w:rPr/>
        <w:t>soliciting</w:t>
      </w:r>
      <w:r>
        <w:rPr>
          <w:spacing w:val="6"/>
        </w:rPr>
        <w:t> </w:t>
      </w:r>
      <w:r>
        <w:rPr/>
        <w:t>answers</w:t>
      </w:r>
      <w:r>
        <w:rPr>
          <w:spacing w:val="8"/>
        </w:rPr>
        <w:t> </w:t>
      </w:r>
      <w:r>
        <w:rPr/>
        <w:t>from</w:t>
      </w:r>
      <w:r>
        <w:rPr>
          <w:spacing w:val="-3"/>
        </w:rPr>
        <w:t> </w:t>
      </w:r>
      <w:r>
        <w:rPr/>
        <w:t>their</w:t>
      </w:r>
      <w:r>
        <w:rPr>
          <w:spacing w:val="7"/>
        </w:rPr>
        <w:t> </w:t>
      </w:r>
      <w:r>
        <w:rPr/>
        <w:t>classmates;</w:t>
      </w:r>
      <w:r>
        <w:rPr>
          <w:spacing w:val="1"/>
        </w:rPr>
        <w:t> </w:t>
      </w:r>
      <w:r>
        <w:rPr/>
        <w:t>and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</w:tabs>
        <w:spacing w:line="360" w:lineRule="auto" w:before="0" w:after="0"/>
        <w:ind w:left="240" w:right="113" w:firstLine="0"/>
        <w:jc w:val="both"/>
        <w:rPr>
          <w:sz w:val="24"/>
        </w:rPr>
      </w:pPr>
      <w:r>
        <w:rPr>
          <w:sz w:val="24"/>
        </w:rPr>
        <w:t>collusion or the unauthorised collaboration by two or more students in the production and</w:t>
      </w:r>
      <w:r>
        <w:rPr>
          <w:spacing w:val="1"/>
          <w:sz w:val="24"/>
        </w:rPr>
        <w:t> </w:t>
      </w:r>
      <w:r>
        <w:rPr>
          <w:sz w:val="24"/>
        </w:rPr>
        <w:t>submission of tasks. These are the students’ survival strategies of these times.   In the new</w:t>
      </w:r>
      <w:r>
        <w:rPr>
          <w:spacing w:val="1"/>
          <w:sz w:val="24"/>
        </w:rPr>
        <w:t> </w:t>
      </w:r>
      <w:r>
        <w:rPr>
          <w:sz w:val="24"/>
        </w:rPr>
        <w:t>normal, academic</w:t>
      </w:r>
      <w:r>
        <w:rPr>
          <w:spacing w:val="1"/>
          <w:sz w:val="24"/>
        </w:rPr>
        <w:t> </w:t>
      </w:r>
      <w:r>
        <w:rPr>
          <w:sz w:val="24"/>
        </w:rPr>
        <w:t>honesty was perceived as non-existent. Corollary to this,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surfaced</w:t>
      </w:r>
      <w:r>
        <w:rPr>
          <w:spacing w:val="60"/>
          <w:sz w:val="24"/>
        </w:rPr>
        <w:t> </w:t>
      </w:r>
      <w:r>
        <w:rPr>
          <w:sz w:val="24"/>
        </w:rPr>
        <w:t>in the</w:t>
      </w:r>
      <w:r>
        <w:rPr>
          <w:spacing w:val="1"/>
          <w:sz w:val="24"/>
        </w:rPr>
        <w:t> </w:t>
      </w:r>
      <w:r>
        <w:rPr>
          <w:sz w:val="24"/>
        </w:rPr>
        <w:t>FGD that the students preferred to be assisted in the MDL through the following interventions:</w:t>
      </w:r>
      <w:r>
        <w:rPr>
          <w:spacing w:val="1"/>
          <w:sz w:val="24"/>
        </w:rPr>
        <w:t> </w:t>
      </w:r>
      <w:r>
        <w:rPr>
          <w:sz w:val="24"/>
        </w:rPr>
        <w:t>limited</w:t>
      </w:r>
      <w:r>
        <w:rPr>
          <w:spacing w:val="1"/>
          <w:sz w:val="24"/>
        </w:rPr>
        <w:t> </w:t>
      </w:r>
      <w:r>
        <w:rPr>
          <w:sz w:val="24"/>
        </w:rPr>
        <w:t>face-to-face</w:t>
      </w:r>
      <w:r>
        <w:rPr>
          <w:spacing w:val="1"/>
          <w:sz w:val="24"/>
        </w:rPr>
        <w:t> </w:t>
      </w:r>
      <w:r>
        <w:rPr>
          <w:sz w:val="24"/>
        </w:rPr>
        <w:t>sessions,</w:t>
      </w:r>
      <w:r>
        <w:rPr>
          <w:spacing w:val="1"/>
          <w:sz w:val="24"/>
        </w:rPr>
        <w:t> </w:t>
      </w:r>
      <w:r>
        <w:rPr>
          <w:sz w:val="24"/>
        </w:rPr>
        <w:t>flexibility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deadlines,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structured</w:t>
      </w:r>
      <w:r>
        <w:rPr>
          <w:spacing w:val="1"/>
          <w:sz w:val="24"/>
        </w:rPr>
        <w:t> </w:t>
      </w:r>
      <w:r>
        <w:rPr>
          <w:sz w:val="24"/>
        </w:rPr>
        <w:t>synchronous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sessions. Given this intervention, the researcher recommends that schools formulate their own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5"/>
          <w:sz w:val="24"/>
        </w:rPr>
        <w:t> </w:t>
      </w:r>
      <w:r>
        <w:rPr>
          <w:sz w:val="24"/>
        </w:rPr>
        <w:t>integrity</w:t>
      </w:r>
      <w:r>
        <w:rPr>
          <w:spacing w:val="-8"/>
          <w:sz w:val="24"/>
        </w:rPr>
        <w:t> </w:t>
      </w:r>
      <w:r>
        <w:rPr>
          <w:sz w:val="24"/>
        </w:rPr>
        <w:t>policy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MDL.</w:t>
      </w:r>
    </w:p>
    <w:p>
      <w:pPr>
        <w:pStyle w:val="BodyText"/>
        <w:spacing w:before="5"/>
      </w:pPr>
    </w:p>
    <w:p>
      <w:pPr>
        <w:spacing w:before="0"/>
        <w:ind w:left="240" w:right="0" w:firstLine="0"/>
        <w:jc w:val="left"/>
        <w:rPr>
          <w:i/>
          <w:sz w:val="24"/>
        </w:rPr>
      </w:pPr>
      <w:r>
        <w:rPr>
          <w:sz w:val="24"/>
        </w:rPr>
        <w:t>Keywords: </w:t>
      </w:r>
      <w:r>
        <w:rPr>
          <w:i/>
          <w:sz w:val="24"/>
        </w:rPr>
        <w:t>academic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honesty,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academic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integrity,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modular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delivery</w:t>
      </w:r>
    </w:p>
    <w:p>
      <w:pPr>
        <w:pStyle w:val="BodyText"/>
        <w:spacing w:before="5"/>
        <w:rPr>
          <w:i/>
        </w:rPr>
      </w:pPr>
    </w:p>
    <w:p>
      <w:pPr>
        <w:pStyle w:val="Heading1"/>
        <w:spacing w:before="1"/>
        <w:ind w:left="2306" w:right="2185"/>
        <w:jc w:val="center"/>
      </w:pPr>
      <w:r>
        <w:rPr/>
        <w:t>Introduction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40" w:right="148" w:firstLine="720"/>
        <w:jc w:val="both"/>
      </w:pPr>
      <w:r>
        <w:rPr>
          <w:color w:val="151515"/>
        </w:rPr>
        <w:t>The advent of COVID-19 in the last quarter of 2019 precipitated the so-called “new</w:t>
      </w:r>
      <w:r>
        <w:rPr>
          <w:color w:val="151515"/>
          <w:spacing w:val="1"/>
        </w:rPr>
        <w:t> </w:t>
      </w:r>
      <w:r>
        <w:rPr>
          <w:color w:val="151515"/>
        </w:rPr>
        <w:t>normal.”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absence</w:t>
      </w:r>
      <w:r>
        <w:rPr>
          <w:color w:val="151515"/>
          <w:spacing w:val="1"/>
        </w:rPr>
        <w:t> </w:t>
      </w:r>
      <w:r>
        <w:rPr>
          <w:color w:val="151515"/>
        </w:rPr>
        <w:t>of traditional</w:t>
      </w:r>
      <w:r>
        <w:rPr>
          <w:color w:val="151515"/>
          <w:spacing w:val="1"/>
        </w:rPr>
        <w:t> </w:t>
      </w:r>
      <w:r>
        <w:rPr>
          <w:color w:val="151515"/>
        </w:rPr>
        <w:t>“face-to-face”</w:t>
      </w:r>
      <w:r>
        <w:rPr>
          <w:color w:val="151515"/>
          <w:spacing w:val="1"/>
        </w:rPr>
        <w:t> </w:t>
      </w:r>
      <w:r>
        <w:rPr>
          <w:color w:val="151515"/>
        </w:rPr>
        <w:t>learning</w:t>
      </w:r>
      <w:r>
        <w:rPr>
          <w:color w:val="151515"/>
          <w:spacing w:val="1"/>
        </w:rPr>
        <w:t> </w:t>
      </w:r>
      <w:r>
        <w:rPr>
          <w:color w:val="151515"/>
        </w:rPr>
        <w:t>and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emergence</w:t>
      </w:r>
      <w:r>
        <w:rPr>
          <w:color w:val="151515"/>
          <w:spacing w:val="1"/>
        </w:rPr>
        <w:t> </w:t>
      </w:r>
      <w:r>
        <w:rPr>
          <w:color w:val="151515"/>
        </w:rPr>
        <w:t>of distance</w:t>
      </w:r>
      <w:r>
        <w:rPr>
          <w:color w:val="151515"/>
          <w:spacing w:val="1"/>
        </w:rPr>
        <w:t> </w:t>
      </w:r>
      <w:r>
        <w:rPr>
          <w:color w:val="151515"/>
        </w:rPr>
        <w:t>learning as a new learning delivery modality have raised concerns about academic honesty.</w:t>
      </w:r>
      <w:r>
        <w:rPr>
          <w:color w:val="151515"/>
          <w:spacing w:val="1"/>
        </w:rPr>
        <w:t> </w:t>
      </w:r>
      <w:r>
        <w:rPr>
          <w:color w:val="151515"/>
        </w:rPr>
        <w:t>Cheating,</w:t>
      </w:r>
      <w:r>
        <w:rPr>
          <w:color w:val="151515"/>
          <w:spacing w:val="18"/>
        </w:rPr>
        <w:t> </w:t>
      </w:r>
      <w:r>
        <w:rPr>
          <w:color w:val="151515"/>
        </w:rPr>
        <w:t>for</w:t>
      </w:r>
      <w:r>
        <w:rPr>
          <w:color w:val="151515"/>
          <w:spacing w:val="15"/>
        </w:rPr>
        <w:t> </w:t>
      </w:r>
      <w:r>
        <w:rPr>
          <w:color w:val="151515"/>
        </w:rPr>
        <w:t>example,</w:t>
      </w:r>
      <w:r>
        <w:rPr>
          <w:color w:val="151515"/>
          <w:spacing w:val="14"/>
        </w:rPr>
        <w:t> </w:t>
      </w:r>
      <w:r>
        <w:rPr>
          <w:color w:val="151515"/>
        </w:rPr>
        <w:t>has</w:t>
      </w:r>
      <w:r>
        <w:rPr>
          <w:color w:val="151515"/>
          <w:spacing w:val="15"/>
        </w:rPr>
        <w:t> </w:t>
      </w:r>
      <w:r>
        <w:rPr>
          <w:color w:val="151515"/>
        </w:rPr>
        <w:t>been</w:t>
      </w:r>
      <w:r>
        <w:rPr>
          <w:color w:val="151515"/>
          <w:spacing w:val="8"/>
        </w:rPr>
        <w:t> </w:t>
      </w:r>
      <w:r>
        <w:rPr>
          <w:color w:val="151515"/>
        </w:rPr>
        <w:t>considered</w:t>
      </w:r>
      <w:r>
        <w:rPr>
          <w:color w:val="151515"/>
          <w:spacing w:val="12"/>
        </w:rPr>
        <w:t> </w:t>
      </w:r>
      <w:r>
        <w:rPr>
          <w:color w:val="151515"/>
        </w:rPr>
        <w:t>a</w:t>
      </w:r>
      <w:r>
        <w:rPr>
          <w:color w:val="151515"/>
          <w:spacing w:val="11"/>
        </w:rPr>
        <w:t> </w:t>
      </w:r>
      <w:r>
        <w:rPr>
          <w:color w:val="151515"/>
        </w:rPr>
        <w:t>serious</w:t>
      </w:r>
      <w:r>
        <w:rPr>
          <w:color w:val="151515"/>
          <w:spacing w:val="11"/>
        </w:rPr>
        <w:t> </w:t>
      </w:r>
      <w:r>
        <w:rPr>
          <w:color w:val="151515"/>
        </w:rPr>
        <w:t>problem</w:t>
      </w:r>
      <w:r>
        <w:rPr>
          <w:color w:val="151515"/>
          <w:spacing w:val="8"/>
        </w:rPr>
        <w:t> </w:t>
      </w:r>
      <w:r>
        <w:rPr>
          <w:color w:val="151515"/>
        </w:rPr>
        <w:t>in</w:t>
      </w:r>
      <w:r>
        <w:rPr>
          <w:color w:val="151515"/>
          <w:spacing w:val="8"/>
        </w:rPr>
        <w:t> </w:t>
      </w:r>
      <w:r>
        <w:rPr>
          <w:color w:val="151515"/>
        </w:rPr>
        <w:t>the</w:t>
      </w:r>
      <w:r>
        <w:rPr>
          <w:color w:val="151515"/>
          <w:spacing w:val="11"/>
        </w:rPr>
        <w:t> </w:t>
      </w:r>
      <w:r>
        <w:rPr>
          <w:color w:val="151515"/>
        </w:rPr>
        <w:t>academe.</w:t>
      </w:r>
      <w:r>
        <w:rPr>
          <w:color w:val="151515"/>
          <w:spacing w:val="14"/>
        </w:rPr>
        <w:t> </w:t>
      </w:r>
      <w:r>
        <w:rPr>
          <w:color w:val="151515"/>
        </w:rPr>
        <w:t>Chiesl</w:t>
      </w:r>
      <w:r>
        <w:rPr>
          <w:color w:val="151515"/>
          <w:spacing w:val="4"/>
        </w:rPr>
        <w:t> </w:t>
      </w:r>
      <w:r>
        <w:rPr>
          <w:color w:val="151515"/>
        </w:rPr>
        <w:t>(2009,</w:t>
      </w:r>
      <w:r>
        <w:rPr>
          <w:color w:val="151515"/>
          <w:spacing w:val="14"/>
        </w:rPr>
        <w:t> </w:t>
      </w:r>
      <w:r>
        <w:rPr>
          <w:color w:val="151515"/>
        </w:rPr>
        <w:t>as</w:t>
      </w:r>
    </w:p>
    <w:p>
      <w:pPr>
        <w:spacing w:after="0"/>
        <w:jc w:val="both"/>
        <w:sectPr>
          <w:type w:val="continuous"/>
          <w:pgSz w:w="12240" w:h="15840"/>
          <w:pgMar w:top="1360" w:bottom="280" w:left="1200" w:right="1320"/>
        </w:sectPr>
      </w:pPr>
    </w:p>
    <w:p>
      <w:pPr>
        <w:pStyle w:val="BodyText"/>
        <w:spacing w:before="72"/>
        <w:ind w:left="240" w:right="142"/>
        <w:jc w:val="both"/>
      </w:pPr>
      <w:r>
        <w:rPr>
          <w:color w:val="151515"/>
        </w:rPr>
        <w:t>cited in McGee, 2013) has underscored that common reasons as to why students cheat include</w:t>
      </w:r>
      <w:r>
        <w:rPr>
          <w:color w:val="151515"/>
          <w:spacing w:val="1"/>
        </w:rPr>
        <w:t> </w:t>
      </w:r>
      <w:r>
        <w:rPr>
          <w:color w:val="151515"/>
        </w:rPr>
        <w:t>fear of failure,</w:t>
      </w:r>
      <w:r>
        <w:rPr>
          <w:color w:val="151515"/>
          <w:spacing w:val="1"/>
        </w:rPr>
        <w:t> </w:t>
      </w:r>
      <w:r>
        <w:rPr>
          <w:color w:val="151515"/>
        </w:rPr>
        <w:t>desire</w:t>
      </w:r>
      <w:r>
        <w:rPr>
          <w:color w:val="151515"/>
          <w:spacing w:val="1"/>
        </w:rPr>
        <w:t> </w:t>
      </w:r>
      <w:r>
        <w:rPr>
          <w:color w:val="151515"/>
        </w:rPr>
        <w:t>for better grades,</w:t>
      </w:r>
      <w:r>
        <w:rPr>
          <w:color w:val="151515"/>
          <w:spacing w:val="1"/>
        </w:rPr>
        <w:t> </w:t>
      </w:r>
      <w:r>
        <w:rPr>
          <w:color w:val="151515"/>
        </w:rPr>
        <w:t>pressure from parents to do</w:t>
      </w:r>
      <w:r>
        <w:rPr>
          <w:color w:val="151515"/>
          <w:spacing w:val="60"/>
        </w:rPr>
        <w:t> </w:t>
      </w:r>
      <w:r>
        <w:rPr>
          <w:color w:val="151515"/>
        </w:rPr>
        <w:t>well etc.</w:t>
      </w:r>
      <w:r>
        <w:rPr>
          <w:color w:val="151515"/>
          <w:spacing w:val="60"/>
        </w:rPr>
        <w:t> </w:t>
      </w:r>
      <w:r>
        <w:rPr>
          <w:color w:val="151515"/>
        </w:rPr>
        <w:t>In the face of</w:t>
      </w:r>
      <w:r>
        <w:rPr>
          <w:color w:val="151515"/>
          <w:spacing w:val="1"/>
        </w:rPr>
        <w:t> </w:t>
      </w:r>
      <w:r>
        <w:rPr>
          <w:color w:val="151515"/>
        </w:rPr>
        <w:t>limited interaction, it may be difficult if not impossible for teachers to determine or appraise</w:t>
      </w:r>
      <w:r>
        <w:rPr>
          <w:color w:val="151515"/>
          <w:spacing w:val="1"/>
        </w:rPr>
        <w:t> </w:t>
      </w:r>
      <w:r>
        <w:rPr>
          <w:color w:val="151515"/>
        </w:rPr>
        <w:t>student</w:t>
      </w:r>
      <w:r>
        <w:rPr>
          <w:color w:val="151515"/>
          <w:spacing w:val="6"/>
        </w:rPr>
        <w:t> </w:t>
      </w:r>
      <w:r>
        <w:rPr>
          <w:color w:val="151515"/>
        </w:rPr>
        <w:t>performance</w:t>
      </w:r>
      <w:r>
        <w:rPr>
          <w:color w:val="151515"/>
          <w:spacing w:val="6"/>
        </w:rPr>
        <w:t> </w:t>
      </w:r>
      <w:r>
        <w:rPr>
          <w:color w:val="151515"/>
        </w:rPr>
        <w:t>in</w:t>
      </w:r>
      <w:r>
        <w:rPr>
          <w:color w:val="151515"/>
          <w:spacing w:val="-4"/>
        </w:rPr>
        <w:t> </w:t>
      </w:r>
      <w:r>
        <w:rPr>
          <w:color w:val="151515"/>
        </w:rPr>
        <w:t>remote</w:t>
      </w:r>
      <w:r>
        <w:rPr>
          <w:color w:val="151515"/>
          <w:spacing w:val="6"/>
        </w:rPr>
        <w:t> </w:t>
      </w:r>
      <w:r>
        <w:rPr>
          <w:color w:val="151515"/>
        </w:rPr>
        <w:t>learning.</w:t>
      </w:r>
    </w:p>
    <w:p>
      <w:pPr>
        <w:pStyle w:val="BodyText"/>
        <w:spacing w:before="121"/>
        <w:ind w:left="240" w:right="119" w:firstLine="720"/>
        <w:jc w:val="both"/>
      </w:pPr>
      <w:r>
        <w:rPr>
          <w:color w:val="151515"/>
        </w:rPr>
        <w:t>Academic integrity is regarded as cornerstone of the learning process (Bretag et al., 2014;</w:t>
      </w:r>
      <w:r>
        <w:rPr>
          <w:color w:val="151515"/>
          <w:spacing w:val="-57"/>
        </w:rPr>
        <w:t> </w:t>
      </w:r>
      <w:r>
        <w:rPr>
          <w:color w:val="151515"/>
        </w:rPr>
        <w:t>Harp &amp; Taietz, 1966, as cited in Parnther, 2016). According to Merriam-Webster dictionary,</w:t>
      </w:r>
      <w:r>
        <w:rPr>
          <w:color w:val="151515"/>
          <w:spacing w:val="1"/>
        </w:rPr>
        <w:t> </w:t>
      </w:r>
      <w:r>
        <w:rPr>
          <w:color w:val="151515"/>
        </w:rPr>
        <w:t>Integrity is described as the “quality of being honest and having strong moral principles; moral</w:t>
      </w:r>
      <w:r>
        <w:rPr>
          <w:color w:val="151515"/>
          <w:spacing w:val="1"/>
        </w:rPr>
        <w:t> </w:t>
      </w:r>
      <w:r>
        <w:rPr>
          <w:color w:val="151515"/>
        </w:rPr>
        <w:t>uprightness” (Webster, n.d.). It is a fundamental component of a student’s moral character. But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prevalence</w:t>
      </w:r>
      <w:r>
        <w:rPr>
          <w:color w:val="151515"/>
          <w:spacing w:val="1"/>
        </w:rPr>
        <w:t> </w:t>
      </w:r>
      <w:r>
        <w:rPr>
          <w:color w:val="151515"/>
        </w:rPr>
        <w:t>of</w:t>
      </w:r>
      <w:r>
        <w:rPr>
          <w:color w:val="151515"/>
          <w:spacing w:val="1"/>
        </w:rPr>
        <w:t> </w:t>
      </w:r>
      <w:r>
        <w:rPr>
          <w:color w:val="151515"/>
        </w:rPr>
        <w:t>all</w:t>
      </w:r>
      <w:r>
        <w:rPr>
          <w:color w:val="151515"/>
          <w:spacing w:val="1"/>
        </w:rPr>
        <w:t> </w:t>
      </w:r>
      <w:r>
        <w:rPr>
          <w:color w:val="151515"/>
        </w:rPr>
        <w:t>forms</w:t>
      </w:r>
      <w:r>
        <w:rPr>
          <w:color w:val="151515"/>
          <w:spacing w:val="1"/>
        </w:rPr>
        <w:t> </w:t>
      </w:r>
      <w:r>
        <w:rPr>
          <w:color w:val="151515"/>
        </w:rPr>
        <w:t>of</w:t>
      </w:r>
      <w:r>
        <w:rPr>
          <w:color w:val="151515"/>
          <w:spacing w:val="1"/>
        </w:rPr>
        <w:t> </w:t>
      </w:r>
      <w:r>
        <w:rPr>
          <w:color w:val="151515"/>
        </w:rPr>
        <w:t>academic</w:t>
      </w:r>
      <w:r>
        <w:rPr>
          <w:color w:val="151515"/>
          <w:spacing w:val="1"/>
        </w:rPr>
        <w:t> </w:t>
      </w:r>
      <w:r>
        <w:rPr>
          <w:color w:val="151515"/>
        </w:rPr>
        <w:t>misconduct</w:t>
      </w:r>
      <w:r>
        <w:rPr>
          <w:color w:val="151515"/>
          <w:spacing w:val="1"/>
        </w:rPr>
        <w:t> </w:t>
      </w:r>
      <w:r>
        <w:rPr>
          <w:color w:val="151515"/>
        </w:rPr>
        <w:t>makes</w:t>
      </w:r>
      <w:r>
        <w:rPr>
          <w:color w:val="151515"/>
          <w:spacing w:val="1"/>
        </w:rPr>
        <w:t> </w:t>
      </w:r>
      <w:r>
        <w:rPr>
          <w:color w:val="151515"/>
        </w:rPr>
        <w:t>its</w:t>
      </w:r>
      <w:r>
        <w:rPr>
          <w:color w:val="151515"/>
          <w:spacing w:val="1"/>
        </w:rPr>
        <w:t> </w:t>
      </w:r>
      <w:r>
        <w:rPr>
          <w:color w:val="151515"/>
        </w:rPr>
        <w:t>implementation</w:t>
      </w:r>
      <w:r>
        <w:rPr>
          <w:color w:val="151515"/>
          <w:spacing w:val="1"/>
        </w:rPr>
        <w:t> </w:t>
      </w:r>
      <w:r>
        <w:rPr>
          <w:color w:val="151515"/>
        </w:rPr>
        <w:t>a</w:t>
      </w:r>
      <w:r>
        <w:rPr>
          <w:color w:val="151515"/>
          <w:spacing w:val="60"/>
        </w:rPr>
        <w:t> </w:t>
      </w:r>
      <w:r>
        <w:rPr>
          <w:color w:val="151515"/>
        </w:rPr>
        <w:t>critical</w:t>
      </w:r>
      <w:r>
        <w:rPr>
          <w:color w:val="151515"/>
          <w:spacing w:val="1"/>
        </w:rPr>
        <w:t> </w:t>
      </w:r>
      <w:r>
        <w:rPr>
          <w:color w:val="151515"/>
        </w:rPr>
        <w:t>challenge among schools. The International Center for Academic Integrity (2012) considers</w:t>
      </w:r>
      <w:r>
        <w:rPr>
          <w:color w:val="151515"/>
          <w:spacing w:val="1"/>
        </w:rPr>
        <w:t> </w:t>
      </w:r>
      <w:r>
        <w:rPr>
          <w:color w:val="151515"/>
        </w:rPr>
        <w:t>honesty as</w:t>
      </w:r>
      <w:r>
        <w:rPr>
          <w:color w:val="151515"/>
          <w:spacing w:val="1"/>
        </w:rPr>
        <w:t> </w:t>
      </w:r>
      <w:r>
        <w:rPr>
          <w:color w:val="151515"/>
        </w:rPr>
        <w:t>an</w:t>
      </w:r>
      <w:r>
        <w:rPr>
          <w:color w:val="151515"/>
          <w:spacing w:val="1"/>
        </w:rPr>
        <w:t> </w:t>
      </w:r>
      <w:r>
        <w:rPr>
          <w:color w:val="151515"/>
        </w:rPr>
        <w:t>indispensable</w:t>
      </w:r>
      <w:r>
        <w:rPr>
          <w:color w:val="151515"/>
          <w:spacing w:val="1"/>
        </w:rPr>
        <w:t> </w:t>
      </w:r>
      <w:r>
        <w:rPr>
          <w:color w:val="151515"/>
        </w:rPr>
        <w:t>foundation</w:t>
      </w:r>
      <w:r>
        <w:rPr>
          <w:color w:val="151515"/>
          <w:spacing w:val="1"/>
        </w:rPr>
        <w:t> </w:t>
      </w:r>
      <w:r>
        <w:rPr>
          <w:color w:val="151515"/>
        </w:rPr>
        <w:t>of</w:t>
      </w:r>
      <w:r>
        <w:rPr>
          <w:color w:val="151515"/>
          <w:spacing w:val="1"/>
        </w:rPr>
        <w:t> </w:t>
      </w:r>
      <w:r>
        <w:rPr>
          <w:color w:val="151515"/>
        </w:rPr>
        <w:t>teaching,</w:t>
      </w:r>
      <w:r>
        <w:rPr>
          <w:color w:val="151515"/>
          <w:spacing w:val="1"/>
        </w:rPr>
        <w:t> </w:t>
      </w:r>
      <w:r>
        <w:rPr>
          <w:color w:val="151515"/>
        </w:rPr>
        <w:t>learning,</w:t>
      </w:r>
      <w:r>
        <w:rPr>
          <w:color w:val="151515"/>
          <w:spacing w:val="1"/>
        </w:rPr>
        <w:t> </w:t>
      </w:r>
      <w:r>
        <w:rPr>
          <w:color w:val="151515"/>
        </w:rPr>
        <w:t>research,</w:t>
      </w:r>
      <w:r>
        <w:rPr>
          <w:color w:val="151515"/>
          <w:spacing w:val="1"/>
        </w:rPr>
        <w:t> </w:t>
      </w:r>
      <w:r>
        <w:rPr>
          <w:color w:val="151515"/>
        </w:rPr>
        <w:t>and</w:t>
      </w:r>
      <w:r>
        <w:rPr>
          <w:color w:val="151515"/>
          <w:spacing w:val="1"/>
        </w:rPr>
        <w:t> </w:t>
      </w:r>
      <w:r>
        <w:rPr>
          <w:color w:val="151515"/>
        </w:rPr>
        <w:t>service,</w:t>
      </w:r>
      <w:r>
        <w:rPr>
          <w:color w:val="151515"/>
          <w:spacing w:val="1"/>
        </w:rPr>
        <w:t> </w:t>
      </w:r>
      <w:r>
        <w:rPr>
          <w:color w:val="151515"/>
        </w:rPr>
        <w:t>and</w:t>
      </w:r>
      <w:r>
        <w:rPr>
          <w:color w:val="151515"/>
          <w:spacing w:val="1"/>
        </w:rPr>
        <w:t> </w:t>
      </w:r>
      <w:r>
        <w:rPr>
          <w:color w:val="151515"/>
        </w:rPr>
        <w:t>a</w:t>
      </w:r>
      <w:r>
        <w:rPr>
          <w:color w:val="151515"/>
          <w:spacing w:val="1"/>
        </w:rPr>
        <w:t> </w:t>
      </w:r>
      <w:r>
        <w:rPr>
          <w:color w:val="151515"/>
        </w:rPr>
        <w:t>necessary</w:t>
      </w:r>
      <w:r>
        <w:rPr>
          <w:color w:val="151515"/>
          <w:spacing w:val="1"/>
        </w:rPr>
        <w:t> </w:t>
      </w:r>
      <w:r>
        <w:rPr>
          <w:color w:val="151515"/>
        </w:rPr>
        <w:t>prerequisite</w:t>
      </w:r>
      <w:r>
        <w:rPr>
          <w:color w:val="151515"/>
          <w:spacing w:val="1"/>
        </w:rPr>
        <w:t> </w:t>
      </w:r>
      <w:r>
        <w:rPr>
          <w:color w:val="151515"/>
        </w:rPr>
        <w:t>for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full</w:t>
      </w:r>
      <w:r>
        <w:rPr>
          <w:color w:val="151515"/>
          <w:spacing w:val="1"/>
        </w:rPr>
        <w:t> </w:t>
      </w:r>
      <w:r>
        <w:rPr>
          <w:color w:val="151515"/>
        </w:rPr>
        <w:t>realization</w:t>
      </w:r>
      <w:r>
        <w:rPr>
          <w:color w:val="151515"/>
          <w:spacing w:val="1"/>
        </w:rPr>
        <w:t> </w:t>
      </w:r>
      <w:r>
        <w:rPr>
          <w:color w:val="151515"/>
        </w:rPr>
        <w:t>of</w:t>
      </w:r>
      <w:r>
        <w:rPr>
          <w:color w:val="151515"/>
          <w:spacing w:val="1"/>
        </w:rPr>
        <w:t> </w:t>
      </w:r>
      <w:r>
        <w:rPr>
          <w:color w:val="151515"/>
        </w:rPr>
        <w:t>trust,</w:t>
      </w:r>
      <w:r>
        <w:rPr>
          <w:color w:val="151515"/>
          <w:spacing w:val="1"/>
        </w:rPr>
        <w:t> </w:t>
      </w:r>
      <w:r>
        <w:rPr>
          <w:color w:val="151515"/>
        </w:rPr>
        <w:t>fairness,</w:t>
      </w:r>
      <w:r>
        <w:rPr>
          <w:color w:val="151515"/>
          <w:spacing w:val="1"/>
        </w:rPr>
        <w:t> </w:t>
      </w:r>
      <w:r>
        <w:rPr>
          <w:color w:val="151515"/>
        </w:rPr>
        <w:t>respect,</w:t>
      </w:r>
      <w:r>
        <w:rPr>
          <w:color w:val="151515"/>
          <w:spacing w:val="1"/>
        </w:rPr>
        <w:t> </w:t>
      </w:r>
      <w:r>
        <w:rPr>
          <w:color w:val="151515"/>
        </w:rPr>
        <w:t>and</w:t>
      </w:r>
      <w:r>
        <w:rPr>
          <w:color w:val="151515"/>
          <w:spacing w:val="1"/>
        </w:rPr>
        <w:t> </w:t>
      </w:r>
      <w:r>
        <w:rPr>
          <w:color w:val="151515"/>
        </w:rPr>
        <w:t>responsibility.</w:t>
      </w:r>
      <w:r>
        <w:rPr>
          <w:color w:val="151515"/>
          <w:spacing w:val="1"/>
        </w:rPr>
        <w:t> </w:t>
      </w:r>
      <w:r>
        <w:rPr>
          <w:color w:val="151515"/>
        </w:rPr>
        <w:t>Irrespective</w:t>
      </w:r>
      <w:r>
        <w:rPr>
          <w:color w:val="151515"/>
          <w:spacing w:val="1"/>
        </w:rPr>
        <w:t> </w:t>
      </w:r>
      <w:r>
        <w:rPr>
          <w:color w:val="151515"/>
        </w:rPr>
        <w:t>of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learning</w:t>
      </w:r>
      <w:r>
        <w:rPr>
          <w:color w:val="151515"/>
          <w:spacing w:val="1"/>
        </w:rPr>
        <w:t> </w:t>
      </w:r>
      <w:r>
        <w:rPr>
          <w:color w:val="151515"/>
        </w:rPr>
        <w:t>delivery</w:t>
      </w:r>
      <w:r>
        <w:rPr>
          <w:color w:val="151515"/>
          <w:spacing w:val="1"/>
        </w:rPr>
        <w:t> </w:t>
      </w:r>
      <w:r>
        <w:rPr>
          <w:color w:val="151515"/>
        </w:rPr>
        <w:t>modality,</w:t>
      </w:r>
      <w:r>
        <w:rPr>
          <w:color w:val="151515"/>
          <w:spacing w:val="1"/>
        </w:rPr>
        <w:t> </w:t>
      </w:r>
      <w:r>
        <w:rPr>
          <w:color w:val="151515"/>
        </w:rPr>
        <w:t>students</w:t>
      </w:r>
      <w:r>
        <w:rPr>
          <w:color w:val="151515"/>
          <w:spacing w:val="1"/>
        </w:rPr>
        <w:t> </w:t>
      </w:r>
      <w:r>
        <w:rPr>
          <w:color w:val="151515"/>
        </w:rPr>
        <w:t>are</w:t>
      </w:r>
      <w:r>
        <w:rPr>
          <w:color w:val="151515"/>
          <w:spacing w:val="1"/>
        </w:rPr>
        <w:t> </w:t>
      </w:r>
      <w:r>
        <w:rPr>
          <w:color w:val="151515"/>
        </w:rPr>
        <w:t>expected</w:t>
      </w:r>
      <w:r>
        <w:rPr>
          <w:color w:val="151515"/>
          <w:spacing w:val="1"/>
        </w:rPr>
        <w:t> </w:t>
      </w:r>
      <w:r>
        <w:rPr>
          <w:color w:val="151515"/>
        </w:rPr>
        <w:t>to</w:t>
      </w:r>
      <w:r>
        <w:rPr>
          <w:color w:val="151515"/>
          <w:spacing w:val="1"/>
        </w:rPr>
        <w:t> </w:t>
      </w:r>
      <w:r>
        <w:rPr>
          <w:color w:val="151515"/>
        </w:rPr>
        <w:t>avoid</w:t>
      </w:r>
      <w:r>
        <w:rPr>
          <w:color w:val="151515"/>
          <w:spacing w:val="1"/>
        </w:rPr>
        <w:t> </w:t>
      </w:r>
      <w:r>
        <w:rPr>
          <w:color w:val="151515"/>
        </w:rPr>
        <w:t>any</w:t>
      </w:r>
      <w:r>
        <w:rPr>
          <w:color w:val="151515"/>
          <w:spacing w:val="1"/>
        </w:rPr>
        <w:t> </w:t>
      </w:r>
      <w:r>
        <w:rPr>
          <w:color w:val="151515"/>
        </w:rPr>
        <w:t>type</w:t>
      </w:r>
      <w:r>
        <w:rPr>
          <w:color w:val="151515"/>
          <w:spacing w:val="1"/>
        </w:rPr>
        <w:t> </w:t>
      </w:r>
      <w:r>
        <w:rPr>
          <w:color w:val="151515"/>
        </w:rPr>
        <w:t>of</w:t>
      </w:r>
      <w:r>
        <w:rPr>
          <w:color w:val="151515"/>
          <w:spacing w:val="1"/>
        </w:rPr>
        <w:t> </w:t>
      </w:r>
      <w:r>
        <w:rPr>
          <w:color w:val="151515"/>
        </w:rPr>
        <w:t>academic dishonesty. The seriousness of academic dishonesty is supported by Wangaard and</w:t>
      </w:r>
      <w:r>
        <w:rPr>
          <w:color w:val="151515"/>
          <w:spacing w:val="1"/>
        </w:rPr>
        <w:t> </w:t>
      </w:r>
      <w:r>
        <w:rPr>
          <w:color w:val="151515"/>
        </w:rPr>
        <w:t>Stephens</w:t>
      </w:r>
      <w:r>
        <w:rPr>
          <w:color w:val="151515"/>
          <w:spacing w:val="-3"/>
        </w:rPr>
        <w:t> </w:t>
      </w:r>
      <w:r>
        <w:rPr>
          <w:color w:val="151515"/>
        </w:rPr>
        <w:t>(2011) who</w:t>
      </w:r>
      <w:r>
        <w:rPr>
          <w:color w:val="151515"/>
          <w:spacing w:val="-1"/>
        </w:rPr>
        <w:t> </w:t>
      </w:r>
      <w:r>
        <w:rPr>
          <w:color w:val="151515"/>
        </w:rPr>
        <w:t>asserted</w:t>
      </w:r>
      <w:r>
        <w:rPr>
          <w:color w:val="151515"/>
          <w:spacing w:val="-6"/>
        </w:rPr>
        <w:t> </w:t>
      </w:r>
      <w:r>
        <w:rPr>
          <w:color w:val="151515"/>
        </w:rPr>
        <w:t>that</w:t>
      </w:r>
      <w:r>
        <w:rPr>
          <w:color w:val="151515"/>
          <w:spacing w:val="-1"/>
        </w:rPr>
        <w:t> </w:t>
      </w:r>
      <w:r>
        <w:rPr>
          <w:color w:val="151515"/>
        </w:rPr>
        <w:t>cheating,</w:t>
      </w:r>
      <w:r>
        <w:rPr>
          <w:color w:val="151515"/>
          <w:spacing w:val="6"/>
        </w:rPr>
        <w:t> </w:t>
      </w:r>
      <w:r>
        <w:rPr>
          <w:color w:val="151515"/>
        </w:rPr>
        <w:t>in</w:t>
      </w:r>
      <w:r>
        <w:rPr>
          <w:color w:val="151515"/>
          <w:spacing w:val="-6"/>
        </w:rPr>
        <w:t> </w:t>
      </w:r>
      <w:r>
        <w:rPr>
          <w:color w:val="151515"/>
        </w:rPr>
        <w:t>general,</w:t>
      </w:r>
      <w:r>
        <w:rPr>
          <w:color w:val="151515"/>
          <w:spacing w:val="1"/>
        </w:rPr>
        <w:t> </w:t>
      </w:r>
      <w:r>
        <w:rPr>
          <w:color w:val="151515"/>
        </w:rPr>
        <w:t>violates</w:t>
      </w:r>
      <w:r>
        <w:rPr>
          <w:color w:val="151515"/>
          <w:spacing w:val="-3"/>
        </w:rPr>
        <w:t> </w:t>
      </w:r>
      <w:r>
        <w:rPr>
          <w:color w:val="151515"/>
        </w:rPr>
        <w:t>core</w:t>
      </w:r>
      <w:r>
        <w:rPr>
          <w:color w:val="151515"/>
          <w:spacing w:val="-6"/>
        </w:rPr>
        <w:t> </w:t>
      </w:r>
      <w:r>
        <w:rPr>
          <w:color w:val="151515"/>
        </w:rPr>
        <w:t>values</w:t>
      </w:r>
      <w:r>
        <w:rPr>
          <w:color w:val="151515"/>
          <w:spacing w:val="-3"/>
        </w:rPr>
        <w:t> </w:t>
      </w:r>
      <w:r>
        <w:rPr>
          <w:color w:val="151515"/>
        </w:rPr>
        <w:t>of</w:t>
      </w:r>
      <w:r>
        <w:rPr>
          <w:color w:val="151515"/>
          <w:spacing w:val="-9"/>
        </w:rPr>
        <w:t> </w:t>
      </w:r>
      <w:r>
        <w:rPr>
          <w:color w:val="151515"/>
        </w:rPr>
        <w:t>trust</w:t>
      </w:r>
      <w:r>
        <w:rPr>
          <w:color w:val="151515"/>
          <w:spacing w:val="-1"/>
        </w:rPr>
        <w:t> </w:t>
      </w:r>
      <w:r>
        <w:rPr>
          <w:color w:val="151515"/>
        </w:rPr>
        <w:t>and</w:t>
      </w:r>
      <w:r>
        <w:rPr>
          <w:color w:val="151515"/>
          <w:spacing w:val="-1"/>
        </w:rPr>
        <w:t> </w:t>
      </w:r>
      <w:r>
        <w:rPr>
          <w:color w:val="151515"/>
        </w:rPr>
        <w:t>fairness.</w:t>
      </w:r>
    </w:p>
    <w:p>
      <w:pPr>
        <w:pStyle w:val="BodyText"/>
        <w:spacing w:before="119"/>
        <w:ind w:left="240" w:right="120" w:firstLine="720"/>
        <w:jc w:val="both"/>
      </w:pPr>
      <w:r>
        <w:rPr>
          <w:color w:val="151515"/>
        </w:rPr>
        <w:t>To ensure assessment and feedback continuity, DepEd issued D.O. 031, 2020, or the</w:t>
      </w:r>
      <w:r>
        <w:rPr>
          <w:color w:val="151515"/>
          <w:spacing w:val="1"/>
        </w:rPr>
        <w:t> </w:t>
      </w:r>
      <w:r>
        <w:rPr>
          <w:color w:val="151515"/>
        </w:rPr>
        <w:t>Interim</w:t>
      </w:r>
      <w:r>
        <w:rPr>
          <w:color w:val="151515"/>
          <w:spacing w:val="1"/>
        </w:rPr>
        <w:t> </w:t>
      </w:r>
      <w:r>
        <w:rPr>
          <w:color w:val="151515"/>
        </w:rPr>
        <w:t>Guidelines</w:t>
      </w:r>
      <w:r>
        <w:rPr>
          <w:color w:val="151515"/>
          <w:spacing w:val="1"/>
        </w:rPr>
        <w:t> </w:t>
      </w:r>
      <w:r>
        <w:rPr>
          <w:color w:val="151515"/>
        </w:rPr>
        <w:t>for</w:t>
      </w:r>
      <w:r>
        <w:rPr>
          <w:color w:val="151515"/>
          <w:spacing w:val="1"/>
        </w:rPr>
        <w:t> </w:t>
      </w:r>
      <w:r>
        <w:rPr>
          <w:color w:val="151515"/>
        </w:rPr>
        <w:t>Assessment</w:t>
      </w:r>
      <w:r>
        <w:rPr>
          <w:color w:val="151515"/>
          <w:spacing w:val="1"/>
        </w:rPr>
        <w:t> </w:t>
      </w:r>
      <w:r>
        <w:rPr>
          <w:color w:val="151515"/>
        </w:rPr>
        <w:t>and</w:t>
      </w:r>
      <w:r>
        <w:rPr>
          <w:color w:val="151515"/>
          <w:spacing w:val="1"/>
        </w:rPr>
        <w:t> </w:t>
      </w:r>
      <w:r>
        <w:rPr>
          <w:color w:val="151515"/>
        </w:rPr>
        <w:t>Grading</w:t>
      </w:r>
      <w:r>
        <w:rPr>
          <w:color w:val="151515"/>
          <w:spacing w:val="1"/>
        </w:rPr>
        <w:t> </w:t>
      </w:r>
      <w:r>
        <w:rPr>
          <w:color w:val="151515"/>
        </w:rPr>
        <w:t>in</w:t>
      </w:r>
      <w:r>
        <w:rPr>
          <w:color w:val="151515"/>
          <w:spacing w:val="1"/>
        </w:rPr>
        <w:t> </w:t>
      </w:r>
      <w:r>
        <w:rPr>
          <w:color w:val="151515"/>
        </w:rPr>
        <w:t>Light</w:t>
      </w:r>
      <w:r>
        <w:rPr>
          <w:color w:val="151515"/>
          <w:spacing w:val="1"/>
        </w:rPr>
        <w:t> </w:t>
      </w:r>
      <w:r>
        <w:rPr>
          <w:color w:val="151515"/>
        </w:rPr>
        <w:t>of the</w:t>
      </w:r>
      <w:r>
        <w:rPr>
          <w:color w:val="151515"/>
          <w:spacing w:val="1"/>
        </w:rPr>
        <w:t> </w:t>
      </w:r>
      <w:r>
        <w:rPr>
          <w:color w:val="151515"/>
        </w:rPr>
        <w:t>Basic</w:t>
      </w:r>
      <w:r>
        <w:rPr>
          <w:color w:val="151515"/>
          <w:spacing w:val="1"/>
        </w:rPr>
        <w:t> </w:t>
      </w:r>
      <w:r>
        <w:rPr>
          <w:color w:val="151515"/>
        </w:rPr>
        <w:t>Education</w:t>
      </w:r>
      <w:r>
        <w:rPr>
          <w:color w:val="151515"/>
          <w:spacing w:val="1"/>
        </w:rPr>
        <w:t> </w:t>
      </w:r>
      <w:r>
        <w:rPr>
          <w:color w:val="151515"/>
        </w:rPr>
        <w:t>Learning</w:t>
      </w:r>
      <w:r>
        <w:rPr>
          <w:color w:val="151515"/>
          <w:spacing w:val="1"/>
        </w:rPr>
        <w:t> </w:t>
      </w:r>
      <w:r>
        <w:rPr>
          <w:color w:val="151515"/>
        </w:rPr>
        <w:t>Continuity Plan, to provide guidance on the assessment of student learning and on the grading</w:t>
      </w:r>
      <w:r>
        <w:rPr>
          <w:color w:val="151515"/>
          <w:spacing w:val="1"/>
        </w:rPr>
        <w:t> </w:t>
      </w:r>
      <w:r>
        <w:rPr>
          <w:color w:val="151515"/>
        </w:rPr>
        <w:t>scheme to be used. It instructed teachers to be reasonably lenient and considerate towards the</w:t>
      </w:r>
      <w:r>
        <w:rPr>
          <w:color w:val="151515"/>
          <w:spacing w:val="1"/>
        </w:rPr>
        <w:t> </w:t>
      </w:r>
      <w:r>
        <w:rPr>
          <w:color w:val="151515"/>
        </w:rPr>
        <w:t>learners</w:t>
      </w:r>
      <w:r>
        <w:rPr>
          <w:color w:val="151515"/>
          <w:spacing w:val="1"/>
        </w:rPr>
        <w:t> </w:t>
      </w:r>
      <w:r>
        <w:rPr>
          <w:color w:val="151515"/>
        </w:rPr>
        <w:t>during</w:t>
      </w:r>
      <w:r>
        <w:rPr>
          <w:color w:val="151515"/>
          <w:spacing w:val="1"/>
        </w:rPr>
        <w:t> </w:t>
      </w:r>
      <w:r>
        <w:rPr>
          <w:color w:val="151515"/>
        </w:rPr>
        <w:t>these</w:t>
      </w:r>
      <w:r>
        <w:rPr>
          <w:color w:val="151515"/>
          <w:spacing w:val="1"/>
        </w:rPr>
        <w:t> </w:t>
      </w:r>
      <w:r>
        <w:rPr>
          <w:color w:val="151515"/>
        </w:rPr>
        <w:t>times.</w:t>
      </w:r>
      <w:r>
        <w:rPr>
          <w:color w:val="151515"/>
          <w:spacing w:val="1"/>
        </w:rPr>
        <w:t> </w:t>
      </w:r>
      <w:r>
        <w:rPr>
          <w:color w:val="151515"/>
        </w:rPr>
        <w:t>Despite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said</w:t>
      </w:r>
      <w:r>
        <w:rPr>
          <w:color w:val="151515"/>
          <w:spacing w:val="1"/>
        </w:rPr>
        <w:t> </w:t>
      </w:r>
      <w:r>
        <w:rPr>
          <w:color w:val="151515"/>
        </w:rPr>
        <w:t>leniency,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Policy</w:t>
      </w:r>
      <w:r>
        <w:rPr>
          <w:color w:val="151515"/>
          <w:spacing w:val="1"/>
        </w:rPr>
        <w:t> </w:t>
      </w:r>
      <w:r>
        <w:rPr>
          <w:color w:val="151515"/>
        </w:rPr>
        <w:t>Statement</w:t>
      </w:r>
      <w:r>
        <w:rPr>
          <w:color w:val="151515"/>
          <w:spacing w:val="1"/>
        </w:rPr>
        <w:t> </w:t>
      </w:r>
      <w:r>
        <w:rPr>
          <w:color w:val="151515"/>
        </w:rPr>
        <w:t>of</w:t>
      </w:r>
      <w:r>
        <w:rPr>
          <w:color w:val="151515"/>
          <w:spacing w:val="6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aforementioned mandate is clear about its stand towards integrity. It stresses that teachers, school</w:t>
      </w:r>
      <w:r>
        <w:rPr>
          <w:color w:val="151515"/>
          <w:spacing w:val="-57"/>
        </w:rPr>
        <w:t> </w:t>
      </w:r>
      <w:r>
        <w:rPr>
          <w:color w:val="151515"/>
        </w:rPr>
        <w:t>leaders,</w:t>
      </w:r>
      <w:r>
        <w:rPr>
          <w:color w:val="151515"/>
          <w:spacing w:val="1"/>
        </w:rPr>
        <w:t> </w:t>
      </w:r>
      <w:r>
        <w:rPr>
          <w:color w:val="151515"/>
        </w:rPr>
        <w:t>and parents</w:t>
      </w:r>
      <w:r>
        <w:rPr>
          <w:color w:val="151515"/>
          <w:spacing w:val="1"/>
        </w:rPr>
        <w:t> </w:t>
      </w:r>
      <w:r>
        <w:rPr>
          <w:color w:val="151515"/>
        </w:rPr>
        <w:t>must</w:t>
      </w:r>
      <w:r>
        <w:rPr>
          <w:color w:val="151515"/>
          <w:spacing w:val="1"/>
        </w:rPr>
        <w:t> </w:t>
      </w:r>
      <w:r>
        <w:rPr>
          <w:color w:val="151515"/>
        </w:rPr>
        <w:t>commit</w:t>
      </w:r>
      <w:r>
        <w:rPr>
          <w:color w:val="151515"/>
          <w:spacing w:val="1"/>
        </w:rPr>
        <w:t> </w:t>
      </w:r>
      <w:r>
        <w:rPr>
          <w:color w:val="151515"/>
        </w:rPr>
        <w:t>to</w:t>
      </w:r>
      <w:r>
        <w:rPr>
          <w:color w:val="151515"/>
          <w:spacing w:val="1"/>
        </w:rPr>
        <w:t> </w:t>
      </w:r>
      <w:r>
        <w:rPr>
          <w:color w:val="151515"/>
        </w:rPr>
        <w:t>uphold the</w:t>
      </w:r>
      <w:r>
        <w:rPr>
          <w:color w:val="151515"/>
          <w:spacing w:val="1"/>
        </w:rPr>
        <w:t> </w:t>
      </w:r>
      <w:r>
        <w:rPr>
          <w:color w:val="151515"/>
        </w:rPr>
        <w:t>integrity of learning and</w:t>
      </w:r>
      <w:r>
        <w:rPr>
          <w:color w:val="151515"/>
          <w:spacing w:val="60"/>
        </w:rPr>
        <w:t> </w:t>
      </w:r>
      <w:r>
        <w:rPr>
          <w:color w:val="151515"/>
        </w:rPr>
        <w:t>instruction in the</w:t>
      </w:r>
      <w:r>
        <w:rPr>
          <w:color w:val="151515"/>
          <w:spacing w:val="1"/>
        </w:rPr>
        <w:t> </w:t>
      </w:r>
      <w:r>
        <w:rPr>
          <w:color w:val="151515"/>
        </w:rPr>
        <w:t>context</w:t>
      </w:r>
      <w:r>
        <w:rPr>
          <w:color w:val="151515"/>
          <w:spacing w:val="1"/>
        </w:rPr>
        <w:t> </w:t>
      </w:r>
      <w:r>
        <w:rPr>
          <w:color w:val="151515"/>
        </w:rPr>
        <w:t>of</w:t>
      </w:r>
      <w:r>
        <w:rPr>
          <w:color w:val="151515"/>
          <w:spacing w:val="-6"/>
        </w:rPr>
        <w:t> </w:t>
      </w:r>
      <w:r>
        <w:rPr>
          <w:color w:val="151515"/>
        </w:rPr>
        <w:t>distance</w:t>
      </w:r>
      <w:r>
        <w:rPr>
          <w:color w:val="151515"/>
          <w:spacing w:val="1"/>
        </w:rPr>
        <w:t> </w:t>
      </w:r>
      <w:r>
        <w:rPr>
          <w:color w:val="151515"/>
        </w:rPr>
        <w:t>education.</w:t>
      </w:r>
    </w:p>
    <w:p>
      <w:pPr>
        <w:pStyle w:val="BodyText"/>
        <w:spacing w:before="120"/>
        <w:ind w:left="240" w:right="115" w:firstLine="720"/>
        <w:jc w:val="both"/>
      </w:pPr>
      <w:r>
        <w:rPr>
          <w:color w:val="151515"/>
        </w:rPr>
        <w:t>The</w:t>
      </w:r>
      <w:r>
        <w:rPr>
          <w:color w:val="151515"/>
          <w:spacing w:val="23"/>
        </w:rPr>
        <w:t> </w:t>
      </w:r>
      <w:r>
        <w:rPr>
          <w:color w:val="151515"/>
        </w:rPr>
        <w:t>purpose</w:t>
      </w:r>
      <w:r>
        <w:rPr>
          <w:color w:val="151515"/>
          <w:spacing w:val="18"/>
        </w:rPr>
        <w:t> </w:t>
      </w:r>
      <w:r>
        <w:rPr>
          <w:color w:val="151515"/>
        </w:rPr>
        <w:t>of</w:t>
      </w:r>
      <w:r>
        <w:rPr>
          <w:color w:val="151515"/>
          <w:spacing w:val="16"/>
        </w:rPr>
        <w:t> </w:t>
      </w:r>
      <w:r>
        <w:rPr>
          <w:color w:val="151515"/>
        </w:rPr>
        <w:t>this</w:t>
      </w:r>
      <w:r>
        <w:rPr>
          <w:color w:val="151515"/>
          <w:spacing w:val="22"/>
        </w:rPr>
        <w:t> </w:t>
      </w:r>
      <w:r>
        <w:rPr>
          <w:color w:val="151515"/>
        </w:rPr>
        <w:t>study</w:t>
      </w:r>
      <w:r>
        <w:rPr>
          <w:color w:val="151515"/>
          <w:spacing w:val="15"/>
        </w:rPr>
        <w:t> </w:t>
      </w:r>
      <w:r>
        <w:rPr>
          <w:color w:val="151515"/>
        </w:rPr>
        <w:t>was</w:t>
      </w:r>
      <w:r>
        <w:rPr>
          <w:color w:val="151515"/>
          <w:spacing w:val="22"/>
        </w:rPr>
        <w:t> </w:t>
      </w:r>
      <w:r>
        <w:rPr>
          <w:color w:val="151515"/>
        </w:rPr>
        <w:t>to</w:t>
      </w:r>
      <w:r>
        <w:rPr>
          <w:color w:val="151515"/>
          <w:spacing w:val="24"/>
        </w:rPr>
        <w:t> </w:t>
      </w:r>
      <w:r>
        <w:rPr>
          <w:color w:val="151515"/>
        </w:rPr>
        <w:t>determine</w:t>
      </w:r>
      <w:r>
        <w:rPr>
          <w:color w:val="151515"/>
          <w:spacing w:val="23"/>
        </w:rPr>
        <w:t> </w:t>
      </w:r>
      <w:r>
        <w:rPr>
          <w:color w:val="151515"/>
        </w:rPr>
        <w:t>how</w:t>
      </w:r>
      <w:r>
        <w:rPr>
          <w:color w:val="151515"/>
          <w:spacing w:val="18"/>
        </w:rPr>
        <w:t> </w:t>
      </w:r>
      <w:r>
        <w:rPr>
          <w:color w:val="151515"/>
        </w:rPr>
        <w:t>students</w:t>
      </w:r>
      <w:r>
        <w:rPr>
          <w:color w:val="151515"/>
          <w:spacing w:val="22"/>
        </w:rPr>
        <w:t> </w:t>
      </w:r>
      <w:r>
        <w:rPr>
          <w:color w:val="151515"/>
        </w:rPr>
        <w:t>perceive</w:t>
      </w:r>
      <w:r>
        <w:rPr>
          <w:color w:val="151515"/>
          <w:spacing w:val="23"/>
        </w:rPr>
        <w:t> </w:t>
      </w:r>
      <w:r>
        <w:rPr>
          <w:color w:val="151515"/>
        </w:rPr>
        <w:t>academic</w:t>
      </w:r>
      <w:r>
        <w:rPr>
          <w:color w:val="151515"/>
          <w:spacing w:val="24"/>
        </w:rPr>
        <w:t> </w:t>
      </w:r>
      <w:r>
        <w:rPr>
          <w:color w:val="151515"/>
        </w:rPr>
        <w:t>honesty</w:t>
      </w:r>
      <w:r>
        <w:rPr>
          <w:color w:val="151515"/>
          <w:spacing w:val="19"/>
        </w:rPr>
        <w:t> </w:t>
      </w:r>
      <w:r>
        <w:rPr>
          <w:color w:val="151515"/>
        </w:rPr>
        <w:t>in</w:t>
      </w:r>
      <w:r>
        <w:rPr>
          <w:color w:val="151515"/>
          <w:spacing w:val="-58"/>
        </w:rPr>
        <w:t> </w:t>
      </w:r>
      <w:r>
        <w:rPr>
          <w:color w:val="151515"/>
        </w:rPr>
        <w:t>the new</w:t>
      </w:r>
      <w:r>
        <w:rPr>
          <w:color w:val="151515"/>
          <w:spacing w:val="1"/>
        </w:rPr>
        <w:t> </w:t>
      </w:r>
      <w:r>
        <w:rPr>
          <w:color w:val="151515"/>
        </w:rPr>
        <w:t>learning</w:t>
      </w:r>
      <w:r>
        <w:rPr>
          <w:color w:val="151515"/>
          <w:spacing w:val="1"/>
        </w:rPr>
        <w:t> </w:t>
      </w:r>
      <w:r>
        <w:rPr>
          <w:color w:val="151515"/>
        </w:rPr>
        <w:t>modality. The</w:t>
      </w:r>
      <w:r>
        <w:rPr>
          <w:color w:val="151515"/>
          <w:spacing w:val="60"/>
        </w:rPr>
        <w:t> </w:t>
      </w:r>
      <w:r>
        <w:rPr>
          <w:color w:val="151515"/>
        </w:rPr>
        <w:t>study examined the challenges and difficulties encountered by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students</w:t>
      </w:r>
      <w:r>
        <w:rPr>
          <w:color w:val="151515"/>
          <w:spacing w:val="1"/>
        </w:rPr>
        <w:t> </w:t>
      </w:r>
      <w:r>
        <w:rPr>
          <w:color w:val="151515"/>
        </w:rPr>
        <w:t>in</w:t>
      </w:r>
      <w:r>
        <w:rPr>
          <w:color w:val="151515"/>
          <w:spacing w:val="1"/>
        </w:rPr>
        <w:t> </w:t>
      </w:r>
      <w:r>
        <w:rPr>
          <w:color w:val="151515"/>
        </w:rPr>
        <w:t>remote</w:t>
      </w:r>
      <w:r>
        <w:rPr>
          <w:color w:val="151515"/>
          <w:spacing w:val="1"/>
        </w:rPr>
        <w:t> </w:t>
      </w:r>
      <w:r>
        <w:rPr>
          <w:color w:val="151515"/>
        </w:rPr>
        <w:t>learning.</w:t>
      </w:r>
      <w:r>
        <w:rPr>
          <w:color w:val="151515"/>
          <w:spacing w:val="1"/>
        </w:rPr>
        <w:t> </w:t>
      </w:r>
      <w:r>
        <w:rPr>
          <w:color w:val="151515"/>
        </w:rPr>
        <w:t>Also,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study</w:t>
      </w:r>
      <w:r>
        <w:rPr>
          <w:color w:val="151515"/>
          <w:spacing w:val="1"/>
        </w:rPr>
        <w:t> </w:t>
      </w:r>
      <w:r>
        <w:rPr>
          <w:color w:val="151515"/>
        </w:rPr>
        <w:t>presented</w:t>
      </w:r>
      <w:r>
        <w:rPr>
          <w:color w:val="151515"/>
          <w:spacing w:val="1"/>
        </w:rPr>
        <w:t> </w:t>
      </w:r>
      <w:r>
        <w:rPr>
          <w:color w:val="151515"/>
        </w:rPr>
        <w:t>the</w:t>
      </w:r>
      <w:r>
        <w:rPr>
          <w:color w:val="151515"/>
          <w:spacing w:val="1"/>
        </w:rPr>
        <w:t> </w:t>
      </w:r>
      <w:r>
        <w:rPr>
          <w:color w:val="151515"/>
        </w:rPr>
        <w:t>students’</w:t>
      </w:r>
      <w:r>
        <w:rPr>
          <w:color w:val="151515"/>
          <w:spacing w:val="1"/>
        </w:rPr>
        <w:t> </w:t>
      </w:r>
      <w:r>
        <w:rPr>
          <w:color w:val="151515"/>
        </w:rPr>
        <w:t>most</w:t>
      </w:r>
      <w:r>
        <w:rPr>
          <w:color w:val="151515"/>
          <w:spacing w:val="1"/>
        </w:rPr>
        <w:t> </w:t>
      </w:r>
      <w:r>
        <w:rPr>
          <w:color w:val="151515"/>
        </w:rPr>
        <w:t>preferred</w:t>
      </w:r>
      <w:r>
        <w:rPr>
          <w:color w:val="151515"/>
          <w:spacing w:val="1"/>
        </w:rPr>
        <w:t> </w:t>
      </w:r>
      <w:r>
        <w:rPr>
          <w:color w:val="151515"/>
        </w:rPr>
        <w:t>intervention or assistance from the school and their teachers. This research undertaking will</w:t>
      </w:r>
      <w:r>
        <w:rPr>
          <w:color w:val="151515"/>
          <w:spacing w:val="1"/>
        </w:rPr>
        <w:t> </w:t>
      </w:r>
      <w:r>
        <w:rPr>
          <w:color w:val="151515"/>
        </w:rPr>
        <w:t>explore ways to (1) assist and support students’ performance in Modular Distance Learning; and</w:t>
      </w:r>
      <w:r>
        <w:rPr>
          <w:color w:val="151515"/>
          <w:spacing w:val="1"/>
        </w:rPr>
        <w:t> </w:t>
      </w:r>
      <w:r>
        <w:rPr>
          <w:color w:val="151515"/>
        </w:rPr>
        <w:t>to</w:t>
      </w:r>
      <w:r>
        <w:rPr>
          <w:color w:val="151515"/>
          <w:spacing w:val="1"/>
        </w:rPr>
        <w:t> </w:t>
      </w:r>
      <w:r>
        <w:rPr>
          <w:color w:val="151515"/>
        </w:rPr>
        <w:t>(2)</w:t>
      </w:r>
      <w:r>
        <w:rPr>
          <w:color w:val="151515"/>
          <w:spacing w:val="-1"/>
        </w:rPr>
        <w:t> </w:t>
      </w:r>
      <w:r>
        <w:rPr>
          <w:color w:val="151515"/>
        </w:rPr>
        <w:t>advocate</w:t>
      </w:r>
      <w:r>
        <w:rPr>
          <w:color w:val="151515"/>
          <w:spacing w:val="-4"/>
        </w:rPr>
        <w:t> </w:t>
      </w:r>
      <w:r>
        <w:rPr>
          <w:color w:val="151515"/>
        </w:rPr>
        <w:t>academic</w:t>
      </w:r>
      <w:r>
        <w:rPr>
          <w:color w:val="151515"/>
          <w:spacing w:val="5"/>
        </w:rPr>
        <w:t> </w:t>
      </w:r>
      <w:r>
        <w:rPr>
          <w:color w:val="151515"/>
        </w:rPr>
        <w:t>integrity</w:t>
      </w:r>
      <w:r>
        <w:rPr>
          <w:color w:val="151515"/>
          <w:spacing w:val="-8"/>
        </w:rPr>
        <w:t> </w:t>
      </w:r>
      <w:r>
        <w:rPr>
          <w:color w:val="151515"/>
        </w:rPr>
        <w:t>policy</w:t>
      </w:r>
      <w:r>
        <w:rPr>
          <w:color w:val="151515"/>
          <w:spacing w:val="2"/>
        </w:rPr>
        <w:t> </w:t>
      </w:r>
      <w:r>
        <w:rPr>
          <w:color w:val="151515"/>
        </w:rPr>
        <w:t>in</w:t>
      </w:r>
      <w:r>
        <w:rPr>
          <w:color w:val="151515"/>
          <w:spacing w:val="1"/>
        </w:rPr>
        <w:t> </w:t>
      </w:r>
      <w:r>
        <w:rPr>
          <w:color w:val="151515"/>
        </w:rPr>
        <w:t>MDL.</w:t>
      </w:r>
    </w:p>
    <w:p>
      <w:pPr>
        <w:pStyle w:val="BodyText"/>
        <w:spacing w:before="8"/>
      </w:pPr>
    </w:p>
    <w:p>
      <w:pPr>
        <w:pStyle w:val="Heading1"/>
        <w:spacing w:line="272" w:lineRule="exact"/>
      </w:pPr>
      <w:r>
        <w:rPr/>
        <w:t>Strategy/Intervention</w:t>
      </w:r>
    </w:p>
    <w:p>
      <w:pPr>
        <w:pStyle w:val="BodyText"/>
        <w:ind w:left="240" w:right="124" w:firstLine="720"/>
        <w:jc w:val="both"/>
      </w:pPr>
      <w:r>
        <w:rPr/>
        <w:t>Expecting academic honesty from the students is unrealistic if they are not being guided</w:t>
      </w:r>
      <w:r>
        <w:rPr>
          <w:spacing w:val="1"/>
        </w:rPr>
        <w:t> </w:t>
      </w:r>
      <w:r>
        <w:rPr/>
        <w:t>and supported by their teachers. The school intervention program included (1)limited face to face</w:t>
      </w:r>
      <w:r>
        <w:rPr>
          <w:spacing w:val="-57"/>
        </w:rPr>
        <w:t> </w:t>
      </w:r>
      <w:r>
        <w:rPr/>
        <w:t>sessions; (2) extended deadlines; (3) structured synchronous online session; (4) unstructured</w:t>
      </w:r>
      <w:r>
        <w:rPr>
          <w:spacing w:val="1"/>
        </w:rPr>
        <w:t> </w:t>
      </w:r>
      <w:r>
        <w:rPr/>
        <w:t>guidance via call or though social media; and (5) home visitation. After the assistance given, the</w:t>
      </w:r>
      <w:r>
        <w:rPr>
          <w:spacing w:val="1"/>
        </w:rPr>
        <w:t> </w:t>
      </w:r>
      <w:r>
        <w:rPr/>
        <w:t>academic</w:t>
      </w:r>
      <w:r>
        <w:rPr>
          <w:spacing w:val="5"/>
        </w:rPr>
        <w:t> </w:t>
      </w:r>
      <w:r>
        <w:rPr/>
        <w:t>integrity</w:t>
      </w:r>
      <w:r>
        <w:rPr>
          <w:spacing w:val="-8"/>
        </w:rPr>
        <w:t> </w:t>
      </w:r>
      <w:r>
        <w:rPr/>
        <w:t>policy</w:t>
      </w:r>
      <w:r>
        <w:rPr>
          <w:spacing w:val="-3"/>
        </w:rPr>
        <w:t> </w:t>
      </w:r>
      <w:r>
        <w:rPr/>
        <w:t>was conceptualized.</w:t>
      </w:r>
    </w:p>
    <w:p>
      <w:pPr>
        <w:pStyle w:val="BodyText"/>
        <w:ind w:left="240" w:right="123" w:firstLine="720"/>
        <w:jc w:val="both"/>
      </w:pPr>
      <w:r>
        <w:rPr/>
        <w:t>Orientations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conducted to</w:t>
      </w:r>
      <w:r>
        <w:rPr>
          <w:spacing w:val="1"/>
        </w:rPr>
        <w:t> </w:t>
      </w:r>
      <w:r>
        <w:rPr/>
        <w:t>explain to</w:t>
      </w:r>
      <w:r>
        <w:rPr>
          <w:spacing w:val="1"/>
        </w:rPr>
        <w:t> </w:t>
      </w:r>
      <w:r>
        <w:rPr/>
        <w:t>the students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constitutes</w:t>
      </w:r>
      <w:r>
        <w:rPr>
          <w:spacing w:val="1"/>
        </w:rPr>
        <w:t> </w:t>
      </w:r>
      <w:r>
        <w:rPr/>
        <w:t>cheating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modular distance learning (MDL). It is in this manner that an awareness towards academic</w:t>
      </w:r>
      <w:r>
        <w:rPr>
          <w:spacing w:val="1"/>
        </w:rPr>
        <w:t> </w:t>
      </w:r>
      <w:r>
        <w:rPr/>
        <w:t>dishonesty in distance learning is raised. In a particular study, it is observed that institutions that</w:t>
      </w:r>
      <w:r>
        <w:rPr>
          <w:spacing w:val="1"/>
        </w:rPr>
        <w:t> </w:t>
      </w:r>
      <w:r>
        <w:rPr/>
        <w:t>promote and enforce honor codes have lower rates of academic dishonesty (Gibson, Blackwell,</w:t>
      </w:r>
      <w:r>
        <w:rPr>
          <w:spacing w:val="1"/>
        </w:rPr>
        <w:t> </w:t>
      </w:r>
      <w:r>
        <w:rPr/>
        <w:t>Greenwood,</w:t>
      </w:r>
      <w:r>
        <w:rPr>
          <w:spacing w:val="-2"/>
        </w:rPr>
        <w:t> </w:t>
      </w:r>
      <w:r>
        <w:rPr/>
        <w:t>Mobley,</w:t>
      </w:r>
      <w:r>
        <w:rPr>
          <w:spacing w:val="8"/>
        </w:rPr>
        <w:t> </w:t>
      </w:r>
      <w:r>
        <w:rPr/>
        <w:t>&amp;</w:t>
      </w:r>
      <w:r>
        <w:rPr>
          <w:spacing w:val="-3"/>
        </w:rPr>
        <w:t> </w:t>
      </w:r>
      <w:r>
        <w:rPr/>
        <w:t>Blackwell,</w:t>
      </w:r>
      <w:r>
        <w:rPr>
          <w:spacing w:val="3"/>
        </w:rPr>
        <w:t> </w:t>
      </w:r>
      <w:r>
        <w:rPr/>
        <w:t>2006,</w:t>
      </w:r>
      <w:r>
        <w:rPr>
          <w:spacing w:val="3"/>
        </w:rPr>
        <w:t> </w:t>
      </w:r>
      <w:r>
        <w:rPr/>
        <w:t>as cited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McGee,</w:t>
      </w:r>
      <w:r>
        <w:rPr>
          <w:spacing w:val="3"/>
        </w:rPr>
        <w:t> </w:t>
      </w:r>
      <w:r>
        <w:rPr/>
        <w:t>2013).</w:t>
      </w:r>
    </w:p>
    <w:p>
      <w:pPr>
        <w:spacing w:after="0"/>
        <w:jc w:val="both"/>
        <w:sectPr>
          <w:pgSz w:w="12240" w:h="15840"/>
          <w:pgMar w:top="1360" w:bottom="280" w:left="1200" w:right="1320"/>
        </w:sectPr>
      </w:pPr>
    </w:p>
    <w:p>
      <w:pPr>
        <w:pStyle w:val="Heading1"/>
        <w:spacing w:line="272" w:lineRule="exact" w:before="77"/>
      </w:pPr>
      <w:r>
        <w:rPr/>
        <w:t>Research</w:t>
      </w:r>
      <w:r>
        <w:rPr>
          <w:spacing w:val="-3"/>
        </w:rPr>
        <w:t> </w:t>
      </w:r>
      <w:r>
        <w:rPr/>
        <w:t>Questions</w:t>
      </w:r>
    </w:p>
    <w:p>
      <w:pPr>
        <w:pStyle w:val="BodyText"/>
        <w:spacing w:line="272" w:lineRule="exact"/>
        <w:ind w:left="961"/>
      </w:pPr>
      <w:r>
        <w:rPr/>
        <w:t>This</w:t>
      </w:r>
      <w:r>
        <w:rPr>
          <w:spacing w:val="-4"/>
        </w:rPr>
        <w:t> </w:t>
      </w:r>
      <w:r>
        <w:rPr/>
        <w:t>study</w:t>
      </w:r>
      <w:r>
        <w:rPr>
          <w:spacing w:val="-11"/>
        </w:rPr>
        <w:t> </w:t>
      </w:r>
      <w:r>
        <w:rPr/>
        <w:t>sought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answers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questions: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</w:tabs>
        <w:spacing w:line="240" w:lineRule="auto" w:before="2" w:after="0"/>
        <w:ind w:left="961" w:right="493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students’</w:t>
      </w:r>
      <w:r>
        <w:rPr>
          <w:spacing w:val="-5"/>
          <w:sz w:val="24"/>
        </w:rPr>
        <w:t> </w:t>
      </w:r>
      <w:r>
        <w:rPr>
          <w:sz w:val="24"/>
        </w:rPr>
        <w:t>general</w:t>
      </w:r>
      <w:r>
        <w:rPr>
          <w:spacing w:val="-11"/>
          <w:sz w:val="24"/>
        </w:rPr>
        <w:t> </w:t>
      </w:r>
      <w:r>
        <w:rPr>
          <w:sz w:val="24"/>
        </w:rPr>
        <w:t>perceptions</w:t>
      </w:r>
      <w:r>
        <w:rPr>
          <w:spacing w:val="-5"/>
          <w:sz w:val="24"/>
        </w:rPr>
        <w:t> </w:t>
      </w:r>
      <w:r>
        <w:rPr>
          <w:sz w:val="24"/>
        </w:rPr>
        <w:t>towards</w:t>
      </w:r>
      <w:r>
        <w:rPr>
          <w:spacing w:val="-4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honesty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modular</w:t>
      </w:r>
      <w:r>
        <w:rPr>
          <w:spacing w:val="-2"/>
          <w:sz w:val="24"/>
        </w:rPr>
        <w:t> </w:t>
      </w:r>
      <w:r>
        <w:rPr>
          <w:sz w:val="24"/>
        </w:rPr>
        <w:t>distance</w:t>
      </w:r>
      <w:r>
        <w:rPr>
          <w:spacing w:val="-57"/>
          <w:sz w:val="24"/>
        </w:rPr>
        <w:t> </w:t>
      </w:r>
      <w:r>
        <w:rPr>
          <w:sz w:val="24"/>
        </w:rPr>
        <w:t>learning?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</w:tabs>
        <w:spacing w:line="275" w:lineRule="exact" w:before="1" w:after="0"/>
        <w:ind w:left="96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misconduct</w:t>
      </w:r>
      <w:r>
        <w:rPr>
          <w:spacing w:val="3"/>
          <w:sz w:val="24"/>
        </w:rPr>
        <w:t> </w:t>
      </w:r>
      <w:r>
        <w:rPr>
          <w:sz w:val="24"/>
        </w:rPr>
        <w:t>committed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normal?</w:t>
      </w:r>
    </w:p>
    <w:p>
      <w:pPr>
        <w:pStyle w:val="ListParagraph"/>
        <w:numPr>
          <w:ilvl w:val="1"/>
          <w:numId w:val="1"/>
        </w:numPr>
        <w:tabs>
          <w:tab w:pos="961" w:val="left" w:leader="none"/>
        </w:tabs>
        <w:spacing w:line="275" w:lineRule="exact" w:before="0" w:after="0"/>
        <w:ind w:left="961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teachers</w:t>
      </w:r>
      <w:r>
        <w:rPr>
          <w:spacing w:val="-3"/>
          <w:sz w:val="24"/>
        </w:rPr>
        <w:t> </w:t>
      </w:r>
      <w:r>
        <w:rPr>
          <w:sz w:val="24"/>
        </w:rPr>
        <w:t>assist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learners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modular distance</w:t>
      </w:r>
      <w:r>
        <w:rPr>
          <w:spacing w:val="2"/>
          <w:sz w:val="24"/>
        </w:rPr>
        <w:t> </w:t>
      </w:r>
      <w:r>
        <w:rPr>
          <w:sz w:val="24"/>
        </w:rPr>
        <w:t>learning?</w:t>
      </w:r>
    </w:p>
    <w:p>
      <w:pPr>
        <w:pStyle w:val="BodyText"/>
        <w:spacing w:before="5"/>
      </w:pPr>
    </w:p>
    <w:p>
      <w:pPr>
        <w:pStyle w:val="Heading1"/>
      </w:pPr>
      <w:r>
        <w:rPr/>
        <w:t>Scope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Limitations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40" w:right="118" w:firstLine="720"/>
        <w:jc w:val="both"/>
      </w:pPr>
      <w:r>
        <w:rPr/>
        <w:t>This study was conducted in Bulihan Integrated National High School in the Division of</w:t>
      </w:r>
      <w:r>
        <w:rPr>
          <w:spacing w:val="1"/>
        </w:rPr>
        <w:t> </w:t>
      </w:r>
      <w:r>
        <w:rPr/>
        <w:t>Cavite Province for the school year 2020-2021. The student-respondents are from Grade 9 and</w:t>
      </w:r>
      <w:r>
        <w:rPr>
          <w:spacing w:val="1"/>
        </w:rPr>
        <w:t> </w:t>
      </w:r>
      <w:r>
        <w:rPr/>
        <w:t>Grade 10</w:t>
      </w:r>
      <w:r>
        <w:rPr>
          <w:spacing w:val="2"/>
        </w:rPr>
        <w:t> </w:t>
      </w:r>
      <w:r>
        <w:rPr/>
        <w:t>levels.</w:t>
      </w:r>
    </w:p>
    <w:p>
      <w:pPr>
        <w:pStyle w:val="BodyText"/>
      </w:pPr>
    </w:p>
    <w:p>
      <w:pPr>
        <w:pStyle w:val="BodyText"/>
        <w:ind w:left="240" w:right="111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foci of this</w:t>
      </w:r>
      <w:r>
        <w:rPr>
          <w:spacing w:val="1"/>
        </w:rPr>
        <w:t> </w:t>
      </w:r>
      <w:r>
        <w:rPr/>
        <w:t>study were</w:t>
      </w:r>
      <w:r>
        <w:rPr>
          <w:spacing w:val="1"/>
        </w:rPr>
        <w:t> </w:t>
      </w:r>
      <w:r>
        <w:rPr/>
        <w:t>(a) the</w:t>
      </w:r>
      <w:r>
        <w:rPr>
          <w:spacing w:val="1"/>
        </w:rPr>
        <w:t> </w:t>
      </w:r>
      <w:r>
        <w:rPr/>
        <w:t>students’ general perceptions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honesty in modular distance learning (MDL) among the junior high school students, the basis of</w:t>
      </w:r>
      <w:r>
        <w:rPr>
          <w:spacing w:val="1"/>
        </w:rPr>
        <w:t> </w:t>
      </w:r>
      <w:r>
        <w:rPr/>
        <w:t>this will be the policy statement of DO No. 31, s. 2020, or the Interim Guidelines for Assessment</w:t>
      </w:r>
      <w:r>
        <w:rPr>
          <w:spacing w:val="-57"/>
        </w:rPr>
        <w:t> </w:t>
      </w:r>
      <w:r>
        <w:rPr/>
        <w:t>and Grading</w:t>
      </w:r>
      <w:r>
        <w:rPr>
          <w:spacing w:val="60"/>
        </w:rPr>
        <w:t> </w:t>
      </w:r>
      <w:r>
        <w:rPr/>
        <w:t>in Light of the Basic Education Learning Continuity Plan; and (b) the students’</w:t>
      </w:r>
      <w:r>
        <w:rPr>
          <w:spacing w:val="1"/>
        </w:rPr>
        <w:t> </w:t>
      </w:r>
      <w:r>
        <w:rPr/>
        <w:t>most</w:t>
      </w:r>
      <w:r>
        <w:rPr>
          <w:spacing w:val="4"/>
        </w:rPr>
        <w:t> </w:t>
      </w:r>
      <w:r>
        <w:rPr/>
        <w:t>preferred</w:t>
      </w:r>
      <w:r>
        <w:rPr>
          <w:spacing w:val="4"/>
        </w:rPr>
        <w:t> </w:t>
      </w:r>
      <w:r>
        <w:rPr/>
        <w:t>interventions</w:t>
      </w:r>
      <w:r>
        <w:rPr>
          <w:spacing w:val="-1"/>
        </w:rPr>
        <w:t> </w:t>
      </w:r>
      <w:r>
        <w:rPr/>
        <w:t>and assistance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modular</w:t>
      </w:r>
      <w:r>
        <w:rPr>
          <w:spacing w:val="1"/>
        </w:rPr>
        <w:t> </w:t>
      </w:r>
      <w:r>
        <w:rPr/>
        <w:t>distance</w:t>
      </w:r>
      <w:r>
        <w:rPr>
          <w:spacing w:val="4"/>
        </w:rPr>
        <w:t> </w:t>
      </w:r>
      <w:r>
        <w:rPr/>
        <w:t>learning (MDL).</w:t>
      </w:r>
    </w:p>
    <w:p>
      <w:pPr>
        <w:pStyle w:val="BodyText"/>
        <w:spacing w:before="3"/>
        <w:ind w:left="240" w:right="123" w:firstLine="720"/>
        <w:jc w:val="both"/>
      </w:pPr>
      <w:r>
        <w:rPr/>
        <w:t>Although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student’s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teachers in MDL, there are no intervention results incorporated in this research undertaking. As a</w:t>
      </w:r>
      <w:r>
        <w:rPr>
          <w:spacing w:val="-57"/>
        </w:rPr>
        <w:t> </w:t>
      </w:r>
      <w:r>
        <w:rPr/>
        <w:t>perception study, it primarily aimed at analyzing the perceptions of students about academic</w:t>
      </w:r>
      <w:r>
        <w:rPr>
          <w:spacing w:val="1"/>
        </w:rPr>
        <w:t> </w:t>
      </w:r>
      <w:r>
        <w:rPr/>
        <w:t>honesty in the new normal. It attempted to explain the various challenges and difficulties as</w:t>
      </w:r>
      <w:r>
        <w:rPr>
          <w:spacing w:val="1"/>
        </w:rPr>
        <w:t> </w:t>
      </w:r>
      <w:r>
        <w:rPr/>
        <w:t>regards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7"/>
        </w:rPr>
        <w:t> </w:t>
      </w:r>
      <w:r>
        <w:rPr/>
        <w:t>of</w:t>
      </w:r>
      <w:r>
        <w:rPr>
          <w:spacing w:val="-6"/>
        </w:rPr>
        <w:t> </w:t>
      </w:r>
      <w:r>
        <w:rPr/>
        <w:t>MDL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students.</w:t>
      </w:r>
    </w:p>
    <w:p>
      <w:pPr>
        <w:pStyle w:val="BodyText"/>
        <w:ind w:left="240" w:right="110" w:firstLine="720"/>
        <w:jc w:val="both"/>
      </w:pPr>
      <w:r>
        <w:rPr/>
        <w:t>Another important</w:t>
      </w:r>
      <w:r>
        <w:rPr>
          <w:spacing w:val="1"/>
        </w:rPr>
        <w:t> </w:t>
      </w:r>
      <w:r>
        <w:rPr/>
        <w:t>consideration noted by the researchers is the prevalence</w:t>
      </w:r>
      <w:r>
        <w:rPr>
          <w:spacing w:val="60"/>
        </w:rPr>
        <w:t> </w:t>
      </w:r>
      <w:r>
        <w:rPr/>
        <w:t>of many</w:t>
      </w:r>
      <w:r>
        <w:rPr>
          <w:spacing w:val="1"/>
        </w:rPr>
        <w:t> </w:t>
      </w:r>
      <w:r>
        <w:rPr/>
        <w:t>forms of academic dishonesty in the new normal. These include but not limited to (1) plagiarism</w:t>
      </w:r>
      <w:r>
        <w:rPr>
          <w:spacing w:val="1"/>
        </w:rPr>
        <w:t> </w:t>
      </w:r>
      <w:r>
        <w:rPr/>
        <w:t>or copying content without citation; (2) soliciting answers from their classmates through various</w:t>
      </w:r>
      <w:r>
        <w:rPr>
          <w:spacing w:val="1"/>
        </w:rPr>
        <w:t> </w:t>
      </w:r>
      <w:r>
        <w:rPr/>
        <w:t>social media platforms; and (3) collusion and complicity which happens when more than one</w:t>
      </w:r>
      <w:r>
        <w:rPr>
          <w:spacing w:val="1"/>
        </w:rPr>
        <w:t> </w:t>
      </w:r>
      <w:r>
        <w:rPr/>
        <w:t>student</w:t>
      </w:r>
      <w:r>
        <w:rPr>
          <w:spacing w:val="6"/>
        </w:rPr>
        <w:t> </w:t>
      </w:r>
      <w:r>
        <w:rPr/>
        <w:t>contributes</w:t>
      </w:r>
      <w:r>
        <w:rPr>
          <w:spacing w:val="-6"/>
        </w:rPr>
        <w:t> </w:t>
      </w:r>
      <w:r>
        <w:rPr/>
        <w:t>to</w:t>
      </w:r>
      <w:r>
        <w:rPr>
          <w:spacing w:val="6"/>
        </w:rPr>
        <w:t> </w:t>
      </w:r>
      <w:r>
        <w:rPr/>
        <w:t>a piece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work</w:t>
      </w:r>
      <w:r>
        <w:rPr>
          <w:spacing w:val="-4"/>
        </w:rPr>
        <w:t> </w:t>
      </w:r>
      <w:r>
        <w:rPr/>
        <w:t>that</w:t>
      </w:r>
      <w:r>
        <w:rPr>
          <w:spacing w:val="1"/>
        </w:rPr>
        <w:t> </w:t>
      </w:r>
      <w:r>
        <w:rPr/>
        <w:t>is submitted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 work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individual.</w:t>
      </w:r>
    </w:p>
    <w:p>
      <w:pPr>
        <w:pStyle w:val="BodyText"/>
        <w:spacing w:before="3"/>
      </w:pPr>
    </w:p>
    <w:p>
      <w:pPr>
        <w:pStyle w:val="Heading1"/>
        <w:spacing w:before="1"/>
        <w:ind w:left="2306" w:right="2179"/>
        <w:jc w:val="center"/>
      </w:pPr>
      <w:r>
        <w:rPr/>
        <w:t>Methodology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961" w:right="0" w:firstLine="0"/>
        <w:jc w:val="left"/>
        <w:rPr>
          <w:b/>
          <w:sz w:val="24"/>
        </w:rPr>
      </w:pPr>
      <w:r>
        <w:rPr>
          <w:b/>
          <w:sz w:val="24"/>
        </w:rPr>
        <w:t>Research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Design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40" w:right="120" w:firstLine="720"/>
        <w:jc w:val="both"/>
      </w:pPr>
      <w:r>
        <w:rPr/>
        <w:t>The study examined the perceptions of academic dishonesty in modular distance learning</w:t>
      </w:r>
      <w:r>
        <w:rPr>
          <w:spacing w:val="1"/>
        </w:rPr>
        <w:t> </w:t>
      </w:r>
      <w:r>
        <w:rPr/>
        <w:t>(MDL). The study used a qualitative design using structured interviews and focus groups 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honesty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dishonesty</w:t>
      </w:r>
      <w:r>
        <w:rPr>
          <w:spacing w:val="1"/>
        </w:rPr>
        <w:t> </w:t>
      </w:r>
      <w:r>
        <w:rPr/>
        <w:t>occurring in modular distance learning (MDL). All interviews were audio-taped, transcribed,</w:t>
      </w:r>
      <w:r>
        <w:rPr>
          <w:spacing w:val="1"/>
        </w:rPr>
        <w:t> </w:t>
      </w:r>
      <w:r>
        <w:rPr/>
        <w:t>analyzed,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interpreted.</w:t>
      </w:r>
    </w:p>
    <w:p>
      <w:pPr>
        <w:pStyle w:val="BodyText"/>
        <w:spacing w:before="5"/>
      </w:pPr>
    </w:p>
    <w:p>
      <w:pPr>
        <w:pStyle w:val="Heading1"/>
      </w:pPr>
      <w:r>
        <w:rPr/>
        <w:t>Sampling</w:t>
      </w:r>
      <w:r>
        <w:rPr>
          <w:spacing w:val="-6"/>
        </w:rPr>
        <w:t> </w:t>
      </w:r>
      <w:r>
        <w:rPr/>
        <w:t>Procedure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240" w:right="129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consisted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junior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participants, 19 identified themselves as males and 11 females. This study employed purposive</w:t>
      </w:r>
      <w:r>
        <w:rPr>
          <w:spacing w:val="1"/>
        </w:rPr>
        <w:t> </w:t>
      </w:r>
      <w:r>
        <w:rPr/>
        <w:t>sampling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participants.</w:t>
      </w:r>
    </w:p>
    <w:p>
      <w:pPr>
        <w:spacing w:after="0"/>
        <w:jc w:val="both"/>
        <w:sectPr>
          <w:pgSz w:w="12240" w:h="15840"/>
          <w:pgMar w:top="1360" w:bottom="280" w:left="1200" w:right="132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Heading1"/>
        <w:spacing w:before="90"/>
      </w:pPr>
      <w:r>
        <w:rPr/>
        <w:t>Data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40" w:right="118" w:firstLine="720"/>
        <w:jc w:val="both"/>
      </w:pPr>
      <w:r>
        <w:rPr/>
        <w:t>All collected data were transcribed, analyzed, and interpreted. A large amount of verbal</w:t>
      </w:r>
      <w:r>
        <w:rPr>
          <w:spacing w:val="1"/>
        </w:rPr>
        <w:t> </w:t>
      </w:r>
      <w:r>
        <w:rPr/>
        <w:t>data through interviews and focus groups was analyzed through a qualitative content analysis.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Schreier</w:t>
      </w:r>
      <w:r>
        <w:rPr>
          <w:spacing w:val="1"/>
        </w:rPr>
        <w:t> </w:t>
      </w:r>
      <w:r>
        <w:rPr/>
        <w:t>(2012,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Kääriäinen,</w:t>
      </w:r>
      <w:r>
        <w:rPr>
          <w:spacing w:val="1"/>
        </w:rPr>
        <w:t> </w:t>
      </w:r>
      <w:r>
        <w:rPr/>
        <w:t>M.,</w:t>
      </w:r>
      <w:r>
        <w:rPr>
          <w:spacing w:val="1"/>
        </w:rPr>
        <w:t> </w:t>
      </w:r>
      <w:r>
        <w:rPr/>
        <w:t>Elo,</w:t>
      </w:r>
      <w:r>
        <w:rPr>
          <w:spacing w:val="1"/>
        </w:rPr>
        <w:t> </w:t>
      </w:r>
      <w:r>
        <w:rPr/>
        <w:t>S.,</w:t>
      </w:r>
      <w:r>
        <w:rPr>
          <w:spacing w:val="1"/>
        </w:rPr>
        <w:t> </w:t>
      </w:r>
      <w:r>
        <w:rPr/>
        <w:t>Kanste,</w:t>
      </w:r>
      <w:r>
        <w:rPr>
          <w:spacing w:val="1"/>
        </w:rPr>
        <w:t> </w:t>
      </w:r>
      <w:r>
        <w:rPr/>
        <w:t>O.,</w:t>
      </w:r>
      <w:r>
        <w:rPr>
          <w:spacing w:val="1"/>
        </w:rPr>
        <w:t> </w:t>
      </w:r>
      <w:r>
        <w:rPr/>
        <w:t>Pölkki,</w:t>
      </w:r>
      <w:r>
        <w:rPr>
          <w:spacing w:val="60"/>
        </w:rPr>
        <w:t> </w:t>
      </w:r>
      <w:r>
        <w:rPr/>
        <w:t>T.,</w:t>
      </w:r>
      <w:r>
        <w:rPr>
          <w:spacing w:val="1"/>
        </w:rPr>
        <w:t> </w:t>
      </w:r>
      <w:r>
        <w:rPr/>
        <w:t>Utriainen, K., &amp; Kyngäs. H., 2014), qualitative content analysis is a method for systematically</w:t>
      </w:r>
      <w:r>
        <w:rPr>
          <w:spacing w:val="1"/>
        </w:rPr>
        <w:t> </w:t>
      </w:r>
      <w:r>
        <w:rPr/>
        <w:t>describing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meaning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qualitative data</w:t>
      </w:r>
    </w:p>
    <w:p>
      <w:pPr>
        <w:pStyle w:val="BodyText"/>
        <w:spacing w:before="2"/>
        <w:ind w:left="240" w:right="111" w:firstLine="720"/>
        <w:jc w:val="both"/>
      </w:pPr>
      <w:r>
        <w:rPr/>
        <w:t>All the responses gathered through focus groups and structured interviews were extracted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accordingly.</w:t>
      </w:r>
      <w:r>
        <w:rPr>
          <w:spacing w:val="1"/>
        </w:rPr>
        <w:t> </w:t>
      </w:r>
      <w:r>
        <w:rPr/>
        <w:t>Consequently,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emerging themes of this research work. For better understanding, the results were divided and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themes:</w:t>
      </w:r>
    </w:p>
    <w:p>
      <w:pPr>
        <w:pStyle w:val="BodyText"/>
        <w:spacing w:line="275" w:lineRule="exact" w:before="1"/>
        <w:ind w:left="961"/>
        <w:jc w:val="both"/>
      </w:pPr>
      <w:r>
        <w:rPr/>
        <w:t>Theme</w:t>
      </w:r>
      <w:r>
        <w:rPr>
          <w:spacing w:val="-1"/>
        </w:rPr>
        <w:t> </w:t>
      </w:r>
      <w:r>
        <w:rPr/>
        <w:t>1: Importance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Academic Honesty</w:t>
      </w:r>
    </w:p>
    <w:p>
      <w:pPr>
        <w:pStyle w:val="BodyText"/>
        <w:ind w:left="961" w:right="3050"/>
      </w:pPr>
      <w:r>
        <w:rPr/>
        <w:t>Theme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Difficulties</w:t>
      </w:r>
      <w:r>
        <w:rPr>
          <w:spacing w:val="-4"/>
        </w:rPr>
        <w:t> </w:t>
      </w:r>
      <w:r>
        <w:rPr/>
        <w:t>Encountered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MDL</w:t>
      </w:r>
      <w:r>
        <w:rPr>
          <w:spacing w:val="-57"/>
        </w:rPr>
        <w:t> </w:t>
      </w:r>
      <w:r>
        <w:rPr/>
        <w:t>Theme 3: Academic Misconduct as a Survival Strategy</w:t>
      </w:r>
      <w:r>
        <w:rPr>
          <w:spacing w:val="1"/>
        </w:rPr>
        <w:t> </w:t>
      </w:r>
      <w:r>
        <w:rPr/>
        <w:t>Theme 4:</w:t>
      </w:r>
      <w:r>
        <w:rPr>
          <w:spacing w:val="1"/>
        </w:rPr>
        <w:t> </w:t>
      </w:r>
      <w:r>
        <w:rPr/>
        <w:t>Interventions</w:t>
      </w:r>
      <w:r>
        <w:rPr>
          <w:spacing w:val="-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</w:p>
    <w:p>
      <w:pPr>
        <w:pStyle w:val="BodyText"/>
        <w:spacing w:line="237" w:lineRule="auto" w:before="4"/>
        <w:ind w:left="240" w:firstLine="720"/>
      </w:pPr>
      <w:r>
        <w:rPr/>
        <w:t>Frequency</w:t>
      </w:r>
      <w:r>
        <w:rPr>
          <w:spacing w:val="8"/>
        </w:rPr>
        <w:t> </w:t>
      </w:r>
      <w:r>
        <w:rPr/>
        <w:t>and</w:t>
      </w:r>
      <w:r>
        <w:rPr>
          <w:spacing w:val="14"/>
        </w:rPr>
        <w:t> </w:t>
      </w:r>
      <w:r>
        <w:rPr/>
        <w:t>percentages</w:t>
      </w:r>
      <w:r>
        <w:rPr>
          <w:spacing w:val="11"/>
        </w:rPr>
        <w:t> </w:t>
      </w:r>
      <w:r>
        <w:rPr/>
        <w:t>were</w:t>
      </w:r>
      <w:r>
        <w:rPr>
          <w:spacing w:val="13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9"/>
        </w:rPr>
        <w:t> </w:t>
      </w:r>
      <w:r>
        <w:rPr/>
        <w:t>tally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following:</w:t>
      </w:r>
      <w:r>
        <w:rPr>
          <w:spacing w:val="15"/>
        </w:rPr>
        <w:t> </w:t>
      </w:r>
      <w:r>
        <w:rPr/>
        <w:t>(1)</w:t>
      </w:r>
      <w:r>
        <w:rPr>
          <w:spacing w:val="15"/>
        </w:rPr>
        <w:t> </w:t>
      </w:r>
      <w:r>
        <w:rPr/>
        <w:t>student-respondents’</w:t>
      </w:r>
      <w:r>
        <w:rPr>
          <w:spacing w:val="-57"/>
        </w:rPr>
        <w:t> </w:t>
      </w:r>
      <w:r>
        <w:rPr/>
        <w:t>demographic</w:t>
      </w:r>
      <w:r>
        <w:rPr>
          <w:spacing w:val="-2"/>
        </w:rPr>
        <w:t> </w:t>
      </w:r>
      <w:r>
        <w:rPr/>
        <w:t>profiling;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(2)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interviews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focus</w:t>
      </w:r>
      <w:r>
        <w:rPr>
          <w:spacing w:val="-2"/>
        </w:rPr>
        <w:t> </w:t>
      </w:r>
      <w:r>
        <w:rPr/>
        <w:t>groups.</w:t>
      </w:r>
    </w:p>
    <w:p>
      <w:pPr>
        <w:pStyle w:val="BodyText"/>
        <w:spacing w:before="5"/>
      </w:pPr>
    </w:p>
    <w:p>
      <w:pPr>
        <w:pStyle w:val="Heading1"/>
        <w:spacing w:before="1"/>
        <w:ind w:left="2306" w:right="2186"/>
        <w:jc w:val="center"/>
      </w:pP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Discussion</w:t>
      </w:r>
    </w:p>
    <w:p>
      <w:pPr>
        <w:pStyle w:val="BodyText"/>
        <w:rPr>
          <w:b/>
        </w:rPr>
      </w:pPr>
    </w:p>
    <w:p>
      <w:pPr>
        <w:spacing w:before="0"/>
        <w:ind w:left="961" w:right="0" w:firstLine="0"/>
        <w:jc w:val="left"/>
        <w:rPr>
          <w:b/>
          <w:sz w:val="24"/>
        </w:rPr>
      </w:pPr>
      <w:r>
        <w:rPr>
          <w:b/>
          <w:sz w:val="24"/>
        </w:rPr>
        <w:t>Profile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Respondents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40" w:right="121" w:firstLine="720"/>
        <w:jc w:val="both"/>
      </w:pPr>
      <w:r>
        <w:rPr/>
        <w:t>Table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student-respondents</w:t>
      </w:r>
      <w:r>
        <w:rPr>
          <w:spacing w:val="1"/>
        </w:rPr>
        <w:t> </w:t>
      </w:r>
      <w:r>
        <w:rPr/>
        <w:t>interviewed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sex,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level.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 was</w:t>
      </w:r>
      <w:r>
        <w:rPr>
          <w:spacing w:val="1"/>
        </w:rPr>
        <w:t> </w:t>
      </w:r>
      <w:r>
        <w:rPr/>
        <w:t>participated</w:t>
      </w:r>
      <w:r>
        <w:rPr>
          <w:spacing w:val="1"/>
        </w:rPr>
        <w:t> </w:t>
      </w:r>
      <w:r>
        <w:rPr/>
        <w:t>predominantly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Grade</w:t>
      </w:r>
      <w:r>
        <w:rPr>
          <w:spacing w:val="1"/>
        </w:rPr>
        <w:t> </w:t>
      </w:r>
      <w:r>
        <w:rPr/>
        <w:t>9</w:t>
      </w:r>
      <w:r>
        <w:rPr>
          <w:spacing w:val="5"/>
        </w:rPr>
        <w:t> </w:t>
      </w:r>
      <w:r>
        <w:rPr/>
        <w:t>male</w:t>
      </w:r>
      <w:r>
        <w:rPr>
          <w:spacing w:val="1"/>
        </w:rPr>
        <w:t> </w:t>
      </w:r>
      <w:r>
        <w:rPr/>
        <w:t>students with</w:t>
      </w:r>
      <w:r>
        <w:rPr>
          <w:spacing w:val="-3"/>
        </w:rPr>
        <w:t> </w:t>
      </w:r>
      <w:r>
        <w:rPr/>
        <w:t>ages</w:t>
      </w:r>
      <w:r>
        <w:rPr>
          <w:spacing w:val="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15-18.</w:t>
      </w:r>
    </w:p>
    <w:p>
      <w:pPr>
        <w:pStyle w:val="BodyText"/>
      </w:pPr>
    </w:p>
    <w:p>
      <w:pPr>
        <w:pStyle w:val="BodyText"/>
        <w:ind w:left="2306" w:right="2192"/>
        <w:jc w:val="center"/>
      </w:pPr>
      <w:r>
        <w:rPr/>
        <w:t>Table</w:t>
      </w:r>
      <w:r>
        <w:rPr>
          <w:spacing w:val="-1"/>
        </w:rPr>
        <w:t> </w:t>
      </w:r>
      <w:r>
        <w:rPr/>
        <w:t>1.</w:t>
      </w:r>
      <w:r>
        <w:rPr>
          <w:spacing w:val="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(n=30).</w:t>
      </w:r>
    </w:p>
    <w:p>
      <w:pPr>
        <w:pStyle w:val="BodyText"/>
        <w:spacing w:before="1" w:after="1"/>
        <w:rPr>
          <w:sz w:val="15"/>
        </w:rPr>
      </w:pPr>
    </w:p>
    <w:tbl>
      <w:tblPr>
        <w:tblW w:w="0" w:type="auto"/>
        <w:jc w:val="left"/>
        <w:tblInd w:w="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5"/>
        <w:gridCol w:w="2142"/>
        <w:gridCol w:w="2383"/>
        <w:gridCol w:w="2717"/>
      </w:tblGrid>
      <w:tr>
        <w:trPr>
          <w:trHeight w:val="271" w:hRule="atLeast"/>
        </w:trPr>
        <w:tc>
          <w:tcPr>
            <w:tcW w:w="148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14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3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exact"/>
              <w:ind w:left="0" w:right="121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7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exact"/>
              <w:ind w:left="99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>
        <w:trPr>
          <w:trHeight w:val="290" w:hRule="atLeast"/>
        </w:trPr>
        <w:tc>
          <w:tcPr>
            <w:tcW w:w="1485" w:type="dxa"/>
          </w:tcPr>
          <w:p>
            <w:pPr>
              <w:pStyle w:val="TableParagraph"/>
              <w:spacing w:line="270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2142" w:type="dxa"/>
          </w:tcPr>
          <w:p>
            <w:pPr>
              <w:pStyle w:val="TableParagraph"/>
              <w:spacing w:line="267" w:lineRule="exact" w:before="3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2383" w:type="dxa"/>
          </w:tcPr>
          <w:p>
            <w:pPr>
              <w:pStyle w:val="TableParagraph"/>
              <w:spacing w:line="267" w:lineRule="exact" w:before="3"/>
              <w:ind w:left="0" w:right="113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717" w:type="dxa"/>
          </w:tcPr>
          <w:p>
            <w:pPr>
              <w:pStyle w:val="TableParagraph"/>
              <w:spacing w:line="267" w:lineRule="exact" w:before="3"/>
              <w:ind w:left="1121" w:right="1016"/>
              <w:rPr>
                <w:sz w:val="24"/>
              </w:rPr>
            </w:pPr>
            <w:r>
              <w:rPr>
                <w:sz w:val="24"/>
              </w:rPr>
              <w:t>63.33</w:t>
            </w:r>
          </w:p>
        </w:tc>
      </w:tr>
      <w:tr>
        <w:trPr>
          <w:trHeight w:val="282" w:hRule="atLeast"/>
        </w:trPr>
        <w:tc>
          <w:tcPr>
            <w:tcW w:w="14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1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1" w:lineRule="exact" w:before="1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2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1" w:lineRule="exact" w:before="1"/>
              <w:ind w:left="0" w:right="113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1" w:lineRule="exact" w:before="1"/>
              <w:ind w:left="1121" w:right="1016"/>
              <w:rPr>
                <w:sz w:val="24"/>
              </w:rPr>
            </w:pPr>
            <w:r>
              <w:rPr>
                <w:sz w:val="24"/>
              </w:rPr>
              <w:t>36.66</w:t>
            </w:r>
          </w:p>
        </w:tc>
      </w:tr>
      <w:tr>
        <w:trPr>
          <w:trHeight w:val="274" w:hRule="atLeast"/>
        </w:trPr>
        <w:tc>
          <w:tcPr>
            <w:tcW w:w="148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15-18</w:t>
            </w:r>
          </w:p>
        </w:tc>
        <w:tc>
          <w:tcPr>
            <w:tcW w:w="23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0" w:right="1134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7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1121" w:right="1016"/>
              <w:rPr>
                <w:sz w:val="24"/>
              </w:rPr>
            </w:pPr>
            <w:r>
              <w:rPr>
                <w:sz w:val="24"/>
              </w:rPr>
              <w:t>76.66</w:t>
            </w:r>
          </w:p>
        </w:tc>
      </w:tr>
      <w:tr>
        <w:trPr>
          <w:trHeight w:val="291" w:hRule="atLeast"/>
        </w:trPr>
        <w:tc>
          <w:tcPr>
            <w:tcW w:w="14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21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5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19-Above</w:t>
            </w:r>
          </w:p>
        </w:tc>
        <w:tc>
          <w:tcPr>
            <w:tcW w:w="2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5"/>
              <w:ind w:left="0" w:right="11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 w:before="5"/>
              <w:ind w:left="1121" w:right="1016"/>
              <w:rPr>
                <w:sz w:val="24"/>
              </w:rPr>
            </w:pPr>
            <w:r>
              <w:rPr>
                <w:sz w:val="24"/>
              </w:rPr>
              <w:t>23.33</w:t>
            </w:r>
          </w:p>
        </w:tc>
      </w:tr>
      <w:tr>
        <w:trPr>
          <w:trHeight w:val="272" w:hRule="atLeast"/>
        </w:trPr>
        <w:tc>
          <w:tcPr>
            <w:tcW w:w="148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2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Grade 10</w:t>
            </w:r>
          </w:p>
        </w:tc>
        <w:tc>
          <w:tcPr>
            <w:tcW w:w="23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exact"/>
              <w:ind w:left="0" w:right="113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exact"/>
              <w:ind w:left="1121" w:right="1016"/>
              <w:rPr>
                <w:sz w:val="24"/>
              </w:rPr>
            </w:pPr>
            <w:r>
              <w:rPr>
                <w:sz w:val="24"/>
              </w:rPr>
              <w:t>43.33</w:t>
            </w:r>
          </w:p>
        </w:tc>
      </w:tr>
      <w:tr>
        <w:trPr>
          <w:trHeight w:val="284" w:hRule="atLeast"/>
        </w:trPr>
        <w:tc>
          <w:tcPr>
            <w:tcW w:w="14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Grade Level</w:t>
            </w:r>
          </w:p>
        </w:tc>
        <w:tc>
          <w:tcPr>
            <w:tcW w:w="21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Grade 9</w:t>
            </w:r>
          </w:p>
        </w:tc>
        <w:tc>
          <w:tcPr>
            <w:tcW w:w="2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0" w:right="113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5" w:lineRule="exact"/>
              <w:ind w:left="1121" w:right="1016"/>
              <w:rPr>
                <w:sz w:val="24"/>
              </w:rPr>
            </w:pPr>
            <w:r>
              <w:rPr>
                <w:sz w:val="24"/>
              </w:rPr>
              <w:t>56.66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</w:pPr>
      <w:r>
        <w:rPr/>
        <w:t>Thematic</w:t>
      </w:r>
      <w:r>
        <w:rPr>
          <w:spacing w:val="-2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Respondents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240" w:firstLine="720"/>
      </w:pPr>
      <w:r>
        <w:rPr/>
        <w:t>Guided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motive</w:t>
      </w:r>
      <w:r>
        <w:rPr>
          <w:spacing w:val="54"/>
        </w:rPr>
        <w:t> </w:t>
      </w:r>
      <w:r>
        <w:rPr/>
        <w:t>questions</w:t>
      </w:r>
      <w:r>
        <w:rPr>
          <w:spacing w:val="59"/>
        </w:rPr>
        <w:t> </w:t>
      </w:r>
      <w:r>
        <w:rPr/>
        <w:t>laid</w:t>
      </w:r>
      <w:r>
        <w:rPr>
          <w:spacing w:val="55"/>
        </w:rPr>
        <w:t> </w:t>
      </w:r>
      <w:r>
        <w:rPr/>
        <w:t>during</w:t>
      </w:r>
      <w:r>
        <w:rPr>
          <w:spacing w:val="55"/>
        </w:rPr>
        <w:t> </w:t>
      </w:r>
      <w:r>
        <w:rPr/>
        <w:t>structured</w:t>
      </w:r>
      <w:r>
        <w:rPr>
          <w:spacing w:val="56"/>
        </w:rPr>
        <w:t> </w:t>
      </w:r>
      <w:r>
        <w:rPr/>
        <w:t>interviews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focus</w:t>
      </w:r>
      <w:r>
        <w:rPr>
          <w:spacing w:val="53"/>
        </w:rPr>
        <w:t> </w:t>
      </w:r>
      <w:r>
        <w:rPr/>
        <w:t>groups,</w:t>
      </w:r>
      <w:r>
        <w:rPr>
          <w:spacing w:val="49"/>
        </w:rPr>
        <w:t> </w:t>
      </w:r>
      <w:r>
        <w:rPr/>
        <w:t>the</w:t>
      </w:r>
      <w:r>
        <w:rPr>
          <w:spacing w:val="-57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junior</w:t>
      </w:r>
      <w:r>
        <w:rPr>
          <w:spacing w:val="7"/>
        </w:rPr>
        <w:t> </w:t>
      </w:r>
      <w:r>
        <w:rPr/>
        <w:t>high</w:t>
      </w:r>
      <w:r>
        <w:rPr>
          <w:spacing w:val="-3"/>
        </w:rPr>
        <w:t> </w:t>
      </w:r>
      <w:r>
        <w:rPr/>
        <w:t>school</w:t>
      </w:r>
      <w:r>
        <w:rPr>
          <w:spacing w:val="-7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were</w:t>
      </w:r>
      <w:r>
        <w:rPr>
          <w:spacing w:val="-4"/>
        </w:rPr>
        <w:t> </w:t>
      </w:r>
      <w:r>
        <w:rPr/>
        <w:t>tallied</w:t>
      </w:r>
      <w:r>
        <w:rPr>
          <w:spacing w:val="2"/>
        </w:rPr>
        <w:t> </w:t>
      </w:r>
      <w:r>
        <w:rPr/>
        <w:t>accordingly.</w:t>
      </w:r>
    </w:p>
    <w:p>
      <w:pPr>
        <w:pStyle w:val="BodyText"/>
        <w:spacing w:before="3"/>
      </w:pPr>
    </w:p>
    <w:p>
      <w:pPr>
        <w:pStyle w:val="Heading1"/>
        <w:spacing w:line="275" w:lineRule="exact"/>
        <w:jc w:val="both"/>
      </w:pPr>
      <w:r>
        <w:rPr/>
        <w:t>Theme</w:t>
      </w:r>
      <w:r>
        <w:rPr>
          <w:spacing w:val="-3"/>
        </w:rPr>
        <w:t> </w:t>
      </w:r>
      <w:r>
        <w:rPr/>
        <w:t>1:</w:t>
      </w:r>
      <w:r>
        <w:rPr>
          <w:spacing w:val="-2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Honesty</w:t>
      </w:r>
    </w:p>
    <w:p>
      <w:pPr>
        <w:pStyle w:val="BodyText"/>
        <w:ind w:left="240" w:right="129" w:firstLine="720"/>
        <w:jc w:val="both"/>
      </w:pPr>
      <w:r>
        <w:rPr/>
        <w:t>Table 2 shows the responses of the junior high school students when asked about their</w:t>
      </w:r>
      <w:r>
        <w:rPr>
          <w:spacing w:val="1"/>
        </w:rPr>
        <w:t> </w:t>
      </w:r>
      <w:r>
        <w:rPr/>
        <w:t>general views towards the essence of academic</w:t>
      </w:r>
      <w:r>
        <w:rPr>
          <w:spacing w:val="1"/>
        </w:rPr>
        <w:t> </w:t>
      </w:r>
      <w:r>
        <w:rPr/>
        <w:t>honesty in one’s studies. It</w:t>
      </w:r>
      <w:r>
        <w:rPr>
          <w:spacing w:val="60"/>
        </w:rPr>
        <w:t> </w:t>
      </w:r>
      <w:r>
        <w:rPr/>
        <w:t>can be gleaned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reasons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garnering</w:t>
      </w:r>
      <w:r>
        <w:rPr>
          <w:spacing w:val="2"/>
        </w:rPr>
        <w:t> </w:t>
      </w:r>
      <w:r>
        <w:rPr/>
        <w:t>both</w:t>
      </w:r>
      <w:r>
        <w:rPr>
          <w:spacing w:val="-3"/>
        </w:rPr>
        <w:t> </w:t>
      </w:r>
      <w:r>
        <w:rPr/>
        <w:t>33.33</w:t>
      </w:r>
      <w:r>
        <w:rPr>
          <w:spacing w:val="2"/>
        </w:rPr>
        <w:t> </w:t>
      </w:r>
      <w:r>
        <w:rPr/>
        <w:t>percent.</w:t>
      </w:r>
    </w:p>
    <w:p>
      <w:pPr>
        <w:spacing w:after="0"/>
        <w:jc w:val="both"/>
        <w:sectPr>
          <w:pgSz w:w="12240" w:h="15840"/>
          <w:pgMar w:top="1500" w:bottom="280" w:left="1200" w:right="1320"/>
        </w:sectPr>
      </w:pPr>
    </w:p>
    <w:p>
      <w:pPr>
        <w:pStyle w:val="BodyText"/>
        <w:spacing w:before="72"/>
        <w:ind w:left="240" w:right="120" w:firstLine="720"/>
        <w:jc w:val="both"/>
      </w:pPr>
      <w:r>
        <w:rPr/>
        <w:t>Honesty viewed as a foundation of success is associated with Aristotle (2004, as cited in</w:t>
      </w:r>
      <w:r>
        <w:rPr>
          <w:spacing w:val="1"/>
        </w:rPr>
        <w:t> </w:t>
      </w:r>
      <w:r>
        <w:rPr/>
        <w:t>Molina &amp; Wells, 2017). In his concept of ethics, a virtuous person is someone who has ideal</w:t>
      </w:r>
      <w:r>
        <w:rPr>
          <w:spacing w:val="1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traits</w:t>
      </w:r>
      <w:r>
        <w:rPr>
          <w:spacing w:val="-1"/>
        </w:rPr>
        <w:t> </w:t>
      </w:r>
      <w:r>
        <w:rPr/>
        <w:t>e.g.</w:t>
      </w:r>
      <w:r>
        <w:rPr>
          <w:spacing w:val="3"/>
        </w:rPr>
        <w:t> </w:t>
      </w:r>
      <w:r>
        <w:rPr/>
        <w:t>honesty</w:t>
      </w:r>
      <w:r>
        <w:rPr>
          <w:spacing w:val="-9"/>
        </w:rPr>
        <w:t> </w:t>
      </w:r>
      <w:r>
        <w:rPr/>
        <w:t>and</w:t>
      </w:r>
      <w:r>
        <w:rPr>
          <w:spacing w:val="2"/>
        </w:rPr>
        <w:t> </w:t>
      </w:r>
      <w:r>
        <w:rPr/>
        <w:t>are essential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life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excellence.</w:t>
      </w:r>
    </w:p>
    <w:p>
      <w:pPr>
        <w:pStyle w:val="BodyText"/>
        <w:spacing w:before="1"/>
      </w:pPr>
    </w:p>
    <w:p>
      <w:pPr>
        <w:pStyle w:val="BodyText"/>
        <w:ind w:left="1037"/>
        <w:jc w:val="both"/>
      </w:pPr>
      <w:r>
        <w:rPr/>
        <w:t>Table</w:t>
      </w:r>
      <w:r>
        <w:rPr>
          <w:spacing w:val="-2"/>
        </w:rPr>
        <w:t> </w:t>
      </w:r>
      <w:r>
        <w:rPr/>
        <w:t>2.</w:t>
      </w:r>
      <w:r>
        <w:rPr>
          <w:spacing w:val="1"/>
        </w:rPr>
        <w:t> </w:t>
      </w:r>
      <w:r>
        <w:rPr/>
        <w:t>JHS students’</w:t>
      </w:r>
      <w:r>
        <w:rPr>
          <w:spacing w:val="-4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3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academic</w:t>
      </w:r>
      <w:r>
        <w:rPr>
          <w:spacing w:val="3"/>
        </w:rPr>
        <w:t> </w:t>
      </w:r>
      <w:r>
        <w:rPr/>
        <w:t>honesty</w:t>
      </w:r>
      <w:r>
        <w:rPr>
          <w:spacing w:val="-10"/>
        </w:rPr>
        <w:t> </w:t>
      </w:r>
      <w:r>
        <w:rPr/>
        <w:t>(n=30).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9"/>
        <w:gridCol w:w="1181"/>
        <w:gridCol w:w="1424"/>
      </w:tblGrid>
      <w:tr>
        <w:trPr>
          <w:trHeight w:val="417" w:hRule="atLeast"/>
        </w:trPr>
        <w:tc>
          <w:tcPr>
            <w:tcW w:w="937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3"/>
              <w:jc w:val="left"/>
              <w:rPr>
                <w:sz w:val="24"/>
              </w:rPr>
            </w:pPr>
            <w:r>
              <w:rPr>
                <w:sz w:val="24"/>
              </w:rPr>
              <w:t>Motive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general,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academic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honesty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one’s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scholastic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work?</w:t>
            </w:r>
          </w:p>
        </w:tc>
      </w:tr>
      <w:tr>
        <w:trPr>
          <w:trHeight w:val="302" w:hRule="atLeast"/>
        </w:trPr>
        <w:tc>
          <w:tcPr>
            <w:tcW w:w="6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826" w:right="2889"/>
              <w:rPr>
                <w:sz w:val="24"/>
              </w:rPr>
            </w:pPr>
            <w:r>
              <w:rPr>
                <w:sz w:val="24"/>
              </w:rPr>
              <w:t>Responses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0" w:right="54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76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>
        <w:trPr>
          <w:trHeight w:val="562" w:hRule="atLeast"/>
        </w:trPr>
        <w:tc>
          <w:tcPr>
            <w:tcW w:w="6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6"/>
              <w:jc w:val="left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foundation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one’s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success.</w:t>
            </w:r>
          </w:p>
        </w:tc>
        <w:tc>
          <w:tcPr>
            <w:tcW w:w="11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6"/>
              <w:ind w:left="0" w:right="47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6"/>
              <w:ind w:left="463" w:right="381"/>
              <w:rPr>
                <w:sz w:val="24"/>
              </w:rPr>
            </w:pPr>
            <w:r>
              <w:rPr>
                <w:sz w:val="24"/>
              </w:rPr>
              <w:t>33.33</w:t>
            </w:r>
          </w:p>
        </w:tc>
      </w:tr>
      <w:tr>
        <w:trPr>
          <w:trHeight w:val="566" w:hRule="atLeast"/>
        </w:trPr>
        <w:tc>
          <w:tcPr>
            <w:tcW w:w="6769" w:type="dxa"/>
          </w:tcPr>
          <w:p>
            <w:pPr>
              <w:pStyle w:val="TableParagraph"/>
              <w:spacing w:before="140"/>
              <w:jc w:val="left"/>
              <w:rPr>
                <w:sz w:val="24"/>
              </w:rPr>
            </w:pPr>
            <w:r>
              <w:rPr>
                <w:sz w:val="24"/>
              </w:rPr>
              <w:t>(2)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moral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obligation.</w:t>
            </w:r>
          </w:p>
        </w:tc>
        <w:tc>
          <w:tcPr>
            <w:tcW w:w="1181" w:type="dxa"/>
          </w:tcPr>
          <w:p>
            <w:pPr>
              <w:pStyle w:val="TableParagraph"/>
              <w:spacing w:before="140"/>
              <w:ind w:left="0" w:right="52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24" w:type="dxa"/>
          </w:tcPr>
          <w:p>
            <w:pPr>
              <w:pStyle w:val="TableParagraph"/>
              <w:spacing w:before="140"/>
              <w:ind w:left="463" w:right="381"/>
              <w:rPr>
                <w:sz w:val="24"/>
              </w:rPr>
            </w:pPr>
            <w:r>
              <w:rPr>
                <w:sz w:val="24"/>
              </w:rPr>
              <w:t>23.33</w:t>
            </w:r>
          </w:p>
        </w:tc>
      </w:tr>
      <w:tr>
        <w:trPr>
          <w:trHeight w:val="569" w:hRule="atLeast"/>
        </w:trPr>
        <w:tc>
          <w:tcPr>
            <w:tcW w:w="6769" w:type="dxa"/>
          </w:tcPr>
          <w:p>
            <w:pPr>
              <w:pStyle w:val="TableParagraph"/>
              <w:spacing w:before="140"/>
              <w:jc w:val="left"/>
              <w:rPr>
                <w:sz w:val="24"/>
              </w:rPr>
            </w:pPr>
            <w:r>
              <w:rPr>
                <w:sz w:val="24"/>
              </w:rPr>
              <w:t>(3)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essential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self-trust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self-confidence.</w:t>
            </w:r>
          </w:p>
        </w:tc>
        <w:tc>
          <w:tcPr>
            <w:tcW w:w="1181" w:type="dxa"/>
          </w:tcPr>
          <w:p>
            <w:pPr>
              <w:pStyle w:val="TableParagraph"/>
              <w:spacing w:before="140"/>
              <w:ind w:left="0" w:right="52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4" w:type="dxa"/>
          </w:tcPr>
          <w:p>
            <w:pPr>
              <w:pStyle w:val="TableParagraph"/>
              <w:spacing w:before="140"/>
              <w:ind w:left="463" w:right="381"/>
              <w:rPr>
                <w:sz w:val="24"/>
              </w:rPr>
            </w:pPr>
            <w:r>
              <w:rPr>
                <w:sz w:val="24"/>
              </w:rPr>
              <w:t>10.00</w:t>
            </w:r>
          </w:p>
        </w:tc>
      </w:tr>
      <w:tr>
        <w:trPr>
          <w:trHeight w:val="568" w:hRule="atLeast"/>
        </w:trPr>
        <w:tc>
          <w:tcPr>
            <w:tcW w:w="6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3"/>
              <w:jc w:val="left"/>
              <w:rPr>
                <w:sz w:val="24"/>
              </w:rPr>
            </w:pPr>
            <w:r>
              <w:rPr>
                <w:sz w:val="24"/>
              </w:rPr>
              <w:t>(4)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independent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learning.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3"/>
              <w:ind w:left="0" w:right="47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3"/>
              <w:ind w:left="463" w:right="381"/>
              <w:rPr>
                <w:sz w:val="24"/>
              </w:rPr>
            </w:pPr>
            <w:r>
              <w:rPr>
                <w:sz w:val="24"/>
              </w:rPr>
              <w:t>33.33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240" w:right="121" w:firstLine="720"/>
        <w:jc w:val="both"/>
      </w:pPr>
      <w:r>
        <w:rPr/>
        <w:t>When asked whether academic honesty is still being practiced in the “new normal,”</w:t>
      </w:r>
      <w:r>
        <w:rPr>
          <w:spacing w:val="1"/>
        </w:rPr>
        <w:t> </w:t>
      </w:r>
      <w:r>
        <w:rPr/>
        <w:t>majority of the respondents negatively perceived it. Only 4 out of 30 or 13.33 percent believes</w:t>
      </w:r>
      <w:r>
        <w:rPr>
          <w:spacing w:val="1"/>
        </w:rPr>
        <w:t> </w:t>
      </w:r>
      <w:r>
        <w:rPr/>
        <w:t>that students can still remain</w:t>
      </w:r>
      <w:r>
        <w:rPr>
          <w:spacing w:val="1"/>
        </w:rPr>
        <w:t> </w:t>
      </w:r>
      <w:r>
        <w:rPr/>
        <w:t>honest</w:t>
      </w:r>
      <w:r>
        <w:rPr>
          <w:spacing w:val="1"/>
        </w:rPr>
        <w:t> </w:t>
      </w:r>
      <w:r>
        <w:rPr/>
        <w:t>in MDL.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 understandable considering 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 for students to misbehave in the absence of a teacher, and this is especially true for</w:t>
      </w:r>
      <w:r>
        <w:rPr>
          <w:spacing w:val="1"/>
        </w:rPr>
        <w:t> </w:t>
      </w:r>
      <w:r>
        <w:rPr/>
        <w:t>distance</w:t>
      </w:r>
      <w:r>
        <w:rPr>
          <w:spacing w:val="5"/>
        </w:rPr>
        <w:t> </w:t>
      </w:r>
      <w:r>
        <w:rPr/>
        <w:t>learning.</w:t>
      </w:r>
      <w:r>
        <w:rPr>
          <w:spacing w:val="3"/>
        </w:rPr>
        <w:t> </w:t>
      </w:r>
      <w:r>
        <w:rPr/>
        <w:t>Table</w:t>
      </w:r>
      <w:r>
        <w:rPr>
          <w:spacing w:val="1"/>
        </w:rPr>
        <w:t> </w:t>
      </w:r>
      <w:r>
        <w:rPr/>
        <w:t>2.1</w:t>
      </w:r>
      <w:r>
        <w:rPr>
          <w:spacing w:val="1"/>
        </w:rPr>
        <w:t> </w:t>
      </w:r>
      <w:r>
        <w:rPr/>
        <w:t>summarizes</w:t>
      </w:r>
      <w:r>
        <w:rPr>
          <w:spacing w:val="-1"/>
        </w:rPr>
        <w:t> </w:t>
      </w:r>
      <w:r>
        <w:rPr/>
        <w:t>these</w:t>
      </w:r>
      <w:r>
        <w:rPr>
          <w:spacing w:val="1"/>
        </w:rPr>
        <w:t> </w:t>
      </w:r>
      <w:r>
        <w:rPr/>
        <w:t>responses.</w:t>
      </w:r>
    </w:p>
    <w:p>
      <w:pPr>
        <w:pStyle w:val="BodyText"/>
        <w:ind w:left="240" w:right="120" w:firstLine="720"/>
        <w:jc w:val="both"/>
      </w:pPr>
      <w:r>
        <w:rPr/>
        <w:t>These perceptions that cheating occurs more often in distance learning has been studied</w:t>
      </w:r>
      <w:r>
        <w:rPr>
          <w:spacing w:val="1"/>
        </w:rPr>
        <w:t> </w:t>
      </w:r>
      <w:r>
        <w:rPr/>
        <w:t>by King, Guyette, &amp; Piotrowski (2009, as cited in Peterson, 2019), in which they found that</w:t>
      </w:r>
      <w:r>
        <w:rPr>
          <w:spacing w:val="1"/>
        </w:rPr>
        <w:t> </w:t>
      </w:r>
      <w:r>
        <w:rPr/>
        <w:t>73.8%</w:t>
      </w:r>
      <w:r>
        <w:rPr>
          <w:spacing w:val="1"/>
        </w:rPr>
        <w:t> </w:t>
      </w:r>
      <w:r>
        <w:rPr/>
        <w:t>of students</w:t>
      </w:r>
      <w:r>
        <w:rPr>
          <w:spacing w:val="1"/>
        </w:rPr>
        <w:t> </w:t>
      </w:r>
      <w:r>
        <w:rPr/>
        <w:t>surveyed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cheat</w:t>
      </w:r>
      <w:r>
        <w:rPr>
          <w:spacing w:val="1"/>
        </w:rPr>
        <w:t> </w:t>
      </w:r>
      <w:r>
        <w:rPr/>
        <w:t>in distance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2.1</w:t>
      </w:r>
      <w:r>
        <w:rPr>
          <w:spacing w:val="1"/>
        </w:rPr>
        <w:t> </w:t>
      </w:r>
      <w:r>
        <w:rPr/>
        <w:t>summarizes</w:t>
      </w:r>
      <w:r>
        <w:rPr>
          <w:spacing w:val="-1"/>
        </w:rPr>
        <w:t> </w:t>
      </w:r>
      <w:r>
        <w:rPr/>
        <w:t>these</w:t>
      </w:r>
      <w:r>
        <w:rPr>
          <w:spacing w:val="1"/>
        </w:rPr>
        <w:t> </w:t>
      </w:r>
      <w:r>
        <w:rPr/>
        <w:t>responses.</w:t>
      </w:r>
    </w:p>
    <w:p>
      <w:pPr>
        <w:pStyle w:val="BodyText"/>
      </w:pPr>
    </w:p>
    <w:p>
      <w:pPr>
        <w:pStyle w:val="BodyText"/>
        <w:spacing w:before="1"/>
        <w:ind w:left="1056"/>
        <w:jc w:val="both"/>
      </w:pPr>
      <w:r>
        <w:rPr/>
        <w:t>Table</w:t>
      </w:r>
      <w:r>
        <w:rPr>
          <w:spacing w:val="-3"/>
        </w:rPr>
        <w:t> </w:t>
      </w:r>
      <w:r>
        <w:rPr/>
        <w:t>2.1. JHS</w:t>
      </w:r>
      <w:r>
        <w:rPr>
          <w:spacing w:val="-1"/>
        </w:rPr>
        <w:t> </w:t>
      </w:r>
      <w:r>
        <w:rPr/>
        <w:t>students’</w:t>
      </w:r>
      <w:r>
        <w:rPr>
          <w:spacing w:val="-2"/>
        </w:rPr>
        <w:t> </w:t>
      </w:r>
      <w:r>
        <w:rPr/>
        <w:t>perceptions</w:t>
      </w:r>
      <w:r>
        <w:rPr>
          <w:spacing w:val="-3"/>
        </w:rPr>
        <w:t> </w:t>
      </w:r>
      <w:r>
        <w:rPr/>
        <w:t>towards</w:t>
      </w:r>
      <w:r>
        <w:rPr>
          <w:spacing w:val="-4"/>
        </w:rPr>
        <w:t> </w:t>
      </w:r>
      <w:r>
        <w:rPr/>
        <w:t>academic</w:t>
      </w:r>
      <w:r>
        <w:rPr>
          <w:spacing w:val="2"/>
        </w:rPr>
        <w:t> </w:t>
      </w:r>
      <w:r>
        <w:rPr/>
        <w:t>honesty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MDL</w:t>
      </w:r>
      <w:r>
        <w:rPr>
          <w:spacing w:val="-4"/>
        </w:rPr>
        <w:t> </w:t>
      </w:r>
      <w:r>
        <w:rPr/>
        <w:t>(n=30).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3"/>
        <w:gridCol w:w="1259"/>
        <w:gridCol w:w="1352"/>
      </w:tblGrid>
      <w:tr>
        <w:trPr>
          <w:trHeight w:val="417" w:hRule="atLeast"/>
        </w:trPr>
        <w:tc>
          <w:tcPr>
            <w:tcW w:w="937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3"/>
              <w:jc w:val="left"/>
              <w:rPr>
                <w:sz w:val="24"/>
              </w:rPr>
            </w:pPr>
            <w:r>
              <w:rPr>
                <w:sz w:val="24"/>
              </w:rPr>
              <w:t>Motive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Question: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think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academic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honesty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still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observed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normal?</w:t>
            </w:r>
          </w:p>
        </w:tc>
      </w:tr>
      <w:tr>
        <w:trPr>
          <w:trHeight w:val="302" w:hRule="atLeast"/>
        </w:trPr>
        <w:tc>
          <w:tcPr>
            <w:tcW w:w="67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892" w:right="2817"/>
              <w:rPr>
                <w:sz w:val="24"/>
              </w:rPr>
            </w:pPr>
            <w:r>
              <w:rPr>
                <w:sz w:val="24"/>
              </w:rPr>
              <w:t>Responses</w:t>
            </w:r>
          </w:p>
        </w:tc>
        <w:tc>
          <w:tcPr>
            <w:tcW w:w="12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132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80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>
        <w:trPr>
          <w:trHeight w:val="495" w:hRule="atLeast"/>
        </w:trPr>
        <w:tc>
          <w:tcPr>
            <w:tcW w:w="67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5"/>
              <w:jc w:val="left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believe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academic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honesty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still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practised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today.</w:t>
            </w:r>
          </w:p>
        </w:tc>
        <w:tc>
          <w:tcPr>
            <w:tcW w:w="12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5"/>
              <w:ind w:left="13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5"/>
              <w:ind w:left="429" w:right="342"/>
              <w:rPr>
                <w:sz w:val="24"/>
              </w:rPr>
            </w:pPr>
            <w:r>
              <w:rPr>
                <w:sz w:val="24"/>
              </w:rPr>
              <w:t>13.33</w:t>
            </w:r>
          </w:p>
        </w:tc>
      </w:tr>
      <w:tr>
        <w:trPr>
          <w:trHeight w:val="637" w:hRule="atLeast"/>
        </w:trPr>
        <w:tc>
          <w:tcPr>
            <w:tcW w:w="67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4" w:lineRule="exact" w:before="70"/>
              <w:jc w:val="left"/>
              <w:rPr>
                <w:sz w:val="24"/>
              </w:rPr>
            </w:pPr>
            <w:r>
              <w:rPr>
                <w:sz w:val="24"/>
              </w:rPr>
              <w:t>(2)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academic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honesty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non-existent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modality.</w:t>
            </w:r>
          </w:p>
        </w:tc>
        <w:tc>
          <w:tcPr>
            <w:tcW w:w="12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7"/>
              <w:ind w:left="559" w:right="42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7"/>
              <w:ind w:left="429" w:right="342"/>
              <w:rPr>
                <w:sz w:val="24"/>
              </w:rPr>
            </w:pPr>
            <w:r>
              <w:rPr>
                <w:sz w:val="24"/>
              </w:rPr>
              <w:t>86.66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Heading1"/>
        <w:spacing w:line="272" w:lineRule="exact"/>
        <w:jc w:val="both"/>
      </w:pPr>
      <w:r>
        <w:rPr/>
        <w:t>Theme</w:t>
      </w:r>
      <w:r>
        <w:rPr>
          <w:spacing w:val="-2"/>
        </w:rPr>
        <w:t> </w:t>
      </w:r>
      <w:r>
        <w:rPr/>
        <w:t>2: Challenges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Difficulties</w:t>
      </w:r>
      <w:r>
        <w:rPr>
          <w:spacing w:val="-3"/>
        </w:rPr>
        <w:t> </w:t>
      </w:r>
      <w:r>
        <w:rPr/>
        <w:t>Encountered in</w:t>
      </w:r>
      <w:r>
        <w:rPr>
          <w:spacing w:val="-5"/>
        </w:rPr>
        <w:t> </w:t>
      </w:r>
      <w:r>
        <w:rPr/>
        <w:t>MDL</w:t>
      </w:r>
    </w:p>
    <w:p>
      <w:pPr>
        <w:pStyle w:val="BodyText"/>
        <w:ind w:left="240" w:right="123" w:firstLine="720"/>
        <w:jc w:val="both"/>
      </w:pPr>
      <w:r>
        <w:rPr/>
        <w:t>Table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reveals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struggles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MDL.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understanding and analyzing concepts is their greatest difficulty. We can surmise that this 73.33</w:t>
      </w:r>
      <w:r>
        <w:rPr>
          <w:spacing w:val="1"/>
        </w:rPr>
        <w:t> </w:t>
      </w:r>
      <w:r>
        <w:rPr/>
        <w:t>percent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</w:t>
      </w:r>
      <w:r>
        <w:rPr>
          <w:spacing w:val="5"/>
        </w:rPr>
        <w:t> </w:t>
      </w:r>
      <w:r>
        <w:rPr/>
        <w:t>result</w:t>
      </w:r>
      <w:r>
        <w:rPr>
          <w:spacing w:val="5"/>
        </w:rPr>
        <w:t> </w:t>
      </w:r>
      <w:r>
        <w:rPr/>
        <w:t>of</w:t>
      </w:r>
      <w:r>
        <w:rPr>
          <w:spacing w:val="-3"/>
        </w:rPr>
        <w:t> </w:t>
      </w:r>
      <w:r>
        <w:rPr/>
        <w:t>little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no direct teacher</w:t>
      </w:r>
      <w:r>
        <w:rPr>
          <w:spacing w:val="1"/>
        </w:rPr>
        <w:t> </w:t>
      </w:r>
      <w:r>
        <w:rPr/>
        <w:t>guidance and supervision.</w:t>
      </w:r>
    </w:p>
    <w:p>
      <w:pPr>
        <w:pStyle w:val="BodyText"/>
        <w:ind w:left="240" w:right="123" w:firstLine="720"/>
        <w:jc w:val="both"/>
      </w:pPr>
      <w:r>
        <w:rPr/>
        <w:t>The same observation was also supported by Atchley et al (2013, as cited in Paul &amp;.</w:t>
      </w:r>
      <w:r>
        <w:rPr>
          <w:spacing w:val="1"/>
        </w:rPr>
        <w:t> </w:t>
      </w:r>
      <w:r>
        <w:rPr/>
        <w:t>Jefferson,</w:t>
      </w:r>
      <w:r>
        <w:rPr>
          <w:spacing w:val="1"/>
        </w:rPr>
        <w:t> </w:t>
      </w:r>
      <w:r>
        <w:rPr/>
        <w:t>2019)</w:t>
      </w:r>
      <w:r>
        <w:rPr>
          <w:spacing w:val="1"/>
        </w:rPr>
        <w:t> </w:t>
      </w:r>
      <w:r>
        <w:rPr/>
        <w:t>claiming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instructors.</w:t>
      </w:r>
    </w:p>
    <w:p>
      <w:pPr>
        <w:spacing w:after="0"/>
        <w:jc w:val="both"/>
        <w:sectPr>
          <w:pgSz w:w="12240" w:h="15840"/>
          <w:pgMar w:top="1360" w:bottom="280" w:left="1200" w:right="1320"/>
        </w:sectPr>
      </w:pPr>
    </w:p>
    <w:p>
      <w:pPr>
        <w:pStyle w:val="BodyText"/>
        <w:spacing w:before="72"/>
        <w:ind w:left="1109" w:right="1002"/>
        <w:jc w:val="center"/>
      </w:pPr>
      <w:r>
        <w:rPr/>
        <w:t>Table</w:t>
      </w:r>
      <w:r>
        <w:rPr>
          <w:spacing w:val="-4"/>
        </w:rPr>
        <w:t> </w:t>
      </w:r>
      <w:r>
        <w:rPr/>
        <w:t>3. JHS</w:t>
      </w:r>
      <w:r>
        <w:rPr>
          <w:spacing w:val="-2"/>
        </w:rPr>
        <w:t> </w:t>
      </w:r>
      <w:r>
        <w:rPr/>
        <w:t>students’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difficulties</w:t>
      </w:r>
      <w:r>
        <w:rPr>
          <w:spacing w:val="-5"/>
        </w:rPr>
        <w:t> </w:t>
      </w:r>
      <w:r>
        <w:rPr/>
        <w:t>encountered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MDL</w:t>
      </w:r>
      <w:r>
        <w:rPr>
          <w:spacing w:val="-5"/>
        </w:rPr>
        <w:t> </w:t>
      </w:r>
      <w:r>
        <w:rPr/>
        <w:t>(n=30).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5"/>
        <w:gridCol w:w="1196"/>
        <w:gridCol w:w="1351"/>
      </w:tblGrid>
      <w:tr>
        <w:trPr>
          <w:trHeight w:val="417" w:hRule="atLeast"/>
        </w:trPr>
        <w:tc>
          <w:tcPr>
            <w:tcW w:w="937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63"/>
              <w:jc w:val="left"/>
              <w:rPr>
                <w:sz w:val="24"/>
              </w:rPr>
            </w:pPr>
            <w:r>
              <w:rPr>
                <w:sz w:val="24"/>
              </w:rPr>
              <w:t>Motive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concerns 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encountered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MDL?</w:t>
            </w:r>
          </w:p>
        </w:tc>
      </w:tr>
      <w:tr>
        <w:trPr>
          <w:trHeight w:val="302" w:hRule="atLeast"/>
        </w:trPr>
        <w:tc>
          <w:tcPr>
            <w:tcW w:w="6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892" w:right="2879"/>
              <w:rPr>
                <w:sz w:val="24"/>
              </w:rPr>
            </w:pPr>
            <w:r>
              <w:rPr>
                <w:sz w:val="24"/>
              </w:rPr>
              <w:t>Responses</w:t>
            </w:r>
          </w:p>
        </w:tc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71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83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>
        <w:trPr>
          <w:trHeight w:val="631" w:hRule="atLeast"/>
        </w:trPr>
        <w:tc>
          <w:tcPr>
            <w:tcW w:w="68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auto"/>
              <w:jc w:val="left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Difficulty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analyzing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teacher.</w:t>
            </w:r>
          </w:p>
        </w:tc>
        <w:tc>
          <w:tcPr>
            <w:tcW w:w="11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5"/>
              <w:ind w:left="497" w:right="41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5"/>
              <w:ind w:left="430" w:right="340"/>
              <w:rPr>
                <w:sz w:val="24"/>
              </w:rPr>
            </w:pPr>
            <w:r>
              <w:rPr>
                <w:sz w:val="24"/>
              </w:rPr>
              <w:t>73.33</w:t>
            </w:r>
          </w:p>
        </w:tc>
      </w:tr>
      <w:tr>
        <w:trPr>
          <w:trHeight w:val="429" w:hRule="atLeast"/>
        </w:trPr>
        <w:tc>
          <w:tcPr>
            <w:tcW w:w="6825" w:type="dxa"/>
          </w:tcPr>
          <w:p>
            <w:pPr>
              <w:pStyle w:val="TableParagraph"/>
              <w:spacing w:before="70"/>
              <w:jc w:val="left"/>
              <w:rPr>
                <w:sz w:val="24"/>
              </w:rPr>
            </w:pPr>
            <w:r>
              <w:rPr>
                <w:sz w:val="24"/>
              </w:rPr>
              <w:t>(2)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Overreliance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 answers.</w:t>
            </w:r>
          </w:p>
        </w:tc>
        <w:tc>
          <w:tcPr>
            <w:tcW w:w="1196" w:type="dxa"/>
          </w:tcPr>
          <w:p>
            <w:pPr>
              <w:pStyle w:val="TableParagraph"/>
              <w:spacing w:before="70"/>
              <w:ind w:left="497" w:right="41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51" w:type="dxa"/>
          </w:tcPr>
          <w:p>
            <w:pPr>
              <w:pStyle w:val="TableParagraph"/>
              <w:spacing w:before="70"/>
              <w:ind w:left="430" w:right="340"/>
              <w:rPr>
                <w:sz w:val="24"/>
              </w:rPr>
            </w:pPr>
            <w:r>
              <w:rPr>
                <w:sz w:val="24"/>
              </w:rPr>
              <w:t>60.00</w:t>
            </w:r>
          </w:p>
        </w:tc>
      </w:tr>
      <w:tr>
        <w:trPr>
          <w:trHeight w:val="636" w:hRule="atLeast"/>
        </w:trPr>
        <w:tc>
          <w:tcPr>
            <w:tcW w:w="6825" w:type="dxa"/>
          </w:tcPr>
          <w:p>
            <w:pPr>
              <w:pStyle w:val="TableParagraph"/>
              <w:spacing w:line="274" w:lineRule="exact" w:before="68"/>
              <w:jc w:val="left"/>
              <w:rPr>
                <w:sz w:val="24"/>
              </w:rPr>
            </w:pPr>
            <w:r>
              <w:rPr>
                <w:sz w:val="24"/>
              </w:rPr>
              <w:t>(3)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especially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everyday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requires certain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costs.</w:t>
            </w:r>
          </w:p>
        </w:tc>
        <w:tc>
          <w:tcPr>
            <w:tcW w:w="1196" w:type="dxa"/>
          </w:tcPr>
          <w:p>
            <w:pPr>
              <w:pStyle w:val="TableParagraph"/>
              <w:spacing w:before="207"/>
              <w:ind w:left="7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1" w:type="dxa"/>
          </w:tcPr>
          <w:p>
            <w:pPr>
              <w:pStyle w:val="TableParagraph"/>
              <w:spacing w:before="207"/>
              <w:ind w:left="430" w:right="340"/>
              <w:rPr>
                <w:sz w:val="24"/>
              </w:rPr>
            </w:pPr>
            <w:r>
              <w:rPr>
                <w:sz w:val="24"/>
              </w:rPr>
              <w:t>26.66</w:t>
            </w:r>
          </w:p>
        </w:tc>
      </w:tr>
      <w:tr>
        <w:trPr>
          <w:trHeight w:val="567" w:hRule="atLeast"/>
        </w:trPr>
        <w:tc>
          <w:tcPr>
            <w:tcW w:w="68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jc w:val="left"/>
              <w:rPr>
                <w:sz w:val="24"/>
              </w:rPr>
            </w:pPr>
            <w:r>
              <w:rPr>
                <w:sz w:val="24"/>
              </w:rPr>
              <w:t>(4)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distractions,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issues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pressure.</w:t>
            </w:r>
          </w:p>
        </w:tc>
        <w:tc>
          <w:tcPr>
            <w:tcW w:w="11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2"/>
              <w:ind w:left="7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2"/>
              <w:ind w:left="430" w:right="340"/>
              <w:rPr>
                <w:sz w:val="24"/>
              </w:rPr>
            </w:pPr>
            <w:r>
              <w:rPr>
                <w:sz w:val="24"/>
              </w:rPr>
              <w:t>23.33</w:t>
            </w:r>
          </w:p>
        </w:tc>
      </w:tr>
    </w:tbl>
    <w:p>
      <w:pPr>
        <w:pStyle w:val="BodyText"/>
        <w:spacing w:before="2"/>
      </w:pPr>
    </w:p>
    <w:p>
      <w:pPr>
        <w:pStyle w:val="Heading1"/>
        <w:spacing w:line="272" w:lineRule="exact"/>
        <w:jc w:val="both"/>
      </w:pPr>
      <w:r>
        <w:rPr/>
        <w:t>Theme</w:t>
      </w:r>
      <w:r>
        <w:rPr>
          <w:spacing w:val="-3"/>
        </w:rPr>
        <w:t> </w:t>
      </w:r>
      <w:r>
        <w:rPr/>
        <w:t>3: Academic</w:t>
      </w:r>
      <w:r>
        <w:rPr>
          <w:spacing w:val="-2"/>
        </w:rPr>
        <w:t> </w:t>
      </w:r>
      <w:r>
        <w:rPr/>
        <w:t>Misconduct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Survival</w:t>
      </w:r>
      <w:r>
        <w:rPr>
          <w:spacing w:val="-5"/>
        </w:rPr>
        <w:t> </w:t>
      </w:r>
      <w:r>
        <w:rPr/>
        <w:t>Strategy</w:t>
      </w:r>
    </w:p>
    <w:p>
      <w:pPr>
        <w:pStyle w:val="BodyText"/>
        <w:ind w:left="240" w:right="122" w:firstLine="720"/>
        <w:jc w:val="both"/>
      </w:pPr>
      <w:r>
        <w:rPr/>
        <w:t>As survival strategies, many students resort to various forms of academic dishonesty or</w:t>
      </w:r>
      <w:r>
        <w:rPr>
          <w:spacing w:val="1"/>
        </w:rPr>
        <w:t> </w:t>
      </w:r>
      <w:r>
        <w:rPr/>
        <w:t>misconduct. Table 4 ranked the top three (3) forms of academic dishonesty in MDL namely,</w:t>
      </w:r>
      <w:r>
        <w:rPr>
          <w:spacing w:val="1"/>
        </w:rPr>
        <w:t> </w:t>
      </w:r>
      <w:r>
        <w:rPr/>
        <w:t>complicity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collusion,</w:t>
      </w:r>
      <w:r>
        <w:rPr>
          <w:spacing w:val="1"/>
        </w:rPr>
        <w:t> </w:t>
      </w:r>
      <w:r>
        <w:rPr/>
        <w:t>soliciting</w:t>
      </w:r>
      <w:r>
        <w:rPr>
          <w:spacing w:val="1"/>
        </w:rPr>
        <w:t> </w:t>
      </w:r>
      <w:r>
        <w:rPr/>
        <w:t>answers,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plagiarism.</w:t>
      </w:r>
      <w:r>
        <w:rPr>
          <w:spacing w:val="1"/>
        </w:rPr>
        <w:t> </w:t>
      </w:r>
      <w:r>
        <w:rPr/>
        <w:t>Collusion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committed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inappropriate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unauthorised</w:t>
      </w:r>
      <w:r>
        <w:rPr>
          <w:spacing w:val="1"/>
        </w:rPr>
        <w:t> </w:t>
      </w:r>
      <w:r>
        <w:rPr/>
        <w:t>collaboration by two</w:t>
      </w:r>
      <w:r>
        <w:rPr>
          <w:spacing w:val="1"/>
        </w:rPr>
        <w:t> </w:t>
      </w:r>
      <w:r>
        <w:rPr/>
        <w:t>or more</w:t>
      </w:r>
      <w:r>
        <w:rPr>
          <w:spacing w:val="1"/>
        </w:rPr>
        <w:t> </w:t>
      </w:r>
      <w:r>
        <w:rPr/>
        <w:t>students in the</w:t>
      </w:r>
      <w:r>
        <w:rPr>
          <w:spacing w:val="1"/>
        </w:rPr>
        <w:t> </w:t>
      </w:r>
      <w:r>
        <w:rPr/>
        <w:t>production and</w:t>
      </w:r>
      <w:r>
        <w:rPr>
          <w:spacing w:val="1"/>
        </w:rPr>
        <w:t> </w:t>
      </w:r>
      <w:r>
        <w:rPr/>
        <w:t>submission of tasks. Soliciting answers means to use any form of communication to obtain</w:t>
      </w:r>
      <w:r>
        <w:rPr>
          <w:spacing w:val="1"/>
        </w:rPr>
        <w:t> </w:t>
      </w:r>
      <w:r>
        <w:rPr/>
        <w:t>answers from various sources. And plagiarism is simply a copy and paste of online content act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citation.</w:t>
      </w:r>
    </w:p>
    <w:p>
      <w:pPr>
        <w:pStyle w:val="BodyText"/>
        <w:ind w:left="240" w:right="119" w:firstLine="720"/>
        <w:jc w:val="both"/>
      </w:pPr>
      <w:r>
        <w:rPr/>
        <w:t>Among these, collusion appears to be the most frequent choice of students for both online</w:t>
      </w:r>
      <w:r>
        <w:rPr>
          <w:spacing w:val="-57"/>
        </w:rPr>
        <w:t> </w:t>
      </w:r>
      <w:r>
        <w:rPr/>
        <w:t>and classroom cheating according to Stuber-McEwen, Wisely &amp; Hoggatt (2009, as cited in</w:t>
      </w:r>
      <w:r>
        <w:rPr>
          <w:spacing w:val="1"/>
        </w:rPr>
        <w:t> </w:t>
      </w:r>
      <w:r>
        <w:rPr/>
        <w:t>McGee, 2013). In distance learning modality, this can take place by exchanging information</w:t>
      </w:r>
      <w:r>
        <w:rPr>
          <w:spacing w:val="1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</w:t>
      </w:r>
      <w:r>
        <w:rPr>
          <w:spacing w:val="-3"/>
        </w:rPr>
        <w:t> </w:t>
      </w:r>
      <w:r>
        <w:rPr/>
        <w:t>technology.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09" w:right="999"/>
        <w:jc w:val="center"/>
      </w:pPr>
      <w:r>
        <w:rPr/>
        <w:t>Table</w:t>
      </w:r>
      <w:r>
        <w:rPr>
          <w:spacing w:val="-3"/>
        </w:rPr>
        <w:t> </w:t>
      </w:r>
      <w:r>
        <w:rPr/>
        <w:t>4.</w:t>
      </w:r>
      <w:r>
        <w:rPr>
          <w:spacing w:val="2"/>
        </w:rPr>
        <w:t> </w:t>
      </w:r>
      <w:r>
        <w:rPr/>
        <w:t>JHS</w:t>
      </w:r>
      <w:r>
        <w:rPr>
          <w:spacing w:val="-2"/>
        </w:rPr>
        <w:t> </w:t>
      </w:r>
      <w:r>
        <w:rPr/>
        <w:t>students’</w:t>
      </w:r>
      <w:r>
        <w:rPr>
          <w:spacing w:val="-4"/>
        </w:rPr>
        <w:t> </w:t>
      </w:r>
      <w:r>
        <w:rPr/>
        <w:t>academic</w:t>
      </w:r>
      <w:r>
        <w:rPr>
          <w:spacing w:val="2"/>
        </w:rPr>
        <w:t> </w:t>
      </w:r>
      <w:r>
        <w:rPr/>
        <w:t>misconducts</w:t>
      </w:r>
      <w:r>
        <w:rPr>
          <w:spacing w:val="-4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MDL</w:t>
      </w:r>
      <w:r>
        <w:rPr>
          <w:spacing w:val="-4"/>
        </w:rPr>
        <w:t> </w:t>
      </w:r>
      <w:r>
        <w:rPr/>
        <w:t>(n=30).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9"/>
        <w:gridCol w:w="1083"/>
        <w:gridCol w:w="1352"/>
      </w:tblGrid>
      <w:tr>
        <w:trPr>
          <w:trHeight w:val="551" w:hRule="atLeast"/>
        </w:trPr>
        <w:tc>
          <w:tcPr>
            <w:tcW w:w="937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67" w:lineRule="exact"/>
              <w:jc w:val="left"/>
              <w:rPr>
                <w:sz w:val="24"/>
              </w:rPr>
            </w:pPr>
            <w:r>
              <w:rPr>
                <w:sz w:val="24"/>
              </w:rPr>
              <w:t>Motive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Question: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survival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strategy,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forms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academic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misconduct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you</w:t>
            </w:r>
          </w:p>
          <w:p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committed 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MDL?</w:t>
            </w:r>
          </w:p>
        </w:tc>
      </w:tr>
      <w:tr>
        <w:trPr>
          <w:trHeight w:val="302" w:hRule="atLeast"/>
        </w:trPr>
        <w:tc>
          <w:tcPr>
            <w:tcW w:w="69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893" w:right="2991"/>
              <w:rPr>
                <w:sz w:val="24"/>
              </w:rPr>
            </w:pPr>
            <w:r>
              <w:rPr>
                <w:sz w:val="24"/>
              </w:rPr>
              <w:t>Responses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0" w:right="41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>
        <w:trPr>
          <w:trHeight w:val="562" w:hRule="atLeast"/>
        </w:trPr>
        <w:tc>
          <w:tcPr>
            <w:tcW w:w="69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5"/>
              <w:jc w:val="left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Getting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someone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answer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modules.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5"/>
              <w:ind w:left="384" w:right="41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5"/>
              <w:ind w:left="429" w:right="342"/>
              <w:rPr>
                <w:sz w:val="24"/>
              </w:rPr>
            </w:pPr>
            <w:r>
              <w:rPr>
                <w:sz w:val="24"/>
              </w:rPr>
              <w:t>50.00</w:t>
            </w:r>
          </w:p>
        </w:tc>
      </w:tr>
      <w:tr>
        <w:trPr>
          <w:trHeight w:val="497" w:hRule="atLeast"/>
        </w:trPr>
        <w:tc>
          <w:tcPr>
            <w:tcW w:w="6939" w:type="dxa"/>
          </w:tcPr>
          <w:p>
            <w:pPr>
              <w:pStyle w:val="TableParagraph"/>
              <w:spacing w:before="140"/>
              <w:jc w:val="left"/>
              <w:rPr>
                <w:sz w:val="24"/>
              </w:rPr>
            </w:pPr>
            <w:r>
              <w:rPr>
                <w:sz w:val="24"/>
              </w:rPr>
              <w:t>(2)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Copying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sources</w:t>
            </w:r>
          </w:p>
        </w:tc>
        <w:tc>
          <w:tcPr>
            <w:tcW w:w="1083" w:type="dxa"/>
          </w:tcPr>
          <w:p>
            <w:pPr>
              <w:pStyle w:val="TableParagraph"/>
              <w:spacing w:before="140"/>
              <w:ind w:left="384" w:right="4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52" w:type="dxa"/>
          </w:tcPr>
          <w:p>
            <w:pPr>
              <w:pStyle w:val="TableParagraph"/>
              <w:spacing w:before="140"/>
              <w:ind w:left="429" w:right="342"/>
              <w:rPr>
                <w:sz w:val="24"/>
              </w:rPr>
            </w:pPr>
            <w:r>
              <w:rPr>
                <w:sz w:val="24"/>
              </w:rPr>
              <w:t>60.00</w:t>
            </w:r>
          </w:p>
        </w:tc>
      </w:tr>
      <w:tr>
        <w:trPr>
          <w:trHeight w:val="639" w:hRule="atLeast"/>
        </w:trPr>
        <w:tc>
          <w:tcPr>
            <w:tcW w:w="6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0" w:lineRule="atLeast" w:before="60"/>
              <w:jc w:val="left"/>
              <w:rPr>
                <w:sz w:val="24"/>
              </w:rPr>
            </w:pPr>
            <w:r>
              <w:rPr>
                <w:sz w:val="24"/>
              </w:rPr>
              <w:t>(3)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answers 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classmates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friends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9"/>
              <w:ind w:left="384" w:right="4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9"/>
              <w:ind w:left="429" w:right="342"/>
              <w:rPr>
                <w:sz w:val="24"/>
              </w:rPr>
            </w:pPr>
            <w:r>
              <w:rPr>
                <w:sz w:val="24"/>
              </w:rPr>
              <w:t>40.00</w:t>
            </w:r>
          </w:p>
        </w:tc>
      </w:tr>
    </w:tbl>
    <w:p>
      <w:pPr>
        <w:pStyle w:val="BodyText"/>
      </w:pPr>
    </w:p>
    <w:p>
      <w:pPr>
        <w:pStyle w:val="Heading1"/>
        <w:spacing w:line="273" w:lineRule="exact"/>
        <w:jc w:val="both"/>
      </w:pPr>
      <w:r>
        <w:rPr/>
        <w:t>Theme</w:t>
      </w:r>
      <w:r>
        <w:rPr>
          <w:spacing w:val="-3"/>
        </w:rPr>
        <w:t> </w:t>
      </w:r>
      <w:r>
        <w:rPr/>
        <w:t>4: Interventions</w:t>
      </w:r>
      <w:r>
        <w:rPr>
          <w:spacing w:val="-3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Students</w:t>
      </w:r>
    </w:p>
    <w:p>
      <w:pPr>
        <w:pStyle w:val="BodyText"/>
        <w:ind w:left="240" w:right="120" w:firstLine="720"/>
        <w:jc w:val="both"/>
      </w:pPr>
      <w:r>
        <w:rPr/>
        <w:t>When asked about their most preferred intervention or assistance, the data shows in Table</w:t>
      </w:r>
      <w:r>
        <w:rPr>
          <w:spacing w:val="-57"/>
        </w:rPr>
        <w:t> </w:t>
      </w:r>
      <w:r>
        <w:rPr/>
        <w:t>5 that</w:t>
      </w:r>
      <w:r>
        <w:rPr>
          <w:spacing w:val="1"/>
        </w:rPr>
        <w:t> </w:t>
      </w:r>
      <w:r>
        <w:rPr/>
        <w:t>half of the respondents, 50.00 percent, opted limited</w:t>
      </w:r>
      <w:r>
        <w:rPr>
          <w:spacing w:val="1"/>
        </w:rPr>
        <w:t> </w:t>
      </w:r>
      <w:r>
        <w:rPr/>
        <w:t>face-to-face and home</w:t>
      </w:r>
      <w:r>
        <w:rPr>
          <w:spacing w:val="60"/>
        </w:rPr>
        <w:t> </w:t>
      </w:r>
      <w:r>
        <w:rPr/>
        <w:t>visitation as</w:t>
      </w:r>
      <w:r>
        <w:rPr>
          <w:spacing w:val="1"/>
        </w:rPr>
        <w:t> </w:t>
      </w:r>
      <w:r>
        <w:rPr/>
        <w:t>the least</w:t>
      </w:r>
      <w:r>
        <w:rPr>
          <w:spacing w:val="7"/>
        </w:rPr>
        <w:t> </w:t>
      </w:r>
      <w:r>
        <w:rPr/>
        <w:t>preferred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3.33</w:t>
      </w:r>
      <w:r>
        <w:rPr>
          <w:spacing w:val="2"/>
        </w:rPr>
        <w:t> </w:t>
      </w:r>
      <w:r>
        <w:rPr/>
        <w:t>percent.</w:t>
      </w:r>
    </w:p>
    <w:p>
      <w:pPr>
        <w:pStyle w:val="BodyText"/>
        <w:spacing w:line="237" w:lineRule="auto" w:before="2"/>
        <w:ind w:left="240" w:right="125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face-to-face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according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Xu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Jaggars</w:t>
      </w:r>
      <w:r>
        <w:rPr>
          <w:spacing w:val="16"/>
        </w:rPr>
        <w:t> </w:t>
      </w:r>
      <w:r>
        <w:rPr/>
        <w:t>(2016,</w:t>
      </w:r>
      <w:r>
        <w:rPr>
          <w:spacing w:val="14"/>
        </w:rPr>
        <w:t> </w:t>
      </w:r>
      <w:r>
        <w:rPr/>
        <w:t>as</w:t>
      </w:r>
      <w:r>
        <w:rPr>
          <w:spacing w:val="11"/>
        </w:rPr>
        <w:t> </w:t>
      </w:r>
      <w:r>
        <w:rPr/>
        <w:t>cited</w:t>
      </w:r>
      <w:r>
        <w:rPr>
          <w:spacing w:val="17"/>
        </w:rPr>
        <w:t> </w:t>
      </w:r>
      <w:r>
        <w:rPr/>
        <w:t>by</w:t>
      </w:r>
      <w:r>
        <w:rPr>
          <w:spacing w:val="8"/>
        </w:rPr>
        <w:t> </w:t>
      </w:r>
      <w:r>
        <w:rPr/>
        <w:t>Paul</w:t>
      </w:r>
      <w:r>
        <w:rPr>
          <w:spacing w:val="9"/>
        </w:rPr>
        <w:t> </w:t>
      </w:r>
      <w:r>
        <w:rPr/>
        <w:t>&amp;</w:t>
      </w:r>
      <w:r>
        <w:rPr>
          <w:spacing w:val="13"/>
        </w:rPr>
        <w:t> </w:t>
      </w:r>
      <w:r>
        <w:rPr/>
        <w:t>Jefferson,</w:t>
      </w:r>
      <w:r>
        <w:rPr>
          <w:spacing w:val="19"/>
        </w:rPr>
        <w:t> </w:t>
      </w:r>
      <w:r>
        <w:rPr/>
        <w:t>2019).</w:t>
      </w:r>
      <w:r>
        <w:rPr>
          <w:spacing w:val="15"/>
        </w:rPr>
        <w:t> </w:t>
      </w:r>
      <w:r>
        <w:rPr/>
        <w:t>Traditional</w:t>
      </w:r>
      <w:r>
        <w:rPr>
          <w:spacing w:val="13"/>
        </w:rPr>
        <w:t> </w:t>
      </w:r>
      <w:r>
        <w:rPr/>
        <w:t>learning</w:t>
      </w:r>
      <w:r>
        <w:rPr>
          <w:spacing w:val="23"/>
        </w:rPr>
        <w:t> </w:t>
      </w:r>
      <w:r>
        <w:rPr/>
        <w:t>is</w:t>
      </w:r>
    </w:p>
    <w:p>
      <w:pPr>
        <w:spacing w:after="0" w:line="237" w:lineRule="auto"/>
        <w:jc w:val="both"/>
        <w:sectPr>
          <w:pgSz w:w="12240" w:h="15840"/>
          <w:pgMar w:top="1360" w:bottom="280" w:left="1200" w:right="1320"/>
        </w:sectPr>
      </w:pPr>
    </w:p>
    <w:p>
      <w:pPr>
        <w:pStyle w:val="BodyText"/>
        <w:spacing w:line="237" w:lineRule="auto" w:before="74"/>
        <w:ind w:left="240"/>
      </w:pPr>
      <w:r>
        <w:rPr/>
        <w:t>extremely</w:t>
      </w:r>
      <w:r>
        <w:rPr>
          <w:spacing w:val="4"/>
        </w:rPr>
        <w:t> </w:t>
      </w:r>
      <w:r>
        <w:rPr/>
        <w:t>dynamic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allows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immediate</w:t>
      </w:r>
      <w:r>
        <w:rPr>
          <w:spacing w:val="8"/>
        </w:rPr>
        <w:t> </w:t>
      </w:r>
      <w:r>
        <w:rPr/>
        <w:t>teacher</w:t>
      </w:r>
      <w:r>
        <w:rPr>
          <w:spacing w:val="15"/>
        </w:rPr>
        <w:t> </w:t>
      </w:r>
      <w:r>
        <w:rPr/>
        <w:t>response</w:t>
      </w:r>
      <w:r>
        <w:rPr>
          <w:spacing w:val="13"/>
        </w:rPr>
        <w:t> </w:t>
      </w:r>
      <w:r>
        <w:rPr/>
        <w:t>and</w:t>
      </w:r>
      <w:r>
        <w:rPr>
          <w:spacing w:val="18"/>
        </w:rPr>
        <w:t> </w:t>
      </w:r>
      <w:r>
        <w:rPr/>
        <w:t>more</w:t>
      </w:r>
      <w:r>
        <w:rPr>
          <w:spacing w:val="13"/>
        </w:rPr>
        <w:t> </w:t>
      </w:r>
      <w:r>
        <w:rPr/>
        <w:t>flexible</w:t>
      </w:r>
      <w:r>
        <w:rPr>
          <w:spacing w:val="13"/>
        </w:rPr>
        <w:t> </w:t>
      </w:r>
      <w:r>
        <w:rPr/>
        <w:t>content</w:t>
      </w:r>
      <w:r>
        <w:rPr>
          <w:spacing w:val="-57"/>
        </w:rPr>
        <w:t> </w:t>
      </w:r>
      <w:r>
        <w:rPr/>
        <w:t>delivery.</w:t>
      </w:r>
    </w:p>
    <w:p>
      <w:pPr>
        <w:pStyle w:val="BodyText"/>
        <w:spacing w:before="2"/>
      </w:pPr>
    </w:p>
    <w:p>
      <w:pPr>
        <w:pStyle w:val="BodyText"/>
        <w:ind w:left="994"/>
      </w:pPr>
      <w:r>
        <w:rPr/>
        <w:t>Table</w:t>
      </w:r>
      <w:r>
        <w:rPr>
          <w:spacing w:val="-2"/>
        </w:rPr>
        <w:t> </w:t>
      </w:r>
      <w:r>
        <w:rPr/>
        <w:t>5.</w:t>
      </w:r>
      <w:r>
        <w:rPr>
          <w:spacing w:val="1"/>
        </w:rPr>
        <w:t> </w:t>
      </w:r>
      <w:r>
        <w:rPr/>
        <w:t>JHS</w:t>
      </w:r>
      <w:r>
        <w:rPr>
          <w:spacing w:val="-1"/>
        </w:rPr>
        <w:t> </w:t>
      </w:r>
      <w:r>
        <w:rPr/>
        <w:t>students’</w:t>
      </w:r>
      <w:r>
        <w:rPr>
          <w:spacing w:val="-3"/>
        </w:rPr>
        <w:t> </w:t>
      </w:r>
      <w:r>
        <w:rPr/>
        <w:t>preferred</w:t>
      </w:r>
      <w:r>
        <w:rPr>
          <w:spacing w:val="3"/>
        </w:rPr>
        <w:t> </w:t>
      </w:r>
      <w:r>
        <w:rPr/>
        <w:t>interventions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assistance</w:t>
      </w:r>
      <w:r>
        <w:rPr>
          <w:spacing w:val="3"/>
        </w:rPr>
        <w:t> </w:t>
      </w:r>
      <w:r>
        <w:rPr/>
        <w:t>from</w:t>
      </w:r>
      <w:r>
        <w:rPr>
          <w:spacing w:val="-9"/>
        </w:rPr>
        <w:t> </w:t>
      </w:r>
      <w:r>
        <w:rPr/>
        <w:t>teachers</w:t>
      </w:r>
      <w:r>
        <w:rPr>
          <w:spacing w:val="-4"/>
        </w:rPr>
        <w:t> </w:t>
      </w:r>
      <w:r>
        <w:rPr/>
        <w:t>(n=30).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2"/>
        <w:gridCol w:w="1049"/>
        <w:gridCol w:w="1351"/>
      </w:tblGrid>
      <w:tr>
        <w:trPr>
          <w:trHeight w:val="417" w:hRule="atLeast"/>
        </w:trPr>
        <w:tc>
          <w:tcPr>
            <w:tcW w:w="937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before="59"/>
              <w:jc w:val="left"/>
              <w:rPr>
                <w:sz w:val="24"/>
              </w:rPr>
            </w:pPr>
            <w:r>
              <w:rPr>
                <w:sz w:val="24"/>
              </w:rPr>
              <w:t>Motive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preferred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assistance/support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teachers?</w:t>
            </w:r>
          </w:p>
        </w:tc>
      </w:tr>
      <w:tr>
        <w:trPr>
          <w:trHeight w:val="297" w:hRule="atLeast"/>
        </w:trPr>
        <w:tc>
          <w:tcPr>
            <w:tcW w:w="69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893" w:right="3025"/>
              <w:rPr>
                <w:sz w:val="24"/>
              </w:rPr>
            </w:pPr>
            <w:r>
              <w:rPr>
                <w:sz w:val="24"/>
              </w:rPr>
              <w:t>Responses</w:t>
            </w:r>
          </w:p>
        </w:tc>
        <w:tc>
          <w:tcPr>
            <w:tcW w:w="10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0" w:right="7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3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>
        <w:trPr>
          <w:trHeight w:val="497" w:hRule="atLeast"/>
        </w:trPr>
        <w:tc>
          <w:tcPr>
            <w:tcW w:w="6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0"/>
              <w:jc w:val="left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visitation.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0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0"/>
              <w:ind w:left="425" w:right="340"/>
              <w:rPr>
                <w:sz w:val="24"/>
              </w:rPr>
            </w:pPr>
            <w:r>
              <w:rPr>
                <w:sz w:val="24"/>
              </w:rPr>
              <w:t>3.33</w:t>
            </w:r>
          </w:p>
        </w:tc>
      </w:tr>
      <w:tr>
        <w:trPr>
          <w:trHeight w:val="705" w:hRule="atLeast"/>
        </w:trPr>
        <w:tc>
          <w:tcPr>
            <w:tcW w:w="6972" w:type="dxa"/>
          </w:tcPr>
          <w:p>
            <w:pPr>
              <w:pStyle w:val="TableParagraph"/>
              <w:spacing w:line="242" w:lineRule="auto" w:before="70"/>
              <w:jc w:val="left"/>
              <w:rPr>
                <w:sz w:val="24"/>
              </w:rPr>
            </w:pPr>
            <w:r>
              <w:rPr>
                <w:sz w:val="24"/>
              </w:rPr>
              <w:t>(2)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Unstructured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guidance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once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week.</w:t>
            </w:r>
          </w:p>
        </w:tc>
        <w:tc>
          <w:tcPr>
            <w:tcW w:w="1049" w:type="dxa"/>
          </w:tcPr>
          <w:p>
            <w:pPr>
              <w:pStyle w:val="TableParagraph"/>
              <w:spacing w:before="210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1" w:type="dxa"/>
          </w:tcPr>
          <w:p>
            <w:pPr>
              <w:pStyle w:val="TableParagraph"/>
              <w:spacing w:before="210"/>
              <w:ind w:left="425" w:right="340"/>
              <w:rPr>
                <w:sz w:val="24"/>
              </w:rPr>
            </w:pPr>
            <w:r>
              <w:rPr>
                <w:sz w:val="24"/>
              </w:rPr>
              <w:t>6.66</w:t>
            </w:r>
          </w:p>
        </w:tc>
      </w:tr>
      <w:tr>
        <w:trPr>
          <w:trHeight w:val="427" w:hRule="atLeast"/>
        </w:trPr>
        <w:tc>
          <w:tcPr>
            <w:tcW w:w="6972" w:type="dxa"/>
          </w:tcPr>
          <w:p>
            <w:pPr>
              <w:pStyle w:val="TableParagraph"/>
              <w:spacing w:before="70"/>
              <w:jc w:val="left"/>
              <w:rPr>
                <w:sz w:val="24"/>
              </w:rPr>
            </w:pPr>
            <w:r>
              <w:rPr>
                <w:sz w:val="24"/>
              </w:rPr>
              <w:t>(3)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Structured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synchronous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sessions,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 meetings.</w:t>
            </w:r>
          </w:p>
        </w:tc>
        <w:tc>
          <w:tcPr>
            <w:tcW w:w="1049" w:type="dxa"/>
          </w:tcPr>
          <w:p>
            <w:pPr>
              <w:pStyle w:val="TableParagraph"/>
              <w:spacing w:before="70"/>
              <w:ind w:left="42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1" w:type="dxa"/>
          </w:tcPr>
          <w:p>
            <w:pPr>
              <w:pStyle w:val="TableParagraph"/>
              <w:spacing w:before="70"/>
              <w:ind w:left="430" w:right="340"/>
              <w:rPr>
                <w:sz w:val="24"/>
              </w:rPr>
            </w:pPr>
            <w:r>
              <w:rPr>
                <w:sz w:val="24"/>
              </w:rPr>
              <w:t>10.00</w:t>
            </w:r>
          </w:p>
        </w:tc>
      </w:tr>
      <w:tr>
        <w:trPr>
          <w:trHeight w:val="705" w:hRule="atLeast"/>
        </w:trPr>
        <w:tc>
          <w:tcPr>
            <w:tcW w:w="6972" w:type="dxa"/>
          </w:tcPr>
          <w:p>
            <w:pPr>
              <w:pStyle w:val="TableParagraph"/>
              <w:spacing w:line="242" w:lineRule="auto" w:before="70"/>
              <w:jc w:val="left"/>
              <w:rPr>
                <w:sz w:val="24"/>
              </w:rPr>
            </w:pPr>
            <w:r>
              <w:rPr>
                <w:sz w:val="24"/>
              </w:rPr>
              <w:t>(4)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Flexibility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deadlines,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modules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performance tasks.</w:t>
            </w:r>
          </w:p>
        </w:tc>
        <w:tc>
          <w:tcPr>
            <w:tcW w:w="1049" w:type="dxa"/>
          </w:tcPr>
          <w:p>
            <w:pPr>
              <w:pStyle w:val="TableParagraph"/>
              <w:spacing w:before="209"/>
              <w:ind w:left="37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51" w:type="dxa"/>
          </w:tcPr>
          <w:p>
            <w:pPr>
              <w:pStyle w:val="TableParagraph"/>
              <w:spacing w:before="209"/>
              <w:ind w:left="430" w:right="340"/>
              <w:rPr>
                <w:sz w:val="24"/>
              </w:rPr>
            </w:pPr>
            <w:r>
              <w:rPr>
                <w:sz w:val="24"/>
              </w:rPr>
              <w:t>43.33</w:t>
            </w:r>
          </w:p>
        </w:tc>
      </w:tr>
      <w:tr>
        <w:trPr>
          <w:trHeight w:val="501" w:hRule="atLeast"/>
        </w:trPr>
        <w:tc>
          <w:tcPr>
            <w:tcW w:w="69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1"/>
              <w:jc w:val="left"/>
              <w:rPr>
                <w:sz w:val="24"/>
              </w:rPr>
            </w:pPr>
            <w:r>
              <w:rPr>
                <w:sz w:val="24"/>
              </w:rPr>
              <w:t>(5)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face-to-face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sessions.</w:t>
            </w:r>
          </w:p>
        </w:tc>
        <w:tc>
          <w:tcPr>
            <w:tcW w:w="10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37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430" w:right="340"/>
              <w:rPr>
                <w:sz w:val="24"/>
              </w:rPr>
            </w:pPr>
            <w:r>
              <w:rPr>
                <w:sz w:val="24"/>
              </w:rPr>
              <w:t>50.00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spacing w:line="240" w:lineRule="auto" w:before="0"/>
        <w:ind w:left="240" w:right="112" w:firstLine="720"/>
        <w:jc w:val="both"/>
        <w:rPr>
          <w:sz w:val="24"/>
        </w:rPr>
      </w:pPr>
      <w:r>
        <w:rPr>
          <w:sz w:val="24"/>
        </w:rPr>
        <w:t>Despite this overwhelming preference for limited face-face, the school remained adherent</w:t>
      </w:r>
      <w:r>
        <w:rPr>
          <w:spacing w:val="-57"/>
          <w:sz w:val="24"/>
        </w:rPr>
        <w:t> </w:t>
      </w:r>
      <w:r>
        <w:rPr>
          <w:sz w:val="24"/>
        </w:rPr>
        <w:t>of DepEd Order 012, series 2020, or otherwise</w:t>
      </w:r>
      <w:r>
        <w:rPr>
          <w:spacing w:val="1"/>
          <w:sz w:val="24"/>
        </w:rPr>
        <w:t> </w:t>
      </w:r>
      <w:r>
        <w:rPr>
          <w:sz w:val="24"/>
        </w:rPr>
        <w:t>known as</w:t>
      </w:r>
      <w:r>
        <w:rPr>
          <w:spacing w:val="1"/>
          <w:sz w:val="24"/>
        </w:rPr>
        <w:t> </w:t>
      </w:r>
      <w:r>
        <w:rPr>
          <w:i/>
          <w:sz w:val="24"/>
        </w:rPr>
        <w:t>Adoption of the Basic Education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 Continuity Plan for School Year 2020-2021 in Light of the Covid-19 Public Health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Emergency</w:t>
      </w:r>
      <w:r>
        <w:rPr>
          <w:sz w:val="24"/>
        </w:rPr>
        <w:t>. This is an uncompromising instruction that there shall be no face-to-face instruction</w:t>
      </w:r>
      <w:r>
        <w:rPr>
          <w:spacing w:val="1"/>
          <w:sz w:val="24"/>
        </w:rPr>
        <w:t> </w:t>
      </w:r>
      <w:r>
        <w:rPr>
          <w:sz w:val="24"/>
        </w:rPr>
        <w:t>until students are safe. Instead, the school opted other forms of assistance such as flexibility with</w:t>
      </w:r>
      <w:r>
        <w:rPr>
          <w:spacing w:val="1"/>
          <w:sz w:val="24"/>
        </w:rPr>
        <w:t> </w:t>
      </w:r>
      <w:r>
        <w:rPr>
          <w:sz w:val="24"/>
        </w:rPr>
        <w:t>deadlines, like in submission of modules and performance tasks, unstructured guidance via calls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media</w:t>
      </w:r>
      <w:r>
        <w:rPr>
          <w:spacing w:val="3"/>
          <w:sz w:val="24"/>
        </w:rPr>
        <w:t> </w:t>
      </w:r>
      <w:r>
        <w:rPr>
          <w:sz w:val="24"/>
        </w:rPr>
        <w:t>at</w:t>
      </w:r>
      <w:r>
        <w:rPr>
          <w:spacing w:val="6"/>
          <w:sz w:val="24"/>
        </w:rPr>
        <w:t> </w:t>
      </w:r>
      <w:r>
        <w:rPr>
          <w:sz w:val="24"/>
        </w:rPr>
        <w:t>least</w:t>
      </w:r>
      <w:r>
        <w:rPr>
          <w:spacing w:val="6"/>
          <w:sz w:val="24"/>
        </w:rPr>
        <w:t> </w:t>
      </w:r>
      <w:r>
        <w:rPr>
          <w:sz w:val="24"/>
        </w:rPr>
        <w:t>once</w:t>
      </w:r>
      <w:r>
        <w:rPr>
          <w:spacing w:val="1"/>
          <w:sz w:val="24"/>
        </w:rPr>
        <w:t> </w:t>
      </w:r>
      <w:r>
        <w:rPr>
          <w:sz w:val="24"/>
        </w:rPr>
        <w:t>a week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home</w:t>
      </w:r>
      <w:r>
        <w:rPr>
          <w:spacing w:val="6"/>
          <w:sz w:val="24"/>
        </w:rPr>
        <w:t> </w:t>
      </w:r>
      <w:r>
        <w:rPr>
          <w:sz w:val="24"/>
        </w:rPr>
        <w:t>visitation.</w:t>
      </w:r>
    </w:p>
    <w:p>
      <w:pPr>
        <w:pStyle w:val="BodyText"/>
        <w:spacing w:before="5"/>
      </w:pPr>
    </w:p>
    <w:p>
      <w:pPr>
        <w:pStyle w:val="Heading1"/>
        <w:ind w:left="240"/>
      </w:pPr>
      <w:r>
        <w:rPr/>
        <w:t>Conclusion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40" w:right="119" w:firstLine="720"/>
        <w:jc w:val="both"/>
      </w:pPr>
      <w:r>
        <w:rPr/>
        <w:t>The advent of COVID-19 has brought unprecedented changes to education.</w:t>
      </w:r>
      <w:r>
        <w:rPr>
          <w:spacing w:val="1"/>
        </w:rPr>
        <w:t> </w:t>
      </w:r>
      <w:r>
        <w:rPr/>
        <w:t>The rapid</w:t>
      </w:r>
      <w:r>
        <w:rPr>
          <w:spacing w:val="1"/>
        </w:rPr>
        <w:t> </w:t>
      </w:r>
      <w:r>
        <w:rPr/>
        <w:t>shift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misconduct.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concluded that modular distance learning has negatively impacted JHS learners as manifested by</w:t>
      </w:r>
      <w:r>
        <w:rPr>
          <w:spacing w:val="1"/>
        </w:rPr>
        <w:t> </w:t>
      </w:r>
      <w:r>
        <w:rPr/>
        <w:t>their perceptions towards academic honesty in the new normal with an overwhelming response</w:t>
      </w:r>
      <w:r>
        <w:rPr>
          <w:spacing w:val="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respondents</w:t>
      </w:r>
      <w:r>
        <w:rPr>
          <w:spacing w:val="-7"/>
        </w:rPr>
        <w:t> </w:t>
      </w:r>
      <w:r>
        <w:rPr/>
        <w:t>that</w:t>
      </w:r>
      <w:r>
        <w:rPr>
          <w:spacing w:val="4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honesty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longer</w:t>
      </w:r>
      <w:r>
        <w:rPr>
          <w:spacing w:val="1"/>
        </w:rPr>
        <w:t> </w:t>
      </w:r>
      <w:r>
        <w:rPr/>
        <w:t>observed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“new</w:t>
      </w:r>
      <w:r>
        <w:rPr>
          <w:spacing w:val="4"/>
        </w:rPr>
        <w:t> </w:t>
      </w:r>
      <w:r>
        <w:rPr/>
        <w:t>normal”.</w:t>
      </w:r>
    </w:p>
    <w:p>
      <w:pPr>
        <w:pStyle w:val="BodyText"/>
        <w:ind w:left="240" w:right="115" w:firstLine="720"/>
        <w:jc w:val="both"/>
      </w:pPr>
      <w:r>
        <w:rPr/>
        <w:t>This perception corroborated the various forms of academic</w:t>
      </w:r>
      <w:r>
        <w:rPr>
          <w:spacing w:val="1"/>
        </w:rPr>
        <w:t> </w:t>
      </w:r>
      <w:r>
        <w:rPr/>
        <w:t>misconduct</w:t>
      </w:r>
      <w:r>
        <w:rPr>
          <w:spacing w:val="60"/>
        </w:rPr>
        <w:t> </w:t>
      </w:r>
      <w:r>
        <w:rPr/>
        <w:t>committed by</w:t>
      </w:r>
      <w:r>
        <w:rPr>
          <w:spacing w:val="1"/>
        </w:rPr>
        <w:t> </w:t>
      </w:r>
      <w:r>
        <w:rPr/>
        <w:t>the student-respondents themselves. On a brighter note, students are willing to be helped through</w:t>
      </w:r>
      <w:r>
        <w:rPr>
          <w:spacing w:val="-57"/>
        </w:rPr>
        <w:t> </w:t>
      </w:r>
      <w:r>
        <w:rPr/>
        <w:t>various interventions or assistance from the school and their teachers. As highlighted in the</w:t>
      </w:r>
      <w:r>
        <w:rPr>
          <w:spacing w:val="1"/>
        </w:rPr>
        <w:t> </w:t>
      </w:r>
      <w:r>
        <w:rPr/>
        <w:t>results, their preferences include limited (1) face-to-face sessions; (2) flexibility with deadlines;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(3)</w:t>
      </w:r>
      <w:r>
        <w:rPr>
          <w:spacing w:val="3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synchronous online sessions.</w:t>
      </w:r>
    </w:p>
    <w:p>
      <w:pPr>
        <w:pStyle w:val="BodyText"/>
        <w:spacing w:before="4"/>
      </w:pPr>
    </w:p>
    <w:p>
      <w:pPr>
        <w:pStyle w:val="Heading1"/>
        <w:ind w:left="302"/>
      </w:pPr>
      <w:r>
        <w:rPr/>
        <w:t>Recommendations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40" w:right="113" w:firstLine="720"/>
        <w:jc w:val="both"/>
      </w:pPr>
      <w:r>
        <w:rPr/>
        <w:t>It is given that maintaining academic integrity is equally a challenge in both traditional</w:t>
      </w:r>
      <w:r>
        <w:rPr>
          <w:spacing w:val="1"/>
        </w:rPr>
        <w:t> </w:t>
      </w:r>
      <w:r>
        <w:rPr/>
        <w:t>and distance learning. But the Code of Ethics for Professional Teachers reminds us that it is</w:t>
      </w:r>
      <w:r>
        <w:rPr>
          <w:spacing w:val="1"/>
        </w:rPr>
        <w:t> </w:t>
      </w:r>
      <w:r>
        <w:rPr/>
        <w:t>expected of every teacher to possess not only professional competence but high moral values as</w:t>
      </w:r>
      <w:r>
        <w:rPr>
          <w:spacing w:val="1"/>
        </w:rPr>
        <w:t> </w:t>
      </w:r>
      <w:r>
        <w:rPr/>
        <w:t>well.    Considering this mandate, teachers are expected to foster the culture of integrity among</w:t>
      </w:r>
      <w:r>
        <w:rPr>
          <w:spacing w:val="1"/>
        </w:rPr>
        <w:t> </w:t>
      </w:r>
      <w:r>
        <w:rPr/>
        <w:t>the learners.</w:t>
      </w:r>
    </w:p>
    <w:p>
      <w:pPr>
        <w:spacing w:after="0"/>
        <w:jc w:val="both"/>
        <w:sectPr>
          <w:pgSz w:w="12240" w:h="15840"/>
          <w:pgMar w:top="1360" w:bottom="280" w:left="1200" w:right="1320"/>
        </w:sectPr>
      </w:pPr>
    </w:p>
    <w:p>
      <w:pPr>
        <w:pStyle w:val="BodyText"/>
        <w:spacing w:before="72"/>
        <w:ind w:left="240" w:right="110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recommends</w:t>
      </w:r>
      <w:r>
        <w:rPr>
          <w:spacing w:val="1"/>
        </w:rPr>
        <w:t> </w:t>
      </w:r>
      <w:r>
        <w:rPr/>
        <w:t>decreasing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dishonesty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learning by raising awareness of the importance of being honest to our scholastic works through</w:t>
      </w:r>
      <w:r>
        <w:rPr>
          <w:spacing w:val="1"/>
        </w:rPr>
        <w:t> </w:t>
      </w:r>
      <w:r>
        <w:rPr/>
        <w:t>an </w:t>
      </w:r>
      <w:r>
        <w:rPr>
          <w:i/>
        </w:rPr>
        <w:t>academic integrity policy</w:t>
      </w:r>
      <w:r>
        <w:rPr/>
        <w:t>. This supports the policy statement of DO No. 31, s. 2020, or the</w:t>
      </w:r>
      <w:r>
        <w:rPr>
          <w:spacing w:val="1"/>
        </w:rPr>
        <w:t> </w:t>
      </w:r>
      <w:r>
        <w:rPr/>
        <w:t>Interim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Continuity Plan, where teachers, school leaders, and parents must commit to uphold the integrity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context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distance</w:t>
      </w:r>
      <w:r>
        <w:rPr>
          <w:spacing w:val="1"/>
        </w:rPr>
        <w:t> </w:t>
      </w:r>
      <w:r>
        <w:rPr/>
        <w:t>education.</w:t>
      </w:r>
    </w:p>
    <w:p>
      <w:pPr>
        <w:pStyle w:val="BodyText"/>
        <w:spacing w:before="1"/>
        <w:ind w:left="240" w:right="111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namely,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>
          <w:i/>
        </w:rPr>
        <w:t>Anti-</w:t>
      </w:r>
      <w:r>
        <w:rPr>
          <w:i/>
          <w:spacing w:val="1"/>
        </w:rPr>
        <w:t> </w:t>
      </w:r>
      <w:r>
        <w:rPr>
          <w:i/>
        </w:rPr>
        <w:t>Plagiarism</w:t>
      </w:r>
      <w:r>
        <w:rPr/>
        <w:t>, where students will be taught to properly cite sources; (2) </w:t>
      </w:r>
      <w:r>
        <w:rPr>
          <w:i/>
        </w:rPr>
        <w:t>Honor Pledge</w:t>
      </w:r>
      <w:r>
        <w:rPr/>
        <w:t>, a signed</w:t>
      </w:r>
      <w:r>
        <w:rPr>
          <w:spacing w:val="1"/>
        </w:rPr>
        <w:t> </w:t>
      </w:r>
      <w:r>
        <w:rPr/>
        <w:t>document where they certify that the submitted work is entirely their own; and (3) </w:t>
      </w:r>
      <w:r>
        <w:rPr>
          <w:i/>
        </w:rPr>
        <w:t>Ethics-in-</w:t>
      </w:r>
      <w:r>
        <w:rPr>
          <w:i/>
          <w:spacing w:val="1"/>
        </w:rPr>
        <w:t> </w:t>
      </w:r>
      <w:r>
        <w:rPr>
          <w:i/>
        </w:rPr>
        <w:t>Action</w:t>
      </w:r>
      <w:r>
        <w:rPr>
          <w:i/>
          <w:spacing w:val="1"/>
        </w:rPr>
        <w:t> </w:t>
      </w:r>
      <w:r>
        <w:rPr>
          <w:i/>
        </w:rPr>
        <w:t>Self</w:t>
      </w:r>
      <w:r>
        <w:rPr>
          <w:i/>
          <w:spacing w:val="1"/>
        </w:rPr>
        <w:t> </w:t>
      </w:r>
      <w:r>
        <w:rPr>
          <w:i/>
        </w:rPr>
        <w:t>Quiz</w:t>
      </w:r>
      <w:r>
        <w:rPr/>
        <w:t>, a quarterly self-reflection on whether</w:t>
      </w:r>
      <w:r>
        <w:rPr>
          <w:spacing w:val="1"/>
        </w:rPr>
        <w:t> </w:t>
      </w:r>
      <w:r>
        <w:rPr/>
        <w:t>their</w:t>
      </w:r>
      <w:r>
        <w:rPr>
          <w:spacing w:val="60"/>
        </w:rPr>
        <w:t> </w:t>
      </w:r>
      <w:r>
        <w:rPr/>
        <w:t>action violate any ethical values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4"/>
        </w:rPr>
        <w:t> </w:t>
      </w:r>
      <w:r>
        <w:rPr/>
        <w:t>integrity,</w:t>
      </w:r>
      <w:r>
        <w:rPr>
          <w:spacing w:val="3"/>
        </w:rPr>
        <w:t> </w:t>
      </w:r>
      <w:r>
        <w:rPr/>
        <w:t>respect,</w:t>
      </w:r>
      <w:r>
        <w:rPr>
          <w:spacing w:val="-1"/>
        </w:rPr>
        <w:t> </w:t>
      </w:r>
      <w:r>
        <w:rPr/>
        <w:t>fairness,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kindness.</w:t>
      </w:r>
    </w:p>
    <w:p>
      <w:pPr>
        <w:spacing w:after="0"/>
        <w:jc w:val="both"/>
        <w:sectPr>
          <w:pgSz w:w="12240" w:h="15840"/>
          <w:pgMar w:top="1360" w:bottom="280" w:left="1200" w:right="1320"/>
        </w:sectPr>
      </w:pPr>
    </w:p>
    <w:p>
      <w:pPr>
        <w:pStyle w:val="Heading1"/>
        <w:spacing w:before="77"/>
        <w:ind w:left="2306" w:right="2191"/>
        <w:jc w:val="center"/>
      </w:pPr>
      <w:r>
        <w:rPr/>
        <w:t>References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961" w:right="119" w:hanging="721"/>
        <w:jc w:val="both"/>
      </w:pP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DepEd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031,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interim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Assessment and Grading in Light of the Basic Education Learning Continuity Plan. Pasig</w:t>
      </w:r>
      <w:r>
        <w:rPr>
          <w:spacing w:val="-57"/>
        </w:rPr>
        <w:t> </w:t>
      </w:r>
      <w:r>
        <w:rPr/>
        <w:t>City:</w:t>
      </w:r>
      <w:r>
        <w:rPr>
          <w:spacing w:val="1"/>
        </w:rPr>
        <w:t> </w:t>
      </w:r>
      <w:r>
        <w:rPr/>
        <w:t>Department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Education</w:t>
      </w:r>
    </w:p>
    <w:p>
      <w:pPr>
        <w:pStyle w:val="BodyText"/>
      </w:pPr>
    </w:p>
    <w:p>
      <w:pPr>
        <w:pStyle w:val="BodyText"/>
        <w:ind w:left="961" w:right="114" w:hanging="721"/>
        <w:jc w:val="both"/>
      </w:pP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DepEd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012,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otherwise</w:t>
      </w:r>
      <w:r>
        <w:rPr>
          <w:spacing w:val="60"/>
        </w:rPr>
        <w:t> </w:t>
      </w:r>
      <w:r>
        <w:rPr/>
        <w:t>known</w:t>
      </w:r>
      <w:r>
        <w:rPr>
          <w:spacing w:val="60"/>
        </w:rPr>
        <w:t> </w:t>
      </w:r>
      <w:r>
        <w:rPr/>
        <w:t>as</w:t>
      </w:r>
      <w:r>
        <w:rPr>
          <w:spacing w:val="1"/>
        </w:rPr>
        <w:t> </w:t>
      </w:r>
      <w:r>
        <w:rPr/>
        <w:t>Adoption of the Basic Education Learning Continuity Plan for School Year 2020-2021 in</w:t>
      </w:r>
      <w:r>
        <w:rPr>
          <w:spacing w:val="-57"/>
        </w:rPr>
        <w:t> </w:t>
      </w:r>
      <w:r>
        <w:rPr/>
        <w:t>Light</w:t>
      </w:r>
      <w:r>
        <w:rPr>
          <w:spacing w:val="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Covid-19 Public</w:t>
      </w:r>
      <w:r>
        <w:rPr>
          <w:spacing w:val="-1"/>
        </w:rPr>
        <w:t> </w:t>
      </w:r>
      <w:r>
        <w:rPr/>
        <w:t>Health</w:t>
      </w:r>
      <w:r>
        <w:rPr>
          <w:spacing w:val="-6"/>
        </w:rPr>
        <w:t> </w:t>
      </w:r>
      <w:r>
        <w:rPr/>
        <w:t>Emergency.</w:t>
      </w:r>
      <w:r>
        <w:rPr>
          <w:spacing w:val="2"/>
        </w:rPr>
        <w:t> </w:t>
      </w:r>
      <w:r>
        <w:rPr/>
        <w:t>Pasig</w:t>
      </w:r>
      <w:r>
        <w:rPr>
          <w:spacing w:val="-1"/>
        </w:rPr>
        <w:t> </w:t>
      </w:r>
      <w:r>
        <w:rPr/>
        <w:t>City: Department of</w:t>
      </w:r>
      <w:r>
        <w:rPr>
          <w:spacing w:val="-9"/>
        </w:rPr>
        <w:t> </w:t>
      </w:r>
      <w:r>
        <w:rPr/>
        <w:t>Education</w:t>
      </w:r>
    </w:p>
    <w:p>
      <w:pPr>
        <w:pStyle w:val="BodyText"/>
      </w:pPr>
    </w:p>
    <w:p>
      <w:pPr>
        <w:pStyle w:val="BodyText"/>
        <w:spacing w:line="242" w:lineRule="auto"/>
        <w:ind w:left="961" w:right="118" w:hanging="721"/>
        <w:jc w:val="both"/>
      </w:pPr>
      <w:r>
        <w:rPr/>
        <w:t>Integrity (n.d.) In Merriam-Webster’s collegiate dictionary. Retrieved on April 19, 2021 from</w:t>
      </w:r>
      <w:r>
        <w:rPr>
          <w:spacing w:val="1"/>
        </w:rPr>
        <w:t> </w:t>
      </w:r>
      <w:hyperlink r:id="rId7">
        <w:r>
          <w:rPr/>
          <w:t>http://www.merriam-webster.com/dictionary/integrity</w:t>
        </w:r>
      </w:hyperlink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961" w:right="118" w:hanging="721"/>
        <w:jc w:val="both"/>
      </w:pPr>
      <w:r>
        <w:rPr/>
        <w:t>Kääriäinen, M., Elo, S., Kanste, O., Pölkki, T., Utriainen, K., &amp; Kyngäs. H. (2014) Qualitative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analysis: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trustworthiness.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April</w:t>
      </w:r>
      <w:r>
        <w:rPr>
          <w:spacing w:val="1"/>
        </w:rPr>
        <w:t> </w:t>
      </w:r>
      <w:r>
        <w:rPr/>
        <w:t>30,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from</w:t>
      </w:r>
      <w:hyperlink r:id="rId8">
        <w:r>
          <w:rPr/>
          <w:t>https://journals.sagepub.com/doi/10.1177/2158244014522633</w:t>
        </w:r>
      </w:hyperlink>
    </w:p>
    <w:p>
      <w:pPr>
        <w:pStyle w:val="BodyText"/>
      </w:pPr>
    </w:p>
    <w:p>
      <w:pPr>
        <w:pStyle w:val="BodyText"/>
        <w:spacing w:before="1"/>
        <w:ind w:left="961" w:right="119" w:hanging="721"/>
        <w:jc w:val="both"/>
      </w:pPr>
      <w:r>
        <w:rPr/>
        <w:t>McGee, P. (2013) Supporting academic</w:t>
      </w:r>
      <w:r>
        <w:rPr>
          <w:spacing w:val="60"/>
        </w:rPr>
        <w:t> </w:t>
      </w:r>
      <w:r>
        <w:rPr/>
        <w:t>honesty in online courses. The University of Texas at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Antonio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Educators</w:t>
      </w:r>
      <w:r>
        <w:rPr>
          <w:spacing w:val="1"/>
        </w:rPr>
        <w:t> </w:t>
      </w:r>
      <w:r>
        <w:rPr/>
        <w:t>Online.</w:t>
      </w:r>
      <w:r>
        <w:rPr>
          <w:spacing w:val="1"/>
        </w:rPr>
        <w:t> </w:t>
      </w:r>
      <w:r>
        <w:rPr/>
        <w:t>Retrieved.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9">
        <w:r>
          <w:rPr/>
          <w:t>https://www.researchgate.net/publication/277197722_Supporting_Academic_Honesty_in</w:t>
        </w:r>
      </w:hyperlink>
    </w:p>
    <w:p>
      <w:pPr>
        <w:pStyle w:val="BodyText"/>
        <w:spacing w:line="274" w:lineRule="exact"/>
        <w:ind w:left="961"/>
      </w:pPr>
      <w:hyperlink r:id="rId9">
        <w:r>
          <w:rPr/>
          <w:t>_Online_Courses</w:t>
        </w:r>
      </w:hyperlink>
    </w:p>
    <w:p>
      <w:pPr>
        <w:pStyle w:val="BodyText"/>
      </w:pPr>
    </w:p>
    <w:p>
      <w:pPr>
        <w:pStyle w:val="BodyText"/>
        <w:ind w:left="961" w:right="131" w:hanging="721"/>
        <w:jc w:val="both"/>
      </w:pPr>
      <w:r>
        <w:rPr/>
        <w:t>Paul, J. &amp; Jefferson, F. (2019). A Comparative Analysis of Student Performance in an Online vs.</w:t>
      </w:r>
      <w:r>
        <w:rPr>
          <w:spacing w:val="-57"/>
        </w:rPr>
        <w:t> </w:t>
      </w:r>
      <w:r>
        <w:rPr/>
        <w:t>Face-to-Face Environmental Science Course from 2009 to 2016.</w:t>
      </w:r>
      <w:r>
        <w:rPr>
          <w:spacing w:val="1"/>
        </w:rPr>
        <w:t> </w:t>
      </w:r>
      <w:r>
        <w:rPr/>
        <w:t>Retrieved</w:t>
      </w:r>
      <w:r>
        <w:rPr>
          <w:spacing w:val="60"/>
        </w:rPr>
        <w:t> </w:t>
      </w:r>
      <w:r>
        <w:rPr/>
        <w:t>April 26,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https:/</w:t>
      </w:r>
      <w:hyperlink r:id="rId10">
        <w:r>
          <w:rPr/>
          <w:t>/www</w:t>
        </w:r>
      </w:hyperlink>
      <w:r>
        <w:rPr/>
        <w:t>.</w:t>
      </w:r>
      <w:hyperlink r:id="rId10">
        <w:r>
          <w:rPr/>
          <w:t>frontiersin.org/articles/10.3389/fcomp.2019.00007/full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746" w:val="left" w:leader="none"/>
          <w:tab w:pos="4713" w:val="left" w:leader="none"/>
          <w:tab w:pos="6258" w:val="left" w:leader="none"/>
          <w:tab w:pos="7593" w:val="left" w:leader="none"/>
          <w:tab w:pos="9110" w:val="left" w:leader="none"/>
        </w:tabs>
        <w:ind w:left="961" w:right="140" w:hanging="721"/>
        <w:jc w:val="both"/>
      </w:pPr>
      <w:r>
        <w:rPr/>
        <w:t>Parnther, C. (2016). It’s on us: a case study of academic integrity in a Mid-Western community</w:t>
      </w:r>
      <w:r>
        <w:rPr>
          <w:spacing w:val="1"/>
        </w:rPr>
        <w:t> </w:t>
      </w:r>
      <w:r>
        <w:rPr/>
        <w:t>college.</w:t>
        <w:tab/>
        <w:t>Retrieved</w:t>
        <w:tab/>
        <w:t>April</w:t>
        <w:tab/>
        <w:t>17,</w:t>
        <w:tab/>
        <w:t>2021</w:t>
        <w:tab/>
      </w:r>
      <w:r>
        <w:rPr>
          <w:spacing w:val="-1"/>
        </w:rPr>
        <w:t>from</w:t>
      </w:r>
      <w:r>
        <w:rPr>
          <w:spacing w:val="-58"/>
        </w:rPr>
        <w:t> </w:t>
      </w:r>
      <w:hyperlink r:id="rId11">
        <w:r>
          <w:rPr/>
          <w:t>https://scholarworks.wmich.edu/cgi/viewcontent.cgi?article=3490&amp;context=dissertations</w:t>
        </w:r>
      </w:hyperlink>
    </w:p>
    <w:p>
      <w:pPr>
        <w:pStyle w:val="BodyText"/>
      </w:pPr>
    </w:p>
    <w:p>
      <w:pPr>
        <w:pStyle w:val="BodyText"/>
        <w:ind w:left="961" w:right="115" w:hanging="721"/>
        <w:jc w:val="both"/>
      </w:pPr>
      <w:r>
        <w:rPr/>
        <w:t>Peterson, J. (2019). An analysis of academic dishonesty in online classes. Retrieved April 23,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12">
        <w:r>
          <w:rPr/>
          <w:t>https://www.mwera.org/MWER/volumes/v31/issue1/V31n1-Peterson-</w:t>
        </w:r>
      </w:hyperlink>
      <w:r>
        <w:rPr>
          <w:spacing w:val="1"/>
        </w:rPr>
        <w:t> </w:t>
      </w:r>
      <w:hyperlink r:id="rId12">
        <w:r>
          <w:rPr/>
          <w:t>FEATURE-ARTICLE.pdf</w:t>
        </w:r>
      </w:hyperlink>
    </w:p>
    <w:p>
      <w:pPr>
        <w:pStyle w:val="BodyText"/>
        <w:spacing w:before="3"/>
      </w:pPr>
    </w:p>
    <w:p>
      <w:pPr>
        <w:pStyle w:val="BodyText"/>
        <w:spacing w:line="237" w:lineRule="auto"/>
        <w:ind w:left="961" w:right="127" w:hanging="721"/>
        <w:jc w:val="both"/>
      </w:pPr>
      <w:r>
        <w:rPr/>
        <w:t>Wangaard &amp; Stephens (2011) Academic Integrity: a critical challenge for schools. Retrieved on</w:t>
      </w:r>
      <w:r>
        <w:rPr>
          <w:spacing w:val="1"/>
        </w:rPr>
        <w:t> </w:t>
      </w:r>
      <w:r>
        <w:rPr/>
        <w:t>April</w:t>
      </w:r>
      <w:r>
        <w:rPr>
          <w:spacing w:val="-8"/>
        </w:rPr>
        <w:t> </w:t>
      </w:r>
      <w:r>
        <w:rPr/>
        <w:t>21,</w:t>
      </w:r>
      <w:r>
        <w:rPr>
          <w:spacing w:val="4"/>
        </w:rPr>
        <w:t> </w:t>
      </w:r>
      <w:r>
        <w:rPr/>
        <w:t>2021</w:t>
      </w:r>
      <w:r>
        <w:rPr>
          <w:spacing w:val="2"/>
        </w:rPr>
        <w:t> </w:t>
      </w:r>
      <w:r>
        <w:rPr/>
        <w:t>from</w:t>
      </w:r>
      <w:r>
        <w:rPr>
          <w:spacing w:val="-5"/>
        </w:rPr>
        <w:t> </w:t>
      </w:r>
      <w:hyperlink r:id="rId13">
        <w:r>
          <w:rPr/>
          <w:t>https://www2.cortland.edu/dotAsset/317302.pdf</w:t>
        </w:r>
      </w:hyperlink>
    </w:p>
    <w:p>
      <w:pPr>
        <w:pStyle w:val="BodyText"/>
        <w:spacing w:before="1"/>
      </w:pPr>
    </w:p>
    <w:p>
      <w:pPr>
        <w:pStyle w:val="BodyText"/>
        <w:ind w:left="961" w:right="139" w:hanging="721"/>
        <w:jc w:val="both"/>
      </w:pPr>
      <w:r>
        <w:rPr/>
        <w:t>Wells, D. &amp; Molina, A. D. (2017). The truth about honesty. Journal of Public and Nonprofit</w:t>
      </w:r>
      <w:r>
        <w:rPr>
          <w:spacing w:val="1"/>
        </w:rPr>
        <w:t> </w:t>
      </w:r>
      <w:r>
        <w:rPr/>
        <w:t>Affairs,</w:t>
      </w:r>
      <w:r>
        <w:rPr>
          <w:spacing w:val="1"/>
        </w:rPr>
        <w:t> </w:t>
      </w:r>
      <w:r>
        <w:rPr/>
        <w:t>3(3),</w:t>
      </w:r>
      <w:r>
        <w:rPr>
          <w:spacing w:val="1"/>
        </w:rPr>
        <w:t> </w:t>
      </w:r>
      <w:r>
        <w:rPr/>
        <w:t>292-308.</w:t>
      </w:r>
      <w:r>
        <w:rPr>
          <w:spacing w:val="1"/>
        </w:rPr>
        <w:t> </w:t>
      </w:r>
      <w:r>
        <w:rPr/>
        <w:t>doi:10.20899/jpna.3.3.292-308.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14">
        <w:r>
          <w:rPr/>
          <w:t>https://www.readcube.com/articles/10.20899%2Fjpna.3.3.292-308</w:t>
        </w:r>
      </w:hyperlink>
    </w:p>
    <w:sectPr>
      <w:pgSz w:w="12240" w:h="15840"/>
      <w:pgMar w:top="1360" w:bottom="280" w:left="12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(%1)"/>
      <w:lvlJc w:val="left"/>
      <w:pPr>
        <w:ind w:left="240" w:hanging="3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6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9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atherine.oliquino@deped.gov.ph" TargetMode="External"/><Relationship Id="rId6" Type="http://schemas.openxmlformats.org/officeDocument/2006/relationships/hyperlink" Target="mailto:joseph.butawan@deped.gov.ph" TargetMode="External"/><Relationship Id="rId7" Type="http://schemas.openxmlformats.org/officeDocument/2006/relationships/hyperlink" Target="http://www.merriam-webster.com/dictionary/integrity" TargetMode="External"/><Relationship Id="rId8" Type="http://schemas.openxmlformats.org/officeDocument/2006/relationships/hyperlink" Target="https://journals.sagepub.com/doi/10.1177/2158244014522633" TargetMode="External"/><Relationship Id="rId9" Type="http://schemas.openxmlformats.org/officeDocument/2006/relationships/hyperlink" Target="https://www.researchgate.net/publication/277197722_Supporting_Academic_Honesty_in_Online_Courses" TargetMode="External"/><Relationship Id="rId10" Type="http://schemas.openxmlformats.org/officeDocument/2006/relationships/hyperlink" Target="http://www.frontiersin.org/articles/10.3389/fcomp.2019.00007/full" TargetMode="External"/><Relationship Id="rId11" Type="http://schemas.openxmlformats.org/officeDocument/2006/relationships/hyperlink" Target="https://scholarworks.wmich.edu/cgi/viewcontent.cgi?article=3490&amp;context=dissertations" TargetMode="External"/><Relationship Id="rId12" Type="http://schemas.openxmlformats.org/officeDocument/2006/relationships/hyperlink" Target="https://www.mwera.org/MWER/volumes/v31/issue1/V31n1-Peterson-FEATURE-ARTICLE.pdf" TargetMode="External"/><Relationship Id="rId13" Type="http://schemas.openxmlformats.org/officeDocument/2006/relationships/hyperlink" Target="https://www2.cortland.edu/dotAsset/317302.pdf" TargetMode="External"/><Relationship Id="rId14" Type="http://schemas.openxmlformats.org/officeDocument/2006/relationships/hyperlink" Target="https://www.readcube.com/articles/10.20899%2Fjpna.3.3.292-308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Butch Mahinay</dc:creator>
  <dcterms:created xsi:type="dcterms:W3CDTF">2022-02-09T05:43:23Z</dcterms:created>
  <dcterms:modified xsi:type="dcterms:W3CDTF">2022-02-09T05:43:23Z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