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3"/>
        <w:ind w:left="2138" w:right="2144" w:firstLine="0"/>
        <w:jc w:val="center"/>
        <w:rPr>
          <w:b/>
          <w:sz w:val="28"/>
        </w:rPr>
      </w:pPr>
      <w:r>
        <w:rPr>
          <w:b/>
          <w:sz w:val="28"/>
        </w:rPr>
        <w:t>E-Safety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36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Networking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Application</w:t>
      </w:r>
    </w:p>
    <w:p>
      <w:pPr>
        <w:pStyle w:val="BodyText"/>
        <w:spacing w:before="7"/>
        <w:rPr>
          <w:b/>
          <w:sz w:val="43"/>
        </w:rPr>
      </w:pPr>
    </w:p>
    <w:p>
      <w:pPr>
        <w:spacing w:line="252" w:lineRule="auto" w:before="0"/>
        <w:ind w:left="2476" w:right="2780" w:hanging="1"/>
        <w:jc w:val="center"/>
        <w:rPr>
          <w:sz w:val="19"/>
        </w:rPr>
      </w:pPr>
      <w:r>
        <w:rPr>
          <w:b/>
          <w:w w:val="105"/>
          <w:sz w:val="19"/>
        </w:rPr>
        <w:t>Geliza I. Alcober</w:t>
      </w:r>
      <w:r>
        <w:rPr>
          <w:b/>
          <w:w w:val="105"/>
          <w:sz w:val="19"/>
          <w:vertAlign w:val="superscript"/>
        </w:rPr>
        <w:t>1</w:t>
      </w:r>
      <w:r>
        <w:rPr>
          <w:b/>
          <w:w w:val="105"/>
          <w:sz w:val="19"/>
          <w:vertAlign w:val="baseline"/>
        </w:rPr>
        <w:t>, Teodoro F. Revano, Jr</w:t>
      </w:r>
      <w:r>
        <w:rPr>
          <w:b/>
          <w:w w:val="105"/>
          <w:sz w:val="19"/>
          <w:vertAlign w:val="superscript"/>
        </w:rPr>
        <w:t>2</w:t>
      </w:r>
      <w:r>
        <w:rPr>
          <w:b/>
          <w:w w:val="105"/>
          <w:sz w:val="19"/>
          <w:vertAlign w:val="baseline"/>
        </w:rPr>
        <w:t>., Manuel B. Garcia</w:t>
      </w:r>
      <w:r>
        <w:rPr>
          <w:b/>
          <w:w w:val="105"/>
          <w:sz w:val="19"/>
          <w:vertAlign w:val="superscript"/>
        </w:rPr>
        <w:t>3</w:t>
      </w:r>
      <w:r>
        <w:rPr>
          <w:b/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superscript"/>
        </w:rPr>
        <w:t>1</w:t>
      </w:r>
      <w:r>
        <w:rPr>
          <w:w w:val="105"/>
          <w:sz w:val="19"/>
          <w:vertAlign w:val="baseline"/>
        </w:rPr>
        <w:t>FEU Institute of Technology, Philippines, </w:t>
      </w:r>
      <w:hyperlink r:id="rId5">
        <w:r>
          <w:rPr>
            <w:w w:val="105"/>
            <w:sz w:val="19"/>
            <w:vertAlign w:val="baseline"/>
          </w:rPr>
          <w:t>gialcober@feutech.edu.ph</w:t>
        </w:r>
      </w:hyperlink>
      <w:r>
        <w:rPr>
          <w:spacing w:val="1"/>
          <w:w w:val="105"/>
          <w:sz w:val="19"/>
          <w:vertAlign w:val="baseline"/>
        </w:rPr>
        <w:t> </w:t>
      </w:r>
      <w:r>
        <w:rPr>
          <w:w w:val="105"/>
          <w:sz w:val="19"/>
          <w:vertAlign w:val="superscript"/>
        </w:rPr>
        <w:t>2</w:t>
      </w:r>
      <w:r>
        <w:rPr>
          <w:w w:val="105"/>
          <w:sz w:val="19"/>
          <w:vertAlign w:val="baseline"/>
        </w:rPr>
        <w:t>FEU Institute of Technology, Philippines, </w:t>
      </w:r>
      <w:hyperlink r:id="rId6">
        <w:r>
          <w:rPr>
            <w:w w:val="105"/>
            <w:sz w:val="19"/>
            <w:vertAlign w:val="baseline"/>
          </w:rPr>
          <w:t>tfrevanojr@feutech.edu.ph</w:t>
        </w:r>
      </w:hyperlink>
      <w:r>
        <w:rPr>
          <w:spacing w:val="-47"/>
          <w:w w:val="105"/>
          <w:sz w:val="19"/>
          <w:vertAlign w:val="baseline"/>
        </w:rPr>
        <w:t> </w:t>
      </w:r>
      <w:r>
        <w:rPr>
          <w:w w:val="105"/>
          <w:sz w:val="19"/>
          <w:vertAlign w:val="superscript"/>
        </w:rPr>
        <w:t>3</w:t>
      </w:r>
      <w:r>
        <w:rPr>
          <w:w w:val="105"/>
          <w:sz w:val="19"/>
          <w:vertAlign w:val="baseline"/>
        </w:rPr>
        <w:t>FEU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Institute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of</w:t>
      </w:r>
      <w:r>
        <w:rPr>
          <w:spacing w:val="-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Technology,</w:t>
      </w:r>
      <w:r>
        <w:rPr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Philippines,</w:t>
      </w:r>
      <w:r>
        <w:rPr>
          <w:spacing w:val="-3"/>
          <w:w w:val="105"/>
          <w:sz w:val="19"/>
          <w:vertAlign w:val="baseline"/>
        </w:rPr>
        <w:t> </w:t>
      </w:r>
      <w:hyperlink r:id="rId7">
        <w:r>
          <w:rPr>
            <w:w w:val="105"/>
            <w:sz w:val="19"/>
            <w:vertAlign w:val="baseline"/>
          </w:rPr>
          <w:t>mbgarcia@feutech.edu.ph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360" w:bottom="280" w:left="680" w:right="680"/>
        </w:sectPr>
      </w:pPr>
    </w:p>
    <w:p>
      <w:pPr>
        <w:pStyle w:val="Heading1"/>
        <w:spacing w:before="98"/>
      </w:pPr>
      <w:r>
        <w:rPr>
          <w:w w:val="105"/>
        </w:rPr>
        <w:t>ABSTRACT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line="252" w:lineRule="auto"/>
        <w:ind w:left="184" w:right="40"/>
        <w:jc w:val="both"/>
      </w:pPr>
      <w:r>
        <w:rPr>
          <w:w w:val="105"/>
        </w:rPr>
        <w:t>There has been an extensive problem that is connected to</w:t>
      </w:r>
      <w:r>
        <w:rPr>
          <w:spacing w:val="1"/>
          <w:w w:val="105"/>
        </w:rPr>
        <w:t> </w:t>
      </w:r>
      <w:r>
        <w:rPr>
          <w:w w:val="105"/>
        </w:rPr>
        <w:t>various actions such as cyberbullying, exposure to violent</w:t>
      </w:r>
      <w:r>
        <w:rPr>
          <w:spacing w:val="1"/>
          <w:w w:val="105"/>
        </w:rPr>
        <w:t> </w:t>
      </w:r>
      <w:r>
        <w:rPr>
          <w:w w:val="105"/>
        </w:rPr>
        <w:t>content that provokes hatred, online privacy, communicating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strangers</w:t>
      </w:r>
      <w:r>
        <w:rPr>
          <w:spacing w:val="1"/>
          <w:w w:val="105"/>
        </w:rPr>
        <w:t> </w:t>
      </w:r>
      <w:r>
        <w:rPr>
          <w:w w:val="105"/>
        </w:rPr>
        <w:t>online,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coarse</w:t>
      </w:r>
      <w:r>
        <w:rPr>
          <w:spacing w:val="1"/>
          <w:w w:val="105"/>
        </w:rPr>
        <w:t> </w:t>
      </w:r>
      <w:r>
        <w:rPr>
          <w:w w:val="105"/>
        </w:rPr>
        <w:t>languages.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issue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safety.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recent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routine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networking</w:t>
      </w:r>
      <w:r>
        <w:rPr>
          <w:spacing w:val="1"/>
          <w:w w:val="105"/>
        </w:rPr>
        <w:t> </w:t>
      </w:r>
      <w:r>
        <w:rPr>
          <w:w w:val="105"/>
        </w:rPr>
        <w:t>apps</w:t>
      </w:r>
      <w:r>
        <w:rPr>
          <w:spacing w:val="1"/>
          <w:w w:val="105"/>
        </w:rPr>
        <w:t> </w:t>
      </w:r>
      <w:r>
        <w:rPr>
          <w:w w:val="105"/>
        </w:rPr>
        <w:t>(SNAs)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netizens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different ages and their point of view. Due to the continuous</w:t>
      </w:r>
      <w:r>
        <w:rPr>
          <w:spacing w:val="1"/>
          <w:w w:val="105"/>
        </w:rPr>
        <w:t> </w:t>
      </w:r>
      <w:r>
        <w:rPr>
          <w:w w:val="105"/>
        </w:rPr>
        <w:t>development of usage of the SNAs by individuals of different</w:t>
      </w:r>
      <w:r>
        <w:rPr>
          <w:spacing w:val="-48"/>
          <w:w w:val="105"/>
        </w:rPr>
        <w:t> </w:t>
      </w:r>
      <w:r>
        <w:rPr>
          <w:w w:val="105"/>
        </w:rPr>
        <w:t>ages, this paper aimed to observe and examine the activities</w:t>
      </w:r>
      <w:r>
        <w:rPr>
          <w:spacing w:val="1"/>
          <w:w w:val="105"/>
        </w:rPr>
        <w:t> </w:t>
      </w:r>
      <w:r>
        <w:rPr>
          <w:w w:val="105"/>
        </w:rPr>
        <w:t>used from the perspective of the netizens including sharing,</w:t>
      </w:r>
      <w:r>
        <w:rPr>
          <w:spacing w:val="1"/>
          <w:w w:val="105"/>
        </w:rPr>
        <w:t> </w:t>
      </w:r>
      <w:r>
        <w:rPr>
          <w:w w:val="105"/>
        </w:rPr>
        <w:t>habits,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dangers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serve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guide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48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e-safety</w:t>
      </w:r>
      <w:r>
        <w:rPr>
          <w:spacing w:val="1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184" w:right="648"/>
      </w:pPr>
      <w:r>
        <w:rPr>
          <w:b/>
          <w:w w:val="105"/>
        </w:rPr>
        <w:t>Key words : </w:t>
      </w:r>
      <w:r>
        <w:rPr>
          <w:w w:val="105"/>
        </w:rPr>
        <w:t>social networking applications, e-safety,</w:t>
      </w:r>
      <w:r>
        <w:rPr>
          <w:spacing w:val="-47"/>
          <w:w w:val="105"/>
        </w:rPr>
        <w:t> </w:t>
      </w:r>
      <w:r>
        <w:rPr>
          <w:w w:val="105"/>
        </w:rPr>
        <w:t>shaming,</w:t>
      </w:r>
      <w:r>
        <w:rPr>
          <w:spacing w:val="-1"/>
          <w:w w:val="105"/>
        </w:rPr>
        <w:t> </w:t>
      </w:r>
      <w:r>
        <w:rPr>
          <w:w w:val="105"/>
        </w:rPr>
        <w:t>whatsapp, privacy, cyberbullying.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INTRODUCTION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52" w:lineRule="auto"/>
        <w:ind w:left="184" w:right="38" w:firstLine="307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.200279pt;margin-top:-1.3469pt;width:15.3pt;height:27.5pt;mso-position-horizontal-relative:page;mso-position-vertical-relative:paragraph;z-index:-15822336" type="#_x0000_t202" id="docshape1" filled="false" stroked="false">
            <v:textbox inset="0,0,0,0">
              <w:txbxContent>
                <w:p>
                  <w:pPr>
                    <w:spacing w:line="517" w:lineRule="exact" w:before="0"/>
                    <w:ind w:left="0" w:right="0" w:firstLine="0"/>
                    <w:jc w:val="left"/>
                    <w:rPr>
                      <w:rFonts w:ascii="Arial"/>
                      <w:sz w:val="50"/>
                    </w:rPr>
                  </w:pPr>
                  <w:r>
                    <w:rPr>
                      <w:rFonts w:ascii="Arial"/>
                      <w:w w:val="100"/>
                      <w:sz w:val="5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HE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examine and</w:t>
      </w:r>
      <w:r>
        <w:rPr>
          <w:spacing w:val="1"/>
          <w:w w:val="105"/>
        </w:rPr>
        <w:t> </w:t>
      </w:r>
      <w:r>
        <w:rPr>
          <w:w w:val="105"/>
        </w:rPr>
        <w:t>analyze the view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-47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1.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SNA;</w:t>
      </w:r>
      <w:r>
        <w:rPr>
          <w:spacing w:val="1"/>
          <w:w w:val="105"/>
        </w:rPr>
        <w:t> </w:t>
      </w:r>
      <w:r>
        <w:rPr>
          <w:w w:val="105"/>
        </w:rPr>
        <w:t>2.</w:t>
      </w:r>
      <w:r>
        <w:rPr>
          <w:spacing w:val="1"/>
          <w:w w:val="105"/>
        </w:rPr>
        <w:t> </w:t>
      </w:r>
      <w:r>
        <w:rPr>
          <w:w w:val="105"/>
        </w:rPr>
        <w:t>electronic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SNA;</w:t>
      </w:r>
      <w:r>
        <w:rPr>
          <w:spacing w:val="1"/>
          <w:w w:val="105"/>
        </w:rPr>
        <w:t> </w:t>
      </w:r>
      <w:r>
        <w:rPr>
          <w:w w:val="105"/>
        </w:rPr>
        <w:t>3.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gender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age;</w:t>
      </w:r>
      <w:r>
        <w:rPr>
          <w:spacing w:val="-11"/>
          <w:w w:val="105"/>
        </w:rPr>
        <w:t> </w:t>
      </w:r>
      <w:r>
        <w:rPr>
          <w:w w:val="105"/>
        </w:rPr>
        <w:t>4.</w:t>
      </w:r>
      <w:r>
        <w:rPr>
          <w:spacing w:val="-10"/>
          <w:w w:val="105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use;</w:t>
      </w:r>
    </w:p>
    <w:p>
      <w:pPr>
        <w:pStyle w:val="BodyText"/>
        <w:spacing w:line="252" w:lineRule="auto" w:before="3"/>
        <w:ind w:left="184"/>
      </w:pPr>
      <w:r>
        <w:rPr>
          <w:w w:val="105"/>
        </w:rPr>
        <w:t>5.</w:t>
      </w:r>
      <w:r>
        <w:rPr>
          <w:spacing w:val="-6"/>
          <w:w w:val="105"/>
        </w:rPr>
        <w:t> </w:t>
      </w:r>
      <w:r>
        <w:rPr>
          <w:w w:val="105"/>
        </w:rPr>
        <w:t>risks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solutions;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6.</w:t>
      </w:r>
      <w:r>
        <w:rPr>
          <w:spacing w:val="-6"/>
          <w:w w:val="105"/>
        </w:rPr>
        <w:t> </w:t>
      </w:r>
      <w:r>
        <w:rPr>
          <w:w w:val="105"/>
        </w:rPr>
        <w:t>parental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extensive usage of</w:t>
      </w:r>
      <w:r>
        <w:rPr>
          <w:spacing w:val="1"/>
          <w:w w:val="105"/>
        </w:rPr>
        <w:t> </w:t>
      </w:r>
      <w:r>
        <w:rPr>
          <w:w w:val="105"/>
        </w:rPr>
        <w:t>SNA</w:t>
      </w:r>
    </w:p>
    <w:p>
      <w:pPr>
        <w:pStyle w:val="Heading1"/>
        <w:spacing w:before="165"/>
      </w:pPr>
      <w:r>
        <w:rPr/>
        <w:t>SOCIAL</w:t>
      </w:r>
      <w:r>
        <w:rPr>
          <w:spacing w:val="24"/>
        </w:rPr>
        <w:t> </w:t>
      </w:r>
      <w:r>
        <w:rPr/>
        <w:t>NETWORKING</w:t>
      </w:r>
      <w:r>
        <w:rPr>
          <w:spacing w:val="25"/>
        </w:rPr>
        <w:t> </w:t>
      </w:r>
      <w:r>
        <w:rPr/>
        <w:t>APPS</w:t>
      </w:r>
      <w:r>
        <w:rPr>
          <w:spacing w:val="45"/>
        </w:rPr>
        <w:t> </w:t>
      </w:r>
      <w:r>
        <w:rPr/>
        <w:t>(SNAS)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252" w:lineRule="auto"/>
        <w:ind w:left="184" w:right="39"/>
        <w:jc w:val="both"/>
      </w:pP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safe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foremost</w:t>
      </w:r>
      <w:r>
        <w:rPr>
          <w:spacing w:val="-3"/>
          <w:w w:val="105"/>
        </w:rPr>
        <w:t> </w:t>
      </w:r>
      <w:r>
        <w:rPr>
          <w:w w:val="105"/>
        </w:rPr>
        <w:t>matters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society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8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variety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cyberbullying,</w:t>
      </w:r>
      <w:r>
        <w:rPr>
          <w:spacing w:val="1"/>
          <w:w w:val="105"/>
        </w:rPr>
        <w:t> </w:t>
      </w:r>
      <w:r>
        <w:rPr>
          <w:w w:val="105"/>
        </w:rPr>
        <w:t>privacy</w:t>
      </w:r>
      <w:r>
        <w:rPr>
          <w:spacing w:val="1"/>
          <w:w w:val="105"/>
        </w:rPr>
        <w:t> </w:t>
      </w:r>
      <w:r>
        <w:rPr>
          <w:w w:val="105"/>
        </w:rPr>
        <w:t>online, violent contents that creates hatred, communicating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expletive</w:t>
      </w:r>
      <w:r>
        <w:rPr>
          <w:spacing w:val="1"/>
          <w:w w:val="105"/>
        </w:rPr>
        <w:t> </w:t>
      </w:r>
      <w:r>
        <w:rPr>
          <w:w w:val="105"/>
        </w:rPr>
        <w:t>languages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strangers</w:t>
      </w:r>
      <w:r>
        <w:rPr>
          <w:spacing w:val="1"/>
          <w:w w:val="105"/>
        </w:rPr>
        <w:t> </w:t>
      </w:r>
      <w:r>
        <w:rPr>
          <w:w w:val="105"/>
        </w:rPr>
        <w:t>online.</w:t>
      </w:r>
      <w:r>
        <w:rPr>
          <w:spacing w:val="1"/>
          <w:w w:val="105"/>
        </w:rPr>
        <w:t> </w:t>
      </w:r>
      <w:r>
        <w:rPr>
          <w:w w:val="105"/>
        </w:rPr>
        <w:t>Cyberbullying is an action intended to harm another person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"/>
          <w:w w:val="105"/>
        </w:rPr>
        <w:t> </w:t>
      </w:r>
      <w:r>
        <w:rPr>
          <w:w w:val="105"/>
        </w:rPr>
        <w:t>via</w:t>
      </w:r>
      <w:r>
        <w:rPr>
          <w:spacing w:val="1"/>
          <w:w w:val="105"/>
        </w:rPr>
        <w:t> </w:t>
      </w:r>
      <w:r>
        <w:rPr>
          <w:w w:val="105"/>
        </w:rPr>
        <w:t>verbal,</w:t>
      </w:r>
      <w:r>
        <w:rPr>
          <w:spacing w:val="1"/>
          <w:w w:val="105"/>
        </w:rPr>
        <w:t> </w:t>
      </w:r>
      <w:r>
        <w:rPr>
          <w:w w:val="105"/>
        </w:rPr>
        <w:t>video,</w:t>
      </w:r>
      <w:r>
        <w:rPr>
          <w:spacing w:val="1"/>
          <w:w w:val="105"/>
        </w:rPr>
        <w:t> </w:t>
      </w:r>
      <w:r>
        <w:rPr>
          <w:w w:val="105"/>
        </w:rPr>
        <w:t>audio,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-47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[13].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flaming,</w:t>
      </w:r>
      <w:r>
        <w:rPr>
          <w:spacing w:val="-47"/>
          <w:w w:val="105"/>
        </w:rPr>
        <w:t> </w:t>
      </w:r>
      <w:r>
        <w:rPr>
          <w:w w:val="105"/>
        </w:rPr>
        <w:t>denigration,</w:t>
      </w:r>
      <w:r>
        <w:rPr>
          <w:spacing w:val="-10"/>
          <w:w w:val="105"/>
        </w:rPr>
        <w:t> </w:t>
      </w:r>
      <w:r>
        <w:rPr>
          <w:w w:val="105"/>
        </w:rPr>
        <w:t>harassment,</w:t>
      </w:r>
      <w:r>
        <w:rPr>
          <w:spacing w:val="-10"/>
          <w:w w:val="105"/>
        </w:rPr>
        <w:t> </w:t>
      </w:r>
      <w:r>
        <w:rPr>
          <w:w w:val="105"/>
        </w:rPr>
        <w:t>exclusion,</w:t>
      </w:r>
      <w:r>
        <w:rPr>
          <w:spacing w:val="-9"/>
          <w:w w:val="105"/>
        </w:rPr>
        <w:t> </w:t>
      </w:r>
      <w:r>
        <w:rPr>
          <w:w w:val="105"/>
        </w:rPr>
        <w:t>impersonation,</w:t>
      </w:r>
      <w:r>
        <w:rPr>
          <w:spacing w:val="-10"/>
          <w:w w:val="105"/>
        </w:rPr>
        <w:t> </w:t>
      </w:r>
      <w:r>
        <w:rPr>
          <w:w w:val="105"/>
        </w:rPr>
        <w:t>deception,</w:t>
      </w:r>
      <w:r>
        <w:rPr>
          <w:spacing w:val="-47"/>
          <w:w w:val="105"/>
        </w:rPr>
        <w:t> </w:t>
      </w:r>
      <w:r>
        <w:rPr>
          <w:w w:val="105"/>
        </w:rPr>
        <w:t>cyber threats, cyber stalking, computer viruses and crashes,</w:t>
      </w:r>
      <w:r>
        <w:rPr>
          <w:spacing w:val="1"/>
          <w:w w:val="105"/>
        </w:rPr>
        <w:t> </w:t>
      </w:r>
      <w:r>
        <w:rPr>
          <w:w w:val="105"/>
        </w:rPr>
        <w:t>website</w:t>
      </w:r>
      <w:r>
        <w:rPr>
          <w:spacing w:val="1"/>
          <w:w w:val="105"/>
        </w:rPr>
        <w:t> </w:t>
      </w:r>
      <w:r>
        <w:rPr>
          <w:w w:val="105"/>
        </w:rPr>
        <w:t>attacks,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[13].</w:t>
      </w:r>
      <w:r>
        <w:rPr>
          <w:spacing w:val="1"/>
          <w:w w:val="105"/>
        </w:rPr>
        <w:t> </w:t>
      </w:r>
      <w:r>
        <w:rPr>
          <w:w w:val="105"/>
        </w:rPr>
        <w:t>People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creatures thus they want to be part of a social group to be</w:t>
      </w:r>
      <w:r>
        <w:rPr>
          <w:spacing w:val="1"/>
          <w:w w:val="105"/>
        </w:rPr>
        <w:t> </w:t>
      </w:r>
      <w:r>
        <w:rPr>
          <w:w w:val="105"/>
        </w:rPr>
        <w:t>recognized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loved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others.</w:t>
      </w:r>
      <w:r>
        <w:rPr>
          <w:spacing w:val="1"/>
          <w:w w:val="105"/>
        </w:rPr>
        <w:t> </w:t>
      </w:r>
      <w:r>
        <w:rPr>
          <w:w w:val="105"/>
        </w:rPr>
        <w:t>Interpersonal</w:t>
      </w:r>
      <w:r>
        <w:rPr>
          <w:spacing w:val="1"/>
          <w:w w:val="105"/>
        </w:rPr>
        <w:t> </w:t>
      </w:r>
      <w:r>
        <w:rPr>
          <w:w w:val="105"/>
        </w:rPr>
        <w:t>relationships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meet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needs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[8].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friends</w:t>
      </w:r>
      <w:r>
        <w:rPr>
          <w:spacing w:val="-5"/>
          <w:w w:val="105"/>
        </w:rPr>
        <w:t> </w:t>
      </w:r>
      <w:r>
        <w:rPr>
          <w:w w:val="105"/>
        </w:rPr>
        <w:t>satisfy</w:t>
      </w:r>
      <w:r>
        <w:rPr>
          <w:spacing w:val="-4"/>
          <w:w w:val="105"/>
        </w:rPr>
        <w:t> </w:t>
      </w:r>
      <w:r>
        <w:rPr>
          <w:w w:val="105"/>
        </w:rPr>
        <w:t>psychosocial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8"/>
          <w:w w:val="105"/>
        </w:rPr>
        <w:t> </w:t>
      </w:r>
      <w:r>
        <w:rPr>
          <w:w w:val="105"/>
        </w:rPr>
        <w:t>children and adolescents. Only through having friends can</w:t>
      </w:r>
      <w:r>
        <w:rPr>
          <w:spacing w:val="1"/>
          <w:w w:val="105"/>
        </w:rPr>
        <w:t> </w:t>
      </w:r>
      <w:r>
        <w:rPr>
          <w:w w:val="105"/>
        </w:rPr>
        <w:t>satisfy</w:t>
      </w:r>
      <w:r>
        <w:rPr>
          <w:spacing w:val="1"/>
          <w:w w:val="105"/>
        </w:rPr>
        <w:t> </w:t>
      </w:r>
      <w:r>
        <w:rPr>
          <w:w w:val="105"/>
        </w:rPr>
        <w:t>this need.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allow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52" w:lineRule="auto" w:before="181"/>
        <w:ind w:left="183" w:right="182"/>
        <w:jc w:val="both"/>
      </w:pPr>
      <w:r>
        <w:rPr>
          <w:w w:val="105"/>
        </w:rPr>
        <w:t>individuals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intimate,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empathetic,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gain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perspectives in life as well as solving social problems. And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offer</w:t>
      </w:r>
      <w:r>
        <w:rPr>
          <w:spacing w:val="1"/>
          <w:w w:val="105"/>
        </w:rPr>
        <w:t> </w:t>
      </w:r>
      <w:r>
        <w:rPr>
          <w:w w:val="105"/>
        </w:rPr>
        <w:t>emotional</w:t>
      </w:r>
      <w:r>
        <w:rPr>
          <w:spacing w:val="1"/>
          <w:w w:val="105"/>
        </w:rPr>
        <w:t> </w:t>
      </w:r>
      <w:r>
        <w:rPr>
          <w:w w:val="105"/>
        </w:rPr>
        <w:t>support,</w:t>
      </w:r>
      <w:r>
        <w:rPr>
          <w:spacing w:val="1"/>
          <w:w w:val="105"/>
        </w:rPr>
        <w:t> </w:t>
      </w:r>
      <w:r>
        <w:rPr>
          <w:w w:val="105"/>
        </w:rPr>
        <w:t>companionship,</w:t>
      </w:r>
      <w:r>
        <w:rPr>
          <w:spacing w:val="1"/>
          <w:w w:val="105"/>
        </w:rPr>
        <w:t> </w:t>
      </w:r>
      <w:r>
        <w:rPr>
          <w:w w:val="105"/>
        </w:rPr>
        <w:t>affiliation,</w:t>
      </w:r>
      <w:r>
        <w:rPr>
          <w:spacing w:val="1"/>
          <w:w w:val="105"/>
        </w:rPr>
        <w:t> </w:t>
      </w:r>
      <w:r>
        <w:rPr>
          <w:w w:val="105"/>
        </w:rPr>
        <w:t>relatedness and involvement [8]. Social Networking Apps</w:t>
      </w:r>
      <w:r>
        <w:rPr>
          <w:spacing w:val="1"/>
          <w:w w:val="105"/>
        </w:rPr>
        <w:t> </w:t>
      </w:r>
      <w:r>
        <w:rPr>
          <w:w w:val="105"/>
        </w:rPr>
        <w:t>(SNAs),</w:t>
      </w:r>
      <w:r>
        <w:rPr>
          <w:spacing w:val="1"/>
          <w:w w:val="105"/>
        </w:rPr>
        <w:t> </w:t>
      </w:r>
      <w:r>
        <w:rPr>
          <w:w w:val="105"/>
        </w:rPr>
        <w:t>namely</w:t>
      </w:r>
      <w:r>
        <w:rPr>
          <w:spacing w:val="1"/>
          <w:w w:val="105"/>
        </w:rPr>
        <w:t> </w:t>
      </w:r>
      <w:r>
        <w:rPr>
          <w:w w:val="105"/>
        </w:rPr>
        <w:t>Facebook,</w:t>
      </w:r>
      <w:r>
        <w:rPr>
          <w:spacing w:val="1"/>
          <w:w w:val="105"/>
        </w:rPr>
        <w:t> </w:t>
      </w:r>
      <w:r>
        <w:rPr>
          <w:w w:val="105"/>
        </w:rPr>
        <w:t>Twitter,</w:t>
      </w:r>
      <w:r>
        <w:rPr>
          <w:spacing w:val="1"/>
          <w:w w:val="105"/>
        </w:rPr>
        <w:t> </w:t>
      </w:r>
      <w:r>
        <w:rPr>
          <w:w w:val="105"/>
        </w:rPr>
        <w:t>Instagram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WhatsApp, are the trending online applications used by the</w:t>
      </w:r>
      <w:r>
        <w:rPr>
          <w:spacing w:val="1"/>
          <w:w w:val="105"/>
        </w:rPr>
        <w:t> </w:t>
      </w:r>
      <w:r>
        <w:rPr>
          <w:w w:val="105"/>
        </w:rPr>
        <w:t>youth [20]. The structure of our social interactions is now</w:t>
      </w:r>
      <w:r>
        <w:rPr>
          <w:spacing w:val="1"/>
          <w:w w:val="105"/>
        </w:rPr>
        <w:t> </w:t>
      </w:r>
      <w:r>
        <w:rPr>
          <w:w w:val="105"/>
        </w:rPr>
        <w:t>commonly used as a tool for communication and networking</w:t>
      </w:r>
      <w:r>
        <w:rPr>
          <w:spacing w:val="1"/>
          <w:w w:val="105"/>
        </w:rPr>
        <w:t> </w:t>
      </w:r>
      <w:r>
        <w:rPr>
          <w:w w:val="105"/>
        </w:rPr>
        <w:t>to integrate SNAs. [16]. SNAs give individuals a chance to</w:t>
      </w:r>
      <w:r>
        <w:rPr>
          <w:spacing w:val="1"/>
          <w:w w:val="105"/>
        </w:rPr>
        <w:t> </w:t>
      </w:r>
      <w:r>
        <w:rPr>
          <w:w w:val="105"/>
        </w:rPr>
        <w:t>associate to one another and form new relationships [9]. 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online</w:t>
      </w:r>
      <w:r>
        <w:rPr>
          <w:spacing w:val="-5"/>
          <w:w w:val="105"/>
        </w:rPr>
        <w:t> </w:t>
      </w:r>
      <w:r>
        <w:rPr>
          <w:w w:val="105"/>
        </w:rPr>
        <w:t>teenagers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social</w:t>
      </w:r>
      <w:r>
        <w:rPr>
          <w:spacing w:val="-7"/>
          <w:w w:val="105"/>
        </w:rPr>
        <w:t> </w:t>
      </w:r>
      <w:r>
        <w:rPr>
          <w:w w:val="105"/>
        </w:rPr>
        <w:t>media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81</w:t>
      </w:r>
      <w:r>
        <w:rPr>
          <w:spacing w:val="-5"/>
          <w:w w:val="105"/>
        </w:rPr>
        <w:t> </w:t>
      </w:r>
      <w:r>
        <w:rPr>
          <w:w w:val="105"/>
        </w:rPr>
        <w:t>percent</w:t>
      </w:r>
      <w:r>
        <w:rPr>
          <w:spacing w:val="-7"/>
          <w:w w:val="105"/>
        </w:rPr>
        <w:t> </w:t>
      </w:r>
      <w:r>
        <w:rPr>
          <w:w w:val="105"/>
        </w:rPr>
        <w:t>[23].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48"/>
          <w:w w:val="105"/>
        </w:rPr>
        <w:t> </w:t>
      </w:r>
      <w:r>
        <w:rPr>
          <w:w w:val="105"/>
        </w:rPr>
        <w:t>people today especially the younger generations use social</w:t>
      </w:r>
      <w:r>
        <w:rPr>
          <w:spacing w:val="1"/>
          <w:w w:val="105"/>
        </w:rPr>
        <w:t> </w:t>
      </w:r>
      <w:r>
        <w:rPr>
          <w:w w:val="105"/>
        </w:rPr>
        <w:t>networking sites. Reportedly children spend more than a day</w:t>
      </w:r>
      <w:r>
        <w:rPr>
          <w:spacing w:val="1"/>
          <w:w w:val="105"/>
        </w:rPr>
        <w:t> </w:t>
      </w:r>
      <w:r>
        <w:rPr>
          <w:w w:val="105"/>
        </w:rPr>
        <w:t>per month online [1], and young people are using the internet</w:t>
      </w:r>
      <w:r>
        <w:rPr>
          <w:spacing w:val="-47"/>
          <w:w w:val="105"/>
        </w:rPr>
        <w:t> </w:t>
      </w:r>
      <w:r>
        <w:rPr>
          <w:w w:val="105"/>
        </w:rPr>
        <w:t>more for</w:t>
      </w:r>
      <w:r>
        <w:rPr>
          <w:spacing w:val="-1"/>
          <w:w w:val="105"/>
        </w:rPr>
        <w:t> </w:t>
      </w:r>
      <w:r>
        <w:rPr>
          <w:w w:val="105"/>
        </w:rPr>
        <w:t>communication than instrumental</w:t>
      </w:r>
      <w:r>
        <w:rPr>
          <w:spacing w:val="-1"/>
          <w:w w:val="105"/>
        </w:rPr>
        <w:t> </w:t>
      </w:r>
      <w:r>
        <w:rPr>
          <w:w w:val="105"/>
        </w:rPr>
        <w:t>purposes</w:t>
      </w:r>
      <w:r>
        <w:rPr>
          <w:spacing w:val="-1"/>
          <w:w w:val="105"/>
        </w:rPr>
        <w:t> </w:t>
      </w:r>
      <w:r>
        <w:rPr>
          <w:w w:val="105"/>
        </w:rPr>
        <w:t>[27].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7" w:lineRule="auto"/>
        <w:ind w:left="184" w:right="184"/>
        <w:jc w:val="both"/>
      </w:pPr>
      <w:r>
        <w:rPr/>
        <w:t>By 2006, 9 out of 10 American teenagers use the internet, and</w:t>
      </w:r>
      <w:r>
        <w:rPr>
          <w:spacing w:val="1"/>
        </w:rPr>
        <w:t> </w:t>
      </w:r>
      <w:r>
        <w:rPr>
          <w:w w:val="105"/>
        </w:rPr>
        <w:t>half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them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social</w:t>
      </w:r>
      <w:r>
        <w:rPr>
          <w:spacing w:val="37"/>
          <w:w w:val="105"/>
        </w:rPr>
        <w:t> </w:t>
      </w:r>
      <w:r>
        <w:rPr>
          <w:w w:val="105"/>
        </w:rPr>
        <w:t>networking</w:t>
      </w:r>
      <w:r>
        <w:rPr>
          <w:spacing w:val="37"/>
          <w:w w:val="105"/>
        </w:rPr>
        <w:t> </w:t>
      </w:r>
      <w:r>
        <w:rPr>
          <w:w w:val="105"/>
        </w:rPr>
        <w:t>sites</w:t>
      </w:r>
      <w:r>
        <w:rPr>
          <w:spacing w:val="37"/>
          <w:w w:val="105"/>
        </w:rPr>
        <w:t> </w:t>
      </w:r>
      <w:r>
        <w:rPr>
          <w:w w:val="105"/>
        </w:rPr>
        <w:t>[10].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line="252" w:lineRule="auto"/>
      </w:pPr>
      <w:r>
        <w:rPr/>
        <w:t>SATISFYING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NEED</w:t>
      </w:r>
      <w:r>
        <w:rPr>
          <w:spacing w:val="38"/>
        </w:rPr>
        <w:t> </w:t>
      </w:r>
      <w:r>
        <w:rPr/>
        <w:t>OF</w:t>
      </w:r>
      <w:r>
        <w:rPr>
          <w:spacing w:val="26"/>
        </w:rPr>
        <w:t> </w:t>
      </w:r>
      <w:r>
        <w:rPr/>
        <w:t>CHILDREN</w:t>
      </w:r>
      <w:r>
        <w:rPr>
          <w:spacing w:val="20"/>
        </w:rPr>
        <w:t> </w:t>
      </w:r>
      <w:r>
        <w:rPr/>
        <w:t>AND</w:t>
      </w:r>
      <w:r>
        <w:rPr>
          <w:spacing w:val="-44"/>
        </w:rPr>
        <w:t> </w:t>
      </w:r>
      <w:r>
        <w:rPr>
          <w:w w:val="105"/>
        </w:rPr>
        <w:t>ADOLESCENT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52" w:lineRule="auto"/>
        <w:ind w:left="184" w:right="180"/>
        <w:jc w:val="both"/>
      </w:pPr>
      <w:r>
        <w:rPr>
          <w:w w:val="105"/>
        </w:rPr>
        <w:t>Does hand-on-hand communication or confrontation bring</w:t>
      </w:r>
      <w:r>
        <w:rPr>
          <w:spacing w:val="1"/>
          <w:w w:val="105"/>
        </w:rPr>
        <w:t> </w:t>
      </w:r>
      <w:r>
        <w:rPr>
          <w:w w:val="105"/>
        </w:rPr>
        <w:t>improvement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1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networked</w:t>
      </w:r>
      <w:r>
        <w:rPr>
          <w:spacing w:val="1"/>
          <w:w w:val="105"/>
        </w:rPr>
        <w:t> </w:t>
      </w:r>
      <w:r>
        <w:rPr>
          <w:w w:val="105"/>
        </w:rPr>
        <w:t>communication?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[8],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-47"/>
          <w:w w:val="105"/>
        </w:rPr>
        <w:t> </w:t>
      </w:r>
      <w:r>
        <w:rPr>
          <w:w w:val="105"/>
        </w:rPr>
        <w:t>invited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compare</w:t>
      </w:r>
      <w:r>
        <w:rPr>
          <w:spacing w:val="1"/>
          <w:w w:val="105"/>
        </w:rPr>
        <w:t> </w:t>
      </w:r>
      <w:r>
        <w:rPr>
          <w:w w:val="105"/>
        </w:rPr>
        <w:t>offline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findings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50%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composed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7"/>
          <w:w w:val="105"/>
        </w:rPr>
        <w:t> </w:t>
      </w:r>
      <w:r>
        <w:rPr>
          <w:w w:val="105"/>
        </w:rPr>
        <w:t>children</w:t>
      </w:r>
      <w:r>
        <w:rPr>
          <w:spacing w:val="46"/>
          <w:w w:val="105"/>
        </w:rPr>
        <w:t> </w:t>
      </w:r>
      <w:r>
        <w:rPr>
          <w:w w:val="105"/>
        </w:rPr>
        <w:t>whose</w:t>
      </w:r>
      <w:r>
        <w:rPr>
          <w:spacing w:val="47"/>
          <w:w w:val="105"/>
        </w:rPr>
        <w:t> </w:t>
      </w:r>
      <w:r>
        <w:rPr>
          <w:w w:val="105"/>
        </w:rPr>
        <w:t>age</w:t>
      </w:r>
      <w:r>
        <w:rPr>
          <w:spacing w:val="46"/>
          <w:w w:val="105"/>
        </w:rPr>
        <w:t> </w:t>
      </w:r>
      <w:r>
        <w:rPr>
          <w:w w:val="105"/>
        </w:rPr>
        <w:t>ranges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11-16-year-old</w:t>
      </w:r>
      <w:r>
        <w:rPr>
          <w:spacing w:val="47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5"/>
        </w:rPr>
        <w:t> </w:t>
      </w:r>
      <w:r>
        <w:rPr>
          <w:w w:val="105"/>
        </w:rPr>
        <w:t>users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-48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continent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Europe,</w:t>
      </w:r>
      <w:r>
        <w:rPr>
          <w:spacing w:val="-10"/>
          <w:w w:val="105"/>
        </w:rPr>
        <w:t> </w:t>
      </w:r>
      <w:r>
        <w:rPr>
          <w:w w:val="105"/>
        </w:rPr>
        <w:t>saying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bit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48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comfortable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themselves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internet</w:t>
      </w:r>
      <w:r>
        <w:rPr>
          <w:spacing w:val="-6"/>
          <w:w w:val="105"/>
        </w:rPr>
        <w:t> </w:t>
      </w:r>
      <w:r>
        <w:rPr>
          <w:w w:val="105"/>
        </w:rPr>
        <w:t>rather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47"/>
          <w:w w:val="105"/>
        </w:rPr>
        <w:t> </w:t>
      </w:r>
      <w:r>
        <w:rPr>
          <w:w w:val="105"/>
        </w:rPr>
        <w:t>having</w:t>
      </w:r>
      <w:r>
        <w:rPr>
          <w:spacing w:val="1"/>
          <w:w w:val="105"/>
        </w:rPr>
        <w:t> </w:t>
      </w:r>
      <w:r>
        <w:rPr>
          <w:w w:val="105"/>
        </w:rPr>
        <w:t>talk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confrontation;</w:t>
      </w:r>
      <w:r>
        <w:rPr>
          <w:spacing w:val="1"/>
          <w:w w:val="105"/>
        </w:rPr>
        <w:t> </w:t>
      </w:r>
      <w:r>
        <w:rPr>
          <w:w w:val="105"/>
        </w:rPr>
        <w:t>45%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talk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different issues and topics about the happenings online rather</w:t>
      </w:r>
      <w:r>
        <w:rPr>
          <w:spacing w:val="-47"/>
          <w:w w:val="105"/>
        </w:rPr>
        <w:t> </w:t>
      </w:r>
      <w:r>
        <w:rPr>
          <w:w w:val="105"/>
        </w:rPr>
        <w:t>than talking to different individuals on the spot. Another 32%</w:t>
      </w:r>
      <w:r>
        <w:rPr>
          <w:spacing w:val="-47"/>
          <w:w w:val="105"/>
        </w:rPr>
        <w:t> </w:t>
      </w:r>
      <w:r>
        <w:rPr>
          <w:w w:val="105"/>
        </w:rPr>
        <w:t>claim that they talk about private issues online in which they</w:t>
      </w:r>
      <w:r>
        <w:rPr>
          <w:spacing w:val="1"/>
          <w:w w:val="105"/>
        </w:rPr>
        <w:t> </w:t>
      </w:r>
      <w:r>
        <w:rPr>
          <w:w w:val="105"/>
        </w:rPr>
        <w:t>do not have the intent to distribute with people face-to-face.</w:t>
      </w:r>
      <w:r>
        <w:rPr>
          <w:spacing w:val="1"/>
          <w:w w:val="105"/>
        </w:rPr>
        <w:t> </w:t>
      </w:r>
      <w:r>
        <w:rPr>
          <w:w w:val="105"/>
        </w:rPr>
        <w:t>Majority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1"/>
          <w:w w:val="105"/>
        </w:rPr>
        <w:t> </w:t>
      </w:r>
      <w:r>
        <w:rPr>
          <w:w w:val="105"/>
        </w:rPr>
        <w:t>either</w:t>
      </w:r>
      <w:r>
        <w:rPr>
          <w:spacing w:val="1"/>
          <w:w w:val="105"/>
        </w:rPr>
        <w:t> </w:t>
      </w:r>
      <w:r>
        <w:rPr>
          <w:w w:val="105"/>
        </w:rPr>
        <w:t>online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offline</w:t>
      </w:r>
      <w:r>
        <w:rPr>
          <w:spacing w:val="1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says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modes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48"/>
          <w:w w:val="105"/>
        </w:rPr>
        <w:t> </w:t>
      </w:r>
      <w:r>
        <w:rPr>
          <w:w w:val="105"/>
        </w:rPr>
        <w:t>or different from each other but for the latter half, the online</w:t>
      </w:r>
      <w:r>
        <w:rPr>
          <w:spacing w:val="1"/>
          <w:w w:val="105"/>
        </w:rPr>
        <w:t> </w:t>
      </w:r>
      <w:r>
        <w:rPr>
          <w:w w:val="105"/>
        </w:rPr>
        <w:t>world offers opportunities and possibilities for more diverse,</w:t>
      </w:r>
      <w:r>
        <w:rPr>
          <w:spacing w:val="1"/>
          <w:w w:val="105"/>
        </w:rPr>
        <w:t> </w:t>
      </w:r>
      <w:r>
        <w:rPr/>
        <w:t>confidential and convincing communication – given that some</w:t>
      </w:r>
      <w:r>
        <w:rPr>
          <w:spacing w:val="1"/>
        </w:rPr>
        <w:t> </w:t>
      </w:r>
      <w:r>
        <w:rPr>
          <w:w w:val="105"/>
        </w:rPr>
        <w:t>research findings shows that teens are having a hard time to</w:t>
      </w:r>
      <w:r>
        <w:rPr>
          <w:spacing w:val="1"/>
          <w:w w:val="105"/>
        </w:rPr>
        <w:t> </w:t>
      </w:r>
      <w:r>
        <w:rPr>
          <w:w w:val="105"/>
        </w:rPr>
        <w:t>handle confrontations.</w:t>
      </w:r>
    </w:p>
    <w:p>
      <w:pPr>
        <w:spacing w:after="0" w:line="252" w:lineRule="auto"/>
        <w:jc w:val="both"/>
        <w:sectPr>
          <w:type w:val="continuous"/>
          <w:pgSz w:w="12240" w:h="15840"/>
          <w:pgMar w:top="1360" w:bottom="280" w:left="680" w:right="680"/>
          <w:cols w:num="2" w:equalWidth="0">
            <w:col w:w="5152" w:space="435"/>
            <w:col w:w="5293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184" w:right="45"/>
        <w:jc w:val="both"/>
      </w:pPr>
      <w:r>
        <w:rPr>
          <w:w w:val="105"/>
        </w:rPr>
        <w:t>Findings of study show that teen friendships are dependable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adjustment,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overall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confidence [7]. The management and the use of SNAs by</w:t>
      </w:r>
      <w:r>
        <w:rPr>
          <w:spacing w:val="1"/>
          <w:w w:val="105"/>
        </w:rPr>
        <w:t> </w:t>
      </w:r>
      <w:r>
        <w:rPr>
          <w:w w:val="105"/>
        </w:rPr>
        <w:t>different individuals like adolescents, young adults and even</w:t>
      </w:r>
      <w:r>
        <w:rPr>
          <w:spacing w:val="1"/>
          <w:w w:val="105"/>
        </w:rPr>
        <w:t> </w:t>
      </w:r>
      <w:r>
        <w:rPr>
          <w:w w:val="105"/>
        </w:rPr>
        <w:t>children were examined. These are the following that are</w:t>
      </w:r>
      <w:r>
        <w:rPr>
          <w:spacing w:val="1"/>
          <w:w w:val="105"/>
        </w:rPr>
        <w:t> </w:t>
      </w:r>
      <w:r>
        <w:rPr>
          <w:w w:val="105"/>
        </w:rPr>
        <w:t>needed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examined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(a)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social network</w:t>
      </w:r>
      <w:r>
        <w:rPr>
          <w:spacing w:val="-47"/>
          <w:w w:val="105"/>
        </w:rPr>
        <w:t> </w:t>
      </w:r>
      <w:r>
        <w:rPr>
          <w:w w:val="105"/>
        </w:rPr>
        <w:t>application and its characteristics; (b) SNA and its internet</w:t>
      </w:r>
      <w:r>
        <w:rPr>
          <w:spacing w:val="1"/>
          <w:w w:val="105"/>
        </w:rPr>
        <w:t> </w:t>
      </w:r>
      <w:r>
        <w:rPr>
          <w:w w:val="105"/>
        </w:rPr>
        <w:t>safety;</w:t>
      </w:r>
      <w:r>
        <w:rPr>
          <w:spacing w:val="1"/>
          <w:w w:val="105"/>
        </w:rPr>
        <w:t> </w:t>
      </w:r>
      <w:r>
        <w:rPr>
          <w:w w:val="105"/>
        </w:rPr>
        <w:t>(c)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habits;</w:t>
      </w:r>
      <w:r>
        <w:rPr>
          <w:spacing w:val="1"/>
          <w:w w:val="105"/>
        </w:rPr>
        <w:t> </w:t>
      </w:r>
      <w:r>
        <w:rPr>
          <w:w w:val="105"/>
        </w:rPr>
        <w:t>(d)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hazards;</w:t>
      </w:r>
      <w:r>
        <w:rPr>
          <w:spacing w:val="1"/>
          <w:w w:val="105"/>
        </w:rPr>
        <w:t> </w:t>
      </w:r>
      <w:r>
        <w:rPr>
          <w:w w:val="105"/>
        </w:rPr>
        <w:t>(e)</w:t>
      </w:r>
      <w:r>
        <w:rPr>
          <w:spacing w:val="-47"/>
          <w:w w:val="105"/>
        </w:rPr>
        <w:t> </w:t>
      </w:r>
      <w:r>
        <w:rPr>
          <w:w w:val="105"/>
        </w:rPr>
        <w:t>parental control and</w:t>
      </w:r>
      <w:r>
        <w:rPr>
          <w:spacing w:val="2"/>
          <w:w w:val="105"/>
        </w:rPr>
        <w:t> </w:t>
      </w:r>
      <w:r>
        <w:rPr>
          <w:w w:val="105"/>
        </w:rPr>
        <w:t>discussion.</w:t>
      </w:r>
    </w:p>
    <w:p>
      <w:pPr>
        <w:pStyle w:val="Heading1"/>
        <w:spacing w:before="124"/>
      </w:pPr>
      <w:r>
        <w:rPr>
          <w:w w:val="105"/>
        </w:rPr>
        <w:t>METHODOLOGY</w:t>
      </w:r>
    </w:p>
    <w:p>
      <w:pPr>
        <w:pStyle w:val="BodyText"/>
        <w:spacing w:line="247" w:lineRule="auto" w:before="75"/>
        <w:ind w:left="184" w:firstLine="286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methodology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gather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mixed</w:t>
      </w:r>
      <w:r>
        <w:rPr>
          <w:spacing w:val="-47"/>
          <w:w w:val="105"/>
        </w:rPr>
        <w:t> </w:t>
      </w:r>
      <w:r>
        <w:rPr>
          <w:w w:val="105"/>
        </w:rPr>
        <w:t>methodology.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collection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year</w:t>
      </w:r>
      <w:r>
        <w:rPr>
          <w:spacing w:val="-2"/>
          <w:w w:val="105"/>
        </w:rPr>
        <w:t> </w:t>
      </w:r>
      <w:r>
        <w:rPr>
          <w:w w:val="105"/>
        </w:rPr>
        <w:t>2019.</w:t>
      </w:r>
    </w:p>
    <w:p>
      <w:pPr>
        <w:pStyle w:val="Heading1"/>
        <w:spacing w:before="126"/>
      </w:pPr>
      <w:r>
        <w:rPr>
          <w:w w:val="105"/>
        </w:rPr>
        <w:t>SAMPLE</w:t>
      </w:r>
    </w:p>
    <w:p>
      <w:pPr>
        <w:pStyle w:val="BodyText"/>
        <w:spacing w:line="252" w:lineRule="auto" w:before="93"/>
        <w:ind w:left="184" w:right="38"/>
        <w:jc w:val="both"/>
      </w:pPr>
      <w:r>
        <w:rPr>
          <w:w w:val="105"/>
        </w:rPr>
        <w:t>The sample respondents of the study include a totality of 551</w:t>
      </w:r>
      <w:r>
        <w:rPr>
          <w:spacing w:val="1"/>
          <w:w w:val="105"/>
        </w:rPr>
        <w:t> </w:t>
      </w:r>
      <w:r>
        <w:rPr>
          <w:w w:val="105"/>
        </w:rPr>
        <w:t>respondents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Manila,</w:t>
      </w:r>
      <w:r>
        <w:rPr>
          <w:spacing w:val="1"/>
          <w:w w:val="105"/>
        </w:rPr>
        <w:t> </w:t>
      </w:r>
      <w:r>
        <w:rPr>
          <w:w w:val="105"/>
        </w:rPr>
        <w:t>Philippines,</w:t>
      </w:r>
      <w:r>
        <w:rPr>
          <w:spacing w:val="1"/>
          <w:w w:val="105"/>
        </w:rPr>
        <w:t> </w:t>
      </w:r>
      <w:r>
        <w:rPr>
          <w:w w:val="105"/>
        </w:rPr>
        <w:t>whom</w:t>
      </w:r>
      <w:r>
        <w:rPr>
          <w:spacing w:val="1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female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71.1%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males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8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percentage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28.0%.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aimed</w:t>
      </w:r>
      <w:r>
        <w:rPr>
          <w:spacing w:val="1"/>
          <w:w w:val="105"/>
        </w:rPr>
        <w:t> </w:t>
      </w:r>
      <w:r>
        <w:rPr>
          <w:w w:val="105"/>
        </w:rPr>
        <w:t>goal,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respondents were divided in a groups of three: children (aged</w:t>
      </w:r>
      <w:r>
        <w:rPr>
          <w:spacing w:val="-47"/>
          <w:w w:val="105"/>
        </w:rPr>
        <w:t> </w:t>
      </w:r>
      <w:r>
        <w:rPr>
          <w:w w:val="105"/>
        </w:rPr>
        <w:t>15 years and below; 31%), adolescents (aged 15-18 years;</w:t>
      </w:r>
      <w:r>
        <w:rPr>
          <w:spacing w:val="1"/>
          <w:w w:val="105"/>
        </w:rPr>
        <w:t> </w:t>
      </w:r>
      <w:r>
        <w:rPr>
          <w:w w:val="105"/>
        </w:rPr>
        <w:t>34%),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lastly</w:t>
      </w:r>
      <w:r>
        <w:rPr>
          <w:spacing w:val="-4"/>
          <w:w w:val="105"/>
        </w:rPr>
        <w:t> </w:t>
      </w:r>
      <w:r>
        <w:rPr>
          <w:w w:val="105"/>
        </w:rPr>
        <w:t>young</w:t>
      </w:r>
      <w:r>
        <w:rPr>
          <w:spacing w:val="-3"/>
          <w:w w:val="105"/>
        </w:rPr>
        <w:t> </w:t>
      </w:r>
      <w:r>
        <w:rPr>
          <w:w w:val="105"/>
        </w:rPr>
        <w:t>adults</w:t>
      </w:r>
      <w:r>
        <w:rPr>
          <w:spacing w:val="-5"/>
          <w:w w:val="105"/>
        </w:rPr>
        <w:t> </w:t>
      </w:r>
      <w:r>
        <w:rPr>
          <w:w w:val="105"/>
        </w:rPr>
        <w:t>(aged</w:t>
      </w:r>
      <w:r>
        <w:rPr>
          <w:spacing w:val="-4"/>
          <w:w w:val="105"/>
        </w:rPr>
        <w:t> </w:t>
      </w:r>
      <w:r>
        <w:rPr>
          <w:w w:val="105"/>
        </w:rPr>
        <w:t>18-24</w:t>
      </w:r>
      <w:r>
        <w:rPr>
          <w:spacing w:val="-3"/>
          <w:w w:val="105"/>
        </w:rPr>
        <w:t> </w:t>
      </w:r>
      <w:r>
        <w:rPr>
          <w:w w:val="105"/>
        </w:rPr>
        <w:t>years;</w:t>
      </w:r>
      <w:r>
        <w:rPr>
          <w:spacing w:val="-5"/>
          <w:w w:val="105"/>
        </w:rPr>
        <w:t> </w:t>
      </w:r>
      <w:r>
        <w:rPr>
          <w:w w:val="105"/>
        </w:rPr>
        <w:t>35%),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7"/>
          <w:w w:val="105"/>
        </w:rPr>
        <w:t> </w:t>
      </w:r>
      <w:r>
        <w:rPr>
          <w:w w:val="105"/>
        </w:rPr>
        <w:t>a median age value of 18.4 (Standard Deviation – 3.7). A</w:t>
      </w:r>
      <w:r>
        <w:rPr>
          <w:spacing w:val="1"/>
          <w:w w:val="105"/>
        </w:rPr>
        <w:t> </w:t>
      </w:r>
      <w:r>
        <w:rPr>
          <w:w w:val="105"/>
        </w:rPr>
        <w:t>written</w:t>
      </w:r>
      <w:r>
        <w:rPr>
          <w:spacing w:val="1"/>
          <w:w w:val="105"/>
        </w:rPr>
        <w:t> </w:t>
      </w:r>
      <w:r>
        <w:rPr>
          <w:w w:val="105"/>
        </w:rPr>
        <w:t>consent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individuals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participated in the study while those who did not sign were</w:t>
      </w:r>
      <w:r>
        <w:rPr>
          <w:spacing w:val="1"/>
          <w:w w:val="105"/>
        </w:rPr>
        <w:t> </w:t>
      </w:r>
      <w:r>
        <w:rPr>
          <w:w w:val="105"/>
        </w:rPr>
        <w:t>prohibited to participate, inclusive of the minors without the</w:t>
      </w:r>
      <w:r>
        <w:rPr>
          <w:spacing w:val="1"/>
          <w:w w:val="105"/>
        </w:rPr>
        <w:t> </w:t>
      </w:r>
      <w:r>
        <w:rPr>
          <w:w w:val="105"/>
        </w:rPr>
        <w:t>consent of their</w:t>
      </w:r>
      <w:r>
        <w:rPr>
          <w:spacing w:val="1"/>
          <w:w w:val="105"/>
        </w:rPr>
        <w:t> </w:t>
      </w:r>
      <w:r>
        <w:rPr>
          <w:w w:val="105"/>
        </w:rPr>
        <w:t>parents.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w w:val="105"/>
        </w:rPr>
        <w:t>TOOLS</w:t>
      </w:r>
    </w:p>
    <w:p>
      <w:pPr>
        <w:pStyle w:val="BodyText"/>
        <w:spacing w:line="252" w:lineRule="auto" w:before="89"/>
        <w:ind w:left="184" w:right="47"/>
        <w:jc w:val="both"/>
      </w:pPr>
      <w:r>
        <w:rPr>
          <w:w w:val="105"/>
        </w:rPr>
        <w:t>The study used a quantitative mixed methodology in line to</w:t>
      </w:r>
      <w:r>
        <w:rPr>
          <w:spacing w:val="1"/>
          <w:w w:val="105"/>
        </w:rPr>
        <w:t> </w:t>
      </w:r>
      <w:r>
        <w:rPr>
          <w:w w:val="105"/>
        </w:rPr>
        <w:t>the qualitative element. The study sample of 551 participants</w:t>
      </w:r>
      <w:r>
        <w:rPr>
          <w:spacing w:val="1"/>
          <w:w w:val="105"/>
        </w:rPr>
        <w:t> </w:t>
      </w:r>
      <w:r>
        <w:rPr>
          <w:w w:val="105"/>
        </w:rPr>
        <w:t>answered questionnaires, and total of 110 participants were</w:t>
      </w:r>
      <w:r>
        <w:rPr>
          <w:spacing w:val="1"/>
          <w:w w:val="105"/>
        </w:rPr>
        <w:t> </w:t>
      </w:r>
      <w:r>
        <w:rPr>
          <w:w w:val="105"/>
        </w:rPr>
        <w:t>interviewed.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interviewees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composed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young</w:t>
      </w:r>
      <w:r>
        <w:rPr>
          <w:spacing w:val="1"/>
          <w:w w:val="105"/>
        </w:rPr>
        <w:t> </w:t>
      </w:r>
      <w:r>
        <w:rPr>
          <w:w w:val="105"/>
        </w:rPr>
        <w:t>adults, children, and the preference tools of the media were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past studies.</w:t>
      </w:r>
    </w:p>
    <w:p>
      <w:pPr>
        <w:spacing w:before="154"/>
        <w:ind w:left="184" w:right="0" w:firstLine="0"/>
        <w:jc w:val="left"/>
        <w:rPr>
          <w:b/>
          <w:sz w:val="16"/>
        </w:rPr>
      </w:pPr>
      <w:r>
        <w:rPr>
          <w:b/>
          <w:sz w:val="16"/>
        </w:rPr>
        <w:t>SNA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USAGE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PATTERN</w:t>
      </w:r>
    </w:p>
    <w:p>
      <w:pPr>
        <w:pStyle w:val="BodyText"/>
        <w:spacing w:line="252" w:lineRule="auto" w:before="100"/>
        <w:ind w:left="184" w:right="46"/>
        <w:jc w:val="both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4020311</wp:posOffset>
            </wp:positionH>
            <wp:positionV relativeFrom="paragraph">
              <wp:posOffset>590666</wp:posOffset>
            </wp:positionV>
            <wp:extent cx="3219142" cy="24841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142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week,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4"/>
          <w:w w:val="105"/>
        </w:rPr>
        <w:t> </w:t>
      </w:r>
      <w:r>
        <w:rPr>
          <w:w w:val="105"/>
        </w:rPr>
        <w:t>is:</w:t>
      </w:r>
      <w:r>
        <w:rPr>
          <w:spacing w:val="-6"/>
          <w:w w:val="105"/>
        </w:rPr>
        <w:t> </w:t>
      </w:r>
      <w:r>
        <w:rPr>
          <w:w w:val="105"/>
        </w:rPr>
        <w:t>Dissemination</w:t>
      </w:r>
      <w:r>
        <w:rPr>
          <w:spacing w:val="-47"/>
          <w:w w:val="105"/>
        </w:rPr>
        <w:t> </w:t>
      </w:r>
      <w:r>
        <w:rPr>
          <w:w w:val="105"/>
        </w:rPr>
        <w:t>differences, indices and connections. Five main groups are</w:t>
      </w:r>
      <w:r>
        <w:rPr>
          <w:spacing w:val="1"/>
          <w:w w:val="105"/>
        </w:rPr>
        <w:t> </w:t>
      </w:r>
      <w:r>
        <w:rPr>
          <w:w w:val="105"/>
        </w:rPr>
        <w:t>formed where in each is composed of the different activities</w:t>
      </w:r>
      <w:r>
        <w:rPr>
          <w:spacing w:val="1"/>
          <w:w w:val="105"/>
        </w:rPr>
        <w:t> </w:t>
      </w:r>
      <w:r>
        <w:rPr>
          <w:w w:val="105"/>
        </w:rPr>
        <w:t>listed</w:t>
      </w:r>
      <w:r>
        <w:rPr>
          <w:spacing w:val="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line="252" w:lineRule="auto" w:before="73"/>
        <w:ind w:left="303" w:right="181" w:firstLine="240"/>
        <w:jc w:val="both"/>
      </w:pPr>
      <w:r>
        <w:rPr/>
        <w:br w:type="column"/>
      </w:r>
      <w:r>
        <w:rPr>
          <w:w w:val="105"/>
        </w:rPr>
        <w:t>As shown in table 1, it can infer that the connections in</w:t>
      </w:r>
      <w:r>
        <w:rPr>
          <w:spacing w:val="1"/>
          <w:w w:val="105"/>
        </w:rPr>
        <w:t> </w:t>
      </w:r>
      <w:r>
        <w:rPr>
          <w:w w:val="105"/>
        </w:rPr>
        <w:t>each activity are significant and positive correlations in the</w:t>
      </w:r>
      <w:r>
        <w:rPr>
          <w:spacing w:val="1"/>
          <w:w w:val="105"/>
        </w:rPr>
        <w:t> </w:t>
      </w:r>
      <w:r>
        <w:rPr>
          <w:w w:val="105"/>
        </w:rPr>
        <w:t>middle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SNAs</w:t>
      </w:r>
      <w:r>
        <w:rPr>
          <w:spacing w:val="-8"/>
          <w:w w:val="105"/>
        </w:rPr>
        <w:t> </w:t>
      </w:r>
      <w:r>
        <w:rPr>
          <w:w w:val="105"/>
        </w:rPr>
        <w:t>usage,</w:t>
      </w:r>
      <w:r>
        <w:rPr>
          <w:spacing w:val="-8"/>
          <w:w w:val="105"/>
        </w:rPr>
        <w:t> </w:t>
      </w:r>
      <w:r>
        <w:rPr>
          <w:w w:val="105"/>
        </w:rPr>
        <w:t>telephone</w:t>
      </w:r>
      <w:r>
        <w:rPr>
          <w:spacing w:val="-7"/>
          <w:w w:val="105"/>
        </w:rPr>
        <w:t> </w:t>
      </w:r>
      <w:r>
        <w:rPr>
          <w:w w:val="105"/>
        </w:rPr>
        <w:t>calls,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meetings,</w:t>
      </w:r>
      <w:r>
        <w:rPr>
          <w:spacing w:val="-48"/>
          <w:w w:val="105"/>
        </w:rPr>
        <w:t> </w:t>
      </w:r>
      <w:r>
        <w:rPr>
          <w:w w:val="105"/>
        </w:rPr>
        <w:t>and self-reliant automated activities on the web. The findings</w:t>
      </w:r>
      <w:r>
        <w:rPr>
          <w:spacing w:val="-47"/>
          <w:w w:val="105"/>
        </w:rPr>
        <w:t> </w:t>
      </w:r>
      <w:r>
        <w:rPr>
          <w:w w:val="105"/>
        </w:rPr>
        <w:t>imply that the said reinforced activities are interrelated to one</w:t>
      </w:r>
      <w:r>
        <w:rPr>
          <w:spacing w:val="-47"/>
          <w:w w:val="105"/>
        </w:rPr>
        <w:t> </w:t>
      </w:r>
      <w:r>
        <w:rPr>
          <w:w w:val="105"/>
        </w:rPr>
        <w:t>another. Combining the volume of 10.2 hours is higher than</w:t>
      </w:r>
      <w:r>
        <w:rPr>
          <w:spacing w:val="1"/>
          <w:w w:val="105"/>
        </w:rPr>
        <w:t> </w:t>
      </w:r>
      <w:r>
        <w:rPr>
          <w:w w:val="105"/>
        </w:rPr>
        <w:t>other activities. The time expended on phone calls with 5.9</w:t>
      </w:r>
      <w:r>
        <w:rPr>
          <w:spacing w:val="1"/>
          <w:w w:val="105"/>
        </w:rPr>
        <w:t> </w:t>
      </w:r>
      <w:r>
        <w:rPr>
          <w:w w:val="105"/>
        </w:rPr>
        <w:t>hours was not significant difference on meeting friends and</w:t>
      </w:r>
      <w:r>
        <w:rPr>
          <w:spacing w:val="1"/>
          <w:w w:val="105"/>
        </w:rPr>
        <w:t> </w:t>
      </w:r>
      <w:r>
        <w:rPr>
          <w:w w:val="105"/>
        </w:rPr>
        <w:t>self-reliant automated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digital activities.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4123944</wp:posOffset>
            </wp:positionH>
            <wp:positionV relativeFrom="paragraph">
              <wp:posOffset>91166</wp:posOffset>
            </wp:positionV>
            <wp:extent cx="3134140" cy="12854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40" cy="128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 w:before="175"/>
        <w:ind w:left="312" w:right="158"/>
        <w:jc w:val="both"/>
      </w:pPr>
      <w:r>
        <w:rPr>
          <w:w w:val="105"/>
        </w:rPr>
        <w:t>From table 2, the significant difference in use of applications</w:t>
      </w:r>
      <w:r>
        <w:rPr>
          <w:spacing w:val="1"/>
          <w:w w:val="105"/>
        </w:rPr>
        <w:t> </w:t>
      </w:r>
      <w:r>
        <w:rPr>
          <w:w w:val="105"/>
        </w:rPr>
        <w:t>among the children, the adolescents with 5.564. The results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characteristics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respondents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examined in the SNAs given with different percentage to the</w:t>
      </w:r>
      <w:r>
        <w:rPr>
          <w:spacing w:val="1"/>
          <w:w w:val="105"/>
        </w:rPr>
        <w:t> </w:t>
      </w:r>
      <w:r>
        <w:rPr>
          <w:w w:val="105"/>
        </w:rPr>
        <w:t>age</w:t>
      </w:r>
      <w:r>
        <w:rPr>
          <w:spacing w:val="-2"/>
          <w:w w:val="105"/>
        </w:rPr>
        <w:t> </w:t>
      </w:r>
      <w:r>
        <w:rPr>
          <w:w w:val="105"/>
        </w:rPr>
        <w:t>differences</w:t>
      </w:r>
      <w:r>
        <w:rPr>
          <w:spacing w:val="-2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children,</w:t>
      </w:r>
      <w:r>
        <w:rPr>
          <w:spacing w:val="-2"/>
          <w:w w:val="105"/>
        </w:rPr>
        <w:t> </w:t>
      </w:r>
      <w:r>
        <w:rPr>
          <w:w w:val="105"/>
        </w:rPr>
        <w:t>adolescents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young</w:t>
      </w:r>
      <w:r>
        <w:rPr>
          <w:spacing w:val="-1"/>
          <w:w w:val="105"/>
        </w:rPr>
        <w:t> </w:t>
      </w:r>
      <w:r>
        <w:rPr>
          <w:w w:val="105"/>
        </w:rPr>
        <w:t>adults.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2" w:lineRule="auto"/>
        <w:ind w:left="304" w:right="155"/>
        <w:jc w:val="both"/>
      </w:pPr>
      <w:r>
        <w:rPr>
          <w:w w:val="105"/>
        </w:rPr>
        <w:t>Survey shows friends in the SNA were given were given a</w:t>
      </w:r>
      <w:r>
        <w:rPr>
          <w:spacing w:val="1"/>
          <w:w w:val="105"/>
        </w:rPr>
        <w:t> </w:t>
      </w:r>
      <w:r>
        <w:rPr>
          <w:w w:val="105"/>
        </w:rPr>
        <w:t>chance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answers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percentage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48"/>
          <w:w w:val="105"/>
        </w:rPr>
        <w:t> </w:t>
      </w:r>
      <w:r>
        <w:rPr>
          <w:w w:val="105"/>
        </w:rPr>
        <w:t>or higher than</w:t>
      </w:r>
      <w:r>
        <w:rPr>
          <w:spacing w:val="2"/>
          <w:w w:val="105"/>
        </w:rPr>
        <w:t> </w:t>
      </w:r>
      <w:r>
        <w:rPr>
          <w:w w:val="105"/>
        </w:rPr>
        <w:t>the 100%.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4096511</wp:posOffset>
            </wp:positionH>
            <wp:positionV relativeFrom="paragraph">
              <wp:posOffset>123823</wp:posOffset>
            </wp:positionV>
            <wp:extent cx="3150703" cy="13411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03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940" w:bottom="280" w:left="680" w:right="680"/>
          <w:cols w:num="2" w:equalWidth="0">
            <w:col w:w="5158" w:space="309"/>
            <w:col w:w="54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3106516" cy="175364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516" cy="17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680" w:right="680"/>
        </w:sectPr>
      </w:pPr>
    </w:p>
    <w:p>
      <w:pPr>
        <w:pStyle w:val="Heading1"/>
        <w:spacing w:before="73"/>
      </w:pPr>
      <w:r>
        <w:rPr>
          <w:w w:val="105"/>
        </w:rPr>
        <w:t>HAZARDS OF SNA USAGE</w:t>
      </w:r>
    </w:p>
    <w:p>
      <w:pPr>
        <w:pStyle w:val="BodyText"/>
        <w:spacing w:line="252" w:lineRule="auto" w:before="12"/>
        <w:ind w:left="192" w:right="38"/>
        <w:jc w:val="both"/>
      </w:pPr>
      <w:r>
        <w:rPr>
          <w:w w:val="105"/>
        </w:rPr>
        <w:t>The table had shown the outcome of the participants and their</w:t>
      </w:r>
      <w:r>
        <w:rPr>
          <w:spacing w:val="-47"/>
          <w:w w:val="105"/>
        </w:rPr>
        <w:t> </w:t>
      </w:r>
      <w:r>
        <w:rPr>
          <w:w w:val="105"/>
        </w:rPr>
        <w:t>answers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opinions</w:t>
      </w:r>
      <w:r>
        <w:rPr>
          <w:spacing w:val="1"/>
          <w:w w:val="105"/>
        </w:rPr>
        <w:t> </w:t>
      </w:r>
      <w:r>
        <w:rPr>
          <w:w w:val="105"/>
        </w:rPr>
        <w:t>intrinsic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SNAs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-47"/>
          <w:w w:val="105"/>
        </w:rPr>
        <w:t> </w:t>
      </w:r>
      <w:r>
        <w:rPr>
          <w:w w:val="105"/>
        </w:rPr>
        <w:t>qualitative analysis.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505315</wp:posOffset>
            </wp:positionH>
            <wp:positionV relativeFrom="paragraph">
              <wp:posOffset>102566</wp:posOffset>
            </wp:positionV>
            <wp:extent cx="3130252" cy="20955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5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2" w:lineRule="auto"/>
        <w:ind w:left="192" w:right="130"/>
        <w:jc w:val="both"/>
      </w:pPr>
      <w:r>
        <w:rPr>
          <w:w w:val="105"/>
        </w:rPr>
        <w:t>The percentage of children seemingly expose in appropriate</w:t>
      </w:r>
      <w:r>
        <w:rPr>
          <w:spacing w:val="1"/>
          <w:w w:val="105"/>
        </w:rPr>
        <w:t> </w:t>
      </w:r>
      <w:r>
        <w:rPr>
          <w:w w:val="105"/>
        </w:rPr>
        <w:t>content was 13% lower than adolescents with 20% and 26%</w:t>
      </w:r>
      <w:r>
        <w:rPr>
          <w:spacing w:val="-47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adults.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damage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48"/>
          <w:w w:val="105"/>
        </w:rPr>
        <w:t> </w:t>
      </w:r>
      <w:r>
        <w:rPr>
          <w:w w:val="105"/>
        </w:rPr>
        <w:t>danger</w:t>
      </w:r>
      <w:r>
        <w:rPr>
          <w:spacing w:val="-1"/>
          <w:w w:val="105"/>
        </w:rPr>
        <w:t> </w:t>
      </w:r>
      <w:r>
        <w:rPr>
          <w:w w:val="105"/>
        </w:rPr>
        <w:t>caused</w:t>
      </w:r>
      <w:r>
        <w:rPr>
          <w:spacing w:val="1"/>
          <w:w w:val="105"/>
        </w:rPr>
        <w:t> </w:t>
      </w:r>
      <w:r>
        <w:rPr>
          <w:w w:val="105"/>
        </w:rPr>
        <w:t>by SNAs to</w:t>
      </w:r>
      <w:r>
        <w:rPr>
          <w:spacing w:val="1"/>
          <w:w w:val="105"/>
        </w:rPr>
        <w:t> </w:t>
      </w:r>
      <w:r>
        <w:rPr>
          <w:w w:val="105"/>
        </w:rPr>
        <w:t>interpersonal</w:t>
      </w:r>
      <w:r>
        <w:rPr>
          <w:spacing w:val="-1"/>
          <w:w w:val="105"/>
        </w:rPr>
        <w:t> </w:t>
      </w:r>
      <w:r>
        <w:rPr>
          <w:w w:val="105"/>
        </w:rPr>
        <w:t>relationship.</w:t>
      </w:r>
    </w:p>
    <w:p>
      <w:pPr>
        <w:pStyle w:val="Heading1"/>
        <w:spacing w:before="167"/>
      </w:pP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SNA-RELATED</w:t>
      </w:r>
      <w:r>
        <w:rPr>
          <w:spacing w:val="-4"/>
          <w:w w:val="105"/>
        </w:rPr>
        <w:t> </w:t>
      </w:r>
      <w:r>
        <w:rPr>
          <w:w w:val="105"/>
        </w:rPr>
        <w:t>HAZARDS</w:t>
      </w:r>
    </w:p>
    <w:p>
      <w:pPr>
        <w:pStyle w:val="BodyText"/>
        <w:spacing w:line="252" w:lineRule="auto" w:before="170"/>
        <w:ind w:left="184" w:right="60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respondents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47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avoid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hazards,</w:t>
      </w:r>
      <w:r>
        <w:rPr>
          <w:spacing w:val="1"/>
          <w:w w:val="105"/>
        </w:rPr>
        <w:t> </w:t>
      </w:r>
      <w:r>
        <w:rPr>
          <w:w w:val="105"/>
        </w:rPr>
        <w:t>risks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dangers</w:t>
      </w:r>
      <w:r>
        <w:rPr>
          <w:spacing w:val="1"/>
          <w:w w:val="105"/>
        </w:rPr>
        <w:t> </w:t>
      </w:r>
      <w:r>
        <w:rPr>
          <w:w w:val="105"/>
        </w:rPr>
        <w:t>naturally</w:t>
      </w:r>
      <w:r>
        <w:rPr>
          <w:spacing w:val="1"/>
          <w:w w:val="105"/>
        </w:rPr>
        <w:t> </w:t>
      </w:r>
      <w:r>
        <w:rPr>
          <w:w w:val="105"/>
        </w:rPr>
        <w:t>occurring in when using SNA. Comparing the percentages,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adolescents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48"/>
          <w:w w:val="105"/>
        </w:rPr>
        <w:t> </w:t>
      </w:r>
      <w:r>
        <w:rPr>
          <w:w w:val="105"/>
        </w:rPr>
        <w:t>have a 36% same with the young adults with 36%, admitting</w:t>
      </w:r>
      <w:r>
        <w:rPr>
          <w:spacing w:val="1"/>
          <w:w w:val="105"/>
        </w:rPr>
        <w:t> </w:t>
      </w:r>
      <w:r>
        <w:rPr>
          <w:w w:val="105"/>
        </w:rPr>
        <w:t>that one can be in threat or danger in social network app</w:t>
      </w:r>
      <w:r>
        <w:rPr>
          <w:spacing w:val="1"/>
          <w:w w:val="105"/>
        </w:rPr>
        <w:t> </w:t>
      </w:r>
      <w:r>
        <w:rPr>
          <w:w w:val="105"/>
        </w:rPr>
        <w:t>(SNA)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lessened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having</w:t>
      </w:r>
      <w:r>
        <w:rPr>
          <w:spacing w:val="1"/>
          <w:w w:val="105"/>
        </w:rPr>
        <w:t> </w:t>
      </w:r>
      <w:r>
        <w:rPr>
          <w:w w:val="105"/>
        </w:rPr>
        <w:t>self-discipline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7"/>
          <w:w w:val="105"/>
        </w:rPr>
        <w:t> </w:t>
      </w:r>
      <w:r>
        <w:rPr>
          <w:w w:val="105"/>
        </w:rPr>
        <w:t>responsibility. Comparing the percentage of adolescents with</w:t>
      </w:r>
      <w:r>
        <w:rPr>
          <w:spacing w:val="-47"/>
          <w:w w:val="105"/>
        </w:rPr>
        <w:t> </w:t>
      </w:r>
      <w:r>
        <w:rPr>
          <w:w w:val="105"/>
        </w:rPr>
        <w:t>5% and young adults with 10% to children with 14%, they</w:t>
      </w:r>
      <w:r>
        <w:rPr>
          <w:spacing w:val="1"/>
          <w:w w:val="105"/>
        </w:rPr>
        <w:t> </w:t>
      </w:r>
      <w:r>
        <w:rPr>
          <w:w w:val="105"/>
        </w:rPr>
        <w:t>have a smaller proportion believing that dangers, risks, and</w:t>
      </w:r>
      <w:r>
        <w:rPr>
          <w:spacing w:val="1"/>
          <w:w w:val="105"/>
        </w:rPr>
        <w:t> </w:t>
      </w:r>
      <w:r>
        <w:rPr>
          <w:w w:val="105"/>
        </w:rPr>
        <w:t>hazards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SNAs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avoided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lessens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30%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-47"/>
          <w:w w:val="105"/>
        </w:rPr>
        <w:t> </w:t>
      </w:r>
      <w:r>
        <w:rPr>
          <w:w w:val="105"/>
        </w:rPr>
        <w:t>speculated that the control and application can fend off the</w:t>
      </w:r>
      <w:r>
        <w:rPr>
          <w:spacing w:val="1"/>
          <w:w w:val="105"/>
        </w:rPr>
        <w:t> </w:t>
      </w:r>
      <w:r>
        <w:rPr>
          <w:w w:val="105"/>
        </w:rPr>
        <w:t>threat of being endangered and the stands and opinions are</w:t>
      </w:r>
      <w:r>
        <w:rPr>
          <w:spacing w:val="1"/>
          <w:w w:val="105"/>
        </w:rPr>
        <w:t> </w:t>
      </w:r>
      <w:r>
        <w:rPr>
          <w:w w:val="105"/>
        </w:rPr>
        <w:t>higher and</w:t>
      </w:r>
      <w:r>
        <w:rPr>
          <w:spacing w:val="1"/>
          <w:w w:val="105"/>
        </w:rPr>
        <w:t> </w:t>
      </w:r>
      <w:r>
        <w:rPr>
          <w:w w:val="105"/>
        </w:rPr>
        <w:t>similar in</w:t>
      </w:r>
      <w:r>
        <w:rPr>
          <w:spacing w:val="1"/>
          <w:w w:val="105"/>
        </w:rPr>
        <w:t> </w:t>
      </w:r>
      <w:r>
        <w:rPr>
          <w:w w:val="105"/>
        </w:rPr>
        <w:t>the use of applications.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548640</wp:posOffset>
            </wp:positionH>
            <wp:positionV relativeFrom="paragraph">
              <wp:posOffset>85874</wp:posOffset>
            </wp:positionV>
            <wp:extent cx="3130662" cy="17602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66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89"/>
      </w:pPr>
      <w:r>
        <w:rPr/>
        <w:t>HAZARDS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SOLUTIONS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SNA</w:t>
      </w:r>
    </w:p>
    <w:p>
      <w:pPr>
        <w:pStyle w:val="BodyText"/>
        <w:spacing w:line="252" w:lineRule="auto" w:before="12"/>
        <w:ind w:left="184" w:right="63"/>
        <w:jc w:val="both"/>
      </w:pPr>
      <w:r>
        <w:rPr>
          <w:w w:val="105"/>
        </w:rPr>
        <w:t>The table shows the understanding of threats, dangers and</w:t>
      </w:r>
      <w:r>
        <w:rPr>
          <w:spacing w:val="1"/>
          <w:w w:val="105"/>
        </w:rPr>
        <w:t> </w:t>
      </w:r>
      <w:r>
        <w:rPr>
          <w:w w:val="105"/>
        </w:rPr>
        <w:t>problems in the use of SNAs using qualitative analysis. The</w:t>
      </w:r>
      <w:r>
        <w:rPr>
          <w:spacing w:val="1"/>
          <w:w w:val="105"/>
        </w:rPr>
        <w:t> </w:t>
      </w:r>
      <w:r>
        <w:rPr>
          <w:w w:val="105"/>
        </w:rPr>
        <w:t>respondents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connection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solutions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SNAs</w:t>
      </w:r>
      <w:r>
        <w:rPr>
          <w:spacing w:val="3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52" w:lineRule="auto" w:before="73"/>
        <w:ind w:left="144" w:right="180"/>
        <w:jc w:val="both"/>
      </w:pPr>
      <w:r>
        <w:rPr/>
        <w:br w:type="column"/>
      </w:r>
      <w:r>
        <w:rPr>
          <w:w w:val="105"/>
        </w:rPr>
        <w:t>suggest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samples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47"/>
          <w:w w:val="105"/>
        </w:rPr>
        <w:t> </w:t>
      </w:r>
      <w:r>
        <w:rPr>
          <w:w w:val="105"/>
        </w:rPr>
        <w:t>answer.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ind w:left="144"/>
      </w:pPr>
      <w:r>
        <w:rPr/>
        <w:t>PARENTAL</w:t>
      </w:r>
      <w:r>
        <w:rPr>
          <w:spacing w:val="19"/>
        </w:rPr>
        <w:t> </w:t>
      </w:r>
      <w:r>
        <w:rPr/>
        <w:t>CONTROL</w:t>
      </w:r>
    </w:p>
    <w:p>
      <w:pPr>
        <w:pStyle w:val="BodyText"/>
        <w:spacing w:line="249" w:lineRule="auto" w:before="12"/>
        <w:ind w:left="144" w:right="182"/>
        <w:jc w:val="both"/>
      </w:pPr>
      <w:r>
        <w:rPr>
          <w:w w:val="105"/>
        </w:rPr>
        <w:t>The figure 2 shows that parents are checking their children</w:t>
      </w:r>
      <w:r>
        <w:rPr>
          <w:spacing w:val="1"/>
          <w:w w:val="105"/>
        </w:rPr>
        <w:t> </w:t>
      </w:r>
      <w:r>
        <w:rPr>
          <w:w w:val="105"/>
        </w:rPr>
        <w:t>phone which resulted to mother got 94% and father got 89%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while the rest completely ignores.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4335349</wp:posOffset>
            </wp:positionH>
            <wp:positionV relativeFrom="paragraph">
              <wp:posOffset>205448</wp:posOffset>
            </wp:positionV>
            <wp:extent cx="2781181" cy="195195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181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2" w:lineRule="auto"/>
        <w:ind w:left="144" w:right="181"/>
        <w:jc w:val="both"/>
      </w:pPr>
      <w:r>
        <w:rPr>
          <w:w w:val="105"/>
        </w:rPr>
        <w:t>The respondents explained the reason why parents did not</w:t>
      </w:r>
      <w:r>
        <w:rPr>
          <w:spacing w:val="1"/>
          <w:w w:val="105"/>
        </w:rPr>
        <w:t> </w:t>
      </w:r>
      <w:r>
        <w:rPr>
          <w:w w:val="105"/>
        </w:rPr>
        <w:t>check their</w:t>
      </w:r>
      <w:r>
        <w:rPr>
          <w:spacing w:val="-1"/>
          <w:w w:val="105"/>
        </w:rPr>
        <w:t> </w:t>
      </w:r>
      <w:r>
        <w:rPr>
          <w:w w:val="105"/>
        </w:rPr>
        <w:t>phone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layout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answer.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4078223</wp:posOffset>
            </wp:positionH>
            <wp:positionV relativeFrom="paragraph">
              <wp:posOffset>166069</wp:posOffset>
            </wp:positionV>
            <wp:extent cx="3145296" cy="185089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96" cy="18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auto" w:before="85"/>
        <w:ind w:left="144" w:right="181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openness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mutual</w:t>
      </w:r>
      <w:r>
        <w:rPr>
          <w:spacing w:val="1"/>
          <w:w w:val="105"/>
        </w:rPr>
        <w:t> </w:t>
      </w:r>
      <w:r>
        <w:rPr>
          <w:w w:val="105"/>
        </w:rPr>
        <w:t>trust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parents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children</w:t>
      </w:r>
      <w:r>
        <w:rPr>
          <w:spacing w:val="-47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age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differences.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percentage are for the adolescents with 7% and 4% for young</w:t>
      </w:r>
      <w:r>
        <w:rPr>
          <w:spacing w:val="-47"/>
          <w:w w:val="105"/>
        </w:rPr>
        <w:t> </w:t>
      </w:r>
      <w:r>
        <w:rPr>
          <w:w w:val="105"/>
        </w:rPr>
        <w:t>adults.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44"/>
      </w:pPr>
      <w:r>
        <w:rPr>
          <w:w w:val="105"/>
        </w:rPr>
        <w:t>DISCUSSION</w:t>
      </w:r>
    </w:p>
    <w:p>
      <w:pPr>
        <w:pStyle w:val="BodyText"/>
        <w:spacing w:line="252" w:lineRule="auto" w:before="93"/>
        <w:ind w:left="144" w:right="182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internet</w:t>
      </w:r>
      <w:r>
        <w:rPr>
          <w:spacing w:val="1"/>
          <w:w w:val="105"/>
        </w:rPr>
        <w:t> </w:t>
      </w:r>
      <w:r>
        <w:rPr>
          <w:w w:val="105"/>
        </w:rPr>
        <w:t>safety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SNAs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perception</w:t>
      </w:r>
      <w:r>
        <w:rPr>
          <w:spacing w:val="1"/>
          <w:w w:val="105"/>
        </w:rPr>
        <w:t> </w:t>
      </w:r>
      <w:r>
        <w:rPr>
          <w:w w:val="105"/>
        </w:rPr>
        <w:t>of individuals of different ages.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  <w:ind w:left="144"/>
      </w:pPr>
      <w:r>
        <w:rPr/>
        <w:t>CHARACTERISTICS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SNA</w:t>
      </w:r>
      <w:r>
        <w:rPr>
          <w:spacing w:val="44"/>
        </w:rPr>
        <w:t> </w:t>
      </w:r>
      <w:r>
        <w:rPr/>
        <w:t>USAGE</w:t>
      </w:r>
    </w:p>
    <w:p>
      <w:pPr>
        <w:pStyle w:val="BodyText"/>
        <w:spacing w:line="252" w:lineRule="auto" w:before="12"/>
        <w:ind w:left="144" w:right="181"/>
        <w:jc w:val="both"/>
      </w:pPr>
      <w:r>
        <w:rPr>
          <w:w w:val="105"/>
        </w:rPr>
        <w:t>The relationships of several activities such as bonding and</w:t>
      </w:r>
      <w:r>
        <w:rPr>
          <w:spacing w:val="1"/>
          <w:w w:val="105"/>
        </w:rPr>
        <w:t> </w:t>
      </w:r>
      <w:r>
        <w:rPr>
          <w:w w:val="105"/>
        </w:rPr>
        <w:t>assembly of friends, mobile incoming and outgoing call, and</w:t>
      </w:r>
      <w:r>
        <w:rPr>
          <w:spacing w:val="1"/>
          <w:w w:val="105"/>
        </w:rPr>
        <w:t> </w:t>
      </w:r>
      <w:r>
        <w:rPr>
          <w:w w:val="105"/>
        </w:rPr>
        <w:t>independent</w:t>
      </w:r>
      <w:r>
        <w:rPr>
          <w:spacing w:val="1"/>
          <w:w w:val="105"/>
        </w:rPr>
        <w:t> </w:t>
      </w:r>
      <w:r>
        <w:rPr>
          <w:w w:val="105"/>
        </w:rPr>
        <w:t>digital</w:t>
      </w:r>
      <w:r>
        <w:rPr>
          <w:spacing w:val="1"/>
          <w:w w:val="105"/>
        </w:rPr>
        <w:t> </w:t>
      </w:r>
      <w:r>
        <w:rPr>
          <w:w w:val="105"/>
        </w:rPr>
        <w:t>activities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indicate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connections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SNAs.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48"/>
          <w:w w:val="105"/>
        </w:rPr>
        <w:t> </w:t>
      </w:r>
      <w:r>
        <w:rPr>
          <w:spacing w:val="-1"/>
          <w:w w:val="105"/>
        </w:rPr>
        <w:t>consistent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largely</w:t>
      </w:r>
      <w:r>
        <w:rPr>
          <w:spacing w:val="-2"/>
          <w:w w:val="105"/>
        </w:rPr>
        <w:t> </w:t>
      </w:r>
      <w:r>
        <w:rPr>
          <w:w w:val="105"/>
        </w:rPr>
        <w:t>enhance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other.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comparable</w:t>
      </w:r>
      <w:r>
        <w:rPr>
          <w:spacing w:val="-47"/>
          <w:w w:val="105"/>
        </w:rPr>
        <w:t> </w:t>
      </w:r>
      <w:r>
        <w:rPr>
          <w:w w:val="105"/>
        </w:rPr>
        <w:t>finding was reported by [11]. The researchers of the study</w:t>
      </w:r>
      <w:r>
        <w:rPr>
          <w:spacing w:val="1"/>
          <w:w w:val="105"/>
        </w:rPr>
        <w:t> </w:t>
      </w:r>
      <w:r>
        <w:rPr>
          <w:w w:val="105"/>
        </w:rPr>
        <w:t>utilized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concept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“interdependence”: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higher</w:t>
      </w:r>
      <w:r>
        <w:rPr>
          <w:spacing w:val="6"/>
          <w:w w:val="105"/>
        </w:rPr>
        <w:t> </w:t>
      </w:r>
      <w:r>
        <w:rPr>
          <w:w w:val="105"/>
        </w:rPr>
        <w:t>the</w:t>
      </w:r>
    </w:p>
    <w:p>
      <w:pPr>
        <w:spacing w:after="0" w:line="252" w:lineRule="auto"/>
        <w:jc w:val="both"/>
        <w:sectPr>
          <w:pgSz w:w="12240" w:h="15840"/>
          <w:pgMar w:top="940" w:bottom="280" w:left="680" w:right="680"/>
          <w:cols w:num="2" w:equalWidth="0">
            <w:col w:w="5174" w:space="452"/>
            <w:col w:w="5254"/>
          </w:cols>
        </w:sectPr>
      </w:pPr>
    </w:p>
    <w:p>
      <w:pPr>
        <w:pStyle w:val="BodyText"/>
        <w:spacing w:line="252" w:lineRule="auto" w:before="73"/>
        <w:ind w:left="184" w:right="41"/>
        <w:jc w:val="both"/>
      </w:pPr>
      <w:r>
        <w:rPr>
          <w:w w:val="105"/>
        </w:rPr>
        <w:t>number of children who uses applications, the broader they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exposed to higher</w:t>
      </w:r>
      <w:r>
        <w:rPr>
          <w:spacing w:val="-1"/>
          <w:w w:val="105"/>
        </w:rPr>
        <w:t> </w:t>
      </w:r>
      <w:r>
        <w:rPr>
          <w:w w:val="105"/>
        </w:rPr>
        <w:t>risks</w:t>
      </w:r>
      <w:r>
        <w:rPr>
          <w:spacing w:val="-2"/>
          <w:w w:val="105"/>
        </w:rPr>
        <w:t> </w:t>
      </w:r>
      <w:r>
        <w:rPr>
          <w:w w:val="105"/>
        </w:rPr>
        <w:t>than those</w:t>
      </w:r>
      <w:r>
        <w:rPr>
          <w:spacing w:val="-1"/>
          <w:w w:val="105"/>
        </w:rPr>
        <w:t> </w:t>
      </w:r>
      <w:r>
        <w:rPr>
          <w:w w:val="105"/>
        </w:rPr>
        <w:t>who 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SNAs.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52" w:lineRule="auto"/>
        <w:ind w:left="184" w:right="38"/>
        <w:jc w:val="both"/>
      </w:pPr>
      <w:r>
        <w:rPr>
          <w:w w:val="105"/>
        </w:rPr>
        <w:t>The application membership reveals in figure 1 have said that</w:t>
      </w:r>
      <w:r>
        <w:rPr>
          <w:spacing w:val="-47"/>
          <w:w w:val="105"/>
        </w:rPr>
        <w:t> </w:t>
      </w:r>
      <w:r>
        <w:rPr>
          <w:w w:val="105"/>
        </w:rPr>
        <w:t>peers in the SNAs belong to group of ages. The respondents</w:t>
      </w:r>
      <w:r>
        <w:rPr>
          <w:spacing w:val="1"/>
          <w:w w:val="105"/>
        </w:rPr>
        <w:t> </w:t>
      </w:r>
      <w:r>
        <w:rPr>
          <w:w w:val="105"/>
        </w:rPr>
        <w:t>indicate the offline or face-to-face communication can be</w:t>
      </w:r>
      <w:r>
        <w:rPr>
          <w:spacing w:val="1"/>
          <w:w w:val="105"/>
        </w:rPr>
        <w:t> </w:t>
      </w:r>
      <w:r>
        <w:rPr>
          <w:w w:val="105"/>
        </w:rPr>
        <w:t>counter parted that resulted to discourse and does not show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differences.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SNA-RELATED</w:t>
      </w:r>
      <w:r>
        <w:rPr>
          <w:spacing w:val="42"/>
        </w:rPr>
        <w:t> </w:t>
      </w:r>
      <w:r>
        <w:rPr/>
        <w:t>HAZARDS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52" w:lineRule="auto"/>
        <w:ind w:left="184" w:right="3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4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bullying,</w:t>
      </w:r>
      <w:r>
        <w:rPr>
          <w:spacing w:val="1"/>
          <w:w w:val="105"/>
        </w:rPr>
        <w:t> </w:t>
      </w:r>
      <w:r>
        <w:rPr>
          <w:w w:val="105"/>
        </w:rPr>
        <w:t>shaming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harming others are the hazards, risks and threats encountered</w:t>
      </w:r>
      <w:r>
        <w:rPr>
          <w:spacing w:val="1"/>
          <w:w w:val="105"/>
        </w:rPr>
        <w:t> </w:t>
      </w:r>
      <w:r>
        <w:rPr>
          <w:w w:val="105"/>
        </w:rPr>
        <w:t>by the respondents. The offensive and exposure content also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got</w:t>
      </w:r>
      <w:r>
        <w:rPr>
          <w:spacing w:val="1"/>
          <w:w w:val="105"/>
        </w:rPr>
        <w:t> </w:t>
      </w:r>
      <w:r>
        <w:rPr>
          <w:w w:val="105"/>
        </w:rPr>
        <w:t>41%.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ages</w:t>
      </w:r>
      <w:r>
        <w:rPr>
          <w:spacing w:val="1"/>
          <w:w w:val="105"/>
        </w:rPr>
        <w:t> </w:t>
      </w:r>
      <w:r>
        <w:rPr>
          <w:w w:val="105"/>
        </w:rPr>
        <w:t>believe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bullying and some injuries to others are the two of the main</w:t>
      </w:r>
      <w:r>
        <w:rPr>
          <w:spacing w:val="1"/>
          <w:w w:val="105"/>
        </w:rPr>
        <w:t> </w:t>
      </w:r>
      <w:r>
        <w:rPr>
          <w:w w:val="105"/>
        </w:rPr>
        <w:t>reasons in the use of SNAs. These two dangers suggested to</w:t>
      </w:r>
      <w:r>
        <w:rPr>
          <w:spacing w:val="1"/>
          <w:w w:val="105"/>
        </w:rPr>
        <w:t> </w:t>
      </w:r>
      <w:r>
        <w:rPr>
          <w:w w:val="105"/>
        </w:rPr>
        <w:t>install</w:t>
      </w:r>
      <w:r>
        <w:rPr>
          <w:spacing w:val="-1"/>
          <w:w w:val="105"/>
        </w:rPr>
        <w:t> </w:t>
      </w:r>
      <w:r>
        <w:rPr>
          <w:w w:val="105"/>
        </w:rPr>
        <w:t>visible network</w:t>
      </w:r>
      <w:r>
        <w:rPr>
          <w:spacing w:val="1"/>
          <w:w w:val="105"/>
        </w:rPr>
        <w:t> </w:t>
      </w:r>
      <w:r>
        <w:rPr>
          <w:w w:val="105"/>
        </w:rPr>
        <w:t>to privacy associated</w:t>
      </w:r>
      <w:r>
        <w:rPr>
          <w:spacing w:val="1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/>
        <w:t>PARENTAL</w:t>
      </w:r>
      <w:r>
        <w:rPr>
          <w:spacing w:val="19"/>
        </w:rPr>
        <w:t> </w:t>
      </w:r>
      <w:r>
        <w:rPr/>
        <w:t>CONTROL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52" w:lineRule="auto" w:before="1"/>
        <w:ind w:left="184" w:right="39"/>
        <w:jc w:val="both"/>
      </w:pPr>
      <w:r>
        <w:rPr>
          <w:w w:val="105"/>
        </w:rPr>
        <w:t>From the perception of the respondents, 2% of respondents</w:t>
      </w:r>
      <w:r>
        <w:rPr>
          <w:spacing w:val="1"/>
          <w:w w:val="105"/>
        </w:rPr>
        <w:t> </w:t>
      </w:r>
      <w:r>
        <w:rPr>
          <w:w w:val="105"/>
        </w:rPr>
        <w:t>said that their parent frequently checks their smartphone and</w:t>
      </w:r>
      <w:r>
        <w:rPr>
          <w:spacing w:val="1"/>
          <w:w w:val="105"/>
        </w:rPr>
        <w:t> </w:t>
      </w:r>
      <w:r>
        <w:rPr>
          <w:w w:val="105"/>
        </w:rPr>
        <w:t>computer and monitor them. While 15% of respondents said</w:t>
      </w:r>
      <w:r>
        <w:rPr>
          <w:spacing w:val="1"/>
          <w:w w:val="105"/>
        </w:rPr>
        <w:t> </w:t>
      </w:r>
      <w:r>
        <w:rPr>
          <w:w w:val="105"/>
        </w:rPr>
        <w:t>that their parents are not allowed to look and check personal</w:t>
      </w:r>
      <w:r>
        <w:rPr>
          <w:spacing w:val="1"/>
          <w:w w:val="105"/>
        </w:rPr>
        <w:t> </w:t>
      </w:r>
      <w:r>
        <w:rPr>
          <w:w w:val="105"/>
        </w:rPr>
        <w:t>belongings such as gadgets, smartphones and computer 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reason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privacy.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0"/>
          <w:w w:val="105"/>
        </w:rPr>
        <w:t> </w:t>
      </w:r>
      <w:r>
        <w:rPr>
          <w:w w:val="105"/>
        </w:rPr>
        <w:t>16%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47"/>
          <w:w w:val="105"/>
        </w:rPr>
        <w:t> </w:t>
      </w:r>
      <w:r>
        <w:rPr>
          <w:w w:val="105"/>
        </w:rPr>
        <w:t>mutual trust among the children and parents and children are</w:t>
      </w:r>
      <w:r>
        <w:rPr>
          <w:spacing w:val="1"/>
          <w:w w:val="105"/>
        </w:rPr>
        <w:t> </w:t>
      </w:r>
      <w:r>
        <w:rPr>
          <w:w w:val="105"/>
        </w:rPr>
        <w:t>open to their parents. The respondents agreed that exposing</w:t>
      </w:r>
      <w:r>
        <w:rPr>
          <w:spacing w:val="1"/>
          <w:w w:val="105"/>
        </w:rPr>
        <w:t> </w:t>
      </w:r>
      <w:r>
        <w:rPr>
          <w:w w:val="105"/>
        </w:rPr>
        <w:t>and sharing of the issues regarding the usage of social media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giving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awareness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themselves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others. Some parents are having limited of accessing and</w:t>
      </w:r>
      <w:r>
        <w:rPr>
          <w:spacing w:val="1"/>
          <w:w w:val="105"/>
        </w:rPr>
        <w:t> </w:t>
      </w:r>
      <w:r>
        <w:rPr>
          <w:w w:val="105"/>
        </w:rPr>
        <w:t>monitoring of use of SNAs that resulted to exercise ethical</w:t>
      </w:r>
      <w:r>
        <w:rPr>
          <w:spacing w:val="1"/>
          <w:w w:val="105"/>
        </w:rPr>
        <w:t> </w:t>
      </w:r>
      <w:r>
        <w:rPr>
          <w:w w:val="105"/>
        </w:rPr>
        <w:t>control and emphasizing their trust in their children’s. There</w:t>
      </w:r>
      <w:r>
        <w:rPr>
          <w:spacing w:val="1"/>
          <w:w w:val="105"/>
        </w:rPr>
        <w:t> </w:t>
      </w:r>
      <w:r>
        <w:rPr>
          <w:w w:val="105"/>
        </w:rPr>
        <w:t>were no age gaps regarding the mutual trust and honesty</w:t>
      </w:r>
      <w:r>
        <w:rPr>
          <w:spacing w:val="1"/>
          <w:w w:val="105"/>
        </w:rPr>
        <w:t> </w:t>
      </w:r>
      <w:r>
        <w:rPr>
          <w:w w:val="105"/>
        </w:rPr>
        <w:t>between children and parents during the procedure of SNAs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parental</w:t>
      </w:r>
      <w:r>
        <w:rPr>
          <w:spacing w:val="1"/>
          <w:w w:val="105"/>
        </w:rPr>
        <w:t> </w:t>
      </w:r>
      <w:r>
        <w:rPr>
          <w:w w:val="105"/>
        </w:rPr>
        <w:t>supervision.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researchers have gathered, monitoring was perceived as an</w:t>
      </w:r>
      <w:r>
        <w:rPr>
          <w:spacing w:val="1"/>
          <w:w w:val="105"/>
        </w:rPr>
        <w:t> </w:t>
      </w:r>
      <w:r>
        <w:rPr>
          <w:w w:val="105"/>
        </w:rPr>
        <w:t>invasion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privacy but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was no parental</w:t>
      </w:r>
      <w:r>
        <w:rPr>
          <w:spacing w:val="-1"/>
          <w:w w:val="105"/>
        </w:rPr>
        <w:t> </w:t>
      </w:r>
      <w:r>
        <w:rPr>
          <w:w w:val="105"/>
        </w:rPr>
        <w:t>control.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w w:val="105"/>
        </w:rPr>
        <w:t>CONCLUSION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52" w:lineRule="auto" w:before="1"/>
        <w:ind w:left="184" w:right="38"/>
        <w:jc w:val="both"/>
      </w:pPr>
      <w:r>
        <w:rPr>
          <w:w w:val="105"/>
        </w:rPr>
        <w:t>Dealing with such shame is necessary, both in offline and</w:t>
      </w:r>
      <w:r>
        <w:rPr>
          <w:spacing w:val="1"/>
          <w:w w:val="105"/>
        </w:rPr>
        <w:t> </w:t>
      </w:r>
      <w:r>
        <w:rPr>
          <w:w w:val="105"/>
        </w:rPr>
        <w:t>online communication. Therefore, the efforts and intentions</w:t>
      </w:r>
      <w:r>
        <w:rPr>
          <w:spacing w:val="1"/>
          <w:w w:val="105"/>
        </w:rPr>
        <w:t> </w:t>
      </w:r>
      <w:r>
        <w:rPr>
          <w:w w:val="105"/>
        </w:rPr>
        <w:t>must be made in extent to determine a resolution for the</w:t>
      </w:r>
      <w:r>
        <w:rPr>
          <w:spacing w:val="1"/>
          <w:w w:val="105"/>
        </w:rPr>
        <w:t> </w:t>
      </w:r>
      <w:r>
        <w:rPr>
          <w:w w:val="105"/>
        </w:rPr>
        <w:t>subject</w:t>
      </w:r>
      <w:r>
        <w:rPr>
          <w:spacing w:val="1"/>
          <w:w w:val="105"/>
        </w:rPr>
        <w:t> </w:t>
      </w:r>
      <w:r>
        <w:rPr>
          <w:w w:val="105"/>
        </w:rPr>
        <w:t>matter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problems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humiliation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individuals in certain group, and to point out the value of</w:t>
      </w:r>
      <w:r>
        <w:rPr>
          <w:spacing w:val="1"/>
          <w:w w:val="105"/>
        </w:rPr>
        <w:t> </w:t>
      </w:r>
      <w:r>
        <w:rPr>
          <w:w w:val="105"/>
        </w:rPr>
        <w:t>protecting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individual’s</w:t>
      </w:r>
      <w:r>
        <w:rPr>
          <w:spacing w:val="1"/>
          <w:w w:val="105"/>
        </w:rPr>
        <w:t> </w:t>
      </w:r>
      <w:r>
        <w:rPr>
          <w:w w:val="105"/>
        </w:rPr>
        <w:t>privacy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dignity.</w:t>
      </w:r>
      <w:r>
        <w:rPr>
          <w:spacing w:val="1"/>
          <w:w w:val="105"/>
        </w:rPr>
        <w:t> </w:t>
      </w:r>
      <w:r>
        <w:rPr>
          <w:w w:val="105"/>
        </w:rPr>
        <w:t>Generally,</w:t>
      </w:r>
      <w:r>
        <w:rPr>
          <w:spacing w:val="-47"/>
          <w:w w:val="105"/>
        </w:rPr>
        <w:t> </w:t>
      </w:r>
      <w:r>
        <w:rPr>
          <w:w w:val="105"/>
        </w:rPr>
        <w:t>SNAs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today’s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generation’s</w:t>
      </w:r>
      <w:r>
        <w:rPr>
          <w:spacing w:val="-10"/>
          <w:w w:val="105"/>
        </w:rPr>
        <w:t> </w:t>
      </w:r>
      <w:r>
        <w:rPr>
          <w:w w:val="105"/>
        </w:rPr>
        <w:t>daily</w:t>
      </w:r>
      <w:r>
        <w:rPr>
          <w:spacing w:val="-48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of life, in a way that SNAs are also somewhat a</w:t>
      </w:r>
      <w:r>
        <w:rPr>
          <w:spacing w:val="1"/>
          <w:w w:val="105"/>
        </w:rPr>
        <w:t> </w:t>
      </w:r>
      <w:r>
        <w:rPr>
          <w:w w:val="105"/>
        </w:rPr>
        <w:t>component of the problem or issue because it results to the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humiliation.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contrary,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47"/>
          <w:w w:val="105"/>
        </w:rPr>
        <w:t> </w:t>
      </w:r>
      <w:r>
        <w:rPr>
          <w:w w:val="105"/>
        </w:rPr>
        <w:t>a solution and answer. Communications are exactly detailed,</w:t>
      </w:r>
      <w:r>
        <w:rPr>
          <w:spacing w:val="1"/>
          <w:w w:val="105"/>
        </w:rPr>
        <w:t> </w:t>
      </w:r>
      <w:r>
        <w:rPr>
          <w:w w:val="105"/>
        </w:rPr>
        <w:t>unlike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physical</w:t>
      </w:r>
      <w:r>
        <w:rPr>
          <w:spacing w:val="-7"/>
          <w:w w:val="105"/>
        </w:rPr>
        <w:t> </w:t>
      </w:r>
      <w:r>
        <w:rPr>
          <w:w w:val="105"/>
        </w:rPr>
        <w:t>confrontation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individuals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47"/>
          <w:w w:val="105"/>
        </w:rPr>
        <w:t> </w:t>
      </w:r>
      <w:r>
        <w:rPr>
          <w:w w:val="105"/>
        </w:rPr>
        <w:t>up to the challenge like to observe events, to retain the exact</w:t>
      </w:r>
      <w:r>
        <w:rPr>
          <w:spacing w:val="1"/>
          <w:w w:val="105"/>
        </w:rPr>
        <w:t> </w:t>
      </w:r>
      <w:r>
        <w:rPr>
          <w:w w:val="105"/>
        </w:rPr>
        <w:t>words that an individual spoke, to point out the sequence of</w:t>
      </w:r>
      <w:r>
        <w:rPr>
          <w:spacing w:val="1"/>
          <w:w w:val="105"/>
        </w:rPr>
        <w:t> </w:t>
      </w:r>
      <w:r>
        <w:rPr>
          <w:w w:val="105"/>
        </w:rPr>
        <w:t>events,</w:t>
      </w:r>
      <w:r>
        <w:rPr>
          <w:spacing w:val="-11"/>
          <w:w w:val="105"/>
        </w:rPr>
        <w:t> </w:t>
      </w:r>
      <w:r>
        <w:rPr>
          <w:w w:val="105"/>
        </w:rPr>
        <w:t>etc.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feasible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solutions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shaming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humiliation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offline</w:t>
      </w:r>
    </w:p>
    <w:p>
      <w:pPr>
        <w:pStyle w:val="BodyText"/>
        <w:spacing w:line="252" w:lineRule="auto" w:before="73"/>
        <w:ind w:left="183" w:right="181"/>
        <w:jc w:val="both"/>
      </w:pPr>
      <w:r>
        <w:rPr/>
        <w:br w:type="column"/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online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(SNA).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solely</w:t>
      </w:r>
      <w:r>
        <w:rPr>
          <w:spacing w:val="-47"/>
          <w:w w:val="105"/>
        </w:rPr>
        <w:t> </w:t>
      </w:r>
      <w:r>
        <w:rPr>
          <w:w w:val="105"/>
        </w:rPr>
        <w:t>based on the perspective of the young-aged group given that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environment.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gathered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7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served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guide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e-safety</w:t>
      </w:r>
      <w:r>
        <w:rPr>
          <w:spacing w:val="1"/>
          <w:w w:val="105"/>
        </w:rPr>
        <w:t> </w:t>
      </w:r>
      <w:r>
        <w:rPr>
          <w:w w:val="105"/>
        </w:rPr>
        <w:t>application.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83"/>
      </w:pPr>
      <w:r>
        <w:rPr>
          <w:w w:val="10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  <w:tab w:pos="1564" w:val="left" w:leader="none"/>
          <w:tab w:pos="2253" w:val="left" w:leader="none"/>
          <w:tab w:pos="3469" w:val="left" w:leader="none"/>
          <w:tab w:pos="4560" w:val="left" w:leader="none"/>
        </w:tabs>
        <w:spacing w:line="264" w:lineRule="auto" w:before="103" w:after="0"/>
        <w:ind w:left="453" w:right="181" w:hanging="270"/>
        <w:jc w:val="both"/>
        <w:rPr>
          <w:sz w:val="19"/>
        </w:rPr>
      </w:pPr>
      <w:r>
        <w:rPr>
          <w:w w:val="105"/>
          <w:sz w:val="19"/>
        </w:rPr>
        <w:t>E.B. Dowdell, A. w. Burgess &amp; J.R. Flores, J. R. </w:t>
      </w:r>
      <w:r>
        <w:rPr>
          <w:b/>
          <w:w w:val="105"/>
          <w:sz w:val="19"/>
        </w:rPr>
        <w:t>Online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Social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Networking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Patterns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Among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Adolescents,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Young Adults, and Sexual Offenders. </w:t>
      </w:r>
      <w:r>
        <w:rPr>
          <w:w w:val="105"/>
          <w:sz w:val="19"/>
        </w:rPr>
        <w:t>AJN, American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Journal</w:t>
        <w:tab/>
        <w:t>of</w:t>
        <w:tab/>
        <w:t>Nursing,</w:t>
        <w:tab/>
        <w:t>111(7),</w:t>
        <w:tab/>
      </w:r>
      <w:r>
        <w:rPr>
          <w:spacing w:val="-1"/>
          <w:w w:val="105"/>
          <w:sz w:val="19"/>
        </w:rPr>
        <w:t>28–36.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doi:10.1097/01.naj.0000399310.83160.73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2011.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64" w:lineRule="auto" w:before="0" w:after="0"/>
        <w:ind w:left="454" w:right="260" w:hanging="270"/>
        <w:jc w:val="both"/>
        <w:rPr>
          <w:sz w:val="19"/>
        </w:rPr>
      </w:pPr>
      <w:r>
        <w:rPr>
          <w:w w:val="105"/>
          <w:sz w:val="19"/>
        </w:rPr>
        <w:t>A. Lenhart, et.al. </w:t>
      </w:r>
      <w:r>
        <w:rPr>
          <w:b/>
          <w:w w:val="105"/>
          <w:sz w:val="19"/>
        </w:rPr>
        <w:t>Social Media and Mobile Internet Use</w:t>
      </w:r>
      <w:r>
        <w:rPr>
          <w:b/>
          <w:spacing w:val="-47"/>
          <w:w w:val="105"/>
          <w:sz w:val="19"/>
        </w:rPr>
        <w:t> </w:t>
      </w:r>
      <w:r>
        <w:rPr>
          <w:b/>
          <w:sz w:val="19"/>
        </w:rPr>
        <w:t>among Teens and Young Adult</w:t>
      </w:r>
      <w:r>
        <w:rPr>
          <w:sz w:val="19"/>
        </w:rPr>
        <w:t>, retrieved January 2018,</w:t>
      </w:r>
      <w:r>
        <w:rPr>
          <w:spacing w:val="1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https://files.eric.ed.gov/fulltext/ED525056.pdf</w:t>
      </w:r>
    </w:p>
    <w:p>
      <w:pPr>
        <w:pStyle w:val="BodyText"/>
        <w:spacing w:line="217" w:lineRule="exact"/>
        <w:ind w:left="454"/>
      </w:pPr>
      <w:r>
        <w:rPr>
          <w:w w:val="105"/>
        </w:rPr>
        <w:t>,2010.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64" w:lineRule="auto" w:before="20" w:after="0"/>
        <w:ind w:left="454" w:right="564" w:hanging="270"/>
        <w:jc w:val="left"/>
        <w:rPr>
          <w:sz w:val="19"/>
        </w:rPr>
      </w:pPr>
      <w:r>
        <w:rPr>
          <w:w w:val="105"/>
          <w:sz w:val="19"/>
        </w:rPr>
        <w:t>M.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Madden,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et.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al.</w:t>
      </w:r>
      <w:r>
        <w:rPr>
          <w:spacing w:val="-4"/>
          <w:w w:val="105"/>
          <w:sz w:val="19"/>
        </w:rPr>
        <w:t> </w:t>
      </w:r>
      <w:r>
        <w:rPr>
          <w:b/>
          <w:w w:val="105"/>
          <w:sz w:val="19"/>
        </w:rPr>
        <w:t>Teens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3"/>
          <w:w w:val="105"/>
          <w:sz w:val="19"/>
        </w:rPr>
        <w:t> </w:t>
      </w:r>
      <w:r>
        <w:rPr>
          <w:b/>
          <w:w w:val="105"/>
          <w:sz w:val="19"/>
        </w:rPr>
        <w:t>Social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Media</w:t>
      </w:r>
      <w:r>
        <w:rPr>
          <w:w w:val="105"/>
          <w:sz w:val="19"/>
        </w:rPr>
        <w:t>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retrieved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January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2018,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from</w:t>
      </w:r>
    </w:p>
    <w:p>
      <w:pPr>
        <w:pStyle w:val="BodyText"/>
        <w:spacing w:line="264" w:lineRule="auto"/>
        <w:ind w:left="454"/>
      </w:pPr>
      <w:r>
        <w:rPr>
          <w:w w:val="105"/>
        </w:rPr>
        <w:t>https://</w:t>
      </w:r>
      <w:hyperlink r:id="rId16">
        <w:r>
          <w:rPr>
            <w:w w:val="105"/>
          </w:rPr>
          <w:t>www.pewinternet.org/wp-content/uploads/sites/9/</w:t>
        </w:r>
      </w:hyperlink>
      <w:r>
        <w:rPr>
          <w:spacing w:val="1"/>
          <w:w w:val="105"/>
        </w:rPr>
        <w:t> </w:t>
      </w:r>
      <w:r>
        <w:rPr/>
        <w:t>media/Files/Reports/2007/PIP_Teens_Social_Media_Fina</w:t>
      </w:r>
      <w:r>
        <w:rPr>
          <w:spacing w:val="1"/>
        </w:rPr>
        <w:t> </w:t>
      </w:r>
      <w:r>
        <w:rPr>
          <w:w w:val="105"/>
        </w:rPr>
        <w:t>l.pdf.pdf ,</w:t>
      </w:r>
      <w:r>
        <w:rPr>
          <w:spacing w:val="1"/>
          <w:w w:val="105"/>
        </w:rPr>
        <w:t> </w:t>
      </w:r>
      <w:r>
        <w:rPr>
          <w:w w:val="105"/>
        </w:rPr>
        <w:t>2007.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64" w:lineRule="auto" w:before="0" w:after="0"/>
        <w:ind w:left="364" w:right="182" w:hanging="180"/>
        <w:jc w:val="both"/>
        <w:rPr>
          <w:sz w:val="19"/>
        </w:rPr>
      </w:pPr>
      <w:r>
        <w:rPr>
          <w:w w:val="105"/>
          <w:sz w:val="19"/>
        </w:rPr>
        <w:t>Alexa Internet Incorporation. </w:t>
      </w:r>
      <w:r>
        <w:rPr>
          <w:b/>
          <w:w w:val="105"/>
          <w:sz w:val="19"/>
        </w:rPr>
        <w:t>Alex Top 500 Global Sites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2011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  <w:tab w:pos="1146" w:val="left" w:leader="none"/>
          <w:tab w:pos="2071" w:val="left" w:leader="none"/>
          <w:tab w:pos="3114" w:val="left" w:leader="none"/>
          <w:tab w:pos="4173" w:val="left" w:leader="none"/>
        </w:tabs>
        <w:spacing w:line="264" w:lineRule="auto" w:before="0" w:after="0"/>
        <w:ind w:left="454" w:right="181" w:hanging="270"/>
        <w:jc w:val="both"/>
        <w:rPr>
          <w:sz w:val="19"/>
        </w:rPr>
      </w:pPr>
      <w:r>
        <w:rPr>
          <w:w w:val="105"/>
          <w:sz w:val="19"/>
        </w:rPr>
        <w:t>N. Ellison, C. Steinfield &amp; Lampe C. </w:t>
      </w:r>
      <w:r>
        <w:rPr>
          <w:b/>
          <w:w w:val="105"/>
          <w:sz w:val="19"/>
        </w:rPr>
        <w:t>The benefitss of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Facebook, Social Capital and College Students’ Use of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Online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Social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Network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Sites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Computer-Mediated Communication, Volume 12, Issue 4,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1</w:t>
        <w:tab/>
        <w:t>July</w:t>
        <w:tab/>
        <w:t>2007,</w:t>
        <w:tab/>
        <w:t>Pages</w:t>
        <w:tab/>
      </w:r>
      <w:r>
        <w:rPr>
          <w:spacing w:val="-2"/>
          <w:w w:val="105"/>
          <w:sz w:val="19"/>
        </w:rPr>
        <w:t>1143–1168,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https://doi.org/10.1111/j.1083-6101.2007.00367.x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2007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4" w:lineRule="auto" w:before="0" w:after="0"/>
        <w:ind w:left="454" w:right="181" w:hanging="270"/>
        <w:jc w:val="both"/>
        <w:rPr>
          <w:b/>
          <w:sz w:val="19"/>
        </w:rPr>
      </w:pPr>
      <w:r>
        <w:rPr>
          <w:w w:val="105"/>
          <w:sz w:val="19"/>
        </w:rPr>
        <w:t>R. Baumeister &amp; M Leary.</w:t>
      </w:r>
      <w:r>
        <w:rPr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 Need to Belong: Desire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for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Interpersonal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Attachements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Fundamental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human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Motivation,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Psychological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Bulletin,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117(3),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497–529.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https://doi.org/10.1037/0033-2909.117.3.497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1995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64" w:lineRule="auto" w:before="0" w:after="0"/>
        <w:ind w:left="454" w:right="182" w:hanging="270"/>
        <w:jc w:val="both"/>
        <w:rPr>
          <w:sz w:val="19"/>
        </w:rPr>
      </w:pPr>
      <w:r>
        <w:rPr>
          <w:w w:val="105"/>
          <w:sz w:val="19"/>
        </w:rPr>
        <w:t>W.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Sartup.</w:t>
      </w:r>
      <w:r>
        <w:rPr>
          <w:spacing w:val="1"/>
          <w:w w:val="105"/>
          <w:sz w:val="19"/>
        </w:rPr>
        <w:t> </w:t>
      </w:r>
      <w:r>
        <w:rPr>
          <w:b/>
          <w:w w:val="105"/>
          <w:sz w:val="19"/>
        </w:rPr>
        <w:t>Friendships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their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developmental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Significance</w:t>
      </w:r>
      <w:r>
        <w:rPr>
          <w:w w:val="105"/>
          <w:sz w:val="19"/>
        </w:rPr>
        <w:t>, Child Development Vol. 67, No. 1 Society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Child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Development,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DOI: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10.2307/1131681, pp. 1-13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1992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64" w:lineRule="auto" w:before="0" w:after="0"/>
        <w:ind w:left="454" w:right="181" w:hanging="270"/>
        <w:jc w:val="both"/>
        <w:rPr>
          <w:sz w:val="19"/>
        </w:rPr>
      </w:pPr>
      <w:r>
        <w:rPr>
          <w:w w:val="105"/>
          <w:sz w:val="19"/>
        </w:rPr>
        <w:t>S. Lim, S. </w:t>
      </w:r>
      <w:r>
        <w:rPr>
          <w:b/>
          <w:w w:val="105"/>
          <w:sz w:val="19"/>
        </w:rPr>
        <w:t>Through The Tablet Glass: Transcendent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Parenting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Era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mobile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media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cloud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computing, </w:t>
      </w:r>
      <w:r>
        <w:rPr>
          <w:w w:val="105"/>
          <w:sz w:val="19"/>
        </w:rPr>
        <w:t>Journal of Children and Media, 10:1, 21-29,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DOI: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10.1080/17482798.2015.1121896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2016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64" w:lineRule="auto" w:before="0" w:after="0"/>
        <w:ind w:left="454" w:right="182" w:hanging="270"/>
        <w:jc w:val="left"/>
        <w:rPr>
          <w:b/>
          <w:sz w:val="19"/>
        </w:rPr>
      </w:pPr>
      <w:r>
        <w:rPr>
          <w:w w:val="105"/>
          <w:sz w:val="19"/>
        </w:rPr>
        <w:t>J. Ringrose, L. Harvey, R. Gill, R., &amp; S. Livingstone. </w:t>
      </w:r>
      <w:r>
        <w:rPr>
          <w:b/>
          <w:w w:val="105"/>
          <w:sz w:val="19"/>
        </w:rPr>
        <w:t>Teen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girls, sexual double standards and ‘sexting’: Gendered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value</w:t>
      </w:r>
      <w:r>
        <w:rPr>
          <w:b/>
          <w:spacing w:val="7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digital</w:t>
      </w:r>
      <w:r>
        <w:rPr>
          <w:b/>
          <w:spacing w:val="6"/>
          <w:w w:val="105"/>
          <w:sz w:val="19"/>
        </w:rPr>
        <w:t> </w:t>
      </w:r>
      <w:r>
        <w:rPr>
          <w:b/>
          <w:w w:val="105"/>
          <w:sz w:val="19"/>
        </w:rPr>
        <w:t>image</w:t>
      </w:r>
      <w:r>
        <w:rPr>
          <w:b/>
          <w:spacing w:val="8"/>
          <w:w w:val="105"/>
          <w:sz w:val="19"/>
        </w:rPr>
        <w:t> </w:t>
      </w:r>
      <w:r>
        <w:rPr>
          <w:b/>
          <w:w w:val="105"/>
          <w:sz w:val="19"/>
        </w:rPr>
        <w:t>exchange,</w:t>
      </w:r>
      <w:r>
        <w:rPr>
          <w:b/>
          <w:spacing w:val="6"/>
          <w:w w:val="105"/>
          <w:sz w:val="19"/>
        </w:rPr>
        <w:t> </w:t>
      </w:r>
      <w:r>
        <w:rPr>
          <w:w w:val="105"/>
          <w:sz w:val="19"/>
        </w:rPr>
        <w:t>retrieved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Januray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2018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https://journals.sagepub.com/doi/10.1177/146470011349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985,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https://doi.org/10.1177/1464700113499853,</w:t>
      </w:r>
      <w:r>
        <w:rPr>
          <w:spacing w:val="-4"/>
          <w:w w:val="105"/>
          <w:sz w:val="19"/>
        </w:rPr>
        <w:t> </w:t>
      </w:r>
      <w:r>
        <w:rPr>
          <w:b/>
          <w:w w:val="105"/>
          <w:sz w:val="19"/>
        </w:rPr>
        <w:t>2016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64" w:lineRule="auto" w:before="0" w:after="0"/>
        <w:ind w:left="454" w:right="181" w:hanging="270"/>
        <w:jc w:val="both"/>
        <w:rPr>
          <w:sz w:val="19"/>
        </w:rPr>
      </w:pPr>
      <w:r>
        <w:rPr>
          <w:w w:val="105"/>
          <w:sz w:val="19"/>
        </w:rPr>
        <w:t>A. Lenhart,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K. Purcell, A. Smith, &amp; K. Zickuhr. </w:t>
      </w:r>
      <w:r>
        <w:rPr>
          <w:b/>
          <w:w w:val="105"/>
          <w:sz w:val="19"/>
        </w:rPr>
        <w:t>Social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media &amp; mobile internet use among teens and young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adults. Washington: Pew Internet 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American Life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Project,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retrieved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January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2018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https://eric.ed.gov/?id=ED525056, 2010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64" w:lineRule="auto" w:before="0" w:after="0"/>
        <w:ind w:left="544" w:right="181" w:hanging="360"/>
        <w:jc w:val="both"/>
        <w:rPr>
          <w:b/>
          <w:sz w:val="19"/>
        </w:rPr>
      </w:pPr>
      <w:r>
        <w:rPr>
          <w:w w:val="105"/>
          <w:sz w:val="19"/>
        </w:rPr>
        <w:t>S.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Lim.</w:t>
      </w:r>
      <w:r>
        <w:rPr>
          <w:spacing w:val="1"/>
          <w:w w:val="105"/>
          <w:sz w:val="19"/>
        </w:rPr>
        <w:t> </w:t>
      </w:r>
      <w:r>
        <w:rPr>
          <w:b/>
          <w:w w:val="105"/>
          <w:sz w:val="19"/>
        </w:rPr>
        <w:t>Through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tablet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glass: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Transcendent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parenting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era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mobile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media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cloud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computing,</w:t>
      </w:r>
      <w:r>
        <w:rPr>
          <w:b/>
          <w:spacing w:val="5"/>
          <w:w w:val="105"/>
          <w:sz w:val="19"/>
        </w:rPr>
        <w:t> </w:t>
      </w:r>
      <w:r>
        <w:rPr>
          <w:w w:val="105"/>
          <w:sz w:val="19"/>
        </w:rPr>
        <w:t>Journal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Children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Media,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10:1,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21-29,</w:t>
      </w:r>
    </w:p>
    <w:p>
      <w:pPr>
        <w:spacing w:after="0" w:line="264" w:lineRule="auto"/>
        <w:jc w:val="both"/>
        <w:rPr>
          <w:sz w:val="19"/>
        </w:rPr>
        <w:sectPr>
          <w:pgSz w:w="12240" w:h="15840"/>
          <w:pgMar w:top="940" w:bottom="280" w:left="680" w:right="680"/>
          <w:cols w:num="2" w:equalWidth="0">
            <w:col w:w="5151" w:space="436"/>
            <w:col w:w="5293"/>
          </w:cols>
        </w:sectPr>
      </w:pPr>
    </w:p>
    <w:p>
      <w:pPr>
        <w:pStyle w:val="BodyText"/>
        <w:spacing w:before="82"/>
        <w:ind w:left="544"/>
        <w:jc w:val="both"/>
      </w:pPr>
      <w:r>
        <w:rPr>
          <w:w w:val="105"/>
        </w:rPr>
        <w:t>DOI:</w:t>
      </w:r>
      <w:r>
        <w:rPr>
          <w:spacing w:val="-6"/>
          <w:w w:val="105"/>
        </w:rPr>
        <w:t> </w:t>
      </w:r>
      <w:r>
        <w:rPr>
          <w:w w:val="105"/>
        </w:rPr>
        <w:t>10.1080/17482798.2015.1121896</w:t>
      </w:r>
      <w:r>
        <w:rPr>
          <w:spacing w:val="-5"/>
          <w:w w:val="105"/>
        </w:rPr>
        <w:t> </w:t>
      </w:r>
      <w:r>
        <w:rPr>
          <w:w w:val="105"/>
        </w:rPr>
        <w:t>2016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  <w:tab w:pos="1459" w:val="left" w:leader="none"/>
          <w:tab w:pos="2260" w:val="left" w:leader="none"/>
          <w:tab w:pos="3592" w:val="left" w:leader="none"/>
          <w:tab w:pos="4786" w:val="left" w:leader="none"/>
        </w:tabs>
        <w:spacing w:line="264" w:lineRule="auto" w:before="22" w:after="0"/>
        <w:ind w:left="544" w:right="5767" w:hanging="360"/>
        <w:jc w:val="both"/>
        <w:rPr>
          <w:sz w:val="19"/>
        </w:rPr>
      </w:pPr>
      <w:r>
        <w:rPr>
          <w:w w:val="105"/>
          <w:sz w:val="19"/>
        </w:rPr>
        <w:t>S. Livingstone. </w:t>
      </w:r>
      <w:r>
        <w:rPr>
          <w:b/>
          <w:w w:val="105"/>
          <w:sz w:val="19"/>
        </w:rPr>
        <w:t>Taking risky opportunities in youthful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content creation: Teenagers’ use of social networking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sites</w:t>
        <w:tab/>
        <w:t>for</w:t>
        <w:tab/>
        <w:t>intimacy,</w:t>
        <w:tab/>
        <w:t>privacy</w:t>
        <w:tab/>
      </w:r>
      <w:r>
        <w:rPr>
          <w:b/>
          <w:spacing w:val="-1"/>
          <w:w w:val="105"/>
          <w:sz w:val="19"/>
        </w:rPr>
        <w:t>and</w:t>
      </w:r>
      <w:r>
        <w:rPr>
          <w:b/>
          <w:spacing w:val="-48"/>
          <w:w w:val="105"/>
          <w:sz w:val="19"/>
        </w:rPr>
        <w:t> </w:t>
      </w:r>
      <w:r>
        <w:rPr>
          <w:b/>
          <w:w w:val="105"/>
          <w:sz w:val="19"/>
        </w:rPr>
        <w:t>self-expression</w:t>
      </w:r>
      <w:r>
        <w:rPr>
          <w:w w:val="105"/>
          <w:sz w:val="19"/>
        </w:rPr>
        <w:t>,Retrieved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Jannuary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2018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1"/>
          <w:w w:val="105"/>
          <w:sz w:val="19"/>
        </w:rPr>
        <w:t> </w:t>
      </w:r>
      <w:r>
        <w:rPr>
          <w:sz w:val="19"/>
        </w:rPr>
        <w:t>https://journals.sagepub.com/doi/10.1177/146144480808</w:t>
      </w:r>
      <w:r>
        <w:rPr>
          <w:spacing w:val="1"/>
          <w:sz w:val="19"/>
        </w:rPr>
        <w:t> </w:t>
      </w:r>
      <w:r>
        <w:rPr>
          <w:w w:val="105"/>
          <w:sz w:val="19"/>
        </w:rPr>
        <w:t>9415,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https://doi.org/10.1177/1461444808089415,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2008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64" w:lineRule="auto" w:before="0" w:after="0"/>
        <w:ind w:left="544" w:right="5767" w:hanging="360"/>
        <w:jc w:val="both"/>
        <w:rPr>
          <w:sz w:val="19"/>
        </w:rPr>
      </w:pPr>
      <w:r>
        <w:rPr>
          <w:w w:val="105"/>
          <w:sz w:val="19"/>
        </w:rPr>
        <w:t>T. Berndt.</w:t>
      </w:r>
      <w:r>
        <w:rPr>
          <w:spacing w:val="1"/>
          <w:w w:val="105"/>
          <w:sz w:val="19"/>
        </w:rPr>
        <w:t> </w:t>
      </w:r>
      <w:r>
        <w:rPr>
          <w:b/>
          <w:w w:val="105"/>
          <w:sz w:val="19"/>
        </w:rPr>
        <w:t>Exploring the effects of friendship quality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social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development</w:t>
      </w:r>
      <w:r>
        <w:rPr>
          <w:w w:val="105"/>
          <w:sz w:val="19"/>
        </w:rPr>
        <w:t>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Bukowski,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Newcomb,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&amp;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W.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W.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Hartup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(Eds.),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Cambridge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studies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social and emotional development. The company they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keep: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Friendship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childhood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adolescence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(p.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346–365). Cambridge University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Press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1996.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64" w:lineRule="auto" w:before="0" w:after="0"/>
        <w:ind w:left="544" w:right="5768" w:hanging="360"/>
        <w:jc w:val="both"/>
        <w:rPr>
          <w:b/>
          <w:sz w:val="19"/>
        </w:rPr>
      </w:pPr>
      <w:r>
        <w:rPr>
          <w:w w:val="105"/>
          <w:sz w:val="19"/>
        </w:rPr>
        <w:t>S. Livingstone &amp; A. Görzig </w:t>
      </w:r>
      <w:r>
        <w:rPr>
          <w:b/>
          <w:w w:val="105"/>
          <w:sz w:val="19"/>
        </w:rPr>
        <w:t>When adolescents receive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sexual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messages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Internet: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Explaining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experiences of risk and harm, </w:t>
      </w:r>
      <w:r>
        <w:rPr>
          <w:w w:val="105"/>
          <w:sz w:val="19"/>
        </w:rPr>
        <w:t>Computers in Human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Behavior,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Volume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33,Pages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8-15,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ISSN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0747-5632,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https://doi.org/10.1016/j.chb.2013.12.021. 2014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64" w:lineRule="auto" w:before="0" w:after="0"/>
        <w:ind w:left="544" w:right="5770" w:hanging="360"/>
        <w:jc w:val="both"/>
        <w:rPr>
          <w:b/>
          <w:sz w:val="19"/>
        </w:rPr>
      </w:pPr>
      <w:r>
        <w:rPr>
          <w:w w:val="105"/>
          <w:sz w:val="19"/>
        </w:rPr>
        <w:t>S., Haddon &amp; A. Görzig, </w:t>
      </w:r>
      <w:r>
        <w:rPr>
          <w:b/>
          <w:w w:val="105"/>
          <w:sz w:val="19"/>
        </w:rPr>
        <w:t>Children, risk and safety on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internet: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Research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policychallenges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comparative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perspective,</w:t>
      </w:r>
      <w:r>
        <w:rPr>
          <w:b/>
          <w:spacing w:val="1"/>
          <w:w w:val="105"/>
          <w:sz w:val="19"/>
        </w:rPr>
        <w:t> </w:t>
      </w:r>
      <w:r>
        <w:rPr>
          <w:w w:val="105"/>
          <w:sz w:val="19"/>
        </w:rPr>
        <w:t>Bristol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University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Press,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Policy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Press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DOI: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10.2307/j.ctt9qgt5z,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Pages: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408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2012.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  <w:tab w:pos="1142" w:val="left" w:leader="none"/>
          <w:tab w:pos="1766" w:val="left" w:leader="none"/>
          <w:tab w:pos="2107" w:val="left" w:leader="none"/>
          <w:tab w:pos="3155" w:val="left" w:leader="none"/>
          <w:tab w:pos="4048" w:val="left" w:leader="none"/>
          <w:tab w:pos="4719" w:val="left" w:leader="none"/>
        </w:tabs>
        <w:spacing w:line="264" w:lineRule="auto" w:before="0" w:after="0"/>
        <w:ind w:left="544" w:right="5766" w:hanging="360"/>
        <w:jc w:val="left"/>
        <w:rPr>
          <w:sz w:val="19"/>
        </w:rPr>
      </w:pPr>
      <w:r>
        <w:rPr>
          <w:w w:val="105"/>
          <w:sz w:val="19"/>
        </w:rPr>
        <w:t>M. 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Madden</w:t>
        <w:tab/>
        <w:t>A.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Lenhart,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S.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Cortesi,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U.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Gasser,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M.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Duggan,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A.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Smith,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&amp;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M.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Beaton.</w:t>
      </w:r>
      <w:r>
        <w:rPr>
          <w:b/>
          <w:w w:val="105"/>
          <w:sz w:val="19"/>
        </w:rPr>
        <w:t>Teens,</w:t>
      </w:r>
      <w:r>
        <w:rPr>
          <w:b/>
          <w:spacing w:val="32"/>
          <w:w w:val="105"/>
          <w:sz w:val="19"/>
        </w:rPr>
        <w:t> </w:t>
      </w:r>
      <w:r>
        <w:rPr>
          <w:b/>
          <w:w w:val="105"/>
          <w:sz w:val="19"/>
        </w:rPr>
        <w:t>social</w:t>
      </w:r>
      <w:r>
        <w:rPr>
          <w:b/>
          <w:spacing w:val="32"/>
          <w:w w:val="105"/>
          <w:sz w:val="19"/>
        </w:rPr>
        <w:t> </w:t>
      </w:r>
      <w:r>
        <w:rPr>
          <w:b/>
          <w:w w:val="105"/>
          <w:sz w:val="19"/>
        </w:rPr>
        <w:t>media,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and</w:t>
        <w:tab/>
        <w:t>privacy</w:t>
      </w:r>
      <w:r>
        <w:rPr>
          <w:w w:val="105"/>
          <w:sz w:val="19"/>
        </w:rPr>
        <w:t>,</w:t>
        <w:tab/>
        <w:t>Retrieved</w:t>
        <w:tab/>
        <w:t>January</w:t>
        <w:tab/>
        <w:t>2018</w:t>
        <w:tab/>
        <w:t>from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https://</w:t>
      </w:r>
      <w:hyperlink r:id="rId17">
        <w:r>
          <w:rPr>
            <w:w w:val="105"/>
            <w:sz w:val="19"/>
          </w:rPr>
          <w:t>www.pewresearch.org/internet/2013/05/21/teens-</w:t>
        </w:r>
      </w:hyperlink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social-media-and-privacy/ 2010.</w:t>
      </w:r>
    </w:p>
    <w:p>
      <w:pPr>
        <w:pStyle w:val="ListParagraph"/>
        <w:numPr>
          <w:ilvl w:val="0"/>
          <w:numId w:val="1"/>
        </w:numPr>
        <w:tabs>
          <w:tab w:pos="544" w:val="left" w:leader="none"/>
        </w:tabs>
        <w:spacing w:line="264" w:lineRule="auto" w:before="0" w:after="0"/>
        <w:ind w:left="544" w:right="5768" w:hanging="360"/>
        <w:jc w:val="both"/>
        <w:rPr>
          <w:b/>
          <w:sz w:val="19"/>
        </w:rPr>
      </w:pPr>
      <w:r>
        <w:rPr>
          <w:w w:val="105"/>
          <w:sz w:val="19"/>
        </w:rPr>
        <w:t>T.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McGonagle,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T.</w:t>
      </w:r>
      <w:r>
        <w:rPr>
          <w:spacing w:val="1"/>
          <w:w w:val="105"/>
          <w:sz w:val="19"/>
        </w:rPr>
        <w:t> </w:t>
      </w:r>
      <w:r>
        <w:rPr>
          <w:b/>
          <w:w w:val="105"/>
          <w:sz w:val="19"/>
        </w:rPr>
        <w:t>Media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literacy: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No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longer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shrinking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violet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European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audiovisual</w:t>
      </w:r>
      <w:r>
        <w:rPr>
          <w:b/>
          <w:spacing w:val="1"/>
          <w:w w:val="105"/>
          <w:sz w:val="19"/>
        </w:rPr>
        <w:t> </w:t>
      </w:r>
      <w:r>
        <w:rPr>
          <w:b/>
          <w:w w:val="105"/>
          <w:sz w:val="19"/>
        </w:rPr>
        <w:t>media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regulation?,</w:t>
      </w:r>
      <w:r>
        <w:rPr>
          <w:b/>
          <w:spacing w:val="-6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S.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Nikoltchev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(Ed.),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---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Media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literacy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---</w:t>
      </w:r>
      <w:r>
        <w:rPr>
          <w:spacing w:val="-48"/>
          <w:w w:val="105"/>
          <w:sz w:val="19"/>
        </w:rPr>
        <w:t> </w:t>
      </w:r>
      <w:r>
        <w:rPr>
          <w:w w:val="105"/>
          <w:sz w:val="19"/>
        </w:rPr>
        <w:t>(IRIS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plus,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2011/3)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(pp.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7-27).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Strasbourg: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European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Audiovisual Observatory2010</w:t>
      </w:r>
    </w:p>
    <w:sectPr>
      <w:pgSz w:w="12240" w:h="15840"/>
      <w:pgMar w:top="9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252"/>
        <w:jc w:val="left"/>
      </w:pPr>
      <w:rPr>
        <w:rFonts w:hint="default"/>
        <w:spacing w:val="0"/>
        <w:w w:val="103"/>
      </w:rPr>
    </w:lvl>
    <w:lvl w:ilvl="1">
      <w:start w:val="0"/>
      <w:numFmt w:val="bullet"/>
      <w:lvlText w:val="•"/>
      <w:lvlJc w:val="left"/>
      <w:pPr>
        <w:ind w:left="943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3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6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26" w:hanging="2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ind w:left="18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line="517" w:lineRule="exact"/>
    </w:pPr>
    <w:rPr>
      <w:rFonts w:ascii="Arial" w:hAnsi="Arial" w:eastAsia="Arial" w:cs="Arial"/>
      <w:sz w:val="50"/>
      <w:szCs w:val="50"/>
    </w:rPr>
  </w:style>
  <w:style w:styleId="ListParagraph" w:type="paragraph">
    <w:name w:val="List Paragraph"/>
    <w:basedOn w:val="Normal"/>
    <w:uiPriority w:val="1"/>
    <w:qFormat/>
    <w:pPr>
      <w:ind w:left="454" w:right="181" w:hanging="27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ialcober@feutech.edu.ph" TargetMode="External"/><Relationship Id="rId6" Type="http://schemas.openxmlformats.org/officeDocument/2006/relationships/hyperlink" Target="mailto:tfrevanojr@feutech.edu.ph" TargetMode="External"/><Relationship Id="rId7" Type="http://schemas.openxmlformats.org/officeDocument/2006/relationships/hyperlink" Target="mailto:mbgarcia@feutech.edu.ph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yperlink" Target="http://www.pewinternet.org/wp-content/uploads/sites/9/" TargetMode="External"/><Relationship Id="rId17" Type="http://schemas.openxmlformats.org/officeDocument/2006/relationships/hyperlink" Target="http://www.pewresearch.org/internet/2013/05/21/teens-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2022-02-09T05:46:50Z</dcterms:created>
  <dcterms:modified xsi:type="dcterms:W3CDTF">2022-02-09T05:46:50Z</dcterms:modified>
</cp:coreProperties>
</file>