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Title"/>
      </w:pPr>
      <w:r>
        <w:rPr/>
        <w:t>Knowledge, Attitudes, Risk Perceptions, and</w:t>
      </w:r>
      <w:r>
        <w:rPr>
          <w:spacing w:val="1"/>
        </w:rPr>
        <w:t> </w:t>
      </w:r>
      <w:r>
        <w:rPr/>
        <w:t>Intention towards COVID-19 and COVID-19</w:t>
      </w:r>
      <w:r>
        <w:rPr>
          <w:spacing w:val="1"/>
        </w:rPr>
        <w:t> </w:t>
      </w:r>
      <w:r>
        <w:rPr/>
        <w:t>Vaccination Among Adults in the City of Manila,</w:t>
      </w:r>
      <w:r>
        <w:rPr>
          <w:spacing w:val="-109"/>
        </w:rPr>
        <w:t> </w:t>
      </w:r>
      <w:r>
        <w:rPr/>
        <w:t>Philippines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Heading1"/>
        <w:spacing w:before="1"/>
      </w:pPr>
      <w:r>
        <w:rPr/>
        <w:t>Ernesto</w:t>
      </w:r>
      <w:r>
        <w:rPr>
          <w:spacing w:val="-3"/>
        </w:rPr>
        <w:t> </w:t>
      </w:r>
      <w:r>
        <w:rPr/>
        <w:t>R.</w:t>
      </w:r>
      <w:r>
        <w:rPr>
          <w:spacing w:val="-1"/>
        </w:rPr>
        <w:t> </w:t>
      </w:r>
      <w:r>
        <w:rPr/>
        <w:t>Gregorio,</w:t>
      </w:r>
      <w:r>
        <w:rPr>
          <w:spacing w:val="-2"/>
        </w:rPr>
        <w:t> </w:t>
      </w:r>
      <w:r>
        <w:rPr/>
        <w:t>Jr.*</w:t>
      </w:r>
    </w:p>
    <w:p>
      <w:pPr>
        <w:pStyle w:val="BodyText"/>
        <w:spacing w:before="1"/>
        <w:ind w:left="112"/>
      </w:pP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Health</w:t>
      </w:r>
      <w:r>
        <w:rPr>
          <w:spacing w:val="-7"/>
        </w:rPr>
        <w:t> </w:t>
      </w:r>
      <w:r>
        <w:rPr/>
        <w:t>Promotion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College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Health,</w:t>
      </w:r>
      <w:r>
        <w:rPr>
          <w:spacing w:val="-4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4"/>
        </w:rPr>
        <w:t> </w:t>
      </w:r>
      <w:r>
        <w:rPr/>
        <w:t>Philippines</w:t>
      </w:r>
      <w:r>
        <w:rPr>
          <w:spacing w:val="-4"/>
        </w:rPr>
        <w:t> </w:t>
      </w:r>
      <w:r>
        <w:rPr/>
        <w:t>Manila.</w:t>
      </w:r>
      <w:r>
        <w:rPr>
          <w:spacing w:val="-3"/>
        </w:rPr>
        <w:t> </w:t>
      </w:r>
      <w:r>
        <w:rPr/>
        <w:t>625 Pedro</w:t>
      </w:r>
      <w:r>
        <w:rPr>
          <w:spacing w:val="-1"/>
        </w:rPr>
        <w:t> </w:t>
      </w:r>
      <w:r>
        <w:rPr/>
        <w:t>Gil</w:t>
      </w:r>
      <w:r>
        <w:rPr>
          <w:spacing w:val="-1"/>
        </w:rPr>
        <w:t> </w:t>
      </w:r>
      <w:r>
        <w:rPr/>
        <w:t>St.</w:t>
      </w:r>
      <w:r>
        <w:rPr>
          <w:spacing w:val="-1"/>
        </w:rPr>
        <w:t> </w:t>
      </w:r>
      <w:r>
        <w:rPr/>
        <w:t>Ermita</w:t>
      </w:r>
      <w:r>
        <w:rPr>
          <w:spacing w:val="-1"/>
        </w:rPr>
        <w:t> </w:t>
      </w:r>
      <w:r>
        <w:rPr/>
        <w:t>1000</w:t>
      </w:r>
      <w:r>
        <w:rPr>
          <w:spacing w:val="-1"/>
        </w:rPr>
        <w:t> </w:t>
      </w:r>
      <w:r>
        <w:rPr/>
        <w:t>Manila,</w:t>
      </w:r>
      <w:r>
        <w:rPr>
          <w:spacing w:val="-2"/>
        </w:rPr>
        <w:t> </w:t>
      </w:r>
      <w:r>
        <w:rPr/>
        <w:t>Philippines</w:t>
      </w:r>
    </w:p>
    <w:p>
      <w:pPr>
        <w:pStyle w:val="BodyText"/>
        <w:ind w:left="112"/>
      </w:pPr>
      <w:r>
        <w:rPr/>
        <w:t>Email:</w:t>
      </w:r>
      <w:r>
        <w:rPr>
          <w:spacing w:val="-6"/>
        </w:rPr>
        <w:t> </w:t>
      </w:r>
      <w:hyperlink r:id="rId5">
        <w:r>
          <w:rPr>
            <w:color w:val="0462C1"/>
            <w:u w:val="single" w:color="0462C1"/>
          </w:rPr>
          <w:t>ergregorio@up.edu.ph</w:t>
        </w:r>
      </w:hyperlink>
    </w:p>
    <w:p>
      <w:pPr>
        <w:pStyle w:val="BodyText"/>
        <w:ind w:left="112"/>
      </w:pPr>
      <w:r>
        <w:rPr/>
        <w:t>*corresponding</w:t>
      </w:r>
      <w:r>
        <w:rPr>
          <w:spacing w:val="-6"/>
        </w:rPr>
        <w:t> </w:t>
      </w:r>
      <w:r>
        <w:rPr/>
        <w:t>author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Crystal</w:t>
      </w:r>
      <w:r>
        <w:rPr>
          <w:spacing w:val="-4"/>
        </w:rPr>
        <w:t> </w:t>
      </w:r>
      <w:r>
        <w:rPr/>
        <w:t>Amiel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Estrada</w:t>
      </w:r>
    </w:p>
    <w:p>
      <w:pPr>
        <w:pStyle w:val="BodyText"/>
        <w:spacing w:before="2"/>
        <w:ind w:left="112" w:right="1279"/>
      </w:pPr>
      <w:r>
        <w:rPr/>
        <w:t>Department of Environmental and Occupational Health, College of Public Health,</w:t>
      </w:r>
      <w:r>
        <w:rPr>
          <w:spacing w:val="-64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Philippines Manila</w:t>
      </w:r>
    </w:p>
    <w:p>
      <w:pPr>
        <w:pStyle w:val="BodyText"/>
        <w:ind w:left="112"/>
      </w:pPr>
      <w:r>
        <w:rPr/>
        <w:t>Email:</w:t>
      </w:r>
      <w:r>
        <w:rPr>
          <w:spacing w:val="-5"/>
        </w:rPr>
        <w:t> </w:t>
      </w:r>
      <w:hyperlink r:id="rId6">
        <w:r>
          <w:rPr>
            <w:color w:val="0462C1"/>
            <w:u w:val="single" w:color="0462C1"/>
          </w:rPr>
          <w:t>cmestrada@up.edu.ph</w:t>
        </w:r>
      </w:hyperlink>
    </w:p>
    <w:p>
      <w:pPr>
        <w:pStyle w:val="BodyText"/>
        <w:spacing w:before="9"/>
        <w:rPr>
          <w:sz w:val="23"/>
        </w:rPr>
      </w:pPr>
    </w:p>
    <w:p>
      <w:pPr>
        <w:pStyle w:val="Heading1"/>
        <w:spacing w:before="1"/>
      </w:pPr>
      <w:r>
        <w:rPr/>
        <w:t>Marian</w:t>
      </w:r>
      <w:r>
        <w:rPr>
          <w:spacing w:val="-6"/>
        </w:rPr>
        <w:t> </w:t>
      </w:r>
      <w:r>
        <w:rPr/>
        <w:t>Fe</w:t>
      </w:r>
      <w:r>
        <w:rPr>
          <w:spacing w:val="-3"/>
        </w:rPr>
        <w:t> </w:t>
      </w:r>
      <w:r>
        <w:rPr/>
        <w:t>Theresa</w:t>
      </w:r>
      <w:r>
        <w:rPr>
          <w:spacing w:val="-5"/>
        </w:rPr>
        <w:t> </w:t>
      </w:r>
      <w:r>
        <w:rPr/>
        <w:t>C.</w:t>
      </w:r>
      <w:r>
        <w:rPr>
          <w:spacing w:val="-1"/>
        </w:rPr>
        <w:t> </w:t>
      </w:r>
      <w:r>
        <w:rPr/>
        <w:t>Lomboy</w:t>
      </w:r>
    </w:p>
    <w:p>
      <w:pPr>
        <w:pStyle w:val="BodyText"/>
        <w:spacing w:before="1"/>
        <w:ind w:left="112" w:right="1279"/>
      </w:pPr>
      <w:r>
        <w:rPr/>
        <w:t>Department of Environmental and Occupational Health, College of Public Health,</w:t>
      </w:r>
      <w:r>
        <w:rPr>
          <w:spacing w:val="-64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Philippines Manila</w:t>
      </w:r>
    </w:p>
    <w:p>
      <w:pPr>
        <w:pStyle w:val="BodyText"/>
        <w:ind w:left="112"/>
      </w:pPr>
      <w:r>
        <w:rPr/>
        <w:t>Email:</w:t>
      </w:r>
      <w:r>
        <w:rPr>
          <w:spacing w:val="-6"/>
        </w:rPr>
        <w:t> </w:t>
      </w:r>
      <w:hyperlink r:id="rId7">
        <w:r>
          <w:rPr>
            <w:color w:val="0462C1"/>
            <w:u w:val="single" w:color="0462C1"/>
          </w:rPr>
          <w:t>mclomboy@up.edu.ph</w:t>
        </w:r>
      </w:hyperlink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Evalyn</w:t>
      </w:r>
      <w:r>
        <w:rPr>
          <w:spacing w:val="-4"/>
        </w:rPr>
        <w:t> </w:t>
      </w:r>
      <w:r>
        <w:rPr/>
        <w:t>A.</w:t>
      </w:r>
      <w:r>
        <w:rPr>
          <w:spacing w:val="-2"/>
        </w:rPr>
        <w:t> </w:t>
      </w:r>
      <w:r>
        <w:rPr/>
        <w:t>Roxas</w:t>
      </w:r>
    </w:p>
    <w:p>
      <w:pPr>
        <w:pStyle w:val="BodyText"/>
        <w:spacing w:before="1"/>
        <w:ind w:left="112" w:right="253"/>
      </w:pPr>
      <w:r>
        <w:rPr/>
        <w:t>Department of Medical Microbiology, College of Public Health, University of the Philippines</w:t>
      </w:r>
      <w:r>
        <w:rPr>
          <w:spacing w:val="-64"/>
        </w:rPr>
        <w:t> </w:t>
      </w:r>
      <w:r>
        <w:rPr/>
        <w:t>Manila</w:t>
      </w:r>
    </w:p>
    <w:p>
      <w:pPr>
        <w:pStyle w:val="BodyText"/>
        <w:ind w:left="112"/>
      </w:pPr>
      <w:r>
        <w:rPr/>
        <w:t>Email:</w:t>
      </w:r>
      <w:r>
        <w:rPr>
          <w:spacing w:val="-6"/>
        </w:rPr>
        <w:t> </w:t>
      </w:r>
      <w:hyperlink r:id="rId8">
        <w:r>
          <w:rPr>
            <w:color w:val="0462C1"/>
            <w:u w:val="single" w:color="0462C1"/>
          </w:rPr>
          <w:t>earoxas1@up.edu.ph</w:t>
        </w:r>
      </w:hyperlink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Buenalyn</w:t>
      </w:r>
      <w:r>
        <w:rPr>
          <w:spacing w:val="-4"/>
        </w:rPr>
        <w:t> </w:t>
      </w:r>
      <w:r>
        <w:rPr/>
        <w:t>Teresita</w:t>
      </w:r>
      <w:r>
        <w:rPr>
          <w:spacing w:val="-2"/>
        </w:rPr>
        <w:t> </w:t>
      </w:r>
      <w:r>
        <w:rPr/>
        <w:t>M.</w:t>
      </w:r>
      <w:r>
        <w:rPr>
          <w:spacing w:val="-3"/>
        </w:rPr>
        <w:t> </w:t>
      </w:r>
      <w:r>
        <w:rPr/>
        <w:t>Ramos-Mortel</w:t>
      </w:r>
    </w:p>
    <w:p>
      <w:pPr>
        <w:pStyle w:val="BodyText"/>
        <w:spacing w:before="2"/>
        <w:ind w:left="112"/>
      </w:pP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Health</w:t>
      </w:r>
      <w:r>
        <w:rPr>
          <w:spacing w:val="-7"/>
        </w:rPr>
        <w:t> </w:t>
      </w:r>
      <w:r>
        <w:rPr/>
        <w:t>Promotion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College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Health,</w:t>
      </w:r>
      <w:r>
        <w:rPr>
          <w:spacing w:val="-4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4"/>
        </w:rPr>
        <w:t> </w:t>
      </w:r>
      <w:r>
        <w:rPr/>
        <w:t>Philippines</w:t>
      </w:r>
      <w:r>
        <w:rPr>
          <w:spacing w:val="-4"/>
        </w:rPr>
        <w:t> </w:t>
      </w:r>
      <w:r>
        <w:rPr/>
        <w:t>Manila</w:t>
      </w:r>
    </w:p>
    <w:p>
      <w:pPr>
        <w:pStyle w:val="BodyText"/>
        <w:ind w:left="112"/>
      </w:pPr>
      <w:r>
        <w:rPr/>
        <w:t>Email:</w:t>
      </w:r>
      <w:r>
        <w:rPr>
          <w:spacing w:val="-8"/>
        </w:rPr>
        <w:t> </w:t>
      </w:r>
      <w:hyperlink r:id="rId9">
        <w:r>
          <w:rPr>
            <w:color w:val="1154CC"/>
            <w:u w:val="single" w:color="1154CC"/>
          </w:rPr>
          <w:t>bmramosmortel@up.edu.ph</w:t>
        </w:r>
      </w:hyperlink>
    </w:p>
    <w:p>
      <w:pPr>
        <w:pStyle w:val="BodyText"/>
        <w:spacing w:before="1"/>
        <w:rPr>
          <w:sz w:val="20"/>
        </w:rPr>
      </w:pPr>
    </w:p>
    <w:p>
      <w:pPr>
        <w:pStyle w:val="Heading1"/>
        <w:spacing w:before="92"/>
      </w:pPr>
      <w:r>
        <w:rPr/>
        <w:t>Maylin</w:t>
      </w:r>
      <w:r>
        <w:rPr>
          <w:spacing w:val="-3"/>
        </w:rPr>
        <w:t> </w:t>
      </w:r>
      <w:r>
        <w:rPr/>
        <w:t>C.</w:t>
      </w:r>
      <w:r>
        <w:rPr>
          <w:spacing w:val="-2"/>
        </w:rPr>
        <w:t> </w:t>
      </w:r>
      <w:r>
        <w:rPr/>
        <w:t>Palatino</w:t>
      </w:r>
    </w:p>
    <w:p>
      <w:pPr>
        <w:pStyle w:val="BodyText"/>
        <w:spacing w:before="1"/>
        <w:ind w:left="112" w:right="480"/>
      </w:pPr>
      <w:r>
        <w:rPr/>
        <w:t>Department of Epidemiology and Biostatistics, College of Public Health, University of the</w:t>
      </w:r>
      <w:r>
        <w:rPr>
          <w:spacing w:val="-65"/>
        </w:rPr>
        <w:t> </w:t>
      </w:r>
      <w:r>
        <w:rPr/>
        <w:t>Philippines</w:t>
      </w:r>
      <w:r>
        <w:rPr>
          <w:spacing w:val="-4"/>
        </w:rPr>
        <w:t> </w:t>
      </w:r>
      <w:r>
        <w:rPr/>
        <w:t>Manila</w:t>
      </w:r>
    </w:p>
    <w:p>
      <w:pPr>
        <w:pStyle w:val="BodyText"/>
        <w:ind w:left="112"/>
      </w:pPr>
      <w:r>
        <w:rPr/>
        <w:t>Email:</w:t>
      </w:r>
      <w:r>
        <w:rPr>
          <w:spacing w:val="-11"/>
        </w:rPr>
        <w:t> </w:t>
      </w:r>
      <w:hyperlink r:id="rId10">
        <w:r>
          <w:rPr>
            <w:color w:val="0462C1"/>
            <w:u w:val="single" w:color="0462C1"/>
          </w:rPr>
          <w:t>maylin_palatino@alumni.brown.edu</w:t>
        </w:r>
      </w:hyperlink>
    </w:p>
    <w:p>
      <w:pPr>
        <w:spacing w:after="0"/>
        <w:sectPr>
          <w:type w:val="continuous"/>
          <w:pgSz w:w="11910" w:h="16840"/>
          <w:pgMar w:top="1580" w:bottom="280" w:left="10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12" w:right="229" w:firstLine="0"/>
        <w:jc w:val="both"/>
        <w:rPr>
          <w:sz w:val="20"/>
        </w:rPr>
      </w:pPr>
      <w:r>
        <w:rPr>
          <w:sz w:val="20"/>
        </w:rPr>
        <w:t>Abstract: Vaccination</w:t>
      </w:r>
      <w:r>
        <w:rPr>
          <w:spacing w:val="1"/>
          <w:sz w:val="20"/>
        </w:rPr>
        <w:t> </w:t>
      </w:r>
      <w:r>
        <w:rPr>
          <w:sz w:val="20"/>
        </w:rPr>
        <w:t>is a crucial strategy to prevent new COVID-19 infections; however, it will only be</w:t>
      </w:r>
      <w:r>
        <w:rPr>
          <w:spacing w:val="1"/>
          <w:sz w:val="20"/>
        </w:rPr>
        <w:t> </w:t>
      </w:r>
      <w:r>
        <w:rPr>
          <w:sz w:val="20"/>
        </w:rPr>
        <w:t>optimally effective if people, especially those who are at a higher risk of COVID-19 infection, will not hesitate</w:t>
      </w:r>
      <w:r>
        <w:rPr>
          <w:spacing w:val="1"/>
          <w:sz w:val="20"/>
        </w:rPr>
        <w:t> </w:t>
      </w:r>
      <w:r>
        <w:rPr>
          <w:sz w:val="20"/>
        </w:rPr>
        <w:t>to receive the vaccines once they become available. The current study utilized a sequential mixed methods</w:t>
      </w:r>
      <w:r>
        <w:rPr>
          <w:spacing w:val="1"/>
          <w:sz w:val="20"/>
        </w:rPr>
        <w:t> </w:t>
      </w:r>
      <w:r>
        <w:rPr>
          <w:sz w:val="20"/>
        </w:rPr>
        <w:t>study design to measure the knowledge, attitudes, risk perceptions, and intention towards COVID-19 and</w:t>
      </w:r>
      <w:r>
        <w:rPr>
          <w:spacing w:val="1"/>
          <w:sz w:val="20"/>
        </w:rPr>
        <w:t> </w:t>
      </w:r>
      <w:r>
        <w:rPr>
          <w:sz w:val="20"/>
        </w:rPr>
        <w:t>vaccination among adult residents of the city of Manila, Philippines. A self-administered questionnaire was</w:t>
      </w:r>
      <w:r>
        <w:rPr>
          <w:spacing w:val="1"/>
          <w:sz w:val="20"/>
        </w:rPr>
        <w:t> </w:t>
      </w:r>
      <w:r>
        <w:rPr>
          <w:sz w:val="20"/>
        </w:rPr>
        <w:t>used to measure the study variables of interest. Frequencies and proportions were calculated to describe the</w:t>
      </w:r>
      <w:r>
        <w:rPr>
          <w:spacing w:val="-53"/>
          <w:sz w:val="20"/>
        </w:rPr>
        <w:t> </w:t>
      </w:r>
      <w:r>
        <w:rPr>
          <w:sz w:val="20"/>
        </w:rPr>
        <w:t>level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COVID-related</w:t>
      </w:r>
      <w:r>
        <w:rPr>
          <w:spacing w:val="-12"/>
          <w:sz w:val="20"/>
        </w:rPr>
        <w:t> </w:t>
      </w:r>
      <w:r>
        <w:rPr>
          <w:sz w:val="20"/>
        </w:rPr>
        <w:t>knowledge,</w:t>
      </w:r>
      <w:r>
        <w:rPr>
          <w:spacing w:val="-9"/>
          <w:sz w:val="20"/>
        </w:rPr>
        <w:t> </w:t>
      </w:r>
      <w:r>
        <w:rPr>
          <w:sz w:val="20"/>
        </w:rPr>
        <w:t>attitude,</w:t>
      </w:r>
      <w:r>
        <w:rPr>
          <w:spacing w:val="-12"/>
          <w:sz w:val="20"/>
        </w:rPr>
        <w:t> </w:t>
      </w:r>
      <w:r>
        <w:rPr>
          <w:sz w:val="20"/>
        </w:rPr>
        <w:t>risk</w:t>
      </w:r>
      <w:r>
        <w:rPr>
          <w:spacing w:val="-11"/>
          <w:sz w:val="20"/>
        </w:rPr>
        <w:t> </w:t>
      </w:r>
      <w:r>
        <w:rPr>
          <w:sz w:val="20"/>
        </w:rPr>
        <w:t>perception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intention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receive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COVID-19</w:t>
      </w:r>
      <w:r>
        <w:rPr>
          <w:spacing w:val="-12"/>
          <w:sz w:val="20"/>
        </w:rPr>
        <w:t> </w:t>
      </w:r>
      <w:r>
        <w:rPr>
          <w:sz w:val="20"/>
        </w:rPr>
        <w:t>vaccination.</w:t>
      </w:r>
      <w:r>
        <w:rPr>
          <w:spacing w:val="1"/>
          <w:sz w:val="20"/>
        </w:rPr>
        <w:t> </w:t>
      </w:r>
      <w:r>
        <w:rPr>
          <w:sz w:val="20"/>
        </w:rPr>
        <w:t>Logistic regression analyses were done to determine the factors associated with outcome variables. Majority</w:t>
      </w:r>
      <w:r>
        <w:rPr>
          <w:spacing w:val="1"/>
          <w:sz w:val="20"/>
        </w:rPr>
        <w:t> </w:t>
      </w:r>
      <w:r>
        <w:rPr>
          <w:sz w:val="20"/>
        </w:rPr>
        <w:t>of the respondents had good knowledge about COVID-19, with news media as the main source of COVID-</w:t>
      </w:r>
      <w:r>
        <w:rPr>
          <w:spacing w:val="1"/>
          <w:sz w:val="20"/>
        </w:rPr>
        <w:t> </w:t>
      </w:r>
      <w:r>
        <w:rPr>
          <w:sz w:val="20"/>
        </w:rPr>
        <w:t>related</w:t>
      </w:r>
      <w:r>
        <w:rPr>
          <w:spacing w:val="-13"/>
          <w:sz w:val="20"/>
        </w:rPr>
        <w:t> </w:t>
      </w:r>
      <w:r>
        <w:rPr>
          <w:sz w:val="20"/>
        </w:rPr>
        <w:t>information.</w:t>
      </w:r>
      <w:r>
        <w:rPr>
          <w:spacing w:val="-12"/>
          <w:sz w:val="20"/>
        </w:rPr>
        <w:t> </w:t>
      </w:r>
      <w:r>
        <w:rPr>
          <w:sz w:val="20"/>
        </w:rPr>
        <w:t>Around</w:t>
      </w:r>
      <w:r>
        <w:rPr>
          <w:spacing w:val="-13"/>
          <w:sz w:val="20"/>
        </w:rPr>
        <w:t> </w:t>
      </w:r>
      <w:r>
        <w:rPr>
          <w:sz w:val="20"/>
        </w:rPr>
        <w:t>40%</w:t>
      </w:r>
      <w:r>
        <w:rPr>
          <w:spacing w:val="-12"/>
          <w:sz w:val="20"/>
        </w:rPr>
        <w:t> </w:t>
      </w:r>
      <w:r>
        <w:rPr>
          <w:sz w:val="20"/>
        </w:rPr>
        <w:t>expressed</w:t>
      </w:r>
      <w:r>
        <w:rPr>
          <w:spacing w:val="-13"/>
          <w:sz w:val="20"/>
        </w:rPr>
        <w:t> </w:t>
      </w:r>
      <w:r>
        <w:rPr>
          <w:sz w:val="20"/>
        </w:rPr>
        <w:t>hesitancy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concerns</w:t>
      </w:r>
      <w:r>
        <w:rPr>
          <w:spacing w:val="-11"/>
          <w:sz w:val="20"/>
        </w:rPr>
        <w:t> </w:t>
      </w:r>
      <w:r>
        <w:rPr>
          <w:sz w:val="20"/>
        </w:rPr>
        <w:t>over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safety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vaccines.</w:t>
      </w:r>
      <w:r>
        <w:rPr>
          <w:spacing w:val="-12"/>
          <w:sz w:val="20"/>
        </w:rPr>
        <w:t> </w:t>
      </w:r>
      <w:r>
        <w:rPr>
          <w:sz w:val="20"/>
        </w:rPr>
        <w:t>Catholics,</w:t>
      </w:r>
      <w:r>
        <w:rPr>
          <w:spacing w:val="1"/>
          <w:sz w:val="20"/>
        </w:rPr>
        <w:t> </w:t>
      </w:r>
      <w:r>
        <w:rPr>
          <w:sz w:val="20"/>
        </w:rPr>
        <w:t>those with at least a monthly income of 5,000 pesos, had good knowledge of prevention, positive behavioral</w:t>
      </w:r>
      <w:r>
        <w:rPr>
          <w:spacing w:val="1"/>
          <w:sz w:val="20"/>
        </w:rPr>
        <w:t> </w:t>
      </w:r>
      <w:r>
        <w:rPr>
          <w:sz w:val="20"/>
        </w:rPr>
        <w:t>intention, and positive perceived benefits of COVID-19 vaccination were more likely to have the intention to</w:t>
      </w:r>
      <w:r>
        <w:rPr>
          <w:spacing w:val="1"/>
          <w:sz w:val="20"/>
        </w:rPr>
        <w:t> </w:t>
      </w:r>
      <w:r>
        <w:rPr>
          <w:sz w:val="20"/>
        </w:rPr>
        <w:t>get vaccinated. The study highlights the importance of correct information that is easy to understand and</w:t>
      </w:r>
      <w:r>
        <w:rPr>
          <w:spacing w:val="1"/>
          <w:sz w:val="20"/>
        </w:rPr>
        <w:t> </w:t>
      </w:r>
      <w:r>
        <w:rPr>
          <w:sz w:val="20"/>
        </w:rPr>
        <w:t>access so that individuals can make informed choices about their health, especially during the COVID-19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pandemic.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Stakeholders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must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collaborate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developing</w:t>
      </w:r>
      <w:r>
        <w:rPr>
          <w:spacing w:val="-12"/>
          <w:sz w:val="20"/>
        </w:rPr>
        <w:t> </w:t>
      </w:r>
      <w:r>
        <w:rPr>
          <w:sz w:val="20"/>
        </w:rPr>
        <w:t>effective</w:t>
      </w:r>
      <w:r>
        <w:rPr>
          <w:spacing w:val="-12"/>
          <w:sz w:val="20"/>
        </w:rPr>
        <w:t> </w:t>
      </w:r>
      <w:r>
        <w:rPr>
          <w:sz w:val="20"/>
        </w:rPr>
        <w:t>strategies</w:t>
      </w:r>
      <w:r>
        <w:rPr>
          <w:spacing w:val="-12"/>
          <w:sz w:val="20"/>
        </w:rPr>
        <w:t> </w:t>
      </w:r>
      <w:r>
        <w:rPr>
          <w:sz w:val="20"/>
        </w:rPr>
        <w:t>focused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addressing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public’s</w:t>
      </w:r>
      <w:r>
        <w:rPr>
          <w:spacing w:val="1"/>
          <w:sz w:val="20"/>
        </w:rPr>
        <w:t> </w:t>
      </w:r>
      <w:r>
        <w:rPr>
          <w:sz w:val="20"/>
        </w:rPr>
        <w:t>hesitancy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building</w:t>
      </w:r>
      <w:r>
        <w:rPr>
          <w:spacing w:val="-3"/>
          <w:sz w:val="20"/>
        </w:rPr>
        <w:t> </w:t>
      </w:r>
      <w:r>
        <w:rPr>
          <w:sz w:val="20"/>
        </w:rPr>
        <w:t>trust</w:t>
      </w:r>
      <w:r>
        <w:rPr>
          <w:spacing w:val="-1"/>
          <w:sz w:val="20"/>
        </w:rPr>
        <w:t> </w:t>
      </w:r>
      <w:r>
        <w:rPr>
          <w:sz w:val="20"/>
        </w:rPr>
        <w:t>towards</w:t>
      </w:r>
      <w:r>
        <w:rPr>
          <w:spacing w:val="-3"/>
          <w:sz w:val="20"/>
        </w:rPr>
        <w:t> </w:t>
      </w:r>
      <w:r>
        <w:rPr>
          <w:sz w:val="20"/>
        </w:rPr>
        <w:t>COVID-19</w:t>
      </w:r>
      <w:r>
        <w:rPr>
          <w:spacing w:val="-3"/>
          <w:sz w:val="20"/>
        </w:rPr>
        <w:t> </w:t>
      </w:r>
      <w:r>
        <w:rPr>
          <w:sz w:val="20"/>
        </w:rPr>
        <w:t>vaccines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government’s</w:t>
      </w:r>
      <w:r>
        <w:rPr>
          <w:spacing w:val="-3"/>
          <w:sz w:val="20"/>
        </w:rPr>
        <w:t> </w:t>
      </w:r>
      <w:r>
        <w:rPr>
          <w:sz w:val="20"/>
        </w:rPr>
        <w:t>vaccination</w:t>
      </w:r>
      <w:r>
        <w:rPr>
          <w:spacing w:val="-2"/>
          <w:sz w:val="20"/>
        </w:rPr>
        <w:t> </w:t>
      </w:r>
      <w:r>
        <w:rPr>
          <w:sz w:val="20"/>
        </w:rPr>
        <w:t>program.</w:t>
      </w:r>
    </w:p>
    <w:p>
      <w:pPr>
        <w:pStyle w:val="BodyText"/>
        <w:rPr>
          <w:sz w:val="20"/>
        </w:rPr>
      </w:pPr>
    </w:p>
    <w:p>
      <w:pPr>
        <w:spacing w:before="0"/>
        <w:ind w:left="112" w:right="0" w:firstLine="0"/>
        <w:jc w:val="both"/>
        <w:rPr>
          <w:i/>
          <w:sz w:val="20"/>
        </w:rPr>
      </w:pPr>
      <w:r>
        <w:rPr>
          <w:i/>
          <w:sz w:val="20"/>
        </w:rPr>
        <w:t>Keywords: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COVID-19,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vaccine,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risk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perception,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knowledge,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attitudes,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Philippines</w:t>
      </w:r>
    </w:p>
    <w:p>
      <w:pPr>
        <w:spacing w:after="0"/>
        <w:jc w:val="both"/>
        <w:rPr>
          <w:sz w:val="20"/>
        </w:rPr>
        <w:sectPr>
          <w:pgSz w:w="11910" w:h="16840"/>
          <w:pgMar w:top="1580" w:bottom="280" w:left="1020" w:right="900"/>
        </w:sectPr>
      </w:pPr>
    </w:p>
    <w:p>
      <w:pPr>
        <w:pStyle w:val="BodyText"/>
        <w:spacing w:before="8"/>
        <w:rPr>
          <w:i/>
          <w:sz w:val="10"/>
        </w:rPr>
      </w:pPr>
    </w:p>
    <w:p>
      <w:pPr>
        <w:pStyle w:val="Heading1"/>
        <w:spacing w:before="92"/>
      </w:pPr>
      <w:r>
        <w:rPr/>
        <w:t>Introduction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112" w:right="230"/>
        <w:jc w:val="both"/>
      </w:pPr>
      <w:r>
        <w:rPr/>
        <w:t>The world has experienced a number of pandemics in the past but none can parallel the</w:t>
      </w:r>
      <w:r>
        <w:rPr>
          <w:spacing w:val="1"/>
        </w:rPr>
        <w:t> </w:t>
      </w:r>
      <w:r>
        <w:rPr/>
        <w:t>speed of spread as well as the health, social, economic, and development impact brought</w:t>
      </w:r>
      <w:r>
        <w:rPr>
          <w:spacing w:val="1"/>
        </w:rPr>
        <w:t> </w:t>
      </w:r>
      <w:r>
        <w:rPr/>
        <w:t>about by the novel Coronavirus disease 2019 (COVID-19). As of May 2021, the World</w:t>
      </w:r>
      <w:r>
        <w:rPr>
          <w:spacing w:val="1"/>
        </w:rPr>
        <w:t> </w:t>
      </w:r>
      <w:r>
        <w:rPr/>
        <w:t>Health</w:t>
      </w:r>
      <w:r>
        <w:rPr>
          <w:spacing w:val="-9"/>
        </w:rPr>
        <w:t> </w:t>
      </w:r>
      <w:r>
        <w:rPr/>
        <w:t>Organization</w:t>
      </w:r>
      <w:r>
        <w:rPr>
          <w:spacing w:val="-9"/>
        </w:rPr>
        <w:t> </w:t>
      </w:r>
      <w:r>
        <w:rPr/>
        <w:t>(WHO)</w:t>
      </w:r>
      <w:r>
        <w:rPr>
          <w:spacing w:val="-11"/>
        </w:rPr>
        <w:t> </w:t>
      </w:r>
      <w:r>
        <w:rPr/>
        <w:t>has</w:t>
      </w:r>
      <w:r>
        <w:rPr>
          <w:spacing w:val="-9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total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167,492,769</w:t>
      </w:r>
      <w:r>
        <w:rPr>
          <w:spacing w:val="-9"/>
        </w:rPr>
        <w:t> </w:t>
      </w:r>
      <w:r>
        <w:rPr/>
        <w:t>confirmed</w:t>
      </w:r>
      <w:r>
        <w:rPr>
          <w:spacing w:val="-8"/>
        </w:rPr>
        <w:t> </w:t>
      </w:r>
      <w:r>
        <w:rPr/>
        <w:t>cases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COVID-</w:t>
      </w:r>
      <w:r>
        <w:rPr>
          <w:spacing w:val="-64"/>
        </w:rPr>
        <w:t> </w:t>
      </w:r>
      <w:r>
        <w:rPr/>
        <w:t>19 with 3,482,907 deaths globally. The United States of America, India, and Brazil top the</w:t>
      </w:r>
      <w:r>
        <w:rPr>
          <w:spacing w:val="1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countries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highest</w:t>
      </w:r>
      <w:r>
        <w:rPr>
          <w:spacing w:val="-14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cases</w:t>
      </w:r>
      <w:r>
        <w:rPr>
          <w:spacing w:val="-13"/>
        </w:rPr>
        <w:t> </w:t>
      </w:r>
      <w:r>
        <w:rPr/>
        <w:t>[1].</w:t>
      </w:r>
      <w:r>
        <w:rPr>
          <w:spacing w:val="42"/>
        </w:rPr>
        <w:t> </w:t>
      </w:r>
      <w:r>
        <w:rPr/>
        <w:t>Meanwhile,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Philippines</w:t>
      </w:r>
      <w:r>
        <w:rPr>
          <w:spacing w:val="-15"/>
        </w:rPr>
        <w:t> </w:t>
      </w:r>
      <w:r>
        <w:rPr/>
        <w:t>has</w:t>
      </w:r>
      <w:r>
        <w:rPr>
          <w:spacing w:val="-12"/>
        </w:rPr>
        <w:t> </w:t>
      </w:r>
      <w:r>
        <w:rPr/>
        <w:t>logged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cumulative total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1,193,976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and 20,169</w:t>
      </w:r>
      <w:r>
        <w:rPr>
          <w:spacing w:val="-3"/>
        </w:rPr>
        <w:t> </w:t>
      </w:r>
      <w:r>
        <w:rPr/>
        <w:t>deaths</w:t>
      </w:r>
      <w:r>
        <w:rPr>
          <w:spacing w:val="-2"/>
        </w:rPr>
        <w:t> </w:t>
      </w:r>
      <w:r>
        <w:rPr/>
        <w:t>[2].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2" w:right="228"/>
        <w:jc w:val="both"/>
      </w:pPr>
      <w:r>
        <w:rPr/>
        <w:t>Vaccination</w:t>
      </w:r>
      <w:r>
        <w:rPr>
          <w:spacing w:val="1"/>
        </w:rPr>
        <w:t> </w:t>
      </w:r>
      <w:r>
        <w:rPr/>
        <w:t>is a crucial strategy to prevent new COVID-19 infections, hence, countries</w:t>
      </w:r>
      <w:r>
        <w:rPr>
          <w:spacing w:val="1"/>
        </w:rPr>
        <w:t> </w:t>
      </w:r>
      <w:r>
        <w:rPr/>
        <w:t>around the world are racing to vaccinate as many people as possible. However, vaccines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optimally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people,</w:t>
      </w:r>
      <w:r>
        <w:rPr>
          <w:spacing w:val="-7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COVID-</w:t>
      </w:r>
      <w:r>
        <w:rPr>
          <w:spacing w:val="-64"/>
        </w:rPr>
        <w:t> </w:t>
      </w:r>
      <w:r>
        <w:rPr/>
        <w:t>19 infection, will not hesitate to receive the vaccines once they become available and the</w:t>
      </w:r>
      <w:r>
        <w:rPr>
          <w:spacing w:val="1"/>
        </w:rPr>
        <w:t> </w:t>
      </w:r>
      <w:r>
        <w:rPr/>
        <w:t>target</w:t>
      </w:r>
      <w:r>
        <w:rPr>
          <w:spacing w:val="-6"/>
        </w:rPr>
        <w:t> </w:t>
      </w:r>
      <w:r>
        <w:rPr/>
        <w:t>herd</w:t>
      </w:r>
      <w:r>
        <w:rPr>
          <w:spacing w:val="-7"/>
        </w:rPr>
        <w:t> </w:t>
      </w:r>
      <w:r>
        <w:rPr/>
        <w:t>immunity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attained.</w:t>
      </w:r>
      <w:r>
        <w:rPr>
          <w:spacing w:val="-4"/>
        </w:rPr>
        <w:t> </w:t>
      </w:r>
      <w:r>
        <w:rPr/>
        <w:t>Unfortunately,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proliferation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fake</w:t>
      </w:r>
      <w:r>
        <w:rPr>
          <w:spacing w:val="-6"/>
        </w:rPr>
        <w:t> </w:t>
      </w:r>
      <w:r>
        <w:rPr/>
        <w:t>news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4"/>
        </w:rPr>
        <w:t> </w:t>
      </w:r>
      <w:r>
        <w:rPr/>
        <w:t>questionable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vaccines,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vaccination will remain a challenge and an elusive goal. There is a rich</w:t>
      </w:r>
      <w:r>
        <w:rPr>
          <w:spacing w:val="1"/>
        </w:rPr>
        <w:t> </w:t>
      </w:r>
      <w:r>
        <w:rPr/>
        <w:t>body of evidence</w:t>
      </w:r>
      <w:r>
        <w:rPr>
          <w:spacing w:val="1"/>
        </w:rPr>
        <w:t> </w:t>
      </w:r>
      <w:r>
        <w:rPr/>
        <w:t>that describes the knowledge, attitudes, perceptions, and practices of certain groups of</w:t>
      </w:r>
      <w:r>
        <w:rPr>
          <w:spacing w:val="1"/>
        </w:rPr>
        <w:t> </w:t>
      </w:r>
      <w:r>
        <w:rPr/>
        <w:t>people related to COVID-19 transmission and prevention [3,4]. However, there is dearth of</w:t>
      </w:r>
      <w:r>
        <w:rPr>
          <w:spacing w:val="1"/>
        </w:rPr>
        <w:t> </w:t>
      </w:r>
      <w:r>
        <w:rPr/>
        <w:t>information about the factors that influence compliance to COVID-19 vaccines once they</w:t>
      </w:r>
      <w:r>
        <w:rPr>
          <w:spacing w:val="1"/>
        </w:rPr>
        <w:t> </w:t>
      </w:r>
      <w:r>
        <w:rPr/>
        <w:t>become</w:t>
      </w:r>
      <w:r>
        <w:rPr>
          <w:spacing w:val="-4"/>
        </w:rPr>
        <w:t> </w:t>
      </w:r>
      <w:r>
        <w:rPr/>
        <w:t>available,</w:t>
      </w:r>
      <w:r>
        <w:rPr>
          <w:spacing w:val="-1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studies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intention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comply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vaccination.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2" w:right="229"/>
        <w:jc w:val="both"/>
      </w:pPr>
      <w:r>
        <w:rPr/>
        <w:t>Therefore, there is a need to determine the knowledge, attitudes, risk perceptions, and</w:t>
      </w:r>
      <w:r>
        <w:rPr>
          <w:spacing w:val="1"/>
        </w:rPr>
        <w:t> </w:t>
      </w:r>
      <w:r>
        <w:rPr/>
        <w:t>intention</w:t>
      </w:r>
      <w:r>
        <w:rPr>
          <w:spacing w:val="-6"/>
        </w:rPr>
        <w:t> </w:t>
      </w:r>
      <w:r>
        <w:rPr/>
        <w:t>towards</w:t>
      </w:r>
      <w:r>
        <w:rPr>
          <w:spacing w:val="-5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vaccination.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</w:t>
      </w:r>
      <w:r>
        <w:rPr>
          <w:spacing w:val="-5"/>
        </w:rPr>
        <w:t> </w:t>
      </w:r>
      <w:r>
        <w:rPr/>
        <w:t>aims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attitudes,</w:t>
      </w:r>
      <w:r>
        <w:rPr>
          <w:spacing w:val="-64"/>
        </w:rPr>
        <w:t> </w:t>
      </w:r>
      <w:r>
        <w:rPr/>
        <w:t>risk</w:t>
      </w:r>
      <w:r>
        <w:rPr>
          <w:spacing w:val="-8"/>
        </w:rPr>
        <w:t> </w:t>
      </w:r>
      <w:r>
        <w:rPr/>
        <w:t>perceptions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intention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people</w:t>
      </w:r>
      <w:r>
        <w:rPr>
          <w:spacing w:val="-10"/>
        </w:rPr>
        <w:t> </w:t>
      </w:r>
      <w:r>
        <w:rPr/>
        <w:t>towards</w:t>
      </w:r>
      <w:r>
        <w:rPr>
          <w:spacing w:val="-7"/>
        </w:rPr>
        <w:t> </w:t>
      </w:r>
      <w:r>
        <w:rPr/>
        <w:t>COVID-19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vaccination.</w:t>
      </w:r>
      <w:r>
        <w:rPr>
          <w:spacing w:val="-16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4"/>
        </w:rPr>
        <w:t> </w:t>
      </w:r>
      <w:r>
        <w:rPr/>
        <w:t>of the study will be used to design a risk communication intervention that will improve the</w:t>
      </w:r>
      <w:r>
        <w:rPr>
          <w:spacing w:val="1"/>
        </w:rPr>
        <w:t> </w:t>
      </w:r>
      <w:r>
        <w:rPr/>
        <w:t>perceptions and behavioral intention of the target beneficiaries towards the COVID-19</w:t>
      </w:r>
      <w:r>
        <w:rPr>
          <w:spacing w:val="1"/>
        </w:rPr>
        <w:t> </w:t>
      </w:r>
      <w:r>
        <w:rPr/>
        <w:t>vaccine.</w:t>
      </w:r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Heading1"/>
        <w:spacing w:before="92"/>
      </w:pPr>
      <w:r>
        <w:rPr/>
        <w:t>Methodology</w:t>
      </w:r>
    </w:p>
    <w:p>
      <w:pPr>
        <w:pStyle w:val="BodyText"/>
        <w:spacing w:before="1"/>
      </w:pPr>
    </w:p>
    <w:p>
      <w:pPr>
        <w:spacing w:before="0"/>
        <w:ind w:left="112" w:right="0" w:firstLine="0"/>
        <w:jc w:val="left"/>
        <w:rPr>
          <w:i/>
          <w:sz w:val="24"/>
        </w:rPr>
      </w:pPr>
      <w:r>
        <w:rPr>
          <w:i/>
          <w:sz w:val="24"/>
        </w:rPr>
        <w:t>Study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design</w:t>
      </w:r>
    </w:p>
    <w:p>
      <w:pPr>
        <w:pStyle w:val="BodyText"/>
        <w:spacing w:line="360" w:lineRule="auto" w:before="137"/>
        <w:ind w:left="112" w:right="237"/>
        <w:jc w:val="both"/>
      </w:pPr>
      <w:r>
        <w:rPr/>
        <w:t>Analytical cross-sectional study design was used to determine knowledge, attitudes, risk</w:t>
      </w:r>
      <w:r>
        <w:rPr>
          <w:spacing w:val="1"/>
        </w:rPr>
        <w:t> </w:t>
      </w:r>
      <w:r>
        <w:rPr/>
        <w:t>perceptions,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intention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5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towards</w:t>
      </w:r>
      <w:r>
        <w:rPr>
          <w:spacing w:val="-2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vaccination.</w:t>
      </w:r>
    </w:p>
    <w:p>
      <w:pPr>
        <w:pStyle w:val="BodyText"/>
        <w:spacing w:before="1"/>
        <w:rPr>
          <w:sz w:val="36"/>
        </w:rPr>
      </w:pPr>
    </w:p>
    <w:p>
      <w:pPr>
        <w:spacing w:before="0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Study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setting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participants</w:t>
      </w:r>
    </w:p>
    <w:p>
      <w:pPr>
        <w:pStyle w:val="BodyText"/>
        <w:spacing w:line="360" w:lineRule="auto" w:before="137"/>
        <w:ind w:left="112" w:right="230"/>
        <w:jc w:val="both"/>
      </w:pPr>
      <w:r>
        <w:rPr/>
        <w:t>The study was conducted in the city of Manila due to its high COVID-19 transmission rates</w:t>
      </w:r>
      <w:r>
        <w:rPr>
          <w:spacing w:val="-64"/>
        </w:rPr>
        <w:t> </w:t>
      </w:r>
      <w:r>
        <w:rPr/>
        <w:t>and the strong political will and resources of its local government to procure COVID-19</w:t>
      </w:r>
      <w:r>
        <w:rPr>
          <w:spacing w:val="1"/>
        </w:rPr>
        <w:t> </w:t>
      </w:r>
      <w:r>
        <w:rPr/>
        <w:t>vaccines.</w:t>
      </w:r>
      <w:r>
        <w:rPr>
          <w:spacing w:val="50"/>
        </w:rPr>
        <w:t> </w:t>
      </w:r>
      <w:r>
        <w:rPr/>
        <w:t>Residents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Manila,</w:t>
      </w:r>
      <w:r>
        <w:rPr>
          <w:spacing w:val="-10"/>
        </w:rPr>
        <w:t> </w:t>
      </w:r>
      <w:r>
        <w:rPr/>
        <w:t>Philippines</w:t>
      </w:r>
      <w:r>
        <w:rPr>
          <w:spacing w:val="-9"/>
        </w:rPr>
        <w:t> </w:t>
      </w:r>
      <w:r>
        <w:rPr/>
        <w:t>who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8"/>
        </w:rPr>
        <w:t> </w:t>
      </w:r>
      <w:r>
        <w:rPr/>
        <w:t>18</w:t>
      </w:r>
      <w:r>
        <w:rPr>
          <w:spacing w:val="-8"/>
        </w:rPr>
        <w:t> </w:t>
      </w:r>
      <w:r>
        <w:rPr/>
        <w:t>years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age</w:t>
      </w:r>
      <w:r>
        <w:rPr>
          <w:spacing w:val="-11"/>
        </w:rPr>
        <w:t> </w:t>
      </w:r>
      <w:r>
        <w:rPr/>
        <w:t>and</w:t>
      </w:r>
      <w:r>
        <w:rPr>
          <w:spacing w:val="-64"/>
        </w:rPr>
        <w:t> </w:t>
      </w:r>
      <w:r>
        <w:rPr/>
        <w:t>who have been living in the city for the past 12 months were selected. Adults who did not</w:t>
      </w:r>
      <w:r>
        <w:rPr>
          <w:spacing w:val="1"/>
        </w:rPr>
        <w:t> </w:t>
      </w:r>
      <w:r>
        <w:rPr/>
        <w:t>consent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participate,</w:t>
      </w:r>
      <w:r>
        <w:rPr>
          <w:spacing w:val="-11"/>
        </w:rPr>
        <w:t> </w:t>
      </w:r>
      <w:r>
        <w:rPr/>
        <w:t>unable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read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write,</w:t>
      </w:r>
      <w:r>
        <w:rPr>
          <w:spacing w:val="-9"/>
        </w:rPr>
        <w:t> </w:t>
      </w:r>
      <w:r>
        <w:rPr/>
        <w:t>displayed</w:t>
      </w:r>
      <w:r>
        <w:rPr>
          <w:spacing w:val="-6"/>
        </w:rPr>
        <w:t> </w:t>
      </w:r>
      <w:r>
        <w:rPr/>
        <w:t>symptoms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COVID-19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who</w:t>
      </w:r>
      <w:r>
        <w:rPr>
          <w:spacing w:val="-64"/>
        </w:rPr>
        <w:t> </w:t>
      </w:r>
      <w:r>
        <w:rPr/>
        <w:t>were reported to be in immunocompromised conditions (e.g. on asthma medication) were</w:t>
      </w:r>
      <w:r>
        <w:rPr>
          <w:spacing w:val="1"/>
        </w:rPr>
        <w:t> </w:t>
      </w:r>
      <w:r>
        <w:rPr/>
        <w:t>excluded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Permission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granted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-64"/>
        </w:rPr>
        <w:t> </w:t>
      </w:r>
      <w:r>
        <w:rPr/>
        <w:t>government. The study was reviewed and approved by the University of the Philippines</w:t>
      </w:r>
      <w:r>
        <w:rPr>
          <w:spacing w:val="1"/>
        </w:rPr>
        <w:t> </w:t>
      </w:r>
      <w:r>
        <w:rPr/>
        <w:t>Manila</w:t>
      </w:r>
      <w:r>
        <w:rPr>
          <w:spacing w:val="-1"/>
        </w:rPr>
        <w:t> </w:t>
      </w:r>
      <w:r>
        <w:rPr/>
        <w:t>Research Ethics</w:t>
      </w:r>
      <w:r>
        <w:rPr>
          <w:spacing w:val="-2"/>
        </w:rPr>
        <w:t> </w:t>
      </w:r>
      <w:r>
        <w:rPr/>
        <w:t>Board</w:t>
      </w:r>
      <w:r>
        <w:rPr>
          <w:spacing w:val="2"/>
        </w:rPr>
        <w:t> </w:t>
      </w:r>
      <w:r>
        <w:rPr/>
        <w:t>(UPMREB-2021-016-01).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 w:before="1"/>
        <w:ind w:left="112" w:right="230"/>
        <w:jc w:val="both"/>
      </w:pPr>
      <w:r>
        <w:rPr/>
        <w:t>The sample size for the survey was computed assuming a proportion of adults with good</w:t>
      </w:r>
      <w:r>
        <w:rPr>
          <w:spacing w:val="1"/>
        </w:rPr>
        <w:t> </w:t>
      </w:r>
      <w:r>
        <w:rPr/>
        <w:t>knowledge, attitudes, risk perceptions, and intention towards COVID-19 vaccination of</w:t>
      </w:r>
      <w:r>
        <w:rPr>
          <w:spacing w:val="1"/>
        </w:rPr>
        <w:t> </w:t>
      </w:r>
      <w:r>
        <w:rPr/>
        <w:t>around 50%, a 95% confidence level and 5% margin of error. Based on these parameters,</w:t>
      </w:r>
      <w:r>
        <w:rPr>
          <w:spacing w:val="1"/>
        </w:rPr>
        <w:t> </w:t>
      </w:r>
      <w:r>
        <w:rPr/>
        <w:t>at least 385 participants were needed. Adjusting for a 20% non-response rate, a minimum</w:t>
      </w:r>
      <w:r>
        <w:rPr>
          <w:spacing w:val="1"/>
        </w:rPr>
        <w:t> </w:t>
      </w:r>
      <w:r>
        <w:rPr/>
        <w:t>sample size of 482 adults were invited to participate in the study. The study utilized a two-</w:t>
      </w:r>
      <w:r>
        <w:rPr>
          <w:spacing w:val="1"/>
        </w:rPr>
        <w:t> </w:t>
      </w:r>
      <w:r>
        <w:rPr/>
        <w:t>stage stratified sampling design to systematically select 49 households from each of the 10</w:t>
      </w:r>
      <w:r>
        <w:rPr>
          <w:spacing w:val="-65"/>
        </w:rPr>
        <w:t> </w:t>
      </w:r>
      <w:r>
        <w:rPr/>
        <w:t>randomly selected barangays. One adult selected using convenience sampling, that is,</w:t>
      </w:r>
      <w:r>
        <w:rPr>
          <w:spacing w:val="1"/>
        </w:rPr>
        <w:t> </w:t>
      </w:r>
      <w:r>
        <w:rPr/>
        <w:t>presently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home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satisfies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inclusion-exclusion</w:t>
      </w:r>
      <w:r>
        <w:rPr>
          <w:spacing w:val="-4"/>
        </w:rPr>
        <w:t> </w:t>
      </w:r>
      <w:r>
        <w:rPr/>
        <w:t>criteria</w:t>
      </w:r>
      <w:r>
        <w:rPr>
          <w:spacing w:val="-64"/>
        </w:rPr>
        <w:t> </w:t>
      </w:r>
      <w:r>
        <w:rPr/>
        <w:t>was asked to participate. No replacement was done for households with adults who were</w:t>
      </w:r>
      <w:r>
        <w:rPr>
          <w:spacing w:val="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and eligible 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3"/>
        </w:rPr>
        <w:t> </w:t>
      </w:r>
      <w:r>
        <w:rPr/>
        <w:t>but did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give consent.</w:t>
      </w:r>
    </w:p>
    <w:p>
      <w:pPr>
        <w:pStyle w:val="BodyText"/>
        <w:spacing w:before="2"/>
        <w:rPr>
          <w:sz w:val="36"/>
        </w:rPr>
      </w:pPr>
    </w:p>
    <w:p>
      <w:pPr>
        <w:spacing w:before="0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Data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collection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analysis</w:t>
      </w:r>
    </w:p>
    <w:p>
      <w:pPr>
        <w:pStyle w:val="BodyText"/>
        <w:spacing w:line="360" w:lineRule="auto" w:before="137"/>
        <w:ind w:left="112" w:right="235"/>
        <w:jc w:val="both"/>
      </w:pPr>
      <w:r>
        <w:rPr/>
        <w:t>Data collection was done through a self-administered questionnaire aided by trained data</w:t>
      </w:r>
      <w:r>
        <w:rPr>
          <w:spacing w:val="1"/>
        </w:rPr>
        <w:t> </w:t>
      </w:r>
      <w:r>
        <w:rPr/>
        <w:t>enumerators.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survey</w:t>
      </w:r>
      <w:r>
        <w:rPr>
          <w:spacing w:val="-12"/>
        </w:rPr>
        <w:t> </w:t>
      </w:r>
      <w:r>
        <w:rPr/>
        <w:t>tool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drafted</w:t>
      </w:r>
      <w:r>
        <w:rPr>
          <w:spacing w:val="-13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tools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similar</w:t>
      </w:r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60" w:lineRule="auto" w:before="93"/>
        <w:ind w:left="112" w:right="231"/>
        <w:jc w:val="both"/>
      </w:pPr>
      <w:r>
        <w:rPr/>
        <w:t>research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China</w:t>
      </w:r>
      <w:r>
        <w:rPr>
          <w:spacing w:val="-4"/>
        </w:rPr>
        <w:t> </w:t>
      </w:r>
      <w:r>
        <w:rPr/>
        <w:t>[5],</w:t>
      </w:r>
      <w:r>
        <w:rPr>
          <w:spacing w:val="-4"/>
        </w:rPr>
        <w:t> </w:t>
      </w:r>
      <w:r>
        <w:rPr/>
        <w:t>Malaysia</w:t>
      </w:r>
      <w:r>
        <w:rPr>
          <w:spacing w:val="-5"/>
        </w:rPr>
        <w:t> </w:t>
      </w:r>
      <w:r>
        <w:rPr/>
        <w:t>[6],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Philippines</w:t>
      </w:r>
      <w:r>
        <w:rPr>
          <w:spacing w:val="-7"/>
        </w:rPr>
        <w:t> </w:t>
      </w:r>
      <w:r>
        <w:rPr/>
        <w:t>[3,7],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United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[8,9].</w:t>
      </w:r>
      <w:r>
        <w:rPr>
          <w:spacing w:val="-6"/>
        </w:rPr>
        <w:t> </w:t>
      </w:r>
      <w:r>
        <w:rPr/>
        <w:t>The</w:t>
      </w:r>
      <w:r>
        <w:rPr>
          <w:spacing w:val="-64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56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sections: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sociodemographic characteristics; 2) experience of COVID-19; 3) knowledge of COVID-19</w:t>
      </w:r>
      <w:r>
        <w:rPr>
          <w:spacing w:val="1"/>
        </w:rPr>
        <w:t> </w:t>
      </w:r>
      <w:r>
        <w:rPr/>
        <w:t>and COVID-19 vaccine; 4) attitudes towards COVID-19 vaccine; and 5) perceptions and</w:t>
      </w:r>
      <w:r>
        <w:rPr>
          <w:spacing w:val="1"/>
        </w:rPr>
        <w:t> </w:t>
      </w:r>
      <w:r>
        <w:rPr/>
        <w:t>intentions</w:t>
      </w:r>
      <w:r>
        <w:rPr>
          <w:spacing w:val="-13"/>
        </w:rPr>
        <w:t> </w:t>
      </w:r>
      <w:r>
        <w:rPr/>
        <w:t>towards</w:t>
      </w:r>
      <w:r>
        <w:rPr>
          <w:spacing w:val="-13"/>
        </w:rPr>
        <w:t> </w:t>
      </w:r>
      <w:r>
        <w:rPr/>
        <w:t>COVID-19</w:t>
      </w:r>
      <w:r>
        <w:rPr>
          <w:spacing w:val="-12"/>
        </w:rPr>
        <w:t> </w:t>
      </w:r>
      <w:r>
        <w:rPr/>
        <w:t>vaccine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vaccination.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members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study</w:t>
      </w:r>
      <w:r>
        <w:rPr>
          <w:spacing w:val="-13"/>
        </w:rPr>
        <w:t> </w:t>
      </w:r>
      <w:r>
        <w:rPr/>
        <w:t>team</w:t>
      </w:r>
      <w:r>
        <w:rPr>
          <w:spacing w:val="-11"/>
        </w:rPr>
        <w:t> </w:t>
      </w:r>
      <w:r>
        <w:rPr/>
        <w:t>who</w:t>
      </w:r>
      <w:r>
        <w:rPr>
          <w:spacing w:val="-64"/>
        </w:rPr>
        <w:t> </w:t>
      </w:r>
      <w:r>
        <w:rPr/>
        <w:t>are experts on infectious diseases, health promotion and risk communication, biostatistics,</w:t>
      </w:r>
      <w:r>
        <w:rPr>
          <w:spacing w:val="1"/>
        </w:rPr>
        <w:t> </w:t>
      </w:r>
      <w:r>
        <w:rPr/>
        <w:t>and public health research reviewed the survey tool. The survey tool was translated to</w:t>
      </w:r>
      <w:r>
        <w:rPr>
          <w:spacing w:val="1"/>
        </w:rPr>
        <w:t> </w:t>
      </w:r>
      <w:r>
        <w:rPr/>
        <w:t>Tagalog and then back translated into English to further improve clarity and the study team</w:t>
      </w:r>
      <w:r>
        <w:rPr>
          <w:spacing w:val="-64"/>
        </w:rPr>
        <w:t> </w:t>
      </w:r>
      <w:r>
        <w:rPr/>
        <w:t>deliberated on the accuracy of the translation and back translation. The draft survey tool</w:t>
      </w:r>
      <w:r>
        <w:rPr>
          <w:spacing w:val="1"/>
        </w:rPr>
        <w:t> </w:t>
      </w:r>
      <w:r>
        <w:rPr/>
        <w:t>was</w:t>
      </w:r>
      <w:r>
        <w:rPr>
          <w:spacing w:val="-15"/>
        </w:rPr>
        <w:t> </w:t>
      </w:r>
      <w:r>
        <w:rPr/>
        <w:t>pretested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at</w:t>
      </w:r>
      <w:r>
        <w:rPr>
          <w:spacing w:val="-16"/>
        </w:rPr>
        <w:t> </w:t>
      </w:r>
      <w:r>
        <w:rPr/>
        <w:t>least</w:t>
      </w:r>
      <w:r>
        <w:rPr>
          <w:spacing w:val="-16"/>
        </w:rPr>
        <w:t> </w:t>
      </w:r>
      <w:r>
        <w:rPr/>
        <w:t>10</w:t>
      </w:r>
      <w:r>
        <w:rPr>
          <w:spacing w:val="-14"/>
        </w:rPr>
        <w:t> </w:t>
      </w:r>
      <w:r>
        <w:rPr/>
        <w:t>adults</w:t>
      </w:r>
      <w:r>
        <w:rPr>
          <w:spacing w:val="-16"/>
        </w:rPr>
        <w:t> </w:t>
      </w:r>
      <w:r>
        <w:rPr/>
        <w:t>that</w:t>
      </w:r>
      <w:r>
        <w:rPr>
          <w:spacing w:val="-13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population.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pretesting</w:t>
      </w:r>
      <w:r>
        <w:rPr>
          <w:spacing w:val="-65"/>
        </w:rPr>
        <w:t> </w:t>
      </w:r>
      <w:r>
        <w:rPr/>
        <w:t>focused on the duration of the interview, clarity, and cultural sensitivity of the instructions,</w:t>
      </w:r>
      <w:r>
        <w:rPr>
          <w:spacing w:val="1"/>
        </w:rPr>
        <w:t> </w:t>
      </w:r>
      <w:r>
        <w:rPr/>
        <w:t>questions, and the response options.</w:t>
      </w:r>
      <w:r>
        <w:rPr>
          <w:spacing w:val="1"/>
        </w:rPr>
        <w:t> </w:t>
      </w:r>
      <w:r>
        <w:rPr/>
        <w:t>The pretesting also gathered possible response</w:t>
      </w:r>
      <w:r>
        <w:rPr>
          <w:spacing w:val="1"/>
        </w:rPr>
        <w:t> </w:t>
      </w:r>
      <w:r>
        <w:rPr/>
        <w:t>options to open-ended questions. The survey tool was revised according to the findings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pretest.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2" w:right="232"/>
        <w:jc w:val="both"/>
      </w:pPr>
      <w:r>
        <w:rPr/>
        <w:t>Frequencies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proportions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COVID-related</w:t>
      </w:r>
      <w:r>
        <w:rPr>
          <w:spacing w:val="1"/>
        </w:rPr>
        <w:t> </w:t>
      </w:r>
      <w:r>
        <w:rPr/>
        <w:t>knowledge, attitude, risk perception and intention to receive the COVID-19 vaccination.</w:t>
      </w:r>
      <w:r>
        <w:rPr>
          <w:spacing w:val="1"/>
        </w:rPr>
        <w:t> </w:t>
      </w:r>
      <w:r>
        <w:rPr/>
        <w:t>Logistic regression analyses were done to determine the factors associated with outcome</w:t>
      </w:r>
      <w:r>
        <w:rPr>
          <w:spacing w:val="1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(risk</w:t>
      </w:r>
      <w:r>
        <w:rPr>
          <w:spacing w:val="-6"/>
        </w:rPr>
        <w:t> </w:t>
      </w:r>
      <w:r>
        <w:rPr/>
        <w:t>perception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intention).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unadjusted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adjusted</w:t>
      </w:r>
      <w:r>
        <w:rPr>
          <w:spacing w:val="-4"/>
        </w:rPr>
        <w:t> </w:t>
      </w:r>
      <w:r>
        <w:rPr/>
        <w:t>odds</w:t>
      </w:r>
      <w:r>
        <w:rPr>
          <w:spacing w:val="-5"/>
        </w:rPr>
        <w:t> </w:t>
      </w:r>
      <w:r>
        <w:rPr/>
        <w:t>ratios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64"/>
        </w:rPr>
        <w:t> </w:t>
      </w:r>
      <w:r>
        <w:rPr/>
        <w:t>corresponding 95% confidence interval were recorded. A 0.05 level of significance was</w:t>
      </w:r>
      <w:r>
        <w:rPr>
          <w:spacing w:val="1"/>
        </w:rPr>
        <w:t> </w:t>
      </w:r>
      <w:r>
        <w:rPr/>
        <w:t>used.</w:t>
      </w:r>
      <w:r>
        <w:rPr>
          <w:spacing w:val="-3"/>
        </w:rPr>
        <w:t> </w:t>
      </w:r>
      <w:r>
        <w:rPr/>
        <w:t>The R</w:t>
      </w:r>
      <w:r>
        <w:rPr>
          <w:spacing w:val="-1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was</w:t>
      </w:r>
      <w:r>
        <w:rPr>
          <w:spacing w:val="-1"/>
        </w:rPr>
        <w:t> </w:t>
      </w:r>
      <w:r>
        <w:rPr/>
        <w:t>utilized in</w:t>
      </w:r>
      <w:r>
        <w:rPr>
          <w:spacing w:val="-2"/>
        </w:rPr>
        <w:t> </w:t>
      </w:r>
      <w:r>
        <w:rPr/>
        <w:t>the analyses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</w:pPr>
      <w:r>
        <w:rPr/>
        <w:t>Results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Characteristics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participants</w:t>
      </w:r>
    </w:p>
    <w:p>
      <w:pPr>
        <w:pStyle w:val="BodyText"/>
        <w:spacing w:line="360" w:lineRule="auto" w:before="139"/>
        <w:ind w:left="112" w:right="230"/>
        <w:jc w:val="both"/>
      </w:pPr>
      <w:r>
        <w:rPr/>
        <w:t>While</w:t>
      </w:r>
      <w:r>
        <w:rPr>
          <w:spacing w:val="-3"/>
        </w:rPr>
        <w:t> </w:t>
      </w:r>
      <w:r>
        <w:rPr/>
        <w:t>383</w:t>
      </w:r>
      <w:r>
        <w:rPr>
          <w:spacing w:val="-3"/>
        </w:rPr>
        <w:t> </w:t>
      </w:r>
      <w:r>
        <w:rPr/>
        <w:t>residents</w:t>
      </w:r>
      <w:r>
        <w:rPr>
          <w:spacing w:val="-3"/>
        </w:rPr>
        <w:t> </w:t>
      </w:r>
      <w:r>
        <w:rPr/>
        <w:t>agreed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participate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study,</w:t>
      </w:r>
      <w:r>
        <w:rPr>
          <w:spacing w:val="-3"/>
        </w:rPr>
        <w:t> </w:t>
      </w:r>
      <w:r>
        <w:rPr/>
        <w:t>seven</w:t>
      </w:r>
      <w:r>
        <w:rPr>
          <w:spacing w:val="-5"/>
        </w:rPr>
        <w:t> </w:t>
      </w:r>
      <w:r>
        <w:rPr/>
        <w:t>decided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respond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any</w:t>
      </w:r>
      <w:r>
        <w:rPr>
          <w:spacing w:val="-64"/>
        </w:rPr>
        <w:t> </w:t>
      </w:r>
      <w:r>
        <w:rPr/>
        <w:t>questions,</w:t>
      </w:r>
      <w:r>
        <w:rPr>
          <w:spacing w:val="-12"/>
        </w:rPr>
        <w:t> </w:t>
      </w:r>
      <w:r>
        <w:rPr/>
        <w:t>thus,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had</w:t>
      </w:r>
      <w:r>
        <w:rPr>
          <w:spacing w:val="-13"/>
        </w:rPr>
        <w:t> </w:t>
      </w:r>
      <w:r>
        <w:rPr/>
        <w:t>376</w:t>
      </w:r>
      <w:r>
        <w:rPr>
          <w:spacing w:val="-11"/>
        </w:rPr>
        <w:t> </w:t>
      </w:r>
      <w:r>
        <w:rPr/>
        <w:t>respondents.</w:t>
      </w:r>
      <w:r>
        <w:rPr>
          <w:spacing w:val="-11"/>
        </w:rPr>
        <w:t> </w:t>
      </w:r>
      <w:r>
        <w:rPr/>
        <w:t>Their</w:t>
      </w:r>
      <w:r>
        <w:rPr>
          <w:spacing w:val="-13"/>
        </w:rPr>
        <w:t> </w:t>
      </w:r>
      <w:r>
        <w:rPr/>
        <w:t>average</w:t>
      </w:r>
      <w:r>
        <w:rPr>
          <w:spacing w:val="-13"/>
        </w:rPr>
        <w:t> </w:t>
      </w:r>
      <w:r>
        <w:rPr/>
        <w:t>age</w:t>
      </w:r>
      <w:r>
        <w:rPr>
          <w:spacing w:val="-11"/>
        </w:rPr>
        <w:t> </w:t>
      </w:r>
      <w:r>
        <w:rPr/>
        <w:t>was</w:t>
      </w:r>
      <w:r>
        <w:rPr>
          <w:spacing w:val="-14"/>
        </w:rPr>
        <w:t> </w:t>
      </w:r>
      <w:r>
        <w:rPr/>
        <w:t>43.6</w:t>
      </w:r>
      <w:r>
        <w:rPr>
          <w:spacing w:val="-11"/>
        </w:rPr>
        <w:t> </w:t>
      </w:r>
      <w:r>
        <w:rPr/>
        <w:t>years</w:t>
      </w:r>
      <w:r>
        <w:rPr>
          <w:spacing w:val="-15"/>
        </w:rPr>
        <w:t> </w:t>
      </w:r>
      <w:r>
        <w:rPr/>
        <w:t>old.</w:t>
      </w:r>
      <w:r>
        <w:rPr>
          <w:spacing w:val="-64"/>
        </w:rPr>
        <w:t> </w:t>
      </w:r>
      <w:r>
        <w:rPr/>
        <w:t>Table </w:t>
      </w:r>
      <w:hyperlink w:history="true" w:anchor="_bookmark0">
        <w:r>
          <w:rPr/>
          <w:t>1 </w:t>
        </w:r>
      </w:hyperlink>
      <w:r>
        <w:rPr/>
        <w:t>presents the demographic characteristics of the participants. The majority of the</w:t>
      </w:r>
      <w:r>
        <w:rPr>
          <w:spacing w:val="1"/>
        </w:rPr>
        <w:t> </w:t>
      </w:r>
      <w:r>
        <w:rPr/>
        <w:t>respondents were female (78.5%), married (53.5%), Roman Catholic (91.2%), and had</w:t>
      </w:r>
      <w:r>
        <w:rPr>
          <w:spacing w:val="1"/>
        </w:rPr>
        <w:t> </w:t>
      </w:r>
      <w:r>
        <w:rPr/>
        <w:t>reached high school level of education (63.0%). About 45% were either unemployed,</w:t>
      </w:r>
      <w:r>
        <w:rPr>
          <w:spacing w:val="1"/>
        </w:rPr>
        <w:t> </w:t>
      </w:r>
      <w:r>
        <w:rPr/>
        <w:t>students</w:t>
      </w:r>
      <w:r>
        <w:rPr>
          <w:spacing w:val="45"/>
        </w:rPr>
        <w:t> </w:t>
      </w:r>
      <w:r>
        <w:rPr/>
        <w:t>or</w:t>
      </w:r>
      <w:r>
        <w:rPr>
          <w:spacing w:val="-2"/>
        </w:rPr>
        <w:t> </w:t>
      </w:r>
      <w:r>
        <w:rPr/>
        <w:t>retirees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half</w:t>
      </w:r>
      <w:r>
        <w:rPr>
          <w:spacing w:val="-2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family</w:t>
      </w:r>
      <w:r>
        <w:rPr>
          <w:spacing w:val="-1"/>
        </w:rPr>
        <w:t> </w:t>
      </w:r>
      <w:r>
        <w:rPr/>
        <w:t>income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5,000</w:t>
      </w:r>
      <w:r>
        <w:rPr>
          <w:spacing w:val="-2"/>
        </w:rPr>
        <w:t> </w:t>
      </w:r>
      <w:r>
        <w:rPr/>
        <w:t>pesos.</w:t>
      </w:r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spacing w:before="8"/>
        <w:rPr>
          <w:sz w:val="10"/>
        </w:rPr>
      </w:pPr>
    </w:p>
    <w:p>
      <w:pPr>
        <w:spacing w:before="93" w:after="18"/>
        <w:ind w:left="2150" w:right="0" w:firstLine="0"/>
        <w:jc w:val="left"/>
        <w:rPr>
          <w:sz w:val="20"/>
        </w:rPr>
      </w:pPr>
      <w:bookmarkStart w:name="_bookmark0" w:id="1"/>
      <w:bookmarkEnd w:id="1"/>
      <w:r>
        <w:rPr/>
      </w: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1:</w:t>
      </w:r>
      <w:r>
        <w:rPr>
          <w:spacing w:val="-4"/>
          <w:sz w:val="20"/>
        </w:rPr>
        <w:t> </w:t>
      </w:r>
      <w:r>
        <w:rPr>
          <w:sz w:val="20"/>
        </w:rPr>
        <w:t>Characteristics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participants,</w:t>
      </w:r>
      <w:r>
        <w:rPr>
          <w:spacing w:val="-3"/>
          <w:sz w:val="20"/>
        </w:rPr>
        <w:t> </w:t>
      </w:r>
      <w:r>
        <w:rPr>
          <w:sz w:val="20"/>
        </w:rPr>
        <w:t>Manila,</w:t>
      </w:r>
      <w:r>
        <w:rPr>
          <w:spacing w:val="-2"/>
          <w:sz w:val="20"/>
        </w:rPr>
        <w:t> </w:t>
      </w:r>
      <w:r>
        <w:rPr>
          <w:sz w:val="20"/>
        </w:rPr>
        <w:t>April</w:t>
      </w:r>
      <w:r>
        <w:rPr>
          <w:spacing w:val="-4"/>
          <w:sz w:val="20"/>
        </w:rPr>
        <w:t> </w:t>
      </w:r>
      <w:r>
        <w:rPr>
          <w:sz w:val="20"/>
        </w:rPr>
        <w:t>2021 (n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376)</w:t>
      </w:r>
    </w:p>
    <w:tbl>
      <w:tblPr>
        <w:tblW w:w="0" w:type="auto"/>
        <w:jc w:val="left"/>
        <w:tblInd w:w="2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2"/>
        <w:gridCol w:w="1203"/>
        <w:gridCol w:w="941"/>
      </w:tblGrid>
      <w:tr>
        <w:trPr>
          <w:trHeight w:val="513" w:hRule="atLeast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924"/>
              <w:rPr>
                <w:sz w:val="18"/>
              </w:rPr>
            </w:pPr>
            <w:r>
              <w:rPr>
                <w:sz w:val="18"/>
              </w:rPr>
              <w:t>Characteristic</w:t>
            </w: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212" w:right="100"/>
              <w:jc w:val="center"/>
              <w:rPr>
                <w:sz w:val="18"/>
              </w:rPr>
            </w:pPr>
            <w:r>
              <w:rPr>
                <w:sz w:val="18"/>
              </w:rPr>
              <w:t>Frequency</w:t>
            </w: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121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</w:tr>
      <w:tr>
        <w:trPr>
          <w:trHeight w:val="511" w:hRule="atLeast"/>
        </w:trPr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1" w:lineRule="exact" w:before="13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Sex</w:t>
            </w:r>
          </w:p>
          <w:p>
            <w:pPr>
              <w:pStyle w:val="TableParagraph"/>
              <w:spacing w:line="201" w:lineRule="exact" w:before="0"/>
              <w:ind w:left="319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12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186" w:lineRule="exact" w:before="0"/>
              <w:ind w:left="173" w:right="100"/>
              <w:jc w:val="center"/>
              <w:rPr>
                <w:sz w:val="18"/>
              </w:rPr>
            </w:pPr>
            <w:r>
              <w:rPr>
                <w:sz w:val="18"/>
              </w:rPr>
              <w:t>295</w:t>
            </w:r>
          </w:p>
        </w:tc>
        <w:tc>
          <w:tcPr>
            <w:tcW w:w="9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186" w:lineRule="exact" w:before="0"/>
              <w:ind w:left="196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</w:tr>
      <w:tr>
        <w:trPr>
          <w:trHeight w:val="216" w:hRule="atLeast"/>
        </w:trPr>
        <w:tc>
          <w:tcPr>
            <w:tcW w:w="2802" w:type="dxa"/>
          </w:tcPr>
          <w:p>
            <w:pPr>
              <w:pStyle w:val="TableParagraph"/>
              <w:spacing w:line="196" w:lineRule="exact" w:before="1"/>
              <w:ind w:left="319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1203" w:type="dxa"/>
          </w:tcPr>
          <w:p>
            <w:pPr>
              <w:pStyle w:val="TableParagraph"/>
              <w:spacing w:line="196" w:lineRule="exact" w:before="0"/>
              <w:ind w:left="212" w:right="38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941" w:type="dxa"/>
          </w:tcPr>
          <w:p>
            <w:pPr>
              <w:pStyle w:val="TableParagraph"/>
              <w:spacing w:line="196" w:lineRule="exact" w:before="0"/>
              <w:ind w:left="196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</w:tr>
      <w:tr>
        <w:trPr>
          <w:trHeight w:val="459" w:hRule="atLeast"/>
        </w:trPr>
        <w:tc>
          <w:tcPr>
            <w:tcW w:w="2802" w:type="dxa"/>
          </w:tcPr>
          <w:p>
            <w:pPr>
              <w:pStyle w:val="TableParagraph"/>
              <w:spacing w:line="201" w:lineRule="exact" w:before="2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Marital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status</w:t>
            </w:r>
          </w:p>
          <w:p>
            <w:pPr>
              <w:pStyle w:val="TableParagraph"/>
              <w:spacing w:line="201" w:lineRule="exact" w:before="0"/>
              <w:ind w:left="319"/>
              <w:rPr>
                <w:sz w:val="18"/>
              </w:rPr>
            </w:pPr>
            <w:r>
              <w:rPr>
                <w:sz w:val="18"/>
              </w:rPr>
              <w:t>Living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partner</w:t>
            </w:r>
          </w:p>
        </w:tc>
        <w:tc>
          <w:tcPr>
            <w:tcW w:w="1203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before="1"/>
              <w:ind w:left="212" w:right="38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41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before="1"/>
              <w:ind w:left="318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</w:tr>
      <w:tr>
        <w:trPr>
          <w:trHeight w:val="276" w:hRule="atLeast"/>
        </w:trPr>
        <w:tc>
          <w:tcPr>
            <w:tcW w:w="2802" w:type="dxa"/>
          </w:tcPr>
          <w:p>
            <w:pPr>
              <w:pStyle w:val="TableParagraph"/>
              <w:spacing w:before="42"/>
              <w:ind w:left="319"/>
              <w:rPr>
                <w:sz w:val="18"/>
              </w:rPr>
            </w:pPr>
            <w:r>
              <w:rPr>
                <w:sz w:val="18"/>
              </w:rPr>
              <w:t>Married</w:t>
            </w:r>
          </w:p>
        </w:tc>
        <w:tc>
          <w:tcPr>
            <w:tcW w:w="1203" w:type="dxa"/>
          </w:tcPr>
          <w:p>
            <w:pPr>
              <w:pStyle w:val="TableParagraph"/>
              <w:spacing w:before="42"/>
              <w:ind w:left="212" w:right="48"/>
              <w:jc w:val="center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941" w:type="dxa"/>
          </w:tcPr>
          <w:p>
            <w:pPr>
              <w:pStyle w:val="TableParagraph"/>
              <w:spacing w:before="42"/>
              <w:ind w:left="318"/>
              <w:rPr>
                <w:sz w:val="18"/>
              </w:rPr>
            </w:pPr>
            <w:r>
              <w:rPr>
                <w:sz w:val="18"/>
              </w:rPr>
              <w:t>53.5</w:t>
            </w:r>
          </w:p>
        </w:tc>
      </w:tr>
      <w:tr>
        <w:trPr>
          <w:trHeight w:val="254" w:hRule="atLeast"/>
        </w:trPr>
        <w:tc>
          <w:tcPr>
            <w:tcW w:w="2802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Separated/divorced</w:t>
            </w:r>
          </w:p>
        </w:tc>
        <w:tc>
          <w:tcPr>
            <w:tcW w:w="1203" w:type="dxa"/>
          </w:tcPr>
          <w:p>
            <w:pPr>
              <w:pStyle w:val="TableParagraph"/>
              <w:ind w:left="212" w:right="38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41" w:type="dxa"/>
          </w:tcPr>
          <w:p>
            <w:pPr>
              <w:pStyle w:val="TableParagraph"/>
              <w:ind w:left="353" w:right="297"/>
              <w:jc w:val="center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</w:tr>
      <w:tr>
        <w:trPr>
          <w:trHeight w:val="255" w:hRule="atLeast"/>
        </w:trPr>
        <w:tc>
          <w:tcPr>
            <w:tcW w:w="2802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Single</w:t>
            </w:r>
          </w:p>
        </w:tc>
        <w:tc>
          <w:tcPr>
            <w:tcW w:w="1203" w:type="dxa"/>
          </w:tcPr>
          <w:p>
            <w:pPr>
              <w:pStyle w:val="TableParagraph"/>
              <w:ind w:left="212" w:right="38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41" w:type="dxa"/>
          </w:tcPr>
          <w:p>
            <w:pPr>
              <w:pStyle w:val="TableParagraph"/>
              <w:ind w:left="318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</w:tr>
      <w:tr>
        <w:trPr>
          <w:trHeight w:val="261" w:hRule="atLeast"/>
        </w:trPr>
        <w:tc>
          <w:tcPr>
            <w:tcW w:w="2802" w:type="dxa"/>
          </w:tcPr>
          <w:p>
            <w:pPr>
              <w:pStyle w:val="TableParagraph"/>
              <w:spacing w:before="22"/>
              <w:ind w:left="319"/>
              <w:rPr>
                <w:sz w:val="18"/>
              </w:rPr>
            </w:pPr>
            <w:r>
              <w:rPr>
                <w:sz w:val="18"/>
              </w:rPr>
              <w:t>Widowed</w:t>
            </w:r>
          </w:p>
        </w:tc>
        <w:tc>
          <w:tcPr>
            <w:tcW w:w="1203" w:type="dxa"/>
          </w:tcPr>
          <w:p>
            <w:pPr>
              <w:pStyle w:val="TableParagraph"/>
              <w:spacing w:before="22"/>
              <w:ind w:left="212" w:right="38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41" w:type="dxa"/>
          </w:tcPr>
          <w:p>
            <w:pPr>
              <w:pStyle w:val="TableParagraph"/>
              <w:spacing w:before="22"/>
              <w:ind w:left="318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</w:tr>
      <w:tr>
        <w:trPr>
          <w:trHeight w:val="287" w:hRule="atLeast"/>
        </w:trPr>
        <w:tc>
          <w:tcPr>
            <w:tcW w:w="2802" w:type="dxa"/>
          </w:tcPr>
          <w:p>
            <w:pPr>
              <w:pStyle w:val="TableParagraph"/>
              <w:spacing w:before="26"/>
              <w:ind w:left="319"/>
              <w:rPr>
                <w:sz w:val="18"/>
              </w:rPr>
            </w:pPr>
            <w:r>
              <w:rPr>
                <w:sz w:val="18"/>
              </w:rPr>
              <w:t>No data</w:t>
            </w:r>
          </w:p>
        </w:tc>
        <w:tc>
          <w:tcPr>
            <w:tcW w:w="1203" w:type="dxa"/>
          </w:tcPr>
          <w:p>
            <w:pPr>
              <w:pStyle w:val="TableParagraph"/>
              <w:spacing w:before="26"/>
              <w:ind w:left="17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41" w:type="dxa"/>
          </w:tcPr>
          <w:p>
            <w:pPr>
              <w:pStyle w:val="TableParagraph"/>
              <w:spacing w:before="26"/>
              <w:ind w:left="353" w:right="297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  <w:tr>
        <w:trPr>
          <w:trHeight w:val="502" w:hRule="atLeast"/>
        </w:trPr>
        <w:tc>
          <w:tcPr>
            <w:tcW w:w="2802" w:type="dxa"/>
          </w:tcPr>
          <w:p>
            <w:pPr>
              <w:pStyle w:val="TableParagraph"/>
              <w:spacing w:line="201" w:lineRule="exact" w:before="48"/>
              <w:ind w:right="19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Religion</w:t>
            </w:r>
          </w:p>
          <w:p>
            <w:pPr>
              <w:pStyle w:val="TableParagraph"/>
              <w:spacing w:line="201" w:lineRule="exact" w:before="0"/>
              <w:ind w:right="2018"/>
              <w:jc w:val="right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1203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0"/>
              <w:ind w:left="212" w:right="3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41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0"/>
              <w:ind w:left="353" w:right="297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spacing w:before="42"/>
              <w:ind w:left="319"/>
              <w:rPr>
                <w:sz w:val="18"/>
              </w:rPr>
            </w:pPr>
            <w:r>
              <w:rPr>
                <w:sz w:val="18"/>
              </w:rPr>
              <w:t>Roman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Catholic</w:t>
            </w:r>
          </w:p>
        </w:tc>
        <w:tc>
          <w:tcPr>
            <w:tcW w:w="1203" w:type="dxa"/>
          </w:tcPr>
          <w:p>
            <w:pPr>
              <w:pStyle w:val="TableParagraph"/>
              <w:spacing w:before="42"/>
              <w:ind w:left="212" w:right="48"/>
              <w:jc w:val="center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941" w:type="dxa"/>
          </w:tcPr>
          <w:p>
            <w:pPr>
              <w:pStyle w:val="TableParagraph"/>
              <w:spacing w:before="42"/>
              <w:ind w:left="318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</w:tr>
      <w:tr>
        <w:trPr>
          <w:trHeight w:val="508" w:hRule="atLeast"/>
        </w:trPr>
        <w:tc>
          <w:tcPr>
            <w:tcW w:w="2802" w:type="dxa"/>
          </w:tcPr>
          <w:p>
            <w:pPr>
              <w:pStyle w:val="TableParagraph"/>
              <w:spacing w:line="199" w:lineRule="exact" w:before="56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Educational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attainment</w:t>
            </w:r>
          </w:p>
          <w:p>
            <w:pPr>
              <w:pStyle w:val="TableParagraph"/>
              <w:spacing w:line="199" w:lineRule="exact" w:before="0"/>
              <w:ind w:left="319"/>
              <w:rPr>
                <w:sz w:val="18"/>
              </w:rPr>
            </w:pPr>
            <w:r>
              <w:rPr>
                <w:sz w:val="18"/>
              </w:rPr>
              <w:t>Elementary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level</w:t>
            </w:r>
          </w:p>
        </w:tc>
        <w:tc>
          <w:tcPr>
            <w:tcW w:w="1203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0"/>
              <w:ind w:left="212" w:right="38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41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0"/>
              <w:ind w:left="353" w:right="297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</w:tr>
      <w:tr>
        <w:trPr>
          <w:trHeight w:val="278" w:hRule="atLeast"/>
        </w:trPr>
        <w:tc>
          <w:tcPr>
            <w:tcW w:w="2802" w:type="dxa"/>
          </w:tcPr>
          <w:p>
            <w:pPr>
              <w:pStyle w:val="TableParagraph"/>
              <w:spacing w:before="44"/>
              <w:ind w:left="319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level/Vocational</w:t>
            </w:r>
          </w:p>
        </w:tc>
        <w:tc>
          <w:tcPr>
            <w:tcW w:w="1203" w:type="dxa"/>
          </w:tcPr>
          <w:p>
            <w:pPr>
              <w:pStyle w:val="TableParagraph"/>
              <w:spacing w:before="44"/>
              <w:ind w:left="212" w:right="48"/>
              <w:jc w:val="center"/>
              <w:rPr>
                <w:sz w:val="18"/>
              </w:rPr>
            </w:pPr>
            <w:r>
              <w:rPr>
                <w:sz w:val="18"/>
              </w:rPr>
              <w:t>237</w:t>
            </w:r>
          </w:p>
        </w:tc>
        <w:tc>
          <w:tcPr>
            <w:tcW w:w="941" w:type="dxa"/>
          </w:tcPr>
          <w:p>
            <w:pPr>
              <w:pStyle w:val="TableParagraph"/>
              <w:spacing w:before="44"/>
              <w:ind w:left="318"/>
              <w:rPr>
                <w:sz w:val="18"/>
              </w:rPr>
            </w:pPr>
            <w:r>
              <w:rPr>
                <w:sz w:val="18"/>
              </w:rPr>
              <w:t>63.0</w:t>
            </w:r>
          </w:p>
        </w:tc>
      </w:tr>
      <w:tr>
        <w:trPr>
          <w:trHeight w:val="289" w:hRule="atLeast"/>
        </w:trPr>
        <w:tc>
          <w:tcPr>
            <w:tcW w:w="2802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college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level</w:t>
            </w:r>
          </w:p>
        </w:tc>
        <w:tc>
          <w:tcPr>
            <w:tcW w:w="1203" w:type="dxa"/>
          </w:tcPr>
          <w:p>
            <w:pPr>
              <w:pStyle w:val="TableParagraph"/>
              <w:ind w:left="212" w:right="48"/>
              <w:jc w:val="center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941" w:type="dxa"/>
          </w:tcPr>
          <w:p>
            <w:pPr>
              <w:pStyle w:val="TableParagraph"/>
              <w:ind w:left="316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</w:tr>
      <w:tr>
        <w:trPr>
          <w:trHeight w:val="508" w:hRule="atLeast"/>
        </w:trPr>
        <w:tc>
          <w:tcPr>
            <w:tcW w:w="2802" w:type="dxa"/>
          </w:tcPr>
          <w:p>
            <w:pPr>
              <w:pStyle w:val="TableParagraph"/>
              <w:tabs>
                <w:tab w:pos="1438" w:val="left" w:leader="none"/>
              </w:tabs>
              <w:spacing w:line="201" w:lineRule="exact" w:before="55"/>
              <w:ind w:left="136"/>
              <w:rPr>
                <w:b/>
                <w:sz w:val="18"/>
              </w:rPr>
            </w:pPr>
            <w:r>
              <w:rPr>
                <w:sz w:val="18"/>
              </w:rPr>
              <w:t>Employment</w:t>
              <w:tab/>
            </w:r>
            <w:r>
              <w:rPr>
                <w:b/>
                <w:sz w:val="18"/>
              </w:rPr>
              <w:t>status</w:t>
            </w:r>
          </w:p>
          <w:p>
            <w:pPr>
              <w:pStyle w:val="TableParagraph"/>
              <w:spacing w:line="201" w:lineRule="exact" w:before="0"/>
              <w:ind w:left="319"/>
              <w:rPr>
                <w:sz w:val="18"/>
              </w:rPr>
            </w:pPr>
            <w:r>
              <w:rPr>
                <w:sz w:val="18"/>
              </w:rPr>
              <w:t>Employed</w:t>
            </w:r>
          </w:p>
        </w:tc>
        <w:tc>
          <w:tcPr>
            <w:tcW w:w="1203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0"/>
              <w:ind w:left="212" w:right="38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41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0"/>
              <w:ind w:left="318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</w:tr>
      <w:tr>
        <w:trPr>
          <w:trHeight w:val="279" w:hRule="atLeast"/>
        </w:trPr>
        <w:tc>
          <w:tcPr>
            <w:tcW w:w="2802" w:type="dxa"/>
          </w:tcPr>
          <w:p>
            <w:pPr>
              <w:pStyle w:val="TableParagraph"/>
              <w:spacing w:before="46"/>
              <w:ind w:left="319"/>
              <w:rPr>
                <w:sz w:val="18"/>
              </w:rPr>
            </w:pPr>
            <w:r>
              <w:rPr>
                <w:sz w:val="18"/>
              </w:rPr>
              <w:t>Self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employed</w:t>
            </w:r>
          </w:p>
        </w:tc>
        <w:tc>
          <w:tcPr>
            <w:tcW w:w="1203" w:type="dxa"/>
          </w:tcPr>
          <w:p>
            <w:pPr>
              <w:pStyle w:val="TableParagraph"/>
              <w:spacing w:before="46"/>
              <w:ind w:left="212" w:right="48"/>
              <w:jc w:val="center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941" w:type="dxa"/>
          </w:tcPr>
          <w:p>
            <w:pPr>
              <w:pStyle w:val="TableParagraph"/>
              <w:spacing w:before="46"/>
              <w:ind w:left="318"/>
              <w:rPr>
                <w:sz w:val="18"/>
              </w:rPr>
            </w:pPr>
            <w:r>
              <w:rPr>
                <w:sz w:val="18"/>
              </w:rPr>
              <w:t>36.4</w:t>
            </w:r>
          </w:p>
        </w:tc>
      </w:tr>
      <w:tr>
        <w:trPr>
          <w:trHeight w:val="289" w:hRule="atLeast"/>
        </w:trPr>
        <w:tc>
          <w:tcPr>
            <w:tcW w:w="2802" w:type="dxa"/>
          </w:tcPr>
          <w:p>
            <w:pPr>
              <w:pStyle w:val="TableParagraph"/>
              <w:spacing w:before="21"/>
              <w:ind w:left="319"/>
              <w:rPr>
                <w:sz w:val="18"/>
              </w:rPr>
            </w:pPr>
            <w:r>
              <w:rPr>
                <w:sz w:val="18"/>
              </w:rPr>
              <w:t>Unemployed/student/retired</w:t>
            </w:r>
          </w:p>
        </w:tc>
        <w:tc>
          <w:tcPr>
            <w:tcW w:w="1203" w:type="dxa"/>
          </w:tcPr>
          <w:p>
            <w:pPr>
              <w:pStyle w:val="TableParagraph"/>
              <w:spacing w:before="21"/>
              <w:ind w:left="212" w:right="48"/>
              <w:jc w:val="center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  <w:tc>
          <w:tcPr>
            <w:tcW w:w="941" w:type="dxa"/>
          </w:tcPr>
          <w:p>
            <w:pPr>
              <w:pStyle w:val="TableParagraph"/>
              <w:spacing w:before="21"/>
              <w:ind w:left="318"/>
              <w:rPr>
                <w:sz w:val="18"/>
              </w:rPr>
            </w:pPr>
            <w:r>
              <w:rPr>
                <w:sz w:val="18"/>
              </w:rPr>
              <w:t>45.7</w:t>
            </w:r>
          </w:p>
        </w:tc>
      </w:tr>
      <w:tr>
        <w:trPr>
          <w:trHeight w:val="508" w:hRule="atLeast"/>
        </w:trPr>
        <w:tc>
          <w:tcPr>
            <w:tcW w:w="2802" w:type="dxa"/>
          </w:tcPr>
          <w:p>
            <w:pPr>
              <w:pStyle w:val="TableParagraph"/>
              <w:spacing w:line="201" w:lineRule="exact" w:before="55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Monthly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family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income</w:t>
            </w:r>
          </w:p>
          <w:p>
            <w:pPr>
              <w:pStyle w:val="TableParagraph"/>
              <w:spacing w:line="201" w:lineRule="exact" w:before="0"/>
              <w:ind w:left="319"/>
              <w:rPr>
                <w:sz w:val="18"/>
              </w:rPr>
            </w:pPr>
            <w:r>
              <w:rPr>
                <w:sz w:val="18"/>
              </w:rPr>
              <w:t>&lt;5,000</w:t>
            </w:r>
          </w:p>
        </w:tc>
        <w:tc>
          <w:tcPr>
            <w:tcW w:w="1203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0"/>
              <w:ind w:left="212" w:right="48"/>
              <w:jc w:val="center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941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0"/>
              <w:ind w:left="318"/>
              <w:rPr>
                <w:sz w:val="18"/>
              </w:rPr>
            </w:pPr>
            <w:r>
              <w:rPr>
                <w:sz w:val="18"/>
              </w:rPr>
              <w:t>46.8</w:t>
            </w:r>
          </w:p>
        </w:tc>
      </w:tr>
      <w:tr>
        <w:trPr>
          <w:trHeight w:val="279" w:hRule="atLeast"/>
        </w:trPr>
        <w:tc>
          <w:tcPr>
            <w:tcW w:w="2802" w:type="dxa"/>
          </w:tcPr>
          <w:p>
            <w:pPr>
              <w:pStyle w:val="TableParagraph"/>
              <w:spacing w:before="46"/>
              <w:ind w:left="319"/>
              <w:rPr>
                <w:sz w:val="18"/>
              </w:rPr>
            </w:pPr>
            <w:r>
              <w:rPr>
                <w:sz w:val="18"/>
              </w:rPr>
              <w:t>5,001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15,000</w:t>
            </w:r>
          </w:p>
        </w:tc>
        <w:tc>
          <w:tcPr>
            <w:tcW w:w="1203" w:type="dxa"/>
          </w:tcPr>
          <w:p>
            <w:pPr>
              <w:pStyle w:val="TableParagraph"/>
              <w:spacing w:before="46"/>
              <w:ind w:left="212" w:right="48"/>
              <w:jc w:val="center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941" w:type="dxa"/>
          </w:tcPr>
          <w:p>
            <w:pPr>
              <w:pStyle w:val="TableParagraph"/>
              <w:spacing w:before="46"/>
              <w:ind w:left="318"/>
              <w:rPr>
                <w:sz w:val="18"/>
              </w:rPr>
            </w:pPr>
            <w:r>
              <w:rPr>
                <w:sz w:val="18"/>
              </w:rPr>
              <w:t>34.3</w:t>
            </w:r>
          </w:p>
        </w:tc>
      </w:tr>
      <w:tr>
        <w:trPr>
          <w:trHeight w:val="261" w:hRule="atLeast"/>
        </w:trPr>
        <w:tc>
          <w:tcPr>
            <w:tcW w:w="2802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&gt;15,000</w:t>
            </w:r>
          </w:p>
        </w:tc>
        <w:tc>
          <w:tcPr>
            <w:tcW w:w="1203" w:type="dxa"/>
          </w:tcPr>
          <w:p>
            <w:pPr>
              <w:pStyle w:val="TableParagraph"/>
              <w:ind w:left="212" w:right="38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41" w:type="dxa"/>
          </w:tcPr>
          <w:p>
            <w:pPr>
              <w:pStyle w:val="TableParagraph"/>
              <w:ind w:left="31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</w:tr>
      <w:tr>
        <w:trPr>
          <w:trHeight w:val="326" w:hRule="atLeast"/>
        </w:trPr>
        <w:tc>
          <w:tcPr>
            <w:tcW w:w="28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319"/>
              <w:rPr>
                <w:sz w:val="18"/>
              </w:rPr>
            </w:pPr>
            <w:r>
              <w:rPr>
                <w:sz w:val="18"/>
              </w:rPr>
              <w:t>missing</w:t>
            </w:r>
          </w:p>
        </w:tc>
        <w:tc>
          <w:tcPr>
            <w:tcW w:w="12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17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353" w:right="29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</w:tr>
    </w:tbl>
    <w:p>
      <w:pPr>
        <w:pStyle w:val="BodyText"/>
        <w:spacing w:before="9"/>
        <w:rPr>
          <w:sz w:val="26"/>
        </w:rPr>
      </w:pPr>
    </w:p>
    <w:p>
      <w:pPr>
        <w:spacing w:before="1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Experience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COVID-19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infection</w:t>
      </w:r>
    </w:p>
    <w:p>
      <w:pPr>
        <w:pStyle w:val="BodyText"/>
        <w:spacing w:line="360" w:lineRule="auto" w:before="136"/>
        <w:ind w:left="112" w:right="229"/>
        <w:jc w:val="both"/>
      </w:pPr>
      <w:r>
        <w:rPr/>
        <w:t>Two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somebody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COVID-19</w:t>
      </w:r>
      <w:r>
        <w:rPr>
          <w:spacing w:val="-64"/>
        </w:rPr>
        <w:t> </w:t>
      </w:r>
      <w:r>
        <w:rPr/>
        <w:t>infection in the past month prior to data collection while 98% reported no exposure (Table</w:t>
      </w:r>
      <w:r>
        <w:rPr>
          <w:spacing w:val="1"/>
        </w:rPr>
        <w:t> </w:t>
      </w:r>
      <w:hyperlink w:history="true" w:anchor="_bookmark1">
        <w:r>
          <w:rPr/>
          <w:t>2). </w:t>
        </w:r>
      </w:hyperlink>
      <w:r>
        <w:rPr/>
        <w:t>Five (1.3%) were said to have experienced some symptoms in the past month; all of</w:t>
      </w:r>
      <w:r>
        <w:rPr>
          <w:spacing w:val="1"/>
        </w:rPr>
        <w:t> </w:t>
      </w:r>
      <w:r>
        <w:rPr>
          <w:spacing w:val="-1"/>
        </w:rPr>
        <w:t>them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3"/>
        </w:rPr>
        <w:t> </w:t>
      </w:r>
      <w:r>
        <w:rPr>
          <w:spacing w:val="-1"/>
        </w:rPr>
        <w:t>had</w:t>
      </w:r>
      <w:r>
        <w:rPr>
          <w:spacing w:val="-13"/>
        </w:rPr>
        <w:t> </w:t>
      </w:r>
      <w:r>
        <w:rPr>
          <w:spacing w:val="-1"/>
        </w:rPr>
        <w:t>cough,</w:t>
      </w:r>
      <w:r>
        <w:rPr>
          <w:spacing w:val="-15"/>
        </w:rPr>
        <w:t> </w:t>
      </w:r>
      <w:r>
        <w:rPr>
          <w:spacing w:val="-1"/>
        </w:rPr>
        <w:t>four</w:t>
      </w:r>
      <w:r>
        <w:rPr>
          <w:spacing w:val="-12"/>
        </w:rPr>
        <w:t> </w:t>
      </w:r>
      <w:r>
        <w:rPr>
          <w:spacing w:val="-1"/>
        </w:rPr>
        <w:t>had</w:t>
      </w:r>
      <w:r>
        <w:rPr>
          <w:spacing w:val="-11"/>
        </w:rPr>
        <w:t> </w:t>
      </w:r>
      <w:r>
        <w:rPr>
          <w:spacing w:val="-1"/>
        </w:rPr>
        <w:t>cold,</w:t>
      </w:r>
      <w:r>
        <w:rPr>
          <w:spacing w:val="-10"/>
        </w:rPr>
        <w:t> </w:t>
      </w:r>
      <w:r>
        <w:rPr>
          <w:spacing w:val="-1"/>
        </w:rPr>
        <w:t>while</w:t>
      </w:r>
      <w:r>
        <w:rPr>
          <w:spacing w:val="-13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experienced</w:t>
      </w:r>
      <w:r>
        <w:rPr>
          <w:spacing w:val="-10"/>
        </w:rPr>
        <w:t> </w:t>
      </w:r>
      <w:r>
        <w:rPr/>
        <w:t>difficulty</w:t>
      </w:r>
      <w:r>
        <w:rPr>
          <w:spacing w:val="-13"/>
        </w:rPr>
        <w:t> </w:t>
      </w:r>
      <w:r>
        <w:rPr/>
        <w:t>breathing,</w:t>
      </w:r>
      <w:r>
        <w:rPr>
          <w:spacing w:val="-14"/>
        </w:rPr>
        <w:t> </w:t>
      </w:r>
      <w:r>
        <w:rPr/>
        <w:t>loss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taste,</w:t>
      </w:r>
      <w:r>
        <w:rPr>
          <w:spacing w:val="-64"/>
        </w:rPr>
        <w:t> </w:t>
      </w:r>
      <w:r>
        <w:rPr/>
        <w:t>and</w:t>
      </w:r>
      <w:r>
        <w:rPr>
          <w:spacing w:val="-1"/>
        </w:rPr>
        <w:t> </w:t>
      </w:r>
      <w:r>
        <w:rPr/>
        <w:t>loss of</w:t>
      </w:r>
      <w:r>
        <w:rPr>
          <w:spacing w:val="-2"/>
        </w:rPr>
        <w:t> </w:t>
      </w:r>
      <w:r>
        <w:rPr/>
        <w:t>smell.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2" w:right="233"/>
        <w:jc w:val="both"/>
      </w:pPr>
      <w:r>
        <w:rPr/>
        <w:t>About one in four participants (26%) did not think that COVID-19 infection is severe at all</w:t>
      </w:r>
      <w:r>
        <w:rPr>
          <w:spacing w:val="1"/>
        </w:rPr>
        <w:t> </w:t>
      </w:r>
      <w:r>
        <w:rPr/>
        <w:t>while 16% thought the infection is a little serious. Only 12.5% said that the infection is very</w:t>
      </w:r>
      <w:r>
        <w:rPr>
          <w:spacing w:val="1"/>
        </w:rPr>
        <w:t> </w:t>
      </w:r>
      <w:r>
        <w:rPr/>
        <w:t>serious.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regards</w:t>
      </w:r>
      <w:r>
        <w:rPr>
          <w:spacing w:val="20"/>
        </w:rPr>
        <w:t> </w:t>
      </w:r>
      <w:r>
        <w:rPr/>
        <w:t>their</w:t>
      </w:r>
      <w:r>
        <w:rPr>
          <w:spacing w:val="19"/>
        </w:rPr>
        <w:t> </w:t>
      </w:r>
      <w:r>
        <w:rPr/>
        <w:t>susceptibility</w:t>
      </w:r>
      <w:r>
        <w:rPr>
          <w:spacing w:val="19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COVID-19</w:t>
      </w:r>
      <w:r>
        <w:rPr>
          <w:spacing w:val="21"/>
        </w:rPr>
        <w:t> </w:t>
      </w:r>
      <w:r>
        <w:rPr/>
        <w:t>infection,</w:t>
      </w:r>
      <w:r>
        <w:rPr>
          <w:spacing w:val="19"/>
        </w:rPr>
        <w:t> </w:t>
      </w:r>
      <w:r>
        <w:rPr/>
        <w:t>42.8%</w:t>
      </w:r>
      <w:r>
        <w:rPr>
          <w:spacing w:val="17"/>
        </w:rPr>
        <w:t> </w:t>
      </w:r>
      <w:r>
        <w:rPr/>
        <w:t>and</w:t>
      </w:r>
      <w:r>
        <w:rPr>
          <w:spacing w:val="21"/>
        </w:rPr>
        <w:t> </w:t>
      </w:r>
      <w:r>
        <w:rPr/>
        <w:t>14.6%</w:t>
      </w:r>
      <w:r>
        <w:rPr>
          <w:spacing w:val="20"/>
        </w:rPr>
        <w:t> </w:t>
      </w:r>
      <w:r>
        <w:rPr/>
        <w:t>said</w:t>
      </w:r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60" w:lineRule="auto" w:before="93"/>
        <w:ind w:left="112" w:right="230"/>
        <w:jc w:val="both"/>
      </w:pP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there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chance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/>
        <w:t>low</w:t>
      </w:r>
      <w:r>
        <w:rPr>
          <w:spacing w:val="-12"/>
        </w:rPr>
        <w:t> </w:t>
      </w:r>
      <w:r>
        <w:rPr/>
        <w:t>chance,</w:t>
      </w:r>
      <w:r>
        <w:rPr>
          <w:spacing w:val="-15"/>
        </w:rPr>
        <w:t> </w:t>
      </w:r>
      <w:r>
        <w:rPr/>
        <w:t>respectively,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they</w:t>
      </w:r>
      <w:r>
        <w:rPr>
          <w:spacing w:val="-12"/>
        </w:rPr>
        <w:t> </w:t>
      </w:r>
      <w:r>
        <w:rPr/>
        <w:t>would</w:t>
      </w:r>
      <w:r>
        <w:rPr>
          <w:spacing w:val="-17"/>
        </w:rPr>
        <w:t> </w:t>
      </w:r>
      <w:r>
        <w:rPr/>
        <w:t>get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infection.</w:t>
      </w:r>
      <w:r>
        <w:rPr>
          <w:spacing w:val="-14"/>
        </w:rPr>
        <w:t> </w:t>
      </w:r>
      <w:r>
        <w:rPr/>
        <w:t>About</w:t>
      </w:r>
      <w:r>
        <w:rPr>
          <w:spacing w:val="-64"/>
        </w:rPr>
        <w:t> </w:t>
      </w:r>
      <w:r>
        <w:rPr/>
        <w:t>3%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a high</w:t>
      </w:r>
      <w:r>
        <w:rPr>
          <w:spacing w:val="-1"/>
        </w:rPr>
        <w:t> </w:t>
      </w:r>
      <w:r>
        <w:rPr/>
        <w:t>chance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being infected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virus</w:t>
      </w:r>
      <w:r>
        <w:rPr>
          <w:spacing w:val="-1"/>
        </w:rPr>
        <w:t> </w:t>
      </w:r>
      <w:r>
        <w:rPr/>
        <w:t>(Table</w:t>
      </w:r>
      <w:r>
        <w:rPr>
          <w:spacing w:val="1"/>
        </w:rPr>
        <w:t> </w:t>
      </w:r>
      <w:hyperlink w:history="true" w:anchor="_bookmark1">
        <w:r>
          <w:rPr/>
          <w:t>2).</w:t>
        </w:r>
      </w:hyperlink>
    </w:p>
    <w:p>
      <w:pPr>
        <w:spacing w:line="229" w:lineRule="exact" w:before="0"/>
        <w:ind w:left="974" w:right="0" w:firstLine="0"/>
        <w:jc w:val="left"/>
        <w:rPr>
          <w:sz w:val="20"/>
        </w:rPr>
      </w:pPr>
      <w:bookmarkStart w:name="_bookmark1" w:id="2"/>
      <w:bookmarkEnd w:id="2"/>
      <w:r>
        <w:rPr/>
      </w: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2:</w:t>
      </w:r>
      <w:r>
        <w:rPr>
          <w:spacing w:val="-5"/>
          <w:sz w:val="20"/>
        </w:rPr>
        <w:t> </w:t>
      </w:r>
      <w:r>
        <w:rPr>
          <w:sz w:val="20"/>
        </w:rPr>
        <w:t>Distribution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participants</w:t>
      </w:r>
      <w:r>
        <w:rPr>
          <w:spacing w:val="-4"/>
          <w:sz w:val="20"/>
        </w:rPr>
        <w:t> </w:t>
      </w:r>
      <w:r>
        <w:rPr>
          <w:sz w:val="20"/>
        </w:rPr>
        <w:t>according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COVID-19</w:t>
      </w:r>
      <w:r>
        <w:rPr>
          <w:spacing w:val="-5"/>
          <w:sz w:val="20"/>
        </w:rPr>
        <w:t> </w:t>
      </w:r>
      <w:r>
        <w:rPr>
          <w:sz w:val="20"/>
        </w:rPr>
        <w:t>(n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376)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3"/>
        <w:gridCol w:w="1159"/>
        <w:gridCol w:w="915"/>
        <w:gridCol w:w="1227"/>
      </w:tblGrid>
      <w:tr>
        <w:trPr>
          <w:trHeight w:val="256" w:hRule="atLeast"/>
        </w:trPr>
        <w:tc>
          <w:tcPr>
            <w:tcW w:w="3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226"/>
              <w:rPr>
                <w:sz w:val="18"/>
              </w:rPr>
            </w:pPr>
            <w:r>
              <w:rPr>
                <w:sz w:val="18"/>
              </w:rPr>
              <w:t>Characteristic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875"/>
              <w:rPr>
                <w:sz w:val="18"/>
              </w:rPr>
            </w:pPr>
            <w:r>
              <w:rPr>
                <w:sz w:val="18"/>
              </w:rPr>
              <w:t>Frequency</w:t>
            </w:r>
          </w:p>
        </w:tc>
        <w:tc>
          <w:tcPr>
            <w:tcW w:w="1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6" w:lineRule="exact" w:before="0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</w:tr>
      <w:tr>
        <w:trPr>
          <w:trHeight w:val="234" w:hRule="atLeast"/>
        </w:trPr>
        <w:tc>
          <w:tcPr>
            <w:tcW w:w="6504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exposed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person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infection</w:t>
            </w:r>
          </w:p>
        </w:tc>
      </w:tr>
      <w:tr>
        <w:trPr>
          <w:trHeight w:val="255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left="1312"/>
              <w:rPr>
                <w:sz w:val="18"/>
              </w:rPr>
            </w:pPr>
            <w:r>
              <w:rPr>
                <w:sz w:val="18"/>
              </w:rPr>
              <w:t>369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98.1</w:t>
            </w:r>
          </w:p>
        </w:tc>
      </w:tr>
      <w:tr>
        <w:trPr>
          <w:trHeight w:val="255" w:hRule="atLeast"/>
        </w:trPr>
        <w:tc>
          <w:tcPr>
            <w:tcW w:w="3203" w:type="dxa"/>
          </w:tcPr>
          <w:p>
            <w:pPr>
              <w:pStyle w:val="TableParagraph"/>
              <w:spacing w:before="22"/>
              <w:ind w:left="319"/>
              <w:rPr>
                <w:sz w:val="18"/>
              </w:rPr>
            </w:pPr>
            <w:r>
              <w:rPr>
                <w:sz w:val="18"/>
              </w:rPr>
              <w:t>Unsure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spacing w:before="22"/>
              <w:ind w:right="436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27" w:type="dxa"/>
          </w:tcPr>
          <w:p>
            <w:pPr>
              <w:pStyle w:val="TableParagraph"/>
              <w:spacing w:before="22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</w:tr>
      <w:tr>
        <w:trPr>
          <w:trHeight w:val="289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</w:tr>
      <w:tr>
        <w:trPr>
          <w:trHeight w:val="509" w:hRule="atLeast"/>
        </w:trPr>
        <w:tc>
          <w:tcPr>
            <w:tcW w:w="4362" w:type="dxa"/>
            <w:gridSpan w:val="2"/>
          </w:tcPr>
          <w:p>
            <w:pPr>
              <w:pStyle w:val="TableParagraph"/>
              <w:spacing w:line="201" w:lineRule="exact" w:before="55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Experienced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signs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symptoms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COVID-19</w:t>
            </w:r>
          </w:p>
          <w:p>
            <w:pPr>
              <w:pStyle w:val="TableParagraph"/>
              <w:spacing w:line="201" w:lineRule="exact" w:before="0"/>
              <w:ind w:left="31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15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0"/>
              <w:ind w:right="399"/>
              <w:jc w:val="right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0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</w:tr>
      <w:tr>
        <w:trPr>
          <w:trHeight w:val="279" w:hRule="atLeast"/>
        </w:trPr>
        <w:tc>
          <w:tcPr>
            <w:tcW w:w="3203" w:type="dxa"/>
          </w:tcPr>
          <w:p>
            <w:pPr>
              <w:pStyle w:val="TableParagraph"/>
              <w:spacing w:before="46"/>
              <w:ind w:left="319"/>
              <w:rPr>
                <w:sz w:val="18"/>
              </w:rPr>
            </w:pPr>
            <w:r>
              <w:rPr>
                <w:sz w:val="18"/>
              </w:rPr>
              <w:t>Unsure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spacing w:before="46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27" w:type="dxa"/>
          </w:tcPr>
          <w:p>
            <w:pPr>
              <w:pStyle w:val="TableParagraph"/>
              <w:spacing w:before="46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</w:tr>
      <w:tr>
        <w:trPr>
          <w:trHeight w:val="289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</w:tr>
      <w:tr>
        <w:trPr>
          <w:trHeight w:val="508" w:hRule="atLeast"/>
        </w:trPr>
        <w:tc>
          <w:tcPr>
            <w:tcW w:w="4362" w:type="dxa"/>
            <w:gridSpan w:val="2"/>
          </w:tcPr>
          <w:p>
            <w:pPr>
              <w:pStyle w:val="TableParagraph"/>
              <w:spacing w:line="201" w:lineRule="exact" w:before="55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Experienced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COVID-19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symptoms*</w:t>
            </w:r>
          </w:p>
          <w:p>
            <w:pPr>
              <w:pStyle w:val="TableParagraph"/>
              <w:spacing w:line="201" w:lineRule="exact" w:before="0"/>
              <w:ind w:left="319"/>
              <w:rPr>
                <w:sz w:val="18"/>
              </w:rPr>
            </w:pPr>
            <w:r>
              <w:rPr>
                <w:sz w:val="18"/>
              </w:rPr>
              <w:t>cough</w:t>
            </w:r>
          </w:p>
        </w:tc>
        <w:tc>
          <w:tcPr>
            <w:tcW w:w="915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321" w:right="244"/>
              <w:jc w:val="center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>
        <w:trPr>
          <w:trHeight w:val="279" w:hRule="atLeast"/>
        </w:trPr>
        <w:tc>
          <w:tcPr>
            <w:tcW w:w="3203" w:type="dxa"/>
          </w:tcPr>
          <w:p>
            <w:pPr>
              <w:pStyle w:val="TableParagraph"/>
              <w:spacing w:before="46"/>
              <w:ind w:left="319"/>
              <w:rPr>
                <w:sz w:val="18"/>
              </w:rPr>
            </w:pPr>
            <w:r>
              <w:rPr>
                <w:sz w:val="18"/>
              </w:rPr>
              <w:t>cold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spacing w:before="46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27" w:type="dxa"/>
          </w:tcPr>
          <w:p>
            <w:pPr>
              <w:pStyle w:val="TableParagraph"/>
              <w:spacing w:before="46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80.0</w:t>
            </w:r>
          </w:p>
        </w:tc>
      </w:tr>
      <w:tr>
        <w:trPr>
          <w:trHeight w:val="254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Difficulty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breathing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40.0</w:t>
            </w:r>
          </w:p>
        </w:tc>
      </w:tr>
      <w:tr>
        <w:trPr>
          <w:trHeight w:val="254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Loss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taste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40.0</w:t>
            </w:r>
          </w:p>
        </w:tc>
      </w:tr>
      <w:tr>
        <w:trPr>
          <w:trHeight w:val="255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Loss 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smell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40.0</w:t>
            </w:r>
          </w:p>
        </w:tc>
      </w:tr>
      <w:tr>
        <w:trPr>
          <w:trHeight w:val="255" w:hRule="atLeast"/>
        </w:trPr>
        <w:tc>
          <w:tcPr>
            <w:tcW w:w="3203" w:type="dxa"/>
          </w:tcPr>
          <w:p>
            <w:pPr>
              <w:pStyle w:val="TableParagraph"/>
              <w:spacing w:before="22"/>
              <w:ind w:left="319"/>
              <w:rPr>
                <w:sz w:val="18"/>
              </w:rPr>
            </w:pPr>
            <w:r>
              <w:rPr>
                <w:sz w:val="18"/>
              </w:rPr>
              <w:t>Diarrhea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spacing w:before="22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7" w:type="dxa"/>
          </w:tcPr>
          <w:p>
            <w:pPr>
              <w:pStyle w:val="TableParagraph"/>
              <w:spacing w:before="22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40.0</w:t>
            </w:r>
          </w:p>
        </w:tc>
      </w:tr>
      <w:tr>
        <w:trPr>
          <w:trHeight w:val="254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Muscle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aches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</w:tr>
      <w:tr>
        <w:trPr>
          <w:trHeight w:val="254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Sore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throat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</w:tr>
      <w:tr>
        <w:trPr>
          <w:trHeight w:val="254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Headache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</w:tr>
      <w:tr>
        <w:trPr>
          <w:trHeight w:val="289" w:hRule="atLeast"/>
        </w:trPr>
        <w:tc>
          <w:tcPr>
            <w:tcW w:w="3203" w:type="dxa"/>
          </w:tcPr>
          <w:p>
            <w:pPr>
              <w:pStyle w:val="TableParagraph"/>
              <w:spacing w:before="21"/>
              <w:ind w:left="319"/>
              <w:rPr>
                <w:sz w:val="18"/>
              </w:rPr>
            </w:pPr>
            <w:r>
              <w:rPr>
                <w:sz w:val="18"/>
              </w:rPr>
              <w:t>Fatigue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spacing w:before="21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27" w:type="dxa"/>
          </w:tcPr>
          <w:p>
            <w:pPr>
              <w:pStyle w:val="TableParagraph"/>
              <w:spacing w:before="21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</w:tr>
      <w:tr>
        <w:trPr>
          <w:trHeight w:val="508" w:hRule="atLeast"/>
        </w:trPr>
        <w:tc>
          <w:tcPr>
            <w:tcW w:w="4362" w:type="dxa"/>
            <w:gridSpan w:val="2"/>
          </w:tcPr>
          <w:p>
            <w:pPr>
              <w:pStyle w:val="TableParagraph"/>
              <w:spacing w:line="201" w:lineRule="exact" w:before="55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Perceived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severity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COVID-19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infection</w:t>
            </w:r>
          </w:p>
          <w:p>
            <w:pPr>
              <w:pStyle w:val="TableParagraph"/>
              <w:spacing w:line="201" w:lineRule="exact" w:before="0"/>
              <w:ind w:left="319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all</w:t>
            </w:r>
          </w:p>
        </w:tc>
        <w:tc>
          <w:tcPr>
            <w:tcW w:w="915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0"/>
              <w:ind w:right="399"/>
              <w:jc w:val="right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0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</w:tr>
      <w:tr>
        <w:trPr>
          <w:trHeight w:val="279" w:hRule="atLeast"/>
        </w:trPr>
        <w:tc>
          <w:tcPr>
            <w:tcW w:w="3203" w:type="dxa"/>
          </w:tcPr>
          <w:p>
            <w:pPr>
              <w:pStyle w:val="TableParagraph"/>
              <w:spacing w:before="46"/>
              <w:ind w:left="31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little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serious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spacing w:before="46"/>
              <w:ind w:right="387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227" w:type="dxa"/>
          </w:tcPr>
          <w:p>
            <w:pPr>
              <w:pStyle w:val="TableParagraph"/>
              <w:spacing w:before="46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</w:tr>
      <w:tr>
        <w:trPr>
          <w:trHeight w:val="255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Moderately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serious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387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</w:tr>
      <w:tr>
        <w:trPr>
          <w:trHeight w:val="254" w:hRule="atLeast"/>
        </w:trPr>
        <w:tc>
          <w:tcPr>
            <w:tcW w:w="3203" w:type="dxa"/>
          </w:tcPr>
          <w:p>
            <w:pPr>
              <w:pStyle w:val="TableParagraph"/>
              <w:spacing w:before="22"/>
              <w:ind w:left="319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serious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spacing w:before="22"/>
              <w:ind w:right="387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27" w:type="dxa"/>
          </w:tcPr>
          <w:p>
            <w:pPr>
              <w:pStyle w:val="TableParagraph"/>
              <w:spacing w:before="22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</w:tr>
      <w:tr>
        <w:trPr>
          <w:trHeight w:val="283" w:hRule="atLeast"/>
        </w:trPr>
        <w:tc>
          <w:tcPr>
            <w:tcW w:w="3203" w:type="dxa"/>
          </w:tcPr>
          <w:p>
            <w:pPr>
              <w:pStyle w:val="TableParagraph"/>
              <w:spacing w:before="19"/>
              <w:ind w:left="319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know/unsure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spacing w:before="19"/>
              <w:ind w:right="381"/>
              <w:jc w:val="right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1227" w:type="dxa"/>
          </w:tcPr>
          <w:p>
            <w:pPr>
              <w:pStyle w:val="TableParagraph"/>
              <w:spacing w:before="19"/>
              <w:ind w:left="322" w:right="240"/>
              <w:jc w:val="center"/>
              <w:rPr>
                <w:sz w:val="18"/>
              </w:rPr>
            </w:pPr>
            <w:r>
              <w:rPr>
                <w:sz w:val="18"/>
              </w:rPr>
              <w:t>38.3</w:t>
            </w:r>
          </w:p>
        </w:tc>
      </w:tr>
      <w:tr>
        <w:trPr>
          <w:trHeight w:val="284" w:hRule="atLeast"/>
        </w:trPr>
        <w:tc>
          <w:tcPr>
            <w:tcW w:w="6504" w:type="dxa"/>
            <w:gridSpan w:val="4"/>
          </w:tcPr>
          <w:p>
            <w:pPr>
              <w:pStyle w:val="TableParagraph"/>
              <w:spacing w:before="50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Perceived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susceptibility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COVID-19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infection</w:t>
            </w:r>
          </w:p>
        </w:tc>
      </w:tr>
      <w:tr>
        <w:trPr>
          <w:trHeight w:val="254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chance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z w:val="18"/>
              </w:rPr>
              <w:t>161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42.8</w:t>
            </w:r>
          </w:p>
        </w:tc>
      </w:tr>
      <w:tr>
        <w:trPr>
          <w:trHeight w:val="255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Low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chance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</w:tr>
      <w:tr>
        <w:trPr>
          <w:trHeight w:val="255" w:hRule="atLeast"/>
        </w:trPr>
        <w:tc>
          <w:tcPr>
            <w:tcW w:w="3203" w:type="dxa"/>
          </w:tcPr>
          <w:p>
            <w:pPr>
              <w:pStyle w:val="TableParagraph"/>
              <w:spacing w:before="22"/>
              <w:ind w:left="319"/>
              <w:rPr>
                <w:sz w:val="18"/>
              </w:rPr>
            </w:pPr>
            <w:r>
              <w:rPr>
                <w:sz w:val="18"/>
              </w:rPr>
              <w:t>Moderate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chance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spacing w:before="22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27" w:type="dxa"/>
          </w:tcPr>
          <w:p>
            <w:pPr>
              <w:pStyle w:val="TableParagraph"/>
              <w:spacing w:before="22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</w:tr>
      <w:tr>
        <w:trPr>
          <w:trHeight w:val="261" w:hRule="atLeast"/>
        </w:trPr>
        <w:tc>
          <w:tcPr>
            <w:tcW w:w="3203" w:type="dxa"/>
          </w:tcPr>
          <w:p>
            <w:pPr>
              <w:pStyle w:val="TableParagraph"/>
              <w:ind w:left="319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chance</w:t>
            </w:r>
          </w:p>
        </w:tc>
        <w:tc>
          <w:tcPr>
            <w:tcW w:w="2074" w:type="dxa"/>
            <w:gridSpan w:val="2"/>
          </w:tcPr>
          <w:p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27" w:type="dxa"/>
          </w:tcPr>
          <w:p>
            <w:pPr>
              <w:pStyle w:val="TableParagraph"/>
              <w:ind w:left="322" w:right="24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</w:tr>
      <w:tr>
        <w:trPr>
          <w:trHeight w:val="326" w:hRule="atLeast"/>
        </w:trPr>
        <w:tc>
          <w:tcPr>
            <w:tcW w:w="32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319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know/unsure</w:t>
            </w:r>
          </w:p>
        </w:tc>
        <w:tc>
          <w:tcPr>
            <w:tcW w:w="207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28"/>
              <w:ind w:right="343"/>
              <w:jc w:val="right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12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322" w:right="240"/>
              <w:jc w:val="center"/>
              <w:rPr>
                <w:sz w:val="18"/>
              </w:rPr>
            </w:pPr>
            <w:r>
              <w:rPr>
                <w:sz w:val="18"/>
              </w:rPr>
              <w:t>34.3</w:t>
            </w:r>
          </w:p>
        </w:tc>
      </w:tr>
    </w:tbl>
    <w:p>
      <w:pPr>
        <w:pStyle w:val="BodyText"/>
        <w:spacing w:before="9"/>
        <w:rPr>
          <w:sz w:val="28"/>
        </w:rPr>
      </w:pPr>
    </w:p>
    <w:p>
      <w:pPr>
        <w:spacing w:before="0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Knowledge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participants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about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COVID-19</w:t>
      </w:r>
    </w:p>
    <w:p>
      <w:pPr>
        <w:pStyle w:val="BodyText"/>
        <w:spacing w:line="360" w:lineRule="auto" w:before="137"/>
        <w:ind w:left="112" w:right="229"/>
        <w:jc w:val="both"/>
      </w:pPr>
      <w:r>
        <w:rPr/>
        <w:t>The majority of the participants (93%) said that they get their information about COVID-19</w:t>
      </w:r>
      <w:r>
        <w:rPr>
          <w:spacing w:val="1"/>
        </w:rPr>
        <w:t> </w:t>
      </w:r>
      <w:r>
        <w:rPr/>
        <w:t>from news media (Figure 1) and 39% get their information from social media. Only at most</w:t>
      </w:r>
      <w:r>
        <w:rPr>
          <w:spacing w:val="1"/>
        </w:rPr>
        <w:t> </w:t>
      </w:r>
      <w:r>
        <w:rPr>
          <w:spacing w:val="-1"/>
        </w:rPr>
        <w:t>20%</w:t>
      </w:r>
      <w:r>
        <w:rPr>
          <w:spacing w:val="-14"/>
        </w:rPr>
        <w:t> </w:t>
      </w:r>
      <w:r>
        <w:rPr>
          <w:spacing w:val="-1"/>
        </w:rPr>
        <w:t>reported</w:t>
      </w:r>
      <w:r>
        <w:rPr>
          <w:spacing w:val="-15"/>
        </w:rPr>
        <w:t> </w:t>
      </w:r>
      <w:r>
        <w:rPr>
          <w:spacing w:val="-1"/>
        </w:rPr>
        <w:t>getting</w:t>
      </w:r>
      <w:r>
        <w:rPr>
          <w:spacing w:val="-15"/>
        </w:rPr>
        <w:t> </w:t>
      </w:r>
      <w:r>
        <w:rPr>
          <w:spacing w:val="-1"/>
        </w:rPr>
        <w:t>their</w:t>
      </w:r>
      <w:r>
        <w:rPr>
          <w:spacing w:val="-16"/>
        </w:rPr>
        <w:t> </w:t>
      </w:r>
      <w:r>
        <w:rPr>
          <w:spacing w:val="-1"/>
        </w:rPr>
        <w:t>information</w:t>
      </w:r>
      <w:r>
        <w:rPr>
          <w:spacing w:val="-13"/>
        </w:rPr>
        <w:t> </w:t>
      </w: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official</w:t>
      </w:r>
      <w:r>
        <w:rPr>
          <w:spacing w:val="-14"/>
        </w:rPr>
        <w:t> </w:t>
      </w:r>
      <w:r>
        <w:rPr/>
        <w:t>government</w:t>
      </w:r>
      <w:r>
        <w:rPr>
          <w:spacing w:val="-15"/>
        </w:rPr>
        <w:t> </w:t>
      </w:r>
      <w:r>
        <w:rPr/>
        <w:t>websites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health</w:t>
      </w:r>
      <w:r>
        <w:rPr>
          <w:spacing w:val="-15"/>
        </w:rPr>
        <w:t> </w:t>
      </w:r>
      <w:r>
        <w:rPr/>
        <w:t>workers.</w:t>
      </w:r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775"/>
        <w:rPr>
          <w:sz w:val="20"/>
        </w:rPr>
      </w:pPr>
      <w:r>
        <w:rPr>
          <w:sz w:val="20"/>
        </w:rPr>
        <w:drawing>
          <wp:inline distT="0" distB="0" distL="0" distR="0">
            <wp:extent cx="5322833" cy="3026378"/>
            <wp:effectExtent l="0" t="0" r="0" b="0"/>
            <wp:docPr id="1" name="image1.png" descr="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833" cy="30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5"/>
        <w:ind w:left="2299" w:right="0" w:firstLine="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1: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COVID-19</w:t>
      </w:r>
      <w:r>
        <w:rPr>
          <w:spacing w:val="-4"/>
          <w:sz w:val="20"/>
        </w:rPr>
        <w:t> </w:t>
      </w:r>
      <w:r>
        <w:rPr>
          <w:sz w:val="20"/>
        </w:rPr>
        <w:t>infection,</w:t>
      </w:r>
      <w:r>
        <w:rPr>
          <w:spacing w:val="-4"/>
          <w:sz w:val="20"/>
        </w:rPr>
        <w:t> </w:t>
      </w:r>
      <w:r>
        <w:rPr>
          <w:sz w:val="20"/>
        </w:rPr>
        <w:t>(n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376)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60" w:lineRule="auto"/>
        <w:ind w:left="112" w:right="229"/>
        <w:jc w:val="both"/>
      </w:pPr>
      <w:r>
        <w:rPr/>
        <w:t>Table</w:t>
      </w:r>
      <w:r>
        <w:rPr>
          <w:spacing w:val="-13"/>
        </w:rPr>
        <w:t> </w:t>
      </w:r>
      <w:hyperlink w:history="true" w:anchor="_bookmark2">
        <w:r>
          <w:rPr/>
          <w:t>3</w:t>
        </w:r>
        <w:r>
          <w:rPr>
            <w:spacing w:val="-11"/>
          </w:rPr>
          <w:t> </w:t>
        </w:r>
      </w:hyperlink>
      <w:r>
        <w:rPr/>
        <w:t>presents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proportion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participants</w:t>
      </w:r>
      <w:r>
        <w:rPr>
          <w:spacing w:val="-13"/>
        </w:rPr>
        <w:t> </w:t>
      </w:r>
      <w:r>
        <w:rPr/>
        <w:t>who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answers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each</w:t>
      </w:r>
      <w:r>
        <w:rPr>
          <w:spacing w:val="-11"/>
        </w:rPr>
        <w:t> </w:t>
      </w:r>
      <w:r>
        <w:rPr/>
        <w:t>knowledge</w:t>
      </w:r>
      <w:r>
        <w:rPr>
          <w:spacing w:val="-64"/>
        </w:rPr>
        <w:t> </w:t>
      </w:r>
      <w:r>
        <w:rPr/>
        <w:t>item. About 90% knew that the COVID-19 virus spreads via respiratory droplets of infected</w:t>
      </w:r>
      <w:r>
        <w:rPr>
          <w:spacing w:val="-64"/>
        </w:rPr>
        <w:t> </w:t>
      </w:r>
      <w:r>
        <w:rPr/>
        <w:t>individuals, that isolating and treating the people who are infected with the COVID-19 virus</w:t>
      </w:r>
      <w:r>
        <w:rPr>
          <w:spacing w:val="-64"/>
        </w:rPr>
        <w:t> </w:t>
      </w:r>
      <w:r>
        <w:rPr/>
        <w:t>are effective ways to reduce its spread, and one should avoid crowded places and public</w:t>
      </w:r>
      <w:r>
        <w:rPr>
          <w:spacing w:val="1"/>
        </w:rPr>
        <w:t> </w:t>
      </w:r>
      <w:r>
        <w:rPr/>
        <w:t>transportation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prevent</w:t>
      </w:r>
      <w:r>
        <w:rPr>
          <w:spacing w:val="-14"/>
        </w:rPr>
        <w:t> </w:t>
      </w:r>
      <w:r>
        <w:rPr/>
        <w:t>getting</w:t>
      </w:r>
      <w:r>
        <w:rPr>
          <w:spacing w:val="-12"/>
        </w:rPr>
        <w:t> </w:t>
      </w:r>
      <w:r>
        <w:rPr/>
        <w:t>infected.</w:t>
      </w:r>
      <w:r>
        <w:rPr>
          <w:spacing w:val="-14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three</w:t>
      </w:r>
      <w:r>
        <w:rPr>
          <w:spacing w:val="-14"/>
        </w:rPr>
        <w:t> </w:t>
      </w:r>
      <w:r>
        <w:rPr/>
        <w:t>out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four</w:t>
      </w:r>
      <w:r>
        <w:rPr>
          <w:spacing w:val="-16"/>
        </w:rPr>
        <w:t> </w:t>
      </w:r>
      <w:r>
        <w:rPr/>
        <w:t>respondents</w:t>
      </w:r>
      <w:r>
        <w:rPr>
          <w:spacing w:val="-15"/>
        </w:rPr>
        <w:t> </w:t>
      </w:r>
      <w:r>
        <w:rPr/>
        <w:t>incorrectly</w:t>
      </w:r>
      <w:r>
        <w:rPr>
          <w:spacing w:val="-64"/>
        </w:rPr>
        <w:t> </w:t>
      </w:r>
      <w:r>
        <w:rPr/>
        <w:t>thought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eating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touching</w:t>
      </w:r>
      <w:r>
        <w:rPr>
          <w:spacing w:val="-6"/>
        </w:rPr>
        <w:t> </w:t>
      </w:r>
      <w:r>
        <w:rPr/>
        <w:t>wild</w:t>
      </w:r>
      <w:r>
        <w:rPr>
          <w:spacing w:val="-9"/>
        </w:rPr>
        <w:t> </w:t>
      </w:r>
      <w:r>
        <w:rPr/>
        <w:t>animals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infection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COVID-19</w:t>
      </w:r>
      <w:r>
        <w:rPr>
          <w:spacing w:val="-6"/>
        </w:rPr>
        <w:t> </w:t>
      </w:r>
      <w:r>
        <w:rPr/>
        <w:t>virus.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112" w:right="229"/>
        <w:jc w:val="both"/>
      </w:pPr>
      <w:bookmarkStart w:name="_bookmark2" w:id="3"/>
      <w:bookmarkEnd w:id="3"/>
      <w:r>
        <w:rPr/>
      </w:r>
      <w:r>
        <w:rPr/>
        <w:t>About 15% correctly answered all six knowledge questions while almost half (48.4%) got</w:t>
      </w:r>
      <w:r>
        <w:rPr>
          <w:spacing w:val="1"/>
        </w:rPr>
        <w:t> </w:t>
      </w:r>
      <w:r>
        <w:rPr/>
        <w:t>five out of six items correctly (Table </w:t>
      </w:r>
      <w:hyperlink w:history="true" w:anchor="_bookmark3">
        <w:r>
          <w:rPr/>
          <w:t>4). </w:t>
        </w:r>
      </w:hyperlink>
      <w:r>
        <w:rPr/>
        <w:t>Six participants did not have any correct answers</w:t>
      </w:r>
      <w:r>
        <w:rPr>
          <w:spacing w:val="1"/>
        </w:rPr>
        <w:t> </w:t>
      </w:r>
      <w:r>
        <w:rPr/>
        <w:t>(1.6%). Overall, 63.6% (95% confidence interval: 58.7−68.4%) had correctly answered at</w:t>
      </w:r>
      <w:r>
        <w:rPr>
          <w:spacing w:val="1"/>
        </w:rPr>
        <w:t> </w:t>
      </w:r>
      <w:r>
        <w:rPr/>
        <w:t>least 75% of the knowledge items, thus, have good knowledge about COVID-19 virus</w:t>
      </w:r>
      <w:r>
        <w:rPr>
          <w:spacing w:val="1"/>
        </w:rPr>
        <w:t> </w:t>
      </w:r>
      <w:r>
        <w:rPr/>
        <w:t>infection.</w:t>
      </w:r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spacing w:before="8"/>
        <w:rPr>
          <w:sz w:val="10"/>
        </w:rPr>
      </w:pPr>
    </w:p>
    <w:p>
      <w:pPr>
        <w:spacing w:before="93"/>
        <w:ind w:left="960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3:</w:t>
      </w:r>
      <w:r>
        <w:rPr>
          <w:spacing w:val="-4"/>
          <w:sz w:val="20"/>
        </w:rPr>
        <w:t> </w:t>
      </w:r>
      <w:r>
        <w:rPr>
          <w:sz w:val="20"/>
        </w:rPr>
        <w:t>Proportion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participants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correct</w:t>
      </w:r>
      <w:r>
        <w:rPr>
          <w:spacing w:val="-5"/>
          <w:sz w:val="20"/>
        </w:rPr>
        <w:t> </w:t>
      </w:r>
      <w:r>
        <w:rPr>
          <w:sz w:val="20"/>
        </w:rPr>
        <w:t>answers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knowledge</w:t>
      </w:r>
      <w:r>
        <w:rPr>
          <w:spacing w:val="-4"/>
          <w:sz w:val="20"/>
        </w:rPr>
        <w:t> </w:t>
      </w:r>
      <w:r>
        <w:rPr>
          <w:sz w:val="20"/>
        </w:rPr>
        <w:t>questions</w:t>
      </w:r>
      <w:r>
        <w:rPr>
          <w:spacing w:val="-4"/>
          <w:sz w:val="20"/>
        </w:rPr>
        <w:t> </w:t>
      </w:r>
      <w:r>
        <w:rPr>
          <w:sz w:val="20"/>
        </w:rPr>
        <w:t>(n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376)</w:t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819208</wp:posOffset>
            </wp:positionH>
            <wp:positionV relativeFrom="paragraph">
              <wp:posOffset>137836</wp:posOffset>
            </wp:positionV>
            <wp:extent cx="6093665" cy="1976247"/>
            <wp:effectExtent l="0" t="0" r="0" b="0"/>
            <wp:wrapTopAndBottom/>
            <wp:docPr id="3" name="image2.jpe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665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1" w:after="18"/>
        <w:ind w:left="974" w:right="0" w:firstLine="0"/>
        <w:jc w:val="left"/>
        <w:rPr>
          <w:sz w:val="20"/>
        </w:rPr>
      </w:pPr>
      <w:bookmarkStart w:name="_bookmark3" w:id="4"/>
      <w:bookmarkEnd w:id="4"/>
      <w:r>
        <w:rPr/>
      </w: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4:</w:t>
      </w:r>
      <w:r>
        <w:rPr>
          <w:spacing w:val="-4"/>
          <w:sz w:val="20"/>
        </w:rPr>
        <w:t> </w:t>
      </w:r>
      <w:r>
        <w:rPr>
          <w:sz w:val="20"/>
        </w:rPr>
        <w:t>Proportion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participants</w:t>
      </w:r>
      <w:r>
        <w:rPr>
          <w:spacing w:val="-2"/>
          <w:sz w:val="20"/>
        </w:rPr>
        <w:t> </w:t>
      </w:r>
      <w:r>
        <w:rPr>
          <w:sz w:val="20"/>
        </w:rPr>
        <w:t>according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correct</w:t>
      </w:r>
      <w:r>
        <w:rPr>
          <w:spacing w:val="-4"/>
          <w:sz w:val="20"/>
        </w:rPr>
        <w:t> </w:t>
      </w:r>
      <w:r>
        <w:rPr>
          <w:sz w:val="20"/>
        </w:rPr>
        <w:t>answers</w:t>
      </w:r>
      <w:r>
        <w:rPr>
          <w:spacing w:val="-4"/>
          <w:sz w:val="20"/>
        </w:rPr>
        <w:t> </w:t>
      </w:r>
      <w:r>
        <w:rPr>
          <w:sz w:val="20"/>
        </w:rPr>
        <w:t>(n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376)</w:t>
      </w:r>
    </w:p>
    <w:tbl>
      <w:tblPr>
        <w:tblW w:w="0" w:type="auto"/>
        <w:jc w:val="left"/>
        <w:tblInd w:w="2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9"/>
        <w:gridCol w:w="1335"/>
        <w:gridCol w:w="1329"/>
      </w:tblGrid>
      <w:tr>
        <w:trPr>
          <w:trHeight w:val="342" w:hRule="atLeast"/>
        </w:trPr>
        <w:tc>
          <w:tcPr>
            <w:tcW w:w="213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12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correct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answers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192" w:right="312"/>
              <w:jc w:val="center"/>
              <w:rPr>
                <w:sz w:val="18"/>
              </w:rPr>
            </w:pPr>
            <w:r>
              <w:rPr>
                <w:sz w:val="18"/>
              </w:rPr>
              <w:t>frequency</w:t>
            </w:r>
          </w:p>
        </w:tc>
        <w:tc>
          <w:tcPr>
            <w:tcW w:w="132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314" w:right="353"/>
              <w:jc w:val="center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</w:tr>
      <w:tr>
        <w:trPr>
          <w:trHeight w:val="263" w:hRule="atLeast"/>
        </w:trPr>
        <w:tc>
          <w:tcPr>
            <w:tcW w:w="21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12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12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314" w:right="349"/>
              <w:jc w:val="center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</w:tr>
      <w:tr>
        <w:trPr>
          <w:trHeight w:val="255" w:hRule="atLeast"/>
        </w:trPr>
        <w:tc>
          <w:tcPr>
            <w:tcW w:w="2139" w:type="dxa"/>
          </w:tcPr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5" w:type="dxa"/>
          </w:tcPr>
          <w:p>
            <w:pPr>
              <w:pStyle w:val="TableParagraph"/>
              <w:ind w:left="192" w:right="31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29" w:type="dxa"/>
          </w:tcPr>
          <w:p>
            <w:pPr>
              <w:pStyle w:val="TableParagraph"/>
              <w:ind w:left="314" w:right="34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</w:tr>
      <w:tr>
        <w:trPr>
          <w:trHeight w:val="255" w:hRule="atLeast"/>
        </w:trPr>
        <w:tc>
          <w:tcPr>
            <w:tcW w:w="2139" w:type="dxa"/>
          </w:tcPr>
          <w:p>
            <w:pPr>
              <w:pStyle w:val="TableParagraph"/>
              <w:spacing w:before="22"/>
              <w:ind w:left="12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5" w:type="dxa"/>
          </w:tcPr>
          <w:p>
            <w:pPr>
              <w:pStyle w:val="TableParagraph"/>
              <w:spacing w:before="22"/>
              <w:ind w:right="12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29" w:type="dxa"/>
          </w:tcPr>
          <w:p>
            <w:pPr>
              <w:pStyle w:val="TableParagraph"/>
              <w:spacing w:before="22"/>
              <w:ind w:left="314" w:right="349"/>
              <w:jc w:val="center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</w:tr>
      <w:tr>
        <w:trPr>
          <w:trHeight w:val="254" w:hRule="atLeast"/>
        </w:trPr>
        <w:tc>
          <w:tcPr>
            <w:tcW w:w="2139" w:type="dxa"/>
          </w:tcPr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35" w:type="dxa"/>
          </w:tcPr>
          <w:p>
            <w:pPr>
              <w:pStyle w:val="TableParagraph"/>
              <w:ind w:left="192" w:right="3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329" w:type="dxa"/>
          </w:tcPr>
          <w:p>
            <w:pPr>
              <w:pStyle w:val="TableParagraph"/>
              <w:ind w:left="314" w:right="34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</w:tr>
      <w:tr>
        <w:trPr>
          <w:trHeight w:val="254" w:hRule="atLeast"/>
        </w:trPr>
        <w:tc>
          <w:tcPr>
            <w:tcW w:w="2139" w:type="dxa"/>
          </w:tcPr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5" w:type="dxa"/>
          </w:tcPr>
          <w:p>
            <w:pPr>
              <w:pStyle w:val="TableParagraph"/>
              <w:ind w:left="192" w:right="310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329" w:type="dxa"/>
          </w:tcPr>
          <w:p>
            <w:pPr>
              <w:pStyle w:val="TableParagraph"/>
              <w:ind w:left="314" w:right="349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</w:tr>
      <w:tr>
        <w:trPr>
          <w:trHeight w:val="261" w:hRule="atLeast"/>
        </w:trPr>
        <w:tc>
          <w:tcPr>
            <w:tcW w:w="2139" w:type="dxa"/>
          </w:tcPr>
          <w:p>
            <w:pPr>
              <w:pStyle w:val="TableParagraph"/>
              <w:spacing w:before="21"/>
              <w:ind w:left="12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5" w:type="dxa"/>
          </w:tcPr>
          <w:p>
            <w:pPr>
              <w:pStyle w:val="TableParagraph"/>
              <w:spacing w:before="21"/>
              <w:ind w:left="192" w:right="310"/>
              <w:jc w:val="center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1329" w:type="dxa"/>
          </w:tcPr>
          <w:p>
            <w:pPr>
              <w:pStyle w:val="TableParagraph"/>
              <w:spacing w:before="21"/>
              <w:ind w:left="314" w:right="349"/>
              <w:jc w:val="center"/>
              <w:rPr>
                <w:sz w:val="18"/>
              </w:rPr>
            </w:pPr>
            <w:r>
              <w:rPr>
                <w:sz w:val="18"/>
              </w:rPr>
              <w:t>48.4</w:t>
            </w:r>
          </w:p>
        </w:tc>
      </w:tr>
      <w:tr>
        <w:trPr>
          <w:trHeight w:val="326" w:hRule="atLeast"/>
        </w:trPr>
        <w:tc>
          <w:tcPr>
            <w:tcW w:w="213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12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192" w:right="310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3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314" w:right="349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1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Knowledge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participants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about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COVID-19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vaccine</w:t>
      </w:r>
    </w:p>
    <w:p>
      <w:pPr>
        <w:pStyle w:val="BodyText"/>
        <w:spacing w:line="360" w:lineRule="auto" w:before="136"/>
        <w:ind w:left="112" w:right="228"/>
        <w:jc w:val="both"/>
      </w:pPr>
      <w:r>
        <w:rPr/>
        <w:t>M</w:t>
      </w:r>
      <w:r>
        <w:rPr>
          <w:spacing w:val="67"/>
        </w:rPr>
        <w:t> </w:t>
      </w:r>
      <w:r>
        <w:rPr/>
        <w:t>ore than half (58.2%) of the respondents said that they know a little about the COVID-</w:t>
      </w:r>
      <w:r>
        <w:rPr>
          <w:spacing w:val="1"/>
        </w:rPr>
        <w:t> </w:t>
      </w:r>
      <w:bookmarkStart w:name="_bookmark4" w:id="5"/>
      <w:bookmarkEnd w:id="5"/>
      <w:r>
        <w:rPr/>
        <w:t>19</w:t>
      </w:r>
      <w:r>
        <w:rPr/>
        <w:t> vaccine. Only six (6) said that they know a lot about the COVID-19 vaccine (Table </w:t>
      </w:r>
      <w:hyperlink w:history="true" w:anchor="_bookmark4">
        <w:r>
          <w:rPr/>
          <w:t>5).</w:t>
        </w:r>
      </w:hyperlink>
      <w:r>
        <w:rPr>
          <w:spacing w:val="1"/>
        </w:rPr>
        <w:t> </w:t>
      </w:r>
      <w:r>
        <w:rPr/>
        <w:t>Two-thirds reported that they would see or hear conflicting information on the COVID-19</w:t>
      </w:r>
      <w:r>
        <w:rPr>
          <w:spacing w:val="1"/>
        </w:rPr>
        <w:t> </w:t>
      </w:r>
      <w:r>
        <w:rPr/>
        <w:t>vaccine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sources.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five</w:t>
      </w:r>
      <w:r>
        <w:rPr>
          <w:spacing w:val="-8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believed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none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64"/>
        </w:rPr>
        <w:t> </w:t>
      </w:r>
      <w:r>
        <w:rPr/>
        <w:t>that they get about the COVID-19 vaccine seemed fake or made up and half said that only</w:t>
      </w:r>
      <w:r>
        <w:rPr>
          <w:spacing w:val="1"/>
        </w:rPr>
        <w:t> </w:t>
      </w:r>
      <w:r>
        <w:rPr/>
        <w:t>a little of these information on the COVID-19 vaccine seemed fake or made up. About one-</w:t>
      </w:r>
      <w:r>
        <w:rPr>
          <w:spacing w:val="-64"/>
        </w:rPr>
        <w:t> </w:t>
      </w:r>
      <w:r>
        <w:rPr/>
        <w:t>fifth believed that the information that the vaccine is safe and has no adverse effects on</w:t>
      </w:r>
      <w:r>
        <w:rPr>
          <w:spacing w:val="1"/>
        </w:rPr>
        <w:t> </w:t>
      </w:r>
      <w:r>
        <w:rPr/>
        <w:t>one’s</w:t>
      </w:r>
      <w:r>
        <w:rPr>
          <w:spacing w:val="-4"/>
        </w:rPr>
        <w:t> </w:t>
      </w:r>
      <w:r>
        <w:rPr/>
        <w:t>body is</w:t>
      </w:r>
      <w:r>
        <w:rPr>
          <w:spacing w:val="-2"/>
        </w:rPr>
        <w:t> </w:t>
      </w:r>
      <w:r>
        <w:rPr/>
        <w:t>fake</w:t>
      </w:r>
      <w:r>
        <w:rPr>
          <w:spacing w:val="-2"/>
        </w:rPr>
        <w:t> </w:t>
      </w:r>
      <w:r>
        <w:rPr/>
        <w:t>(Table</w:t>
      </w:r>
      <w:r>
        <w:rPr>
          <w:spacing w:val="4"/>
        </w:rPr>
        <w:t> </w:t>
      </w:r>
      <w:hyperlink w:history="true" w:anchor="_bookmark4">
        <w:r>
          <w:rPr/>
          <w:t>5).</w:t>
        </w:r>
      </w:hyperlink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spacing w:before="8"/>
        <w:rPr>
          <w:sz w:val="10"/>
        </w:rPr>
      </w:pPr>
    </w:p>
    <w:p>
      <w:pPr>
        <w:spacing w:before="93"/>
        <w:ind w:left="732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5:</w:t>
      </w:r>
      <w:r>
        <w:rPr>
          <w:spacing w:val="-5"/>
          <w:sz w:val="20"/>
        </w:rPr>
        <w:t> </w:t>
      </w:r>
      <w:r>
        <w:rPr>
          <w:sz w:val="20"/>
        </w:rPr>
        <w:t>Distribution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participants</w:t>
      </w:r>
      <w:r>
        <w:rPr>
          <w:spacing w:val="-3"/>
          <w:sz w:val="20"/>
        </w:rPr>
        <w:t> </w:t>
      </w:r>
      <w:r>
        <w:rPr>
          <w:sz w:val="20"/>
        </w:rPr>
        <w:t>according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perception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COVID-19</w:t>
      </w:r>
      <w:r>
        <w:rPr>
          <w:spacing w:val="-5"/>
          <w:sz w:val="20"/>
        </w:rPr>
        <w:t> </w:t>
      </w:r>
      <w:r>
        <w:rPr>
          <w:sz w:val="20"/>
        </w:rPr>
        <w:t>vaccine</w:t>
      </w:r>
      <w:r>
        <w:rPr>
          <w:spacing w:val="-3"/>
          <w:sz w:val="20"/>
        </w:rPr>
        <w:t> </w:t>
      </w:r>
      <w:r>
        <w:rPr>
          <w:sz w:val="20"/>
        </w:rPr>
        <w:t>(n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376)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857567</wp:posOffset>
            </wp:positionH>
            <wp:positionV relativeFrom="paragraph">
              <wp:posOffset>101481</wp:posOffset>
            </wp:positionV>
            <wp:extent cx="5891083" cy="4301109"/>
            <wp:effectExtent l="0" t="0" r="0" b="0"/>
            <wp:wrapTopAndBottom/>
            <wp:docPr id="5" name="image3.png" descr="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083" cy="430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360" w:lineRule="auto"/>
        <w:ind w:left="112" w:right="234"/>
        <w:jc w:val="both"/>
      </w:pP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5">
        <w:r>
          <w:rPr/>
          <w:t>2,</w:t>
        </w:r>
        <w:r>
          <w:rPr>
            <w:spacing w:val="-5"/>
          </w:rPr>
          <w:t> </w:t>
        </w:r>
      </w:hyperlink>
      <w:r>
        <w:rPr/>
        <w:t>67%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news</w:t>
      </w:r>
      <w:r>
        <w:rPr>
          <w:spacing w:val="-4"/>
        </w:rPr>
        <w:t> </w:t>
      </w:r>
      <w:r>
        <w:rPr/>
        <w:t>media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trustworthy</w:t>
      </w:r>
      <w:r>
        <w:rPr>
          <w:spacing w:val="-64"/>
        </w:rPr>
        <w:t> </w:t>
      </w:r>
      <w:r>
        <w:rPr/>
        <w:t>source of information about the COVID-19 vaccine. Only about 25% thought that social</w:t>
      </w:r>
      <w:r>
        <w:rPr>
          <w:spacing w:val="1"/>
        </w:rPr>
        <w:t> </w:t>
      </w:r>
      <w:r>
        <w:rPr/>
        <w:t>media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health</w:t>
      </w:r>
      <w:r>
        <w:rPr>
          <w:spacing w:val="-13"/>
        </w:rPr>
        <w:t> </w:t>
      </w:r>
      <w:r>
        <w:rPr/>
        <w:t>workers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trustworthy</w:t>
      </w:r>
      <w:r>
        <w:rPr>
          <w:spacing w:val="-14"/>
        </w:rPr>
        <w:t> </w:t>
      </w:r>
      <w:r>
        <w:rPr/>
        <w:t>sources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information.</w:t>
      </w:r>
      <w:r>
        <w:rPr>
          <w:spacing w:val="-15"/>
        </w:rPr>
        <w:t> </w:t>
      </w:r>
      <w:r>
        <w:rPr/>
        <w:t>Meanwhile,</w:t>
      </w:r>
      <w:r>
        <w:rPr>
          <w:spacing w:val="-12"/>
        </w:rPr>
        <w:t> </w:t>
      </w:r>
      <w:r>
        <w:rPr/>
        <w:t>less</w:t>
      </w:r>
      <w:r>
        <w:rPr>
          <w:spacing w:val="-15"/>
        </w:rPr>
        <w:t> </w:t>
      </w:r>
      <w:r>
        <w:rPr/>
        <w:t>than</w:t>
      </w:r>
      <w:r>
        <w:rPr>
          <w:spacing w:val="-13"/>
        </w:rPr>
        <w:t> </w:t>
      </w:r>
      <w:r>
        <w:rPr/>
        <w:t>10%</w:t>
      </w:r>
      <w:r>
        <w:rPr>
          <w:spacing w:val="-64"/>
        </w:rPr>
        <w:t> </w:t>
      </w:r>
      <w:r>
        <w:rPr/>
        <w:t>said that LGU leaders, scientists and researchers, the LGU websites, and barangay health</w:t>
      </w:r>
      <w:r>
        <w:rPr>
          <w:spacing w:val="-64"/>
        </w:rPr>
        <w:t> </w:t>
      </w:r>
      <w:r>
        <w:rPr/>
        <w:t>workers</w:t>
      </w:r>
      <w:r>
        <w:rPr>
          <w:spacing w:val="-1"/>
        </w:rPr>
        <w:t> </w:t>
      </w:r>
      <w:r>
        <w:rPr/>
        <w:t>(BHWs) are trustworthy sources</w:t>
      </w:r>
      <w:r>
        <w:rPr>
          <w:spacing w:val="-2"/>
        </w:rPr>
        <w:t> </w:t>
      </w:r>
      <w:r>
        <w:rPr/>
        <w:t>of information.</w:t>
      </w:r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818"/>
        <w:rPr>
          <w:sz w:val="20"/>
        </w:rPr>
      </w:pPr>
      <w:r>
        <w:rPr>
          <w:sz w:val="20"/>
        </w:rPr>
        <w:drawing>
          <wp:inline distT="0" distB="0" distL="0" distR="0">
            <wp:extent cx="5319637" cy="3021520"/>
            <wp:effectExtent l="0" t="0" r="0" b="0"/>
            <wp:docPr id="7" name="image4.jpeg" descr="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637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9"/>
        <w:ind w:left="1449" w:right="1568" w:firstLine="0"/>
        <w:jc w:val="center"/>
        <w:rPr>
          <w:sz w:val="20"/>
        </w:rPr>
      </w:pPr>
      <w:bookmarkStart w:name="_bookmark5" w:id="6"/>
      <w:bookmarkEnd w:id="6"/>
      <w:r>
        <w:rPr/>
      </w: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2:</w:t>
      </w:r>
      <w:r>
        <w:rPr>
          <w:spacing w:val="-6"/>
          <w:sz w:val="20"/>
        </w:rPr>
        <w:t> </w:t>
      </w:r>
      <w:r>
        <w:rPr>
          <w:sz w:val="20"/>
        </w:rPr>
        <w:t>Trustworthy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COVID-19</w:t>
      </w:r>
      <w:r>
        <w:rPr>
          <w:spacing w:val="-4"/>
          <w:sz w:val="20"/>
        </w:rPr>
        <w:t> </w:t>
      </w:r>
      <w:r>
        <w:rPr>
          <w:sz w:val="20"/>
        </w:rPr>
        <w:t>Vaccine</w:t>
      </w:r>
      <w:r>
        <w:rPr>
          <w:spacing w:val="-2"/>
          <w:sz w:val="20"/>
        </w:rPr>
        <w:t> </w:t>
      </w:r>
      <w:r>
        <w:rPr>
          <w:sz w:val="20"/>
        </w:rPr>
        <w:t>(n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376)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Attitudes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toward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COVID-19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vaccine</w:t>
      </w:r>
    </w:p>
    <w:p>
      <w:pPr>
        <w:pStyle w:val="BodyText"/>
        <w:spacing w:line="360" w:lineRule="auto" w:before="139"/>
        <w:ind w:left="112" w:right="230"/>
        <w:jc w:val="both"/>
      </w:pPr>
      <w:r>
        <w:rPr/>
        <w:t>Table</w:t>
      </w:r>
      <w:r>
        <w:rPr>
          <w:spacing w:val="-10"/>
        </w:rPr>
        <w:t> </w:t>
      </w:r>
      <w:hyperlink w:history="true" w:anchor="_bookmark6">
        <w:r>
          <w:rPr/>
          <w:t>6</w:t>
        </w:r>
        <w:r>
          <w:rPr>
            <w:spacing w:val="-11"/>
          </w:rPr>
          <w:t> </w:t>
        </w:r>
      </w:hyperlink>
      <w:r>
        <w:rPr/>
        <w:t>presents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responses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participants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attitudes</w:t>
      </w:r>
      <w:r>
        <w:rPr>
          <w:spacing w:val="-8"/>
        </w:rPr>
        <w:t> </w:t>
      </w:r>
      <w:r>
        <w:rPr/>
        <w:t>items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COVID-</w:t>
      </w:r>
      <w:r>
        <w:rPr>
          <w:spacing w:val="-65"/>
        </w:rPr>
        <w:t> </w:t>
      </w:r>
      <w:r>
        <w:rPr/>
        <w:t>19 vaccine. Only 16.7% said that they trust the information they hear about the COVID-19</w:t>
      </w:r>
      <w:r>
        <w:rPr>
          <w:spacing w:val="1"/>
        </w:rPr>
        <w:t> </w:t>
      </w:r>
      <w:r>
        <w:rPr/>
        <w:t>vaccine. About 40% said that they are concerned that they might have a serious side effect</w:t>
      </w:r>
      <w:r>
        <w:rPr>
          <w:spacing w:val="-65"/>
        </w:rPr>
        <w:t> </w:t>
      </w:r>
      <w:r>
        <w:rPr/>
        <w:t>from a COVID-19 vaccine and that the vaccine may not be safe. Forty-three percent were</w:t>
      </w:r>
      <w:r>
        <w:rPr>
          <w:spacing w:val="1"/>
        </w:rPr>
        <w:t> </w:t>
      </w:r>
      <w:r>
        <w:rPr/>
        <w:t>hesitant</w:t>
      </w:r>
      <w:r>
        <w:rPr>
          <w:spacing w:val="-1"/>
        </w:rPr>
        <w:t> </w:t>
      </w:r>
      <w:r>
        <w:rPr/>
        <w:t>about the vaccine.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2" w:right="231"/>
        <w:jc w:val="both"/>
      </w:pPr>
      <w:r>
        <w:rPr/>
        <w:t>Less than 10% said that getting the COVID-19 vaccine is against the teachings of their</w:t>
      </w:r>
      <w:r>
        <w:rPr>
          <w:spacing w:val="1"/>
        </w:rPr>
        <w:t> </w:t>
      </w:r>
      <w:r>
        <w:rPr/>
        <w:t>religion while 36% were unsure. As regards self-efficacy, only 21% said that they are</w:t>
      </w:r>
      <w:r>
        <w:rPr>
          <w:spacing w:val="1"/>
        </w:rPr>
        <w:t> </w:t>
      </w:r>
      <w:r>
        <w:rPr/>
        <w:t>confident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/>
        <w:t>will</w:t>
      </w:r>
      <w:r>
        <w:rPr>
          <w:spacing w:val="-8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vaccine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must</w:t>
      </w:r>
      <w:r>
        <w:rPr>
          <w:spacing w:val="-4"/>
        </w:rPr>
        <w:t> </w:t>
      </w:r>
      <w:r>
        <w:rPr/>
        <w:t>go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health</w:t>
      </w:r>
      <w:r>
        <w:rPr>
          <w:spacing w:val="-5"/>
        </w:rPr>
        <w:t> </w:t>
      </w:r>
      <w:r>
        <w:rPr/>
        <w:t>center</w:t>
      </w:r>
      <w:r>
        <w:rPr>
          <w:spacing w:val="-65"/>
        </w:rPr>
        <w:t> </w:t>
      </w:r>
      <w:r>
        <w:rPr/>
        <w:t>or</w:t>
      </w:r>
      <w:r>
        <w:rPr>
          <w:spacing w:val="-1"/>
        </w:rPr>
        <w:t> </w:t>
      </w:r>
      <w:r>
        <w:rPr/>
        <w:t>hospital</w:t>
      </w:r>
      <w:r>
        <w:rPr>
          <w:spacing w:val="-1"/>
        </w:rPr>
        <w:t> </w:t>
      </w:r>
      <w:r>
        <w:rPr/>
        <w:t>(Table </w:t>
      </w:r>
      <w:hyperlink w:history="true" w:anchor="_bookmark6">
        <w:r>
          <w:rPr/>
          <w:t>6).</w:t>
        </w:r>
      </w:hyperlink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112" w:right="232"/>
        <w:jc w:val="both"/>
      </w:pPr>
      <w:r>
        <w:rPr/>
        <w:t>About 23% and 28% said that they are willing to receive the COVID-19 vaccine when it</w:t>
      </w:r>
      <w:r>
        <w:rPr>
          <w:spacing w:val="1"/>
        </w:rPr>
        <w:t> </w:t>
      </w:r>
      <w:r>
        <w:rPr/>
        <w:t>becomes</w:t>
      </w:r>
      <w:r>
        <w:rPr>
          <w:spacing w:val="-7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willing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receive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COVID-19</w:t>
      </w:r>
      <w:r>
        <w:rPr>
          <w:spacing w:val="-7"/>
        </w:rPr>
        <w:t> </w:t>
      </w:r>
      <w:r>
        <w:rPr/>
        <w:t>vaccine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and</w:t>
      </w:r>
      <w:r>
        <w:rPr>
          <w:spacing w:val="-64"/>
        </w:rPr>
        <w:t> </w:t>
      </w:r>
      <w:r>
        <w:rPr/>
        <w:t>covered by health insurance, respectively. Only 12% were willing to participate in a clinical</w:t>
      </w:r>
      <w:r>
        <w:rPr>
          <w:spacing w:val="1"/>
        </w:rPr>
        <w:t> </w:t>
      </w:r>
      <w:r>
        <w:rPr/>
        <w:t>trial</w:t>
      </w:r>
      <w:r>
        <w:rPr>
          <w:spacing w:val="-2"/>
        </w:rPr>
        <w:t> </w:t>
      </w:r>
      <w:r>
        <w:rPr/>
        <w:t>(Table</w:t>
      </w:r>
      <w:r>
        <w:rPr>
          <w:spacing w:val="2"/>
        </w:rPr>
        <w:t> </w:t>
      </w:r>
      <w:hyperlink w:history="true" w:anchor="_bookmark6">
        <w:r>
          <w:rPr/>
          <w:t>6).</w:t>
        </w:r>
      </w:hyperlink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spacing w:before="7"/>
        <w:rPr>
          <w:sz w:val="10"/>
        </w:rPr>
      </w:pPr>
    </w:p>
    <w:p>
      <w:pPr>
        <w:spacing w:before="94"/>
        <w:ind w:left="1525" w:right="1647" w:firstLine="0"/>
        <w:jc w:val="center"/>
        <w:rPr>
          <w:sz w:val="20"/>
        </w:rPr>
      </w:pPr>
      <w:bookmarkStart w:name="_bookmark6" w:id="7"/>
      <w:bookmarkEnd w:id="7"/>
      <w:r>
        <w:rPr/>
      </w:r>
      <w:r>
        <w:rPr>
          <w:sz w:val="22"/>
        </w:rPr>
        <w:t>Table</w:t>
      </w:r>
      <w:r>
        <w:rPr>
          <w:spacing w:val="-10"/>
          <w:sz w:val="22"/>
        </w:rPr>
        <w:t> </w:t>
      </w:r>
      <w:r>
        <w:rPr>
          <w:sz w:val="20"/>
        </w:rPr>
        <w:t>6:</w:t>
      </w:r>
      <w:r>
        <w:rPr>
          <w:spacing w:val="-2"/>
          <w:sz w:val="20"/>
        </w:rPr>
        <w:t> </w:t>
      </w:r>
      <w:r>
        <w:rPr>
          <w:sz w:val="20"/>
        </w:rPr>
        <w:t>Attitude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participants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getting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COVID-19</w:t>
      </w:r>
      <w:r>
        <w:rPr>
          <w:spacing w:val="-5"/>
          <w:sz w:val="20"/>
        </w:rPr>
        <w:t> </w:t>
      </w:r>
      <w:r>
        <w:rPr>
          <w:sz w:val="20"/>
        </w:rPr>
        <w:t>vaccine (n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376)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889023</wp:posOffset>
            </wp:positionH>
            <wp:positionV relativeFrom="paragraph">
              <wp:posOffset>142001</wp:posOffset>
            </wp:positionV>
            <wp:extent cx="5764119" cy="6562725"/>
            <wp:effectExtent l="0" t="0" r="0" b="0"/>
            <wp:wrapTopAndBottom/>
            <wp:docPr id="9" name="image5.png" descr="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119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204"/>
        <w:ind w:left="112" w:right="234"/>
        <w:jc w:val="both"/>
      </w:pPr>
      <w:r>
        <w:rPr/>
        <w:t>As regards external cues to action, 37% reported that they are likely to get vaccinated if</w:t>
      </w:r>
      <w:r>
        <w:rPr>
          <w:spacing w:val="1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officials</w:t>
      </w:r>
      <w:r>
        <w:rPr>
          <w:spacing w:val="-8"/>
        </w:rPr>
        <w:t> </w:t>
      </w:r>
      <w:r>
        <w:rPr/>
        <w:t>get</w:t>
      </w:r>
      <w:r>
        <w:rPr>
          <w:spacing w:val="-5"/>
        </w:rPr>
        <w:t> </w:t>
      </w:r>
      <w:r>
        <w:rPr/>
        <w:t>vaccinated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(Table</w:t>
      </w:r>
      <w:r>
        <w:rPr>
          <w:spacing w:val="-1"/>
        </w:rPr>
        <w:t> </w:t>
      </w:r>
      <w:hyperlink w:history="true" w:anchor="_bookmark6">
        <w:r>
          <w:rPr/>
          <w:t>6).</w:t>
        </w:r>
        <w:r>
          <w:rPr>
            <w:spacing w:val="-7"/>
          </w:rPr>
          <w:t> </w:t>
        </w:r>
      </w:hyperlink>
      <w:r>
        <w:rPr/>
        <w:t>Sixty-eight</w:t>
      </w:r>
      <w:r>
        <w:rPr>
          <w:spacing w:val="-7"/>
        </w:rPr>
        <w:t> </w:t>
      </w:r>
      <w:r>
        <w:rPr/>
        <w:t>percent</w:t>
      </w:r>
      <w:r>
        <w:rPr>
          <w:spacing w:val="-5"/>
        </w:rPr>
        <w:t> </w:t>
      </w:r>
      <w:r>
        <w:rPr/>
        <w:t>said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5"/>
        </w:rPr>
        <w:t> </w:t>
      </w:r>
      <w:r>
        <w:rPr/>
        <w:t>see government officials get vaccinated first before they get vaccinated followed by LGU</w:t>
      </w:r>
      <w:r>
        <w:rPr>
          <w:spacing w:val="1"/>
        </w:rPr>
        <w:t> </w:t>
      </w:r>
      <w:r>
        <w:rPr/>
        <w:t>officials</w:t>
      </w:r>
      <w:r>
        <w:rPr>
          <w:spacing w:val="-2"/>
        </w:rPr>
        <w:t> </w:t>
      </w:r>
      <w:r>
        <w:rPr/>
        <w:t>(36%)</w:t>
      </w:r>
      <w:r>
        <w:rPr>
          <w:spacing w:val="-1"/>
        </w:rPr>
        <w:t> </w:t>
      </w:r>
      <w:r>
        <w:rPr/>
        <w:t>(Figure</w:t>
      </w:r>
      <w:r>
        <w:rPr>
          <w:spacing w:val="-3"/>
        </w:rPr>
        <w:t> </w:t>
      </w:r>
      <w:hyperlink w:history="true" w:anchor="_bookmark7">
        <w:r>
          <w:rPr/>
          <w:t>3).</w:t>
        </w:r>
      </w:hyperlink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60" w:lineRule="auto" w:before="92"/>
        <w:ind w:left="112" w:right="231"/>
        <w:jc w:val="both"/>
      </w:pPr>
      <w:r>
        <w:rPr/>
        <w:t>Only 11% agreed that the COVID-19 vaccine will protect them from getting infected while</w:t>
      </w:r>
      <w:r>
        <w:rPr>
          <w:spacing w:val="1"/>
        </w:rPr>
        <w:t> </w:t>
      </w:r>
      <w:r>
        <w:rPr/>
        <w:t>25% agreed that getting the vaccine for COVID-19 will benefit the health of their family and</w:t>
      </w:r>
      <w:r>
        <w:rPr>
          <w:spacing w:val="-64"/>
        </w:rPr>
        <w:t> </w:t>
      </w:r>
      <w:r>
        <w:rPr/>
        <w:t>friends.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regards</w:t>
      </w:r>
      <w:r>
        <w:rPr>
          <w:spacing w:val="-13"/>
        </w:rPr>
        <w:t> </w:t>
      </w:r>
      <w:r>
        <w:rPr/>
        <w:t>perceived</w:t>
      </w:r>
      <w:r>
        <w:rPr>
          <w:spacing w:val="-13"/>
        </w:rPr>
        <w:t> </w:t>
      </w:r>
      <w:r>
        <w:rPr/>
        <w:t>efficacy,</w:t>
      </w:r>
      <w:r>
        <w:rPr>
          <w:spacing w:val="-16"/>
        </w:rPr>
        <w:t> </w:t>
      </w:r>
      <w:r>
        <w:rPr/>
        <w:t>about</w:t>
      </w:r>
      <w:r>
        <w:rPr>
          <w:spacing w:val="-15"/>
        </w:rPr>
        <w:t> </w:t>
      </w:r>
      <w:r>
        <w:rPr/>
        <w:t>two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every</w:t>
      </w:r>
      <w:r>
        <w:rPr>
          <w:spacing w:val="-17"/>
        </w:rPr>
        <w:t> </w:t>
      </w:r>
      <w:r>
        <w:rPr/>
        <w:t>five</w:t>
      </w:r>
      <w:r>
        <w:rPr>
          <w:spacing w:val="-13"/>
        </w:rPr>
        <w:t> </w:t>
      </w:r>
      <w:r>
        <w:rPr/>
        <w:t>(39.4%)</w:t>
      </w:r>
      <w:r>
        <w:rPr>
          <w:spacing w:val="-14"/>
        </w:rPr>
        <w:t> </w:t>
      </w:r>
      <w:r>
        <w:rPr/>
        <w:t>said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other</w:t>
      </w:r>
      <w:r>
        <w:rPr>
          <w:spacing w:val="-16"/>
        </w:rPr>
        <w:t> </w:t>
      </w:r>
      <w:r>
        <w:rPr/>
        <w:t>people</w:t>
      </w:r>
      <w:r>
        <w:rPr>
          <w:spacing w:val="-64"/>
        </w:rPr>
        <w:t> </w:t>
      </w:r>
      <w:r>
        <w:rPr/>
        <w:t>being</w:t>
      </w:r>
      <w:r>
        <w:rPr>
          <w:spacing w:val="-11"/>
        </w:rPr>
        <w:t> </w:t>
      </w:r>
      <w:r>
        <w:rPr/>
        <w:t>vaccinated</w:t>
      </w:r>
      <w:r>
        <w:rPr>
          <w:spacing w:val="-8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COVID-19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helpful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controlling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pandemic.</w:t>
      </w:r>
      <w:r>
        <w:rPr>
          <w:spacing w:val="-13"/>
        </w:rPr>
        <w:t> </w:t>
      </w:r>
      <w:r>
        <w:rPr/>
        <w:t>One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every</w:t>
      </w:r>
      <w:r>
        <w:rPr>
          <w:spacing w:val="-64"/>
        </w:rPr>
        <w:t> </w:t>
      </w:r>
      <w:r>
        <w:rPr/>
        <w:t>five (20.7%) did not agree that the side effects of the vaccine are likely to be worse than</w:t>
      </w:r>
      <w:r>
        <w:rPr>
          <w:spacing w:val="1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itself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70%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unsure</w:t>
      </w:r>
      <w:r>
        <w:rPr>
          <w:spacing w:val="-1"/>
        </w:rPr>
        <w:t> </w:t>
      </w:r>
      <w:r>
        <w:rPr/>
        <w:t>(Table</w:t>
      </w:r>
      <w:r>
        <w:rPr>
          <w:spacing w:val="4"/>
        </w:rPr>
        <w:t> </w:t>
      </w:r>
      <w:hyperlink w:history="true" w:anchor="_bookmark6">
        <w:r>
          <w:rPr/>
          <w:t>6).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1228151</wp:posOffset>
            </wp:positionH>
            <wp:positionV relativeFrom="paragraph">
              <wp:posOffset>136220</wp:posOffset>
            </wp:positionV>
            <wp:extent cx="5209805" cy="2520315"/>
            <wp:effectExtent l="0" t="0" r="0" b="0"/>
            <wp:wrapTopAndBottom/>
            <wp:docPr id="11" name="image6.png" descr="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80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319" w:right="0" w:firstLine="0"/>
        <w:jc w:val="left"/>
        <w:rPr>
          <w:sz w:val="20"/>
        </w:rPr>
      </w:pPr>
      <w:bookmarkStart w:name="_bookmark7" w:id="8"/>
      <w:bookmarkEnd w:id="8"/>
      <w:r>
        <w:rPr/>
      </w: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3:</w:t>
      </w:r>
      <w:r>
        <w:rPr>
          <w:spacing w:val="-2"/>
          <w:sz w:val="20"/>
        </w:rPr>
        <w:t> </w:t>
      </w:r>
      <w:r>
        <w:rPr>
          <w:sz w:val="20"/>
        </w:rPr>
        <w:t>People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participants</w:t>
      </w:r>
      <w:r>
        <w:rPr>
          <w:spacing w:val="-3"/>
          <w:sz w:val="20"/>
        </w:rPr>
        <w:t> </w:t>
      </w:r>
      <w:r>
        <w:rPr>
          <w:sz w:val="20"/>
        </w:rPr>
        <w:t>wanted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get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vaccine</w:t>
      </w:r>
      <w:r>
        <w:rPr>
          <w:spacing w:val="-5"/>
          <w:sz w:val="20"/>
        </w:rPr>
        <w:t> </w:t>
      </w:r>
      <w:r>
        <w:rPr>
          <w:sz w:val="20"/>
        </w:rPr>
        <w:t>first</w:t>
      </w:r>
      <w:r>
        <w:rPr>
          <w:spacing w:val="-4"/>
          <w:sz w:val="20"/>
        </w:rPr>
        <w:t> </w:t>
      </w:r>
      <w:r>
        <w:rPr>
          <w:sz w:val="20"/>
        </w:rPr>
        <w:t>before</w:t>
      </w:r>
      <w:r>
        <w:rPr>
          <w:spacing w:val="-4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-5"/>
          <w:sz w:val="20"/>
        </w:rPr>
        <w:t> </w:t>
      </w:r>
      <w:r>
        <w:rPr>
          <w:sz w:val="20"/>
        </w:rPr>
        <w:t>vaccinated</w:t>
      </w:r>
      <w:r>
        <w:rPr>
          <w:spacing w:val="6"/>
          <w:sz w:val="20"/>
        </w:rPr>
        <w:t> </w:t>
      </w:r>
      <w:r>
        <w:rPr>
          <w:sz w:val="20"/>
        </w:rPr>
        <w:t>(n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376)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Intentions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towards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COVID-19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vaccination</w:t>
      </w:r>
    </w:p>
    <w:p>
      <w:pPr>
        <w:pStyle w:val="BodyText"/>
        <w:spacing w:line="360" w:lineRule="auto" w:before="137"/>
        <w:ind w:left="112" w:right="232"/>
        <w:jc w:val="both"/>
      </w:pPr>
      <w:r>
        <w:rPr/>
        <w:t>Two participants reported to have been vaccinated. For the rest of the participants, 25%</w:t>
      </w:r>
      <w:r>
        <w:rPr>
          <w:spacing w:val="1"/>
        </w:rPr>
        <w:t> </w:t>
      </w:r>
      <w:r>
        <w:rPr/>
        <w:t>(95% confidence interval: 20.7% − 29.5%) said that they plan to get vaccinated against</w:t>
      </w:r>
      <w:r>
        <w:rPr>
          <w:spacing w:val="1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infection.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vaccinated</w:t>
      </w:r>
      <w:r>
        <w:rPr>
          <w:spacing w:val="-4"/>
        </w:rPr>
        <w:t> </w:t>
      </w:r>
      <w:r>
        <w:rPr/>
        <w:t>were:</w:t>
      </w:r>
      <w:r>
        <w:rPr>
          <w:spacing w:val="-4"/>
        </w:rPr>
        <w:t> </w:t>
      </w:r>
      <w:r>
        <w:rPr/>
        <w:t>1)</w:t>
      </w:r>
      <w:r>
        <w:rPr>
          <w:spacing w:val="-5"/>
        </w:rPr>
        <w:t> </w:t>
      </w:r>
      <w:r>
        <w:rPr/>
        <w:t>to</w:t>
      </w:r>
      <w:r>
        <w:rPr>
          <w:spacing w:val="-64"/>
        </w:rPr>
        <w:t> </w:t>
      </w:r>
      <w:r>
        <w:rPr/>
        <w:t>keep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family</w:t>
      </w:r>
      <w:r>
        <w:rPr>
          <w:spacing w:val="-3"/>
        </w:rPr>
        <w:t> </w:t>
      </w:r>
      <w:r>
        <w:rPr/>
        <w:t>safe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protected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virus,</w:t>
      </w:r>
      <w:r>
        <w:rPr>
          <w:spacing w:val="-6"/>
        </w:rPr>
        <w:t> </w:t>
      </w:r>
      <w:r>
        <w:rPr/>
        <w:t>2)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go</w:t>
      </w:r>
      <w:r>
        <w:rPr>
          <w:spacing w:val="-5"/>
        </w:rPr>
        <w:t> </w:t>
      </w:r>
      <w:r>
        <w:rPr/>
        <w:t>back</w:t>
      </w:r>
      <w:r>
        <w:rPr>
          <w:spacing w:val="-65"/>
        </w:rPr>
        <w:t> </w:t>
      </w:r>
      <w:r>
        <w:rPr/>
        <w:t>to work, and 3) to end the pandemic and things go back to normal. As regards timing of</w:t>
      </w:r>
      <w:r>
        <w:rPr>
          <w:spacing w:val="1"/>
        </w:rPr>
        <w:t> </w:t>
      </w:r>
      <w:r>
        <w:rPr>
          <w:spacing w:val="-1"/>
        </w:rPr>
        <w:t>getting</w:t>
      </w:r>
      <w:r>
        <w:rPr>
          <w:spacing w:val="-14"/>
        </w:rPr>
        <w:t> </w:t>
      </w:r>
      <w:r>
        <w:rPr>
          <w:spacing w:val="-1"/>
        </w:rPr>
        <w:t>vaccinated,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responses</w:t>
      </w:r>
      <w:r>
        <w:rPr>
          <w:spacing w:val="-16"/>
        </w:rPr>
        <w:t> </w:t>
      </w:r>
      <w:r>
        <w:rPr>
          <w:spacing w:val="-1"/>
        </w:rPr>
        <w:t>given</w:t>
      </w:r>
      <w:r>
        <w:rPr>
          <w:spacing w:val="-15"/>
        </w:rPr>
        <w:t> </w:t>
      </w:r>
      <w:r>
        <w:rPr>
          <w:spacing w:val="-1"/>
        </w:rPr>
        <w:t>were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follows:</w:t>
      </w:r>
      <w:r>
        <w:rPr>
          <w:spacing w:val="-16"/>
        </w:rPr>
        <w:t> </w:t>
      </w:r>
      <w:r>
        <w:rPr/>
        <w:t>1)</w:t>
      </w:r>
      <w:r>
        <w:rPr>
          <w:spacing w:val="-15"/>
        </w:rPr>
        <w:t> </w:t>
      </w:r>
      <w:r>
        <w:rPr/>
        <w:t>right</w:t>
      </w:r>
      <w:r>
        <w:rPr>
          <w:spacing w:val="-16"/>
        </w:rPr>
        <w:t> </w:t>
      </w:r>
      <w:r>
        <w:rPr/>
        <w:t>away,</w:t>
      </w:r>
      <w:r>
        <w:rPr>
          <w:spacing w:val="-14"/>
        </w:rPr>
        <w:t> </w:t>
      </w:r>
      <w:r>
        <w:rPr/>
        <w:t>2)</w:t>
      </w:r>
      <w:r>
        <w:rPr>
          <w:spacing w:val="-16"/>
        </w:rPr>
        <w:t> </w:t>
      </w:r>
      <w:r>
        <w:rPr/>
        <w:t>once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available,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360" w:lineRule="auto" w:before="1" w:after="0"/>
        <w:ind w:left="112" w:right="233" w:firstLine="0"/>
        <w:jc w:val="both"/>
        <w:rPr>
          <w:sz w:val="24"/>
        </w:rPr>
      </w:pPr>
      <w:r>
        <w:rPr>
          <w:spacing w:val="-1"/>
          <w:sz w:val="24"/>
        </w:rPr>
        <w:t>once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sure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vaccine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safe,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4)</w:t>
      </w:r>
      <w:r>
        <w:rPr>
          <w:spacing w:val="-15"/>
          <w:sz w:val="24"/>
        </w:rPr>
        <w:t> </w:t>
      </w:r>
      <w:r>
        <w:rPr>
          <w:sz w:val="24"/>
        </w:rPr>
        <w:t>once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vaccine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higher</w:t>
      </w:r>
      <w:r>
        <w:rPr>
          <w:spacing w:val="-15"/>
          <w:sz w:val="24"/>
        </w:rPr>
        <w:t> </w:t>
      </w:r>
      <w:r>
        <w:rPr>
          <w:sz w:val="24"/>
        </w:rPr>
        <w:t>efficacy</w:t>
      </w:r>
      <w:r>
        <w:rPr>
          <w:spacing w:val="-16"/>
          <w:sz w:val="24"/>
        </w:rPr>
        <w:t> </w:t>
      </w:r>
      <w:r>
        <w:rPr>
          <w:sz w:val="24"/>
        </w:rPr>
        <w:t>becomes</w:t>
      </w:r>
      <w:r>
        <w:rPr>
          <w:spacing w:val="-64"/>
          <w:sz w:val="24"/>
        </w:rPr>
        <w:t> </w:t>
      </w:r>
      <w:r>
        <w:rPr>
          <w:sz w:val="24"/>
        </w:rPr>
        <w:t>available. Among those who did not plan to get vaccinated, some of the reasons given are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following:</w:t>
      </w:r>
      <w:r>
        <w:rPr>
          <w:spacing w:val="11"/>
          <w:sz w:val="24"/>
        </w:rPr>
        <w:t> </w:t>
      </w:r>
      <w:r>
        <w:rPr>
          <w:sz w:val="24"/>
        </w:rPr>
        <w:t>1)</w:t>
      </w:r>
      <w:r>
        <w:rPr>
          <w:spacing w:val="10"/>
          <w:sz w:val="24"/>
        </w:rPr>
        <w:t> </w:t>
      </w:r>
      <w:r>
        <w:rPr>
          <w:sz w:val="24"/>
        </w:rPr>
        <w:t>afraid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side</w:t>
      </w:r>
      <w:r>
        <w:rPr>
          <w:spacing w:val="11"/>
          <w:sz w:val="24"/>
        </w:rPr>
        <w:t> </w:t>
      </w:r>
      <w:r>
        <w:rPr>
          <w:sz w:val="24"/>
        </w:rPr>
        <w:t>effects,</w:t>
      </w:r>
      <w:r>
        <w:rPr>
          <w:spacing w:val="12"/>
          <w:sz w:val="24"/>
        </w:rPr>
        <w:t> </w:t>
      </w:r>
      <w:r>
        <w:rPr>
          <w:sz w:val="24"/>
        </w:rPr>
        <w:t>2)</w:t>
      </w:r>
      <w:r>
        <w:rPr>
          <w:spacing w:val="8"/>
          <w:sz w:val="24"/>
        </w:rPr>
        <w:t> </w:t>
      </w:r>
      <w:r>
        <w:rPr>
          <w:sz w:val="24"/>
        </w:rPr>
        <w:t>afraid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die</w:t>
      </w:r>
      <w:r>
        <w:rPr>
          <w:spacing w:val="11"/>
          <w:sz w:val="24"/>
        </w:rPr>
        <w:t> </w:t>
      </w:r>
      <w:r>
        <w:rPr>
          <w:sz w:val="24"/>
        </w:rPr>
        <w:t>because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vaccine,</w:t>
      </w:r>
      <w:r>
        <w:rPr>
          <w:spacing w:val="9"/>
          <w:sz w:val="24"/>
        </w:rPr>
        <w:t> </w:t>
      </w:r>
      <w:r>
        <w:rPr>
          <w:sz w:val="24"/>
        </w:rPr>
        <w:t>3)</w:t>
      </w:r>
      <w:r>
        <w:rPr>
          <w:spacing w:val="10"/>
          <w:sz w:val="24"/>
        </w:rPr>
        <w:t> </w:t>
      </w:r>
      <w:r>
        <w:rPr>
          <w:sz w:val="24"/>
        </w:rPr>
        <w:t>does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580" w:bottom="280" w:left="1020" w:right="9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60" w:lineRule="auto" w:before="93"/>
        <w:ind w:left="112" w:right="237"/>
        <w:jc w:val="both"/>
      </w:pPr>
      <w:r>
        <w:rPr/>
        <w:t>not trust vaccines, 4) not experiencing any sickness, and 5) afraid of what will happen</w:t>
      </w:r>
      <w:r>
        <w:rPr>
          <w:spacing w:val="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 what happened</w:t>
      </w:r>
      <w:r>
        <w:rPr>
          <w:spacing w:val="-1"/>
        </w:rPr>
        <w:t> </w:t>
      </w:r>
      <w:r>
        <w:rPr/>
        <w:t>with Dengvaxia.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Factors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associated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intention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get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vaccinated</w:t>
      </w:r>
    </w:p>
    <w:p>
      <w:pPr>
        <w:pStyle w:val="BodyText"/>
        <w:spacing w:line="360" w:lineRule="auto" w:before="139"/>
        <w:ind w:left="112" w:right="231"/>
        <w:jc w:val="both"/>
      </w:pPr>
      <w:r>
        <w:rPr/>
        <w:t>Table </w:t>
      </w:r>
      <w:hyperlink w:history="true" w:anchor="_bookmark8">
        <w:r>
          <w:rPr/>
          <w:t>7</w:t>
        </w:r>
      </w:hyperlink>
      <w:r>
        <w:rPr/>
        <w:t> presents the results of the logistic regression analyses that were performed to</w:t>
      </w:r>
      <w:r>
        <w:rPr>
          <w:spacing w:val="1"/>
        </w:rPr>
        <w:t> </w:t>
      </w:r>
      <w:r>
        <w:rPr/>
        <w:t>determine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intention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2"/>
        </w:rPr>
        <w:t> </w:t>
      </w:r>
      <w:r>
        <w:rPr/>
        <w:t>vaccinated.</w:t>
      </w:r>
      <w:r>
        <w:rPr>
          <w:spacing w:val="-12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controlling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65"/>
        </w:rPr>
        <w:t> </w:t>
      </w:r>
      <w:r>
        <w:rPr>
          <w:spacing w:val="-1"/>
        </w:rPr>
        <w:t>variables,</w:t>
      </w:r>
      <w:r>
        <w:rPr>
          <w:spacing w:val="-16"/>
        </w:rPr>
        <w:t> </w:t>
      </w:r>
      <w:r>
        <w:rPr>
          <w:spacing w:val="-1"/>
        </w:rPr>
        <w:t>males</w:t>
      </w:r>
      <w:r>
        <w:rPr>
          <w:spacing w:val="-14"/>
        </w:rPr>
        <w:t> </w:t>
      </w:r>
      <w:r>
        <w:rPr>
          <w:spacing w:val="-1"/>
        </w:rPr>
        <w:t>were</w:t>
      </w:r>
      <w:r>
        <w:rPr>
          <w:spacing w:val="-15"/>
        </w:rPr>
        <w:t> </w:t>
      </w:r>
      <w:r>
        <w:rPr/>
        <w:t>more</w:t>
      </w:r>
      <w:r>
        <w:rPr>
          <w:spacing w:val="-14"/>
        </w:rPr>
        <w:t> </w:t>
      </w:r>
      <w:r>
        <w:rPr/>
        <w:t>likely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intention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get</w:t>
      </w:r>
      <w:r>
        <w:rPr>
          <w:spacing w:val="-12"/>
        </w:rPr>
        <w:t> </w:t>
      </w:r>
      <w:r>
        <w:rPr/>
        <w:t>vaccinated</w:t>
      </w:r>
      <w:r>
        <w:rPr>
          <w:spacing w:val="-16"/>
        </w:rPr>
        <w:t> </w:t>
      </w:r>
      <w:r>
        <w:rPr/>
        <w:t>than</w:t>
      </w:r>
      <w:r>
        <w:rPr>
          <w:spacing w:val="-15"/>
        </w:rPr>
        <w:t> </w:t>
      </w:r>
      <w:r>
        <w:rPr/>
        <w:t>females.</w:t>
      </w:r>
      <w:r>
        <w:rPr>
          <w:spacing w:val="-13"/>
        </w:rPr>
        <w:t> </w:t>
      </w:r>
      <w:r>
        <w:rPr/>
        <w:t>Similarly,</w:t>
      </w:r>
      <w:r>
        <w:rPr>
          <w:spacing w:val="-64"/>
        </w:rPr>
        <w:t> </w:t>
      </w:r>
      <w:r>
        <w:rPr/>
        <w:t>those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higher</w:t>
      </w:r>
      <w:r>
        <w:rPr>
          <w:spacing w:val="-15"/>
        </w:rPr>
        <w:t> </w:t>
      </w:r>
      <w:r>
        <w:rPr/>
        <w:t>education</w:t>
      </w:r>
      <w:r>
        <w:rPr>
          <w:spacing w:val="-13"/>
        </w:rPr>
        <w:t> </w:t>
      </w:r>
      <w:r>
        <w:rPr/>
        <w:t>had</w:t>
      </w:r>
      <w:r>
        <w:rPr>
          <w:spacing w:val="-9"/>
        </w:rPr>
        <w:t> </w:t>
      </w:r>
      <w:r>
        <w:rPr/>
        <w:t>higher</w:t>
      </w:r>
      <w:r>
        <w:rPr>
          <w:spacing w:val="-15"/>
        </w:rPr>
        <w:t> </w:t>
      </w:r>
      <w:r>
        <w:rPr/>
        <w:t>odds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having</w:t>
      </w:r>
      <w:r>
        <w:rPr>
          <w:spacing w:val="-13"/>
        </w:rPr>
        <w:t> </w:t>
      </w:r>
      <w:r>
        <w:rPr/>
        <w:t>intention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get</w:t>
      </w:r>
      <w:r>
        <w:rPr>
          <w:spacing w:val="-13"/>
        </w:rPr>
        <w:t> </w:t>
      </w:r>
      <w:r>
        <w:rPr/>
        <w:t>vaccinated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those</w:t>
      </w:r>
      <w:r>
        <w:rPr>
          <w:spacing w:val="-64"/>
        </w:rPr>
        <w:t> </w:t>
      </w:r>
      <w:r>
        <w:rPr/>
        <w:t>who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elementary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self-employed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unemployed had lesser odds of having intention to get vaccinated than the employed.</w:t>
      </w:r>
      <w:r>
        <w:rPr>
          <w:spacing w:val="1"/>
        </w:rPr>
        <w:t> </w:t>
      </w:r>
      <w:r>
        <w:rPr/>
        <w:t>Moreover,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with</w:t>
      </w:r>
      <w:r>
        <w:rPr>
          <w:spacing w:val="-10"/>
        </w:rPr>
        <w:t> </w:t>
      </w:r>
      <w:r>
        <w:rPr/>
        <w:t>good</w:t>
      </w:r>
      <w:r>
        <w:rPr>
          <w:spacing w:val="-12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prevention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COVID-19</w:t>
      </w:r>
      <w:r>
        <w:rPr>
          <w:spacing w:val="-11"/>
        </w:rPr>
        <w:t> </w:t>
      </w:r>
      <w:r>
        <w:rPr/>
        <w:t>infection</w:t>
      </w:r>
      <w:r>
        <w:rPr>
          <w:spacing w:val="-13"/>
        </w:rPr>
        <w:t> </w:t>
      </w:r>
      <w:r>
        <w:rPr/>
        <w:t>had</w:t>
      </w:r>
      <w:r>
        <w:rPr>
          <w:spacing w:val="-14"/>
        </w:rPr>
        <w:t> </w:t>
      </w:r>
      <w:r>
        <w:rPr/>
        <w:t>higher</w:t>
      </w:r>
      <w:r>
        <w:rPr>
          <w:spacing w:val="-12"/>
        </w:rPr>
        <w:t> </w:t>
      </w:r>
      <w:r>
        <w:rPr/>
        <w:t>odds</w:t>
      </w:r>
      <w:r>
        <w:rPr>
          <w:spacing w:val="-64"/>
        </w:rPr>
        <w:t> </w:t>
      </w:r>
      <w:r>
        <w:rPr/>
        <w:t>of</w:t>
      </w:r>
      <w:r>
        <w:rPr>
          <w:spacing w:val="-5"/>
        </w:rPr>
        <w:t> </w:t>
      </w:r>
      <w:r>
        <w:rPr/>
        <w:t>having</w:t>
      </w:r>
      <w:r>
        <w:rPr>
          <w:spacing w:val="-4"/>
        </w:rPr>
        <w:t> </w:t>
      </w:r>
      <w:r>
        <w:rPr/>
        <w:t>intention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vaccinated.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regards</w:t>
      </w:r>
      <w:r>
        <w:rPr>
          <w:spacing w:val="-4"/>
        </w:rPr>
        <w:t> </w:t>
      </w:r>
      <w:r>
        <w:rPr/>
        <w:t>attitudes</w:t>
      </w:r>
      <w:r>
        <w:rPr>
          <w:spacing w:val="-4"/>
        </w:rPr>
        <w:t> </w:t>
      </w:r>
      <w:r>
        <w:rPr/>
        <w:t>toward</w:t>
      </w:r>
      <w:r>
        <w:rPr>
          <w:spacing w:val="-4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vaccine,</w:t>
      </w:r>
      <w:r>
        <w:rPr>
          <w:spacing w:val="-4"/>
        </w:rPr>
        <w:t> </w:t>
      </w:r>
      <w:r>
        <w:rPr/>
        <w:t>those</w:t>
      </w:r>
      <w:r>
        <w:rPr>
          <w:spacing w:val="-64"/>
        </w:rPr>
        <w:t> </w:t>
      </w:r>
      <w:r>
        <w:rPr/>
        <w:t>with positive social norms, perceived self-efficacy, behavioral intention, external cues to</w:t>
      </w:r>
      <w:r>
        <w:rPr>
          <w:spacing w:val="1"/>
        </w:rPr>
        <w:t> </w:t>
      </w:r>
      <w:r>
        <w:rPr/>
        <w:t>action, perceived benefit and perceived efficacy had higher odds of having intention to get</w:t>
      </w:r>
      <w:r>
        <w:rPr>
          <w:spacing w:val="1"/>
        </w:rPr>
        <w:t> </w:t>
      </w:r>
      <w:r>
        <w:rPr/>
        <w:t>vaccinated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with negative</w:t>
      </w:r>
      <w:r>
        <w:rPr>
          <w:spacing w:val="-2"/>
        </w:rPr>
        <w:t> </w:t>
      </w:r>
      <w:r>
        <w:rPr/>
        <w:t>or unsure</w:t>
      </w:r>
      <w:r>
        <w:rPr>
          <w:spacing w:val="-1"/>
        </w:rPr>
        <w:t> </w:t>
      </w:r>
      <w:r>
        <w:rPr/>
        <w:t>attitudes.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 w:before="1"/>
        <w:ind w:left="112" w:right="232"/>
        <w:jc w:val="both"/>
      </w:pPr>
      <w:r>
        <w:rPr/>
        <w:t>Putting all these covariates in one model, several variables were found to be statistically</w:t>
      </w:r>
      <w:r>
        <w:rPr>
          <w:spacing w:val="1"/>
        </w:rPr>
        <w:t> </w:t>
      </w:r>
      <w:r>
        <w:rPr/>
        <w:t>associated with intention to get vaccinated. Controlling for the other variables, the Roman</w:t>
      </w:r>
      <w:r>
        <w:rPr>
          <w:spacing w:val="1"/>
        </w:rPr>
        <w:t> </w:t>
      </w:r>
      <w:r>
        <w:rPr/>
        <w:t>Catholics</w:t>
      </w:r>
      <w:r>
        <w:rPr>
          <w:spacing w:val="-8"/>
        </w:rPr>
        <w:t> </w:t>
      </w:r>
      <w:r>
        <w:rPr/>
        <w:t>had</w:t>
      </w:r>
      <w:r>
        <w:rPr>
          <w:spacing w:val="-6"/>
        </w:rPr>
        <w:t> </w:t>
      </w:r>
      <w:r>
        <w:rPr/>
        <w:t>10.79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odds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having</w:t>
      </w:r>
      <w:r>
        <w:rPr>
          <w:spacing w:val="-6"/>
        </w:rPr>
        <w:t> </w:t>
      </w:r>
      <w:r>
        <w:rPr/>
        <w:t>intention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vaccinated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those</w:t>
      </w:r>
      <w:r>
        <w:rPr>
          <w:spacing w:val="-64"/>
        </w:rPr>
        <w:t> </w:t>
      </w:r>
      <w:r>
        <w:rPr/>
        <w:t>with other religion (95% CI: 1.78% − 65.54%). Those whose families were said to earn at</w:t>
      </w:r>
      <w:r>
        <w:rPr>
          <w:spacing w:val="1"/>
        </w:rPr>
        <w:t> </w:t>
      </w:r>
      <w:r>
        <w:rPr/>
        <w:t>least 5,000 pesos monthly had at least 2.41 times the odds of having intention to get</w:t>
      </w:r>
      <w:r>
        <w:rPr>
          <w:spacing w:val="1"/>
        </w:rPr>
        <w:t> </w:t>
      </w:r>
      <w:r>
        <w:rPr/>
        <w:t>vaccinated than those who earn lower. Those who had good knowledge on prevention had</w:t>
      </w:r>
      <w:r>
        <w:rPr>
          <w:spacing w:val="-64"/>
        </w:rPr>
        <w:t> </w:t>
      </w:r>
      <w:r>
        <w:rPr/>
        <w:t>about 23 times the odds of having intention to get vaccinated compared to those with poor</w:t>
      </w:r>
      <w:r>
        <w:rPr>
          <w:spacing w:val="1"/>
        </w:rPr>
        <w:t> </w:t>
      </w:r>
      <w:r>
        <w:rPr/>
        <w:t>knowledge (95% CI: 3.52% − 149.72%). Those with positive behavioral intention as well as</w:t>
      </w:r>
      <w:r>
        <w:rPr>
          <w:spacing w:val="-64"/>
        </w:rPr>
        <w:t> </w:t>
      </w:r>
      <w:r>
        <w:rPr/>
        <w:t>positive perceived benefits of COVID-19 vaccination had 9.88 and 12.25 times the odds of</w:t>
      </w:r>
      <w:r>
        <w:rPr>
          <w:spacing w:val="1"/>
        </w:rPr>
        <w:t> </w:t>
      </w:r>
      <w:r>
        <w:rPr/>
        <w:t>having intention to get vaccinated, respectively, compared to those with negative or unsure</w:t>
      </w:r>
      <w:r>
        <w:rPr>
          <w:spacing w:val="-64"/>
        </w:rPr>
        <w:t> </w:t>
      </w:r>
      <w:r>
        <w:rPr/>
        <w:t>attitudes. It is interesting to note that, controlling for the other variables, those with good</w:t>
      </w:r>
      <w:r>
        <w:rPr>
          <w:spacing w:val="1"/>
        </w:rPr>
        <w:t> </w:t>
      </w:r>
      <w:r>
        <w:rPr/>
        <w:t>knowledge on treatment had 89% lower odds of having intention to get vaccinated than</w:t>
      </w:r>
      <w:r>
        <w:rPr>
          <w:spacing w:val="1"/>
        </w:rPr>
        <w:t> </w:t>
      </w:r>
      <w:r>
        <w:rPr/>
        <w:t>those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poor</w:t>
      </w:r>
      <w:r>
        <w:rPr>
          <w:spacing w:val="-10"/>
        </w:rPr>
        <w:t> </w:t>
      </w:r>
      <w:r>
        <w:rPr/>
        <w:t>knowledge.</w:t>
      </w:r>
      <w:r>
        <w:rPr>
          <w:spacing w:val="-12"/>
        </w:rPr>
        <w:t> </w:t>
      </w:r>
      <w:r>
        <w:rPr/>
        <w:t>Similarly,</w:t>
      </w:r>
      <w:r>
        <w:rPr>
          <w:spacing w:val="-10"/>
        </w:rPr>
        <w:t> </w:t>
      </w:r>
      <w:r>
        <w:rPr/>
        <w:t>those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positive</w:t>
      </w:r>
      <w:r>
        <w:rPr>
          <w:spacing w:val="-12"/>
        </w:rPr>
        <w:t> </w:t>
      </w:r>
      <w:r>
        <w:rPr/>
        <w:t>attitude</w:t>
      </w:r>
      <w:r>
        <w:rPr>
          <w:spacing w:val="-11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perceived</w:t>
      </w:r>
      <w:r>
        <w:rPr>
          <w:spacing w:val="-12"/>
        </w:rPr>
        <w:t> </w:t>
      </w:r>
      <w:r>
        <w:rPr/>
        <w:t>barriers</w:t>
      </w:r>
      <w:r>
        <w:rPr>
          <w:spacing w:val="-64"/>
        </w:rPr>
        <w:t> </w:t>
      </w:r>
      <w:r>
        <w:rPr/>
        <w:t>had</w:t>
      </w:r>
      <w:r>
        <w:rPr>
          <w:spacing w:val="-8"/>
        </w:rPr>
        <w:t> </w:t>
      </w:r>
      <w:r>
        <w:rPr/>
        <w:t>66%</w:t>
      </w:r>
      <w:r>
        <w:rPr>
          <w:spacing w:val="-6"/>
        </w:rPr>
        <w:t> </w:t>
      </w:r>
      <w:r>
        <w:rPr/>
        <w:t>lower</w:t>
      </w:r>
      <w:r>
        <w:rPr>
          <w:spacing w:val="-10"/>
        </w:rPr>
        <w:t> </w:t>
      </w:r>
      <w:r>
        <w:rPr/>
        <w:t>odds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having</w:t>
      </w:r>
      <w:r>
        <w:rPr>
          <w:spacing w:val="-5"/>
        </w:rPr>
        <w:t> </w:t>
      </w:r>
      <w:r>
        <w:rPr/>
        <w:t>intention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9"/>
        </w:rPr>
        <w:t> </w:t>
      </w:r>
      <w:r>
        <w:rPr/>
        <w:t>vaccinated</w:t>
      </w:r>
      <w:r>
        <w:rPr>
          <w:spacing w:val="-5"/>
        </w:rPr>
        <w:t> </w:t>
      </w:r>
      <w:r>
        <w:rPr/>
        <w:t>than</w:t>
      </w:r>
      <w:r>
        <w:rPr>
          <w:spacing w:val="-8"/>
        </w:rPr>
        <w:t> </w:t>
      </w:r>
      <w:r>
        <w:rPr/>
        <w:t>those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attitudes</w:t>
      </w:r>
      <w:r>
        <w:rPr>
          <w:spacing w:val="-65"/>
        </w:rPr>
        <w:t> </w:t>
      </w:r>
      <w:r>
        <w:rPr/>
        <w:t>(Table</w:t>
      </w:r>
      <w:r>
        <w:rPr>
          <w:spacing w:val="1"/>
        </w:rPr>
        <w:t> </w:t>
      </w:r>
      <w:hyperlink w:history="true" w:anchor="_bookmark8">
        <w:r>
          <w:rPr/>
          <w:t>7).</w:t>
        </w:r>
      </w:hyperlink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spacing w:before="7"/>
        <w:rPr>
          <w:sz w:val="10"/>
        </w:rPr>
      </w:pPr>
    </w:p>
    <w:p>
      <w:pPr>
        <w:spacing w:line="360" w:lineRule="auto" w:before="94"/>
        <w:ind w:left="4021" w:right="804" w:hanging="3335"/>
        <w:jc w:val="left"/>
        <w:rPr>
          <w:sz w:val="22"/>
        </w:rPr>
      </w:pPr>
      <w:bookmarkStart w:name="_bookmark8" w:id="9"/>
      <w:bookmarkEnd w:id="9"/>
      <w:r>
        <w:rPr/>
      </w:r>
      <w:r>
        <w:rPr>
          <w:sz w:val="22"/>
        </w:rPr>
        <w:t>Table 7: Results of logistic regression on the factors associated with intention to get the</w:t>
      </w:r>
      <w:r>
        <w:rPr>
          <w:spacing w:val="-59"/>
          <w:sz w:val="22"/>
        </w:rPr>
        <w:t> </w:t>
      </w:r>
      <w:r>
        <w:rPr>
          <w:sz w:val="22"/>
        </w:rPr>
        <w:t>COVID-19</w:t>
      </w:r>
      <w:r>
        <w:rPr>
          <w:spacing w:val="-3"/>
          <w:sz w:val="22"/>
        </w:rPr>
        <w:t> </w:t>
      </w:r>
      <w:r>
        <w:rPr>
          <w:sz w:val="22"/>
        </w:rPr>
        <w:t>vaccine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772655</wp:posOffset>
            </wp:positionH>
            <wp:positionV relativeFrom="paragraph">
              <wp:posOffset>89902</wp:posOffset>
            </wp:positionV>
            <wp:extent cx="5951199" cy="7184326"/>
            <wp:effectExtent l="0" t="0" r="0" b="0"/>
            <wp:wrapTopAndBottom/>
            <wp:docPr id="13" name="image7.png" descr="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199" cy="7184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580" w:bottom="280" w:left="1020" w:right="90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Heading1"/>
        <w:spacing w:before="92"/>
      </w:pPr>
      <w:r>
        <w:rPr/>
        <w:t>Discussion</w:t>
      </w:r>
    </w:p>
    <w:p>
      <w:pPr>
        <w:pStyle w:val="BodyText"/>
        <w:spacing w:line="360" w:lineRule="auto" w:before="162"/>
        <w:ind w:left="112" w:right="230"/>
        <w:jc w:val="both"/>
      </w:pPr>
      <w:r>
        <w:rPr/>
        <w:t>The current study aimed to determine the knowledge, attitudes, risk perceptions, and</w:t>
      </w:r>
      <w:r>
        <w:rPr>
          <w:spacing w:val="1"/>
        </w:rPr>
        <w:t> </w:t>
      </w:r>
      <w:r>
        <w:rPr/>
        <w:t>intention of people towards COVID-19 and vaccination. Majority of the respondents had</w:t>
      </w:r>
      <w:r>
        <w:rPr>
          <w:spacing w:val="1"/>
        </w:rPr>
        <w:t> </w:t>
      </w:r>
      <w:r>
        <w:rPr/>
        <w:t>good knowledge about COVID-19, with almost all citing news media as their source of</w:t>
      </w:r>
      <w:r>
        <w:rPr>
          <w:spacing w:val="1"/>
        </w:rPr>
        <w:t> </w:t>
      </w:r>
      <w:r>
        <w:rPr/>
        <w:t>COVID-related information. However, two-thirds also reported hearing or seeing conflicting</w:t>
      </w:r>
      <w:r>
        <w:rPr>
          <w:spacing w:val="-64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vaccines.</w:t>
      </w:r>
      <w:r>
        <w:rPr>
          <w:spacing w:val="-7"/>
        </w:rPr>
        <w:t> </w:t>
      </w:r>
      <w:r>
        <w:rPr/>
        <w:t>Around</w:t>
      </w:r>
      <w:r>
        <w:rPr>
          <w:spacing w:val="-6"/>
        </w:rPr>
        <w:t> </w:t>
      </w:r>
      <w:r>
        <w:rPr/>
        <w:t>40%</w:t>
      </w:r>
      <w:r>
        <w:rPr>
          <w:spacing w:val="-4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concerns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safety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4"/>
        </w:rPr>
        <w:t> </w:t>
      </w:r>
      <w:r>
        <w:rPr/>
        <w:t>vaccines, and a similar proportion also reported feeling hesitant about the vaccine. This is</w:t>
      </w:r>
      <w:r>
        <w:rPr>
          <w:spacing w:val="1"/>
        </w:rPr>
        <w:t> </w:t>
      </w:r>
      <w:r>
        <w:rPr>
          <w:spacing w:val="-1"/>
        </w:rPr>
        <w:t>also</w:t>
      </w:r>
      <w:r>
        <w:rPr>
          <w:spacing w:val="-16"/>
        </w:rPr>
        <w:t> </w:t>
      </w:r>
      <w:r>
        <w:rPr>
          <w:spacing w:val="-1"/>
        </w:rPr>
        <w:t>reflected</w:t>
      </w:r>
      <w:r>
        <w:rPr>
          <w:spacing w:val="-16"/>
        </w:rPr>
        <w:t> </w:t>
      </w:r>
      <w:r>
        <w:rPr>
          <w:spacing w:val="-1"/>
        </w:rPr>
        <w:t>by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low</w:t>
      </w:r>
      <w:r>
        <w:rPr>
          <w:spacing w:val="-17"/>
        </w:rPr>
        <w:t> </w:t>
      </w:r>
      <w:r>
        <w:rPr>
          <w:spacing w:val="-1"/>
        </w:rPr>
        <w:t>proportion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respondents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intent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receive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vaccine.</w:t>
      </w:r>
      <w:r>
        <w:rPr>
          <w:spacing w:val="-16"/>
        </w:rPr>
        <w:t> </w:t>
      </w:r>
      <w:r>
        <w:rPr/>
        <w:t>Logistic</w:t>
      </w:r>
      <w:r>
        <w:rPr>
          <w:spacing w:val="-64"/>
        </w:rPr>
        <w:t> </w:t>
      </w:r>
      <w:r>
        <w:rPr/>
        <w:t>regression analysis also revealed that Catholics, those with at least a monthly income of</w:t>
      </w:r>
      <w:r>
        <w:rPr>
          <w:spacing w:val="1"/>
        </w:rPr>
        <w:t> </w:t>
      </w:r>
      <w:r>
        <w:rPr/>
        <w:t>5,000 pesos, had good knowledge of prevention, positive behavioral intention, and positive</w:t>
      </w:r>
      <w:r>
        <w:rPr>
          <w:spacing w:val="-64"/>
        </w:rPr>
        <w:t> </w:t>
      </w:r>
      <w:r>
        <w:rPr/>
        <w:t>perceived benefits of COVID-19 vaccination were more likely to have the intention to get</w:t>
      </w:r>
      <w:r>
        <w:rPr>
          <w:spacing w:val="1"/>
        </w:rPr>
        <w:t> </w:t>
      </w:r>
      <w:r>
        <w:rPr/>
        <w:t>vaccinated.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2" w:right="231"/>
        <w:jc w:val="both"/>
      </w:pPr>
      <w:r>
        <w:rPr/>
        <w:t>The good knowledge about COVID-19 demonstrated by the respondents is consistent with</w:t>
      </w:r>
      <w:r>
        <w:rPr>
          <w:spacing w:val="-64"/>
        </w:rPr>
        <w:t> </w:t>
      </w:r>
      <w:r>
        <w:rPr/>
        <w:t>the findings of previous studies that were conducted in Nigeria [10], Malaysia [11], China</w:t>
      </w:r>
      <w:r>
        <w:rPr>
          <w:spacing w:val="1"/>
        </w:rPr>
        <w:t> </w:t>
      </w:r>
      <w:r>
        <w:rPr/>
        <w:t>[12],</w:t>
      </w:r>
      <w:r>
        <w:rPr>
          <w:spacing w:val="-9"/>
        </w:rPr>
        <w:t> </w:t>
      </w:r>
      <w:r>
        <w:rPr/>
        <w:t>Vietnam</w:t>
      </w:r>
      <w:r>
        <w:rPr>
          <w:spacing w:val="-7"/>
        </w:rPr>
        <w:t> </w:t>
      </w:r>
      <w:r>
        <w:rPr/>
        <w:t>[13],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Ecuador</w:t>
      </w:r>
      <w:r>
        <w:rPr>
          <w:spacing w:val="-8"/>
        </w:rPr>
        <w:t> </w:t>
      </w:r>
      <w:r>
        <w:rPr/>
        <w:t>[14].</w:t>
      </w:r>
      <w:r>
        <w:rPr>
          <w:spacing w:val="-7"/>
        </w:rPr>
        <w:t> </w:t>
      </w:r>
      <w:r>
        <w:rPr/>
        <w:t>People’s</w:t>
      </w:r>
      <w:r>
        <w:rPr>
          <w:spacing w:val="-8"/>
        </w:rPr>
        <w:t> </w:t>
      </w:r>
      <w:r>
        <w:rPr/>
        <w:t>knowledge,</w:t>
      </w:r>
      <w:r>
        <w:rPr>
          <w:spacing w:val="-10"/>
        </w:rPr>
        <w:t> </w:t>
      </w:r>
      <w:r>
        <w:rPr/>
        <w:t>attitude,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practices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relation</w:t>
      </w:r>
      <w:r>
        <w:rPr>
          <w:spacing w:val="-64"/>
        </w:rPr>
        <w:t> </w:t>
      </w:r>
      <w:r>
        <w:rPr/>
        <w:t>to COVID-19 are significant predictors of disease-specific preventive behaviors. According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Lau</w:t>
      </w:r>
      <w:r>
        <w:rPr>
          <w:spacing w:val="-16"/>
        </w:rPr>
        <w:t> </w:t>
      </w:r>
      <w:r>
        <w:rPr>
          <w:spacing w:val="-1"/>
        </w:rPr>
        <w:t>et</w:t>
      </w:r>
      <w:r>
        <w:rPr>
          <w:spacing w:val="-16"/>
        </w:rPr>
        <w:t> </w:t>
      </w:r>
      <w:r>
        <w:rPr>
          <w:spacing w:val="-1"/>
        </w:rPr>
        <w:t>al.[3],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greater</w:t>
      </w:r>
      <w:r>
        <w:rPr>
          <w:spacing w:val="-15"/>
        </w:rPr>
        <w:t> </w:t>
      </w:r>
      <w:r>
        <w:rPr>
          <w:spacing w:val="-1"/>
        </w:rPr>
        <w:t>number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/>
        <w:t>COVID-19</w:t>
      </w:r>
      <w:r>
        <w:rPr>
          <w:spacing w:val="-14"/>
        </w:rPr>
        <w:t> </w:t>
      </w:r>
      <w:r>
        <w:rPr/>
        <w:t>prevention</w:t>
      </w:r>
      <w:r>
        <w:rPr>
          <w:spacing w:val="-16"/>
        </w:rPr>
        <w:t> </w:t>
      </w:r>
      <w:r>
        <w:rPr/>
        <w:t>measures</w:t>
      </w:r>
      <w:r>
        <w:rPr>
          <w:spacing w:val="-17"/>
        </w:rPr>
        <w:t> </w:t>
      </w:r>
      <w:r>
        <w:rPr/>
        <w:t>were</w:t>
      </w:r>
      <w:r>
        <w:rPr>
          <w:spacing w:val="-14"/>
        </w:rPr>
        <w:t> </w:t>
      </w:r>
      <w:r>
        <w:rPr/>
        <w:t>practiced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those</w:t>
      </w:r>
      <w:r>
        <w:rPr>
          <w:spacing w:val="-64"/>
        </w:rPr>
        <w:t> </w:t>
      </w:r>
      <w:r>
        <w:rPr/>
        <w:t>with a higher level of knowledge. These findings indicate that good knowledge, combined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attitudes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practices,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suppression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mitigation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COVID-19.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2" w:right="229"/>
        <w:jc w:val="both"/>
      </w:pPr>
      <w:r>
        <w:rPr/>
        <w:t>News and social media as the most common sources of COVID-related information were</w:t>
      </w:r>
      <w:r>
        <w:rPr>
          <w:spacing w:val="1"/>
        </w:rPr>
        <w:t> </w:t>
      </w:r>
      <w:r>
        <w:rPr/>
        <w:t>also consistent with literature [10,15]. In terms of trustworthiness, news media was also</w:t>
      </w:r>
      <w:r>
        <w:rPr>
          <w:spacing w:val="1"/>
        </w:rPr>
        <w:t> </w:t>
      </w:r>
      <w:r>
        <w:rPr/>
        <w:t>ranked as the highest,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 concerning</w:t>
      </w:r>
      <w:r>
        <w:rPr>
          <w:spacing w:val="1"/>
        </w:rPr>
        <w:t> </w:t>
      </w:r>
      <w:r>
        <w:rPr/>
        <w:t>is that</w:t>
      </w:r>
      <w:r>
        <w:rPr>
          <w:spacing w:val="1"/>
        </w:rPr>
        <w:t> </w:t>
      </w:r>
      <w:r>
        <w:rPr/>
        <w:t>only a small proportion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respondents</w:t>
      </w:r>
      <w:r>
        <w:rPr>
          <w:spacing w:val="-14"/>
        </w:rPr>
        <w:t> </w:t>
      </w:r>
      <w:r>
        <w:rPr>
          <w:spacing w:val="-1"/>
        </w:rPr>
        <w:t>believed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health</w:t>
      </w:r>
      <w:r>
        <w:rPr>
          <w:spacing w:val="-16"/>
        </w:rPr>
        <w:t> </w:t>
      </w:r>
      <w:r>
        <w:rPr>
          <w:spacing w:val="-1"/>
        </w:rPr>
        <w:t>workers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/>
        <w:t>scientists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trustworthy.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important</w:t>
      </w:r>
      <w:r>
        <w:rPr>
          <w:spacing w:val="-64"/>
        </w:rPr>
        <w:t> </w:t>
      </w:r>
      <w:r>
        <w:rPr/>
        <w:t>to note that two-thirds of the participants reported hearing or seeing conflicting information</w:t>
      </w:r>
      <w:r>
        <w:rPr>
          <w:spacing w:val="1"/>
        </w:rPr>
        <w:t> </w:t>
      </w:r>
      <w:r>
        <w:rPr/>
        <w:t>on COVID-19 vaccines. A study among American adults reported inconsistent messages</w:t>
      </w:r>
      <w:r>
        <w:rPr>
          <w:spacing w:val="1"/>
        </w:rPr>
        <w:t> </w:t>
      </w:r>
      <w:r>
        <w:rPr/>
        <w:t>from public health experts and elected government officials as determinants for reduced</w:t>
      </w:r>
      <w:r>
        <w:rPr>
          <w:spacing w:val="1"/>
        </w:rPr>
        <w:t> </w:t>
      </w:r>
      <w:r>
        <w:rPr/>
        <w:t>vaccine uptake [16].</w:t>
      </w:r>
      <w:r>
        <w:rPr>
          <w:spacing w:val="1"/>
        </w:rPr>
        <w:t> </w:t>
      </w:r>
      <w:r>
        <w:rPr/>
        <w:t>These findings emphasize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important role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collaboration</w:t>
      </w:r>
      <w:r>
        <w:rPr>
          <w:spacing w:val="3"/>
        </w:rPr>
        <w:t> </w:t>
      </w:r>
      <w:r>
        <w:rPr/>
        <w:t>between</w:t>
      </w:r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60" w:lineRule="auto" w:before="93"/>
        <w:ind w:left="112" w:right="235"/>
        <w:jc w:val="both"/>
      </w:pPr>
      <w:r>
        <w:rPr/>
        <w:t>news and social media and the scientific community in disseminating correct information,</w:t>
      </w:r>
      <w:r>
        <w:rPr>
          <w:spacing w:val="1"/>
        </w:rPr>
        <w:t> </w:t>
      </w:r>
      <w:r>
        <w:rPr/>
        <w:t>mitigating</w:t>
      </w:r>
      <w:r>
        <w:rPr>
          <w:spacing w:val="-3"/>
        </w:rPr>
        <w:t> </w:t>
      </w:r>
      <w:r>
        <w:rPr/>
        <w:t>disinformation,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COVID-related</w:t>
      </w:r>
      <w:r>
        <w:rPr>
          <w:spacing w:val="-1"/>
        </w:rPr>
        <w:t> </w:t>
      </w:r>
      <w:r>
        <w:rPr/>
        <w:t>news.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60" w:lineRule="auto"/>
        <w:ind w:left="112" w:right="229"/>
        <w:jc w:val="both"/>
      </w:pPr>
      <w:r>
        <w:rPr/>
        <w:t>Contrary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Neumann-Böhme,</w:t>
      </w:r>
      <w:r>
        <w:rPr>
          <w:spacing w:val="-6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4"/>
        </w:rPr>
        <w:t> </w:t>
      </w:r>
      <w:r>
        <w:rPr/>
        <w:t>[17],</w:t>
      </w:r>
      <w:r>
        <w:rPr>
          <w:spacing w:val="-4"/>
        </w:rPr>
        <w:t> </w:t>
      </w:r>
      <w:r>
        <w:rPr/>
        <w:t>Biasio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7"/>
        </w:rPr>
        <w:t> </w:t>
      </w:r>
      <w:r>
        <w:rPr/>
        <w:t>[18],</w:t>
      </w:r>
      <w:r>
        <w:rPr>
          <w:spacing w:val="-4"/>
        </w:rPr>
        <w:t> </w:t>
      </w:r>
      <w:r>
        <w:rPr/>
        <w:t>Ahmed</w:t>
      </w:r>
      <w:r>
        <w:rPr>
          <w:spacing w:val="-3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4"/>
        </w:rPr>
        <w:t> </w:t>
      </w:r>
      <w:r>
        <w:rPr/>
        <w:t>[19]</w:t>
      </w:r>
      <w:r>
        <w:rPr>
          <w:spacing w:val="-64"/>
        </w:rPr>
        <w:t> </w:t>
      </w:r>
      <w:r>
        <w:rPr/>
        <w:t>and Elhadi et al. [20], the intention to receive the vaccine among the participants was low.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findings</w:t>
      </w:r>
      <w:r>
        <w:rPr>
          <w:spacing w:val="-10"/>
        </w:rPr>
        <w:t> </w:t>
      </w:r>
      <w:r>
        <w:rPr/>
        <w:t>also</w:t>
      </w:r>
      <w:r>
        <w:rPr>
          <w:spacing w:val="-7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vaccine</w:t>
      </w:r>
      <w:r>
        <w:rPr>
          <w:spacing w:val="-9"/>
        </w:rPr>
        <w:t> </w:t>
      </w:r>
      <w:r>
        <w:rPr/>
        <w:t>hesitancy</w:t>
      </w:r>
      <w:r>
        <w:rPr>
          <w:spacing w:val="-8"/>
        </w:rPr>
        <w:t> </w:t>
      </w:r>
      <w:r>
        <w:rPr/>
        <w:t>remains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major</w:t>
      </w:r>
      <w:r>
        <w:rPr>
          <w:spacing w:val="-8"/>
        </w:rPr>
        <w:t> </w:t>
      </w:r>
      <w:r>
        <w:rPr/>
        <w:t>challenge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country’s</w:t>
      </w:r>
      <w:r>
        <w:rPr>
          <w:spacing w:val="-64"/>
        </w:rPr>
        <w:t> </w:t>
      </w:r>
      <w:r>
        <w:rPr/>
        <w:t>vaccination program, with a large proportion of the respondents citing safety concerns as a</w:t>
      </w:r>
      <w:r>
        <w:rPr>
          <w:spacing w:val="-64"/>
        </w:rPr>
        <w:t> </w:t>
      </w:r>
      <w:r>
        <w:rPr/>
        <w:t>major factor for their hesitation to receive the vaccine. These findings were consistent with</w:t>
      </w:r>
      <w:r>
        <w:rPr>
          <w:spacing w:val="1"/>
        </w:rPr>
        <w:t> </w:t>
      </w:r>
      <w:r>
        <w:rPr/>
        <w:t>Bono et al’s study [21], wherein fear of vaccine side effects and lack of confidence in the</w:t>
      </w:r>
      <w:r>
        <w:rPr>
          <w:spacing w:val="1"/>
        </w:rPr>
        <w:t> </w:t>
      </w:r>
      <w:r>
        <w:rPr/>
        <w:t>effectiveness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vaccines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9"/>
        </w:rPr>
        <w:t> </w:t>
      </w:r>
      <w:r>
        <w:rPr/>
        <w:t>cited</w:t>
      </w:r>
      <w:r>
        <w:rPr>
          <w:spacing w:val="-6"/>
        </w:rPr>
        <w:t> </w:t>
      </w:r>
      <w:r>
        <w:rPr/>
        <w:t>reasons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refusing</w:t>
      </w:r>
      <w:r>
        <w:rPr>
          <w:spacing w:val="-6"/>
        </w:rPr>
        <w:t> </w:t>
      </w:r>
      <w:r>
        <w:rPr/>
        <w:t>vaccination.</w:t>
      </w:r>
      <w:r>
        <w:rPr>
          <w:spacing w:val="-9"/>
        </w:rPr>
        <w:t> </w:t>
      </w:r>
      <w:r>
        <w:rPr/>
        <w:t>Farha</w:t>
      </w:r>
      <w:r>
        <w:rPr>
          <w:spacing w:val="-8"/>
        </w:rPr>
        <w:t> </w:t>
      </w:r>
      <w:r>
        <w:rPr/>
        <w:t>et</w:t>
      </w:r>
      <w:r>
        <w:rPr>
          <w:spacing w:val="-64"/>
        </w:rPr>
        <w:t> </w:t>
      </w:r>
      <w:r>
        <w:rPr/>
        <w:t>al. [22] also reported similar results, with adverse effects of the vaccine being reported by</w:t>
      </w:r>
      <w:r>
        <w:rPr>
          <w:spacing w:val="1"/>
        </w:rPr>
        <w:t> </w:t>
      </w:r>
      <w:r>
        <w:rPr/>
        <w:t>61% of the respondents as their reason for refusal. Concerns with vaccine safety and</w:t>
      </w:r>
      <w:r>
        <w:rPr>
          <w:spacing w:val="1"/>
        </w:rPr>
        <w:t> </w:t>
      </w:r>
      <w:r>
        <w:rPr/>
        <w:t>distrust towards health professionals are recurring concerns across several studies, as</w:t>
      </w:r>
      <w:r>
        <w:rPr>
          <w:spacing w:val="1"/>
        </w:rPr>
        <w:t> </w:t>
      </w:r>
      <w:r>
        <w:rPr/>
        <w:t>these factors were also cited as common reasons for poor compliance among the general</w:t>
      </w:r>
      <w:r>
        <w:rPr>
          <w:spacing w:val="1"/>
        </w:rPr>
        <w:t> </w:t>
      </w:r>
      <w:r>
        <w:rPr/>
        <w:t>population and even among healthcare workers [23,24,25,26]. The first step in vaccine</w:t>
      </w:r>
      <w:r>
        <w:rPr>
          <w:spacing w:val="1"/>
        </w:rPr>
        <w:t> </w:t>
      </w:r>
      <w:r>
        <w:rPr/>
        <w:t>communication and addressing vaccine hesitancy is to identify the target audience and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trust with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[27,28].</w:t>
      </w:r>
      <w:r>
        <w:rPr>
          <w:spacing w:val="1"/>
        </w:rPr>
        <w:t> </w:t>
      </w:r>
      <w:r>
        <w:rPr/>
        <w:t>Transparency and</w:t>
      </w:r>
      <w:r>
        <w:rPr>
          <w:spacing w:val="1"/>
        </w:rPr>
        <w:t> </w:t>
      </w:r>
      <w:r>
        <w:rPr/>
        <w:t>honesty in 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delivered is important, and this can be addressed by presenting both the benefits and risks</w:t>
      </w:r>
      <w:r>
        <w:rPr>
          <w:spacing w:val="-64"/>
        </w:rPr>
        <w:t> </w:t>
      </w:r>
      <w:r>
        <w:rPr/>
        <w:t>of getting vaccinated. The World Health Organization [29] also stressed the need to listen</w:t>
      </w:r>
      <w:r>
        <w:rPr>
          <w:spacing w:val="1"/>
        </w:rPr>
        <w:t> </w:t>
      </w:r>
      <w:r>
        <w:rPr/>
        <w:t>to and engage with stakeholders and members of the target population and obtain their</w:t>
      </w:r>
      <w:r>
        <w:rPr>
          <w:spacing w:val="1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as one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ways forward</w:t>
      </w:r>
      <w:r>
        <w:rPr>
          <w:spacing w:val="-3"/>
        </w:rPr>
        <w:t> </w:t>
      </w:r>
      <w:r>
        <w:rPr/>
        <w:t>for vaccine</w:t>
      </w:r>
      <w:r>
        <w:rPr>
          <w:spacing w:val="-1"/>
        </w:rPr>
        <w:t> </w:t>
      </w:r>
      <w:r>
        <w:rPr/>
        <w:t>safety communication.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112" w:right="230"/>
        <w:jc w:val="both"/>
      </w:pPr>
      <w:r>
        <w:rPr/>
        <w:t>The present study also found that Catholics, those with at least a monthly income of 5,000</w:t>
      </w:r>
      <w:r>
        <w:rPr>
          <w:spacing w:val="1"/>
        </w:rPr>
        <w:t> </w:t>
      </w:r>
      <w:r>
        <w:rPr/>
        <w:t>pesos,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prevention,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behavioral</w:t>
      </w:r>
      <w:r>
        <w:rPr>
          <w:spacing w:val="1"/>
        </w:rPr>
        <w:t> </w:t>
      </w:r>
      <w:r>
        <w:rPr/>
        <w:t>intention,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positive</w:t>
      </w:r>
      <w:r>
        <w:rPr>
          <w:spacing w:val="-64"/>
        </w:rPr>
        <w:t> </w:t>
      </w:r>
      <w:r>
        <w:rPr/>
        <w:t>perceived benefits of COVID-19 vaccination were more likely to have the intention to get</w:t>
      </w:r>
      <w:r>
        <w:rPr>
          <w:spacing w:val="1"/>
        </w:rPr>
        <w:t> </w:t>
      </w:r>
      <w:r>
        <w:rPr/>
        <w:t>vaccinated. The higher intention to get vaccinated that was observed among Catholics in</w:t>
      </w:r>
      <w:r>
        <w:rPr>
          <w:spacing w:val="1"/>
        </w:rPr>
        <w:t> </w:t>
      </w:r>
      <w:r>
        <w:rPr/>
        <w:t>the study can be explained by the bishops and clergy who were reported to have been</w:t>
      </w:r>
      <w:r>
        <w:rPr>
          <w:spacing w:val="1"/>
        </w:rPr>
        <w:t> </w:t>
      </w:r>
      <w:r>
        <w:rPr/>
        <w:t>infected by COVID-19 and the promotion of the Catholic Church among its followers to get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vaccination.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socioeconomic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refusal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vaccination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documented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French</w:t>
      </w:r>
      <w:r>
        <w:rPr>
          <w:spacing w:val="1"/>
        </w:rPr>
        <w:t> </w:t>
      </w:r>
      <w:r>
        <w:rPr/>
        <w:t>adults</w:t>
      </w:r>
      <w:r>
        <w:rPr>
          <w:spacing w:val="1"/>
        </w:rPr>
        <w:t> </w:t>
      </w:r>
      <w:r>
        <w:rPr/>
        <w:t>[30].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good</w:t>
      </w:r>
      <w:r>
        <w:rPr>
          <w:spacing w:val="-64"/>
        </w:rPr>
        <w:t> </w:t>
      </w:r>
      <w:r>
        <w:rPr/>
        <w:t>knowledge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prevention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perceived</w:t>
      </w:r>
      <w:r>
        <w:rPr>
          <w:spacing w:val="26"/>
        </w:rPr>
        <w:t> </w:t>
      </w:r>
      <w:r>
        <w:rPr/>
        <w:t>benefits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COVID-19</w:t>
      </w:r>
      <w:r>
        <w:rPr>
          <w:spacing w:val="28"/>
        </w:rPr>
        <w:t> </w:t>
      </w:r>
      <w:r>
        <w:rPr/>
        <w:t>vaccination,</w:t>
      </w:r>
      <w:r>
        <w:rPr>
          <w:spacing w:val="27"/>
        </w:rPr>
        <w:t> </w:t>
      </w:r>
      <w:r>
        <w:rPr/>
        <w:t>these</w:t>
      </w:r>
    </w:p>
    <w:p>
      <w:pPr>
        <w:spacing w:after="0" w:line="360" w:lineRule="auto"/>
        <w:jc w:val="both"/>
        <w:sectPr>
          <w:pgSz w:w="11910" w:h="16840"/>
          <w:pgMar w:top="1580" w:bottom="280" w:left="1020" w:right="9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60" w:lineRule="auto" w:before="93"/>
        <w:ind w:left="112" w:right="231"/>
        <w:jc w:val="both"/>
      </w:pPr>
      <w:r>
        <w:rPr/>
        <w:t>findings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congruent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Malaysia,</w:t>
      </w:r>
      <w:r>
        <w:rPr>
          <w:spacing w:val="-64"/>
        </w:rPr>
        <w:t> </w:t>
      </w:r>
      <w:r>
        <w:rPr/>
        <w:t>Thailand, Bangladesh, Democratic Republic of Congo, Benin, Uganda, Malawi, Mali, and</w:t>
      </w:r>
      <w:r>
        <w:rPr>
          <w:spacing w:val="1"/>
        </w:rPr>
        <w:t> </w:t>
      </w:r>
      <w:r>
        <w:rPr/>
        <w:t>Brazil [21].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2" w:right="234"/>
        <w:jc w:val="both"/>
      </w:pP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reported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study</w:t>
      </w:r>
      <w:r>
        <w:rPr>
          <w:spacing w:val="-17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light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some</w:t>
      </w:r>
      <w:r>
        <w:rPr>
          <w:spacing w:val="-13"/>
        </w:rPr>
        <w:t> </w:t>
      </w:r>
      <w:r>
        <w:rPr/>
        <w:t>limitations.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study</w:t>
      </w:r>
      <w:r>
        <w:rPr>
          <w:spacing w:val="-64"/>
        </w:rPr>
        <w:t> </w:t>
      </w:r>
      <w:r>
        <w:rPr/>
        <w:t>employed an analytic cross-sectional design and thus cannot establish causation between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measured.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Conclusion</w:t>
      </w:r>
    </w:p>
    <w:p>
      <w:pPr>
        <w:pStyle w:val="BodyText"/>
        <w:spacing w:line="360" w:lineRule="auto" w:before="162"/>
        <w:ind w:left="112" w:right="229"/>
        <w:jc w:val="both"/>
      </w:pPr>
      <w:r>
        <w:rPr/>
        <w:t>The findings of the study point towards the importance of health literacy during the COVID-</w:t>
      </w:r>
      <w:r>
        <w:rPr>
          <w:spacing w:val="-64"/>
        </w:rPr>
        <w:t> </w:t>
      </w:r>
      <w:r>
        <w:rPr/>
        <w:t>19</w:t>
      </w:r>
      <w:r>
        <w:rPr>
          <w:spacing w:val="-4"/>
        </w:rPr>
        <w:t> </w:t>
      </w:r>
      <w:r>
        <w:rPr/>
        <w:t>pandemic.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64"/>
        </w:rPr>
        <w:t> </w:t>
      </w:r>
      <w:r>
        <w:rPr/>
        <w:t>easy to understand and access so that they can make informed choices about their health,</w:t>
      </w:r>
      <w:r>
        <w:rPr>
          <w:spacing w:val="-64"/>
        </w:rPr>
        <w:t> </w:t>
      </w:r>
      <w:r>
        <w:rPr/>
        <w:t>especially</w:t>
      </w:r>
      <w:r>
        <w:rPr>
          <w:spacing w:val="-12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COVID-19</w:t>
      </w:r>
      <w:r>
        <w:rPr>
          <w:spacing w:val="-9"/>
        </w:rPr>
        <w:t> </w:t>
      </w:r>
      <w:r>
        <w:rPr/>
        <w:t>pandemic.</w:t>
      </w:r>
      <w:r>
        <w:rPr>
          <w:spacing w:val="-10"/>
        </w:rPr>
        <w:t> </w:t>
      </w:r>
      <w:r>
        <w:rPr/>
        <w:t>Government</w:t>
      </w:r>
      <w:r>
        <w:rPr>
          <w:spacing w:val="-11"/>
        </w:rPr>
        <w:t> </w:t>
      </w:r>
      <w:r>
        <w:rPr/>
        <w:t>agencies,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scientific</w:t>
      </w:r>
      <w:r>
        <w:rPr>
          <w:spacing w:val="-10"/>
        </w:rPr>
        <w:t> </w:t>
      </w:r>
      <w:r>
        <w:rPr/>
        <w:t>community,</w:t>
      </w:r>
      <w:r>
        <w:rPr>
          <w:spacing w:val="-64"/>
        </w:rPr>
        <w:t> </w:t>
      </w:r>
      <w:r>
        <w:rPr/>
        <w:t>the media, and community stakeholders must collaborate in developing effective strategies</w:t>
      </w:r>
      <w:r>
        <w:rPr>
          <w:spacing w:val="-64"/>
        </w:rPr>
        <w:t> </w:t>
      </w:r>
      <w:r>
        <w:rPr/>
        <w:t>focused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addressing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public’s</w:t>
      </w:r>
      <w:r>
        <w:rPr>
          <w:spacing w:val="-13"/>
        </w:rPr>
        <w:t> </w:t>
      </w:r>
      <w:r>
        <w:rPr/>
        <w:t>hesitancy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trust</w:t>
      </w:r>
      <w:r>
        <w:rPr>
          <w:spacing w:val="-12"/>
        </w:rPr>
        <w:t> </w:t>
      </w:r>
      <w:r>
        <w:rPr/>
        <w:t>towards</w:t>
      </w:r>
      <w:r>
        <w:rPr>
          <w:spacing w:val="-12"/>
        </w:rPr>
        <w:t> </w:t>
      </w:r>
      <w:r>
        <w:rPr/>
        <w:t>COVID-19</w:t>
      </w:r>
      <w:r>
        <w:rPr>
          <w:spacing w:val="-11"/>
        </w:rPr>
        <w:t> </w:t>
      </w:r>
      <w:r>
        <w:rPr/>
        <w:t>vaccines</w:t>
      </w:r>
      <w:r>
        <w:rPr>
          <w:spacing w:val="-6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government’s</w:t>
      </w:r>
      <w:r>
        <w:rPr>
          <w:spacing w:val="-2"/>
        </w:rPr>
        <w:t> </w:t>
      </w:r>
      <w:r>
        <w:rPr/>
        <w:t>vaccination program.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Acknowledgements</w:t>
      </w:r>
    </w:p>
    <w:p>
      <w:pPr>
        <w:pStyle w:val="BodyText"/>
        <w:spacing w:line="360" w:lineRule="auto" w:before="164"/>
        <w:ind w:left="112" w:right="230"/>
        <w:jc w:val="both"/>
      </w:pPr>
      <w:r>
        <w:rPr/>
        <w:t>We would like to express our gratitude to the National Research Council of the Philippines,</w:t>
      </w:r>
      <w:r>
        <w:rPr>
          <w:spacing w:val="-64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funds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government and residents of Manila for their support and cooperation. We would also 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thank</w:t>
      </w:r>
      <w:r>
        <w:rPr>
          <w:spacing w:val="1"/>
        </w:rPr>
        <w:t> </w:t>
      </w:r>
      <w:r>
        <w:rPr/>
        <w:t>Mark Jun</w:t>
      </w:r>
      <w:r>
        <w:rPr>
          <w:spacing w:val="1"/>
        </w:rPr>
        <w:t> </w:t>
      </w:r>
      <w:r>
        <w:rPr/>
        <w:t>Alcantara,</w:t>
      </w:r>
      <w:r>
        <w:rPr>
          <w:spacing w:val="1"/>
        </w:rPr>
        <w:t> </w:t>
      </w:r>
      <w:r>
        <w:rPr/>
        <w:t>Kristhel Grace</w:t>
      </w:r>
      <w:r>
        <w:rPr>
          <w:spacing w:val="1"/>
        </w:rPr>
        <w:t> </w:t>
      </w:r>
      <w:r>
        <w:rPr/>
        <w:t>Gregorio,</w:t>
      </w:r>
      <w:r>
        <w:rPr>
          <w:spacing w:val="1"/>
        </w:rPr>
        <w:t> </w:t>
      </w:r>
      <w:r>
        <w:rPr/>
        <w:t>Amelia Santiago, Eriza</w:t>
      </w:r>
      <w:r>
        <w:rPr>
          <w:spacing w:val="1"/>
        </w:rPr>
        <w:t> </w:t>
      </w:r>
      <w:r>
        <w:rPr/>
        <w:t>Grace</w:t>
      </w:r>
      <w:r>
        <w:rPr>
          <w:spacing w:val="1"/>
        </w:rPr>
        <w:t> </w:t>
      </w:r>
      <w:r>
        <w:rPr/>
        <w:t>Gregorio, Abegail Ochoa,</w:t>
      </w:r>
      <w:r>
        <w:rPr>
          <w:spacing w:val="1"/>
        </w:rPr>
        <w:t> </w:t>
      </w:r>
      <w:r>
        <w:rPr/>
        <w:t>Marites Mayagma for their assistance during the conduct of the</w:t>
      </w:r>
      <w:r>
        <w:rPr>
          <w:spacing w:val="1"/>
        </w:rPr>
        <w:t> </w:t>
      </w:r>
      <w:r>
        <w:rPr/>
        <w:t>study.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1"/>
      </w:pPr>
      <w:r>
        <w:rPr/>
        <w:t>References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576" w:hanging="360"/>
        <w:jc w:val="left"/>
        <w:rPr>
          <w:sz w:val="24"/>
        </w:rPr>
      </w:pPr>
      <w:r>
        <w:rPr>
          <w:sz w:val="24"/>
        </w:rPr>
        <w:t>World Health Organization. WHO Coronavirus disease (COVID-19) Dashboard</w:t>
      </w:r>
      <w:r>
        <w:rPr>
          <w:spacing w:val="1"/>
          <w:sz w:val="24"/>
        </w:rPr>
        <w:t> </w:t>
      </w:r>
      <w:r>
        <w:rPr>
          <w:sz w:val="24"/>
        </w:rPr>
        <w:t>[Internet]. World Health Organization [updated 26 May 2021; cited 27 May 2021].</w:t>
      </w:r>
      <w:r>
        <w:rPr>
          <w:spacing w:val="-65"/>
          <w:sz w:val="24"/>
        </w:rPr>
        <w:t> </w:t>
      </w:r>
      <w:r>
        <w:rPr>
          <w:sz w:val="24"/>
        </w:rPr>
        <w:t>Available</w:t>
      </w:r>
      <w:r>
        <w:rPr>
          <w:spacing w:val="-3"/>
          <w:sz w:val="24"/>
        </w:rPr>
        <w:t> </w:t>
      </w:r>
      <w:r>
        <w:rPr>
          <w:sz w:val="24"/>
        </w:rPr>
        <w:t>from:  https://covid19.who.int/.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580" w:bottom="280" w:left="1020" w:right="9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93" w:after="0"/>
        <w:ind w:left="833" w:right="320" w:hanging="360"/>
        <w:jc w:val="left"/>
        <w:rPr>
          <w:sz w:val="24"/>
        </w:rPr>
      </w:pPr>
      <w:r>
        <w:rPr>
          <w:sz w:val="24"/>
        </w:rPr>
        <w:t>Department of Health. COVID-19 Tracker [Internet]. Department of Health [updated</w:t>
      </w:r>
      <w:r>
        <w:rPr>
          <w:spacing w:val="-64"/>
          <w:sz w:val="24"/>
        </w:rPr>
        <w:t> </w:t>
      </w:r>
      <w:r>
        <w:rPr>
          <w:sz w:val="24"/>
        </w:rPr>
        <w:t>26 May 2021; cited 27 May 2021]. Available from:</w:t>
      </w:r>
      <w:r>
        <w:rPr>
          <w:spacing w:val="1"/>
          <w:sz w:val="24"/>
        </w:rPr>
        <w:t> </w:t>
      </w:r>
      <w:r>
        <w:rPr>
          <w:sz w:val="24"/>
        </w:rPr>
        <w:t>https://</w:t>
      </w:r>
      <w:hyperlink r:id="rId18">
        <w:r>
          <w:rPr>
            <w:sz w:val="24"/>
          </w:rPr>
          <w:t>www.doh.gov.ph/covid19tracker.</w:t>
        </w:r>
      </w:hyperlink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619" w:hanging="360"/>
        <w:jc w:val="both"/>
        <w:rPr>
          <w:sz w:val="24"/>
        </w:rPr>
      </w:pPr>
      <w:r>
        <w:rPr>
          <w:color w:val="212121"/>
          <w:sz w:val="24"/>
        </w:rPr>
        <w:t>Lau LL, Hung N, Go DJ, Ferma J, Choi M, Dodd W, Wei X. Knowledge, attitudes</w:t>
      </w:r>
      <w:r>
        <w:rPr>
          <w:color w:val="212121"/>
          <w:spacing w:val="-65"/>
          <w:sz w:val="24"/>
        </w:rPr>
        <w:t> </w:t>
      </w:r>
      <w:r>
        <w:rPr>
          <w:color w:val="212121"/>
          <w:sz w:val="24"/>
        </w:rPr>
        <w:t>and practices of COVID-19 among income-poor households in the Philippines: a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cross-sectional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study.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Journal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global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health. 2020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Jun;10(1).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266" w:hanging="360"/>
        <w:jc w:val="left"/>
        <w:rPr>
          <w:sz w:val="24"/>
        </w:rPr>
      </w:pPr>
      <w:r>
        <w:rPr>
          <w:color w:val="212121"/>
          <w:sz w:val="24"/>
        </w:rPr>
        <w:t>Adela N, Nkengazong L, Ambe LA, Ebogo JT, Mba FM, Goni HO, Nyunai N,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Ngonde MC, Oyono JL. Knowledge, attitudes, practices of/towards COVID 19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preventive measures and symptoms: A cross-sectional study during the exponential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rise of the outbreak in Cameroon. PLoS neglected tropical diseases. 2020 Sep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4;14(9):e0008700.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683" w:hanging="360"/>
        <w:jc w:val="left"/>
        <w:rPr>
          <w:sz w:val="24"/>
        </w:rPr>
      </w:pPr>
      <w:r>
        <w:rPr>
          <w:color w:val="212121"/>
          <w:sz w:val="24"/>
        </w:rPr>
        <w:t>Li ZH, Zhang XR, Zhong WF, Song WQ, Wang ZH, Chen Q, Liu D, Huang QM,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Shen D, Chen PL, Mao A. Knowledge, attitudes, and practices related to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Coronavirus disease 2019 during the outbreak among workers in China: A large</w:t>
      </w:r>
      <w:r>
        <w:rPr>
          <w:color w:val="212121"/>
          <w:spacing w:val="-65"/>
          <w:sz w:val="24"/>
        </w:rPr>
        <w:t> </w:t>
      </w:r>
      <w:r>
        <w:rPr>
          <w:color w:val="212121"/>
          <w:sz w:val="24"/>
        </w:rPr>
        <w:t>cross-sectional study. PLoS neglected tropical diseases. 2020 Sep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17;14(9):e0008584.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1" w:after="0"/>
        <w:ind w:left="833" w:right="998" w:hanging="360"/>
        <w:jc w:val="left"/>
        <w:rPr>
          <w:sz w:val="24"/>
        </w:rPr>
      </w:pPr>
      <w:r>
        <w:rPr>
          <w:color w:val="212121"/>
          <w:sz w:val="24"/>
        </w:rPr>
        <w:t>Bhagavathula AS, Aldhaleei WA, Rahmani J, Mahabadi MA, Bandari DK.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Knowledge and perceptions of COVID-19 among health care workers: cross-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sectional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study.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JMIR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public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health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surveillance.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2020;6(2):e19160.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510" w:hanging="360"/>
        <w:jc w:val="left"/>
        <w:rPr>
          <w:sz w:val="24"/>
        </w:rPr>
      </w:pPr>
      <w:r>
        <w:rPr>
          <w:color w:val="212121"/>
          <w:sz w:val="24"/>
        </w:rPr>
        <w:t>Gregorio Jr ER, Medina JR, Lomboy MF, Talaga AD, Hernandez PM, Kodama M,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Kobayashi J. Knowledge, attitudes, and practices of public secondary school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teachers on Zika Virus Disease: A basis for the development of evidence-based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Zika educational materials for schools in the Philippines. PloS one. 2019 Mar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28;14(3):e0214515.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289" w:hanging="360"/>
        <w:jc w:val="left"/>
        <w:rPr>
          <w:sz w:val="24"/>
        </w:rPr>
      </w:pPr>
      <w:r>
        <w:rPr>
          <w:color w:val="212121"/>
          <w:sz w:val="24"/>
        </w:rPr>
        <w:t>Reiter PL, Pennell ML, Katz ML. Acceptability of a COVID-19 vaccine among adults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in the United States: How many people would get vaccinated?. Vaccine. 2020 Sep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29;38(42):6500-7.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290" w:hanging="360"/>
        <w:jc w:val="left"/>
        <w:rPr>
          <w:sz w:val="24"/>
        </w:rPr>
      </w:pPr>
      <w:r>
        <w:rPr>
          <w:color w:val="212121"/>
          <w:sz w:val="24"/>
        </w:rPr>
        <w:t>Pogue K, Jensen JL, Stancil CK, Ferguson DG, Hughes SJ, Mello EJ, Burgess R,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Berges BK, Quaye A, Poole BD. Influences on attitudes regarding potential COVID-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19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vaccination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 the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United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States.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Vaccines.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2020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Dec;8(4):582.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580" w:bottom="280" w:left="1020" w:right="9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93" w:after="0"/>
        <w:ind w:left="833" w:right="557" w:hanging="360"/>
        <w:jc w:val="left"/>
        <w:rPr>
          <w:sz w:val="24"/>
        </w:rPr>
      </w:pPr>
      <w:r>
        <w:rPr>
          <w:color w:val="212121"/>
          <w:sz w:val="24"/>
        </w:rPr>
        <w:t>Reuben RC, Danladi MM, Saleh DA, Ejembi PE. Knowledge, attitudes 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practices towards COVID-19: an epidemiological survey in North-Central Nigeria.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Journal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of community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health. 2020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Jul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7:1-4.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731" w:hanging="360"/>
        <w:jc w:val="left"/>
        <w:rPr>
          <w:sz w:val="24"/>
        </w:rPr>
      </w:pPr>
      <w:r>
        <w:rPr>
          <w:color w:val="212121"/>
          <w:sz w:val="24"/>
        </w:rPr>
        <w:t>Azlan AA, Hamzah MR, Sern TJ, Ayub SH, Mohamad E. Public knowledge,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attitudes and practices towards COVID-19: A cross-sectional study in Malaysia.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Plos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one.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2020 May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21;15(5):e0233668.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423" w:hanging="360"/>
        <w:jc w:val="left"/>
        <w:rPr>
          <w:sz w:val="24"/>
        </w:rPr>
      </w:pPr>
      <w:r>
        <w:rPr>
          <w:color w:val="212121"/>
          <w:sz w:val="24"/>
        </w:rPr>
        <w:t>Yue S, Zhang J, Cao M, Chen B. Knowledge, attitudes and practices of COVID-19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among urban and rural residents in China: a cross-sectional study. Journal 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community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health.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2021 Apr;46(2):286-91.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412" w:hanging="360"/>
        <w:jc w:val="left"/>
        <w:rPr>
          <w:sz w:val="24"/>
        </w:rPr>
      </w:pPr>
      <w:r>
        <w:rPr>
          <w:color w:val="212121"/>
          <w:sz w:val="24"/>
        </w:rPr>
        <w:t>Van Nhu H, Tuyet-Hanh TT, Van NT, Linh TN, Tien TQ. Knowledge, attitudes, and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practices of the Vietnamese as key factors in controlling COVID-19. Journal 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Community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Health. 2020 Dec;45(6):1263-9.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1" w:after="0"/>
        <w:ind w:left="833" w:right="346" w:hanging="360"/>
        <w:jc w:val="left"/>
        <w:rPr>
          <w:sz w:val="24"/>
        </w:rPr>
      </w:pPr>
      <w:r>
        <w:rPr>
          <w:color w:val="212121"/>
          <w:sz w:val="24"/>
        </w:rPr>
        <w:t>Bates BR, Moncayo AL, Costales JA, Herrera-Cespedes CA, Grijalva MJ.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Knowledge, attitudes, and practices towards COVID-19 among Ecuadorians during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the outbreak: an online cross-sectional survey. Journal of Community Health. 2020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Dec;45(6):1158-67.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345" w:hanging="360"/>
        <w:jc w:val="left"/>
        <w:rPr>
          <w:sz w:val="24"/>
        </w:rPr>
      </w:pPr>
      <w:r>
        <w:rPr>
          <w:color w:val="212121"/>
          <w:sz w:val="24"/>
        </w:rPr>
        <w:t>Honarvar B, Lankarani KB, Kharmandar A, Shaygani F, Zahedroozgar M, Haghighi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MR, Ghahramani S, Honarvar H, Daryabadi MM, Salavati Z, Hashemi SM.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Knowledge, attitudes, risk perceptions, and practices of adults toward COVID-19: a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population and field-based study from Iran. International journal of public health.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2020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Jul;65(6):731-9.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229" w:hanging="360"/>
        <w:jc w:val="left"/>
        <w:rPr>
          <w:sz w:val="24"/>
        </w:rPr>
      </w:pPr>
      <w:r>
        <w:rPr>
          <w:color w:val="212121"/>
          <w:sz w:val="24"/>
        </w:rPr>
        <w:t>Thunstrom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L,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Ashworth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M,</w:t>
      </w:r>
      <w:r>
        <w:rPr>
          <w:color w:val="212121"/>
          <w:spacing w:val="25"/>
          <w:sz w:val="24"/>
        </w:rPr>
        <w:t> </w:t>
      </w:r>
      <w:r>
        <w:rPr>
          <w:color w:val="212121"/>
          <w:sz w:val="24"/>
        </w:rPr>
        <w:t>Finnoff</w:t>
      </w:r>
      <w:r>
        <w:rPr>
          <w:color w:val="212121"/>
          <w:spacing w:val="25"/>
          <w:sz w:val="24"/>
        </w:rPr>
        <w:t> </w:t>
      </w:r>
      <w:r>
        <w:rPr>
          <w:color w:val="212121"/>
          <w:sz w:val="24"/>
        </w:rPr>
        <w:t>D,</w:t>
      </w:r>
      <w:r>
        <w:rPr>
          <w:color w:val="212121"/>
          <w:spacing w:val="25"/>
          <w:sz w:val="24"/>
        </w:rPr>
        <w:t> </w:t>
      </w:r>
      <w:r>
        <w:rPr>
          <w:color w:val="212121"/>
          <w:sz w:val="24"/>
        </w:rPr>
        <w:t>Newbold</w:t>
      </w:r>
      <w:r>
        <w:rPr>
          <w:color w:val="212121"/>
          <w:spacing w:val="25"/>
          <w:sz w:val="24"/>
        </w:rPr>
        <w:t> </w:t>
      </w:r>
      <w:r>
        <w:rPr>
          <w:color w:val="212121"/>
          <w:sz w:val="24"/>
        </w:rPr>
        <w:t>S.</w:t>
      </w:r>
      <w:r>
        <w:rPr>
          <w:color w:val="212121"/>
          <w:spacing w:val="25"/>
          <w:sz w:val="24"/>
        </w:rPr>
        <w:t> </w:t>
      </w:r>
      <w:r>
        <w:rPr>
          <w:color w:val="212121"/>
          <w:sz w:val="24"/>
        </w:rPr>
        <w:t>Hesitancy</w:t>
      </w:r>
      <w:r>
        <w:rPr>
          <w:color w:val="212121"/>
          <w:spacing w:val="25"/>
          <w:sz w:val="24"/>
        </w:rPr>
        <w:t> </w:t>
      </w:r>
      <w:r>
        <w:rPr>
          <w:color w:val="212121"/>
          <w:sz w:val="24"/>
        </w:rPr>
        <w:t>towards</w:t>
      </w:r>
      <w:r>
        <w:rPr>
          <w:color w:val="212121"/>
          <w:spacing w:val="24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25"/>
          <w:sz w:val="24"/>
        </w:rPr>
        <w:t> </w:t>
      </w:r>
      <w:r>
        <w:rPr>
          <w:color w:val="212121"/>
          <w:sz w:val="24"/>
        </w:rPr>
        <w:t>COVID-19</w:t>
      </w:r>
      <w:r>
        <w:rPr>
          <w:color w:val="212121"/>
          <w:spacing w:val="-63"/>
          <w:sz w:val="24"/>
        </w:rPr>
        <w:t> </w:t>
      </w:r>
      <w:r>
        <w:rPr>
          <w:color w:val="212121"/>
          <w:sz w:val="24"/>
        </w:rPr>
        <w:t>vaccine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prospects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herd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immunity.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Available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at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SSRN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3593098.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2020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May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230" w:hanging="360"/>
        <w:jc w:val="both"/>
        <w:rPr>
          <w:sz w:val="24"/>
        </w:rPr>
      </w:pPr>
      <w:r>
        <w:rPr>
          <w:color w:val="212121"/>
          <w:sz w:val="24"/>
        </w:rPr>
        <w:t>Neumann-Böhme S, Varghese NE, Sabat I, Barros PP, Brouwer W, van Exel J,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Schreyögg J, Stargardt T. Once we have it, will we use it? A European survey on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willingness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be vaccinated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against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COVID-19.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228" w:hanging="360"/>
        <w:jc w:val="both"/>
        <w:rPr>
          <w:sz w:val="24"/>
        </w:rPr>
      </w:pPr>
      <w:r>
        <w:rPr>
          <w:sz w:val="24"/>
        </w:rPr>
        <w:t>Biasio</w:t>
      </w:r>
      <w:r>
        <w:rPr>
          <w:spacing w:val="-11"/>
          <w:sz w:val="24"/>
        </w:rPr>
        <w:t> </w:t>
      </w:r>
      <w:r>
        <w:rPr>
          <w:sz w:val="24"/>
        </w:rPr>
        <w:t>LR,</w:t>
      </w:r>
      <w:r>
        <w:rPr>
          <w:spacing w:val="-12"/>
          <w:sz w:val="24"/>
        </w:rPr>
        <w:t> </w:t>
      </w:r>
      <w:r>
        <w:rPr>
          <w:sz w:val="24"/>
        </w:rPr>
        <w:t>Bonaccorsi</w:t>
      </w:r>
      <w:r>
        <w:rPr>
          <w:spacing w:val="-12"/>
          <w:sz w:val="24"/>
        </w:rPr>
        <w:t> </w:t>
      </w:r>
      <w:r>
        <w:rPr>
          <w:sz w:val="24"/>
        </w:rPr>
        <w:t>G,</w:t>
      </w:r>
      <w:r>
        <w:rPr>
          <w:spacing w:val="-11"/>
          <w:sz w:val="24"/>
        </w:rPr>
        <w:t> </w:t>
      </w:r>
      <w:r>
        <w:rPr>
          <w:sz w:val="24"/>
        </w:rPr>
        <w:t>Lorini</w:t>
      </w:r>
      <w:r>
        <w:rPr>
          <w:spacing w:val="-11"/>
          <w:sz w:val="24"/>
        </w:rPr>
        <w:t> </w:t>
      </w:r>
      <w:r>
        <w:rPr>
          <w:sz w:val="24"/>
        </w:rPr>
        <w:t>C,</w:t>
      </w:r>
      <w:r>
        <w:rPr>
          <w:spacing w:val="-12"/>
          <w:sz w:val="24"/>
        </w:rPr>
        <w:t> </w:t>
      </w:r>
      <w:r>
        <w:rPr>
          <w:sz w:val="24"/>
        </w:rPr>
        <w:t>Pecorelli</w:t>
      </w:r>
      <w:r>
        <w:rPr>
          <w:spacing w:val="-11"/>
          <w:sz w:val="24"/>
        </w:rPr>
        <w:t> </w:t>
      </w:r>
      <w:r>
        <w:rPr>
          <w:sz w:val="24"/>
        </w:rPr>
        <w:t>S.</w:t>
      </w:r>
      <w:r>
        <w:rPr>
          <w:spacing w:val="-11"/>
          <w:sz w:val="24"/>
        </w:rPr>
        <w:t> </w:t>
      </w:r>
      <w:r>
        <w:rPr>
          <w:sz w:val="24"/>
        </w:rPr>
        <w:t>Assessing</w:t>
      </w:r>
      <w:r>
        <w:rPr>
          <w:spacing w:val="-9"/>
          <w:sz w:val="24"/>
        </w:rPr>
        <w:t> </w:t>
      </w:r>
      <w:r>
        <w:rPr>
          <w:sz w:val="24"/>
        </w:rPr>
        <w:t>COVID-19</w:t>
      </w:r>
      <w:r>
        <w:rPr>
          <w:spacing w:val="-13"/>
          <w:sz w:val="24"/>
        </w:rPr>
        <w:t> </w:t>
      </w:r>
      <w:r>
        <w:rPr>
          <w:sz w:val="24"/>
        </w:rPr>
        <w:t>vaccine</w:t>
      </w:r>
      <w:r>
        <w:rPr>
          <w:spacing w:val="-10"/>
          <w:sz w:val="24"/>
        </w:rPr>
        <w:t> </w:t>
      </w:r>
      <w:r>
        <w:rPr>
          <w:sz w:val="24"/>
        </w:rPr>
        <w:t>literacy:</w:t>
      </w:r>
      <w:r>
        <w:rPr>
          <w:spacing w:val="-64"/>
          <w:sz w:val="24"/>
        </w:rPr>
        <w:t> </w:t>
      </w:r>
      <w:r>
        <w:rPr>
          <w:sz w:val="24"/>
        </w:rPr>
        <w:t>a preliminary online survey. Human vaccines &amp; immunotherapeutics. 2021 May</w:t>
      </w:r>
      <w:r>
        <w:rPr>
          <w:spacing w:val="1"/>
          <w:sz w:val="24"/>
        </w:rPr>
        <w:t> </w:t>
      </w:r>
      <w:r>
        <w:rPr>
          <w:sz w:val="24"/>
        </w:rPr>
        <w:t>4;17(5):1304-12.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281" w:hanging="360"/>
        <w:jc w:val="both"/>
        <w:rPr>
          <w:sz w:val="24"/>
        </w:rPr>
      </w:pPr>
      <w:r>
        <w:rPr>
          <w:sz w:val="24"/>
        </w:rPr>
        <w:t>Ahmed MA, Colebunders R, Gele AA, Farah AA, Osman S, Guled IA, Abdullahi AA,</w:t>
      </w:r>
      <w:r>
        <w:rPr>
          <w:spacing w:val="-64"/>
          <w:sz w:val="24"/>
        </w:rPr>
        <w:t> </w:t>
      </w:r>
      <w:r>
        <w:rPr>
          <w:sz w:val="24"/>
        </w:rPr>
        <w:t>Hussein</w:t>
      </w:r>
      <w:r>
        <w:rPr>
          <w:spacing w:val="-2"/>
          <w:sz w:val="24"/>
        </w:rPr>
        <w:t> </w:t>
      </w:r>
      <w:r>
        <w:rPr>
          <w:sz w:val="24"/>
        </w:rPr>
        <w:t>AM,</w:t>
      </w:r>
      <w:r>
        <w:rPr>
          <w:spacing w:val="-3"/>
          <w:sz w:val="24"/>
        </w:rPr>
        <w:t> </w:t>
      </w:r>
      <w:r>
        <w:rPr>
          <w:sz w:val="24"/>
        </w:rPr>
        <w:t>Ali</w:t>
      </w:r>
      <w:r>
        <w:rPr>
          <w:spacing w:val="-2"/>
          <w:sz w:val="24"/>
        </w:rPr>
        <w:t> </w:t>
      </w:r>
      <w:r>
        <w:rPr>
          <w:sz w:val="24"/>
        </w:rPr>
        <w:t>AM,</w:t>
      </w:r>
      <w:r>
        <w:rPr>
          <w:spacing w:val="-1"/>
          <w:sz w:val="24"/>
        </w:rPr>
        <w:t> </w:t>
      </w:r>
      <w:r>
        <w:rPr>
          <w:sz w:val="24"/>
        </w:rPr>
        <w:t>Siewe</w:t>
      </w:r>
      <w:r>
        <w:rPr>
          <w:spacing w:val="-1"/>
          <w:sz w:val="24"/>
        </w:rPr>
        <w:t> </w:t>
      </w:r>
      <w:r>
        <w:rPr>
          <w:sz w:val="24"/>
        </w:rPr>
        <w:t>Fodjo</w:t>
      </w:r>
      <w:r>
        <w:rPr>
          <w:spacing w:val="-3"/>
          <w:sz w:val="24"/>
        </w:rPr>
        <w:t> </w:t>
      </w:r>
      <w:r>
        <w:rPr>
          <w:sz w:val="24"/>
        </w:rPr>
        <w:t>JN.</w:t>
      </w:r>
      <w:r>
        <w:rPr>
          <w:spacing w:val="-2"/>
          <w:sz w:val="24"/>
        </w:rPr>
        <w:t> </w:t>
      </w:r>
      <w:r>
        <w:rPr>
          <w:sz w:val="24"/>
        </w:rPr>
        <w:t>COVID-19</w:t>
      </w:r>
      <w:r>
        <w:rPr>
          <w:spacing w:val="-1"/>
          <w:sz w:val="24"/>
        </w:rPr>
        <w:t> </w:t>
      </w:r>
      <w:r>
        <w:rPr>
          <w:sz w:val="24"/>
        </w:rPr>
        <w:t>Vaccine</w:t>
      </w:r>
      <w:r>
        <w:rPr>
          <w:spacing w:val="-1"/>
          <w:sz w:val="24"/>
        </w:rPr>
        <w:t> </w:t>
      </w:r>
      <w:r>
        <w:rPr>
          <w:sz w:val="24"/>
        </w:rPr>
        <w:t>Acceptability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580" w:bottom="280" w:left="1020" w:right="9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60" w:lineRule="auto" w:before="93"/>
        <w:ind w:left="833" w:right="1026"/>
      </w:pPr>
      <w:r>
        <w:rPr/>
        <w:t>Adherence to Preventive Measures in Somalia: Results of an Online Survey.</w:t>
      </w:r>
      <w:r>
        <w:rPr>
          <w:spacing w:val="-64"/>
        </w:rPr>
        <w:t> </w:t>
      </w:r>
      <w:r>
        <w:rPr/>
        <w:t>Vaccines.</w:t>
      </w:r>
      <w:r>
        <w:rPr>
          <w:spacing w:val="-3"/>
        </w:rPr>
        <w:t> </w:t>
      </w:r>
      <w:r>
        <w:rPr/>
        <w:t>2021 Jun;9(6):543.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311" w:hanging="360"/>
        <w:jc w:val="left"/>
        <w:rPr>
          <w:sz w:val="24"/>
        </w:rPr>
      </w:pPr>
      <w:r>
        <w:rPr>
          <w:sz w:val="24"/>
        </w:rPr>
        <w:t>Elhadi M, Alsoufi A, Alhadi A, Hmeida A, Alshareea E, Dokali M, Abodabos S,</w:t>
      </w:r>
      <w:r>
        <w:rPr>
          <w:spacing w:val="1"/>
          <w:sz w:val="24"/>
        </w:rPr>
        <w:t> </w:t>
      </w:r>
      <w:r>
        <w:rPr>
          <w:sz w:val="24"/>
        </w:rPr>
        <w:t>Alsadiq</w:t>
      </w:r>
      <w:r>
        <w:rPr>
          <w:spacing w:val="-4"/>
          <w:sz w:val="24"/>
        </w:rPr>
        <w:t> </w:t>
      </w:r>
      <w:r>
        <w:rPr>
          <w:sz w:val="24"/>
        </w:rPr>
        <w:t>O,</w:t>
      </w:r>
      <w:r>
        <w:rPr>
          <w:spacing w:val="-3"/>
          <w:sz w:val="24"/>
        </w:rPr>
        <w:t> </w:t>
      </w:r>
      <w:r>
        <w:rPr>
          <w:sz w:val="24"/>
        </w:rPr>
        <w:t>Abdelkabir</w:t>
      </w:r>
      <w:r>
        <w:rPr>
          <w:spacing w:val="-7"/>
          <w:sz w:val="24"/>
        </w:rPr>
        <w:t> </w:t>
      </w:r>
      <w:r>
        <w:rPr>
          <w:sz w:val="24"/>
        </w:rPr>
        <w:t>M,</w:t>
      </w:r>
      <w:r>
        <w:rPr>
          <w:spacing w:val="-3"/>
          <w:sz w:val="24"/>
        </w:rPr>
        <w:t> </w:t>
      </w:r>
      <w:r>
        <w:rPr>
          <w:sz w:val="24"/>
        </w:rPr>
        <w:t>Ashini</w:t>
      </w:r>
      <w:r>
        <w:rPr>
          <w:spacing w:val="-4"/>
          <w:sz w:val="24"/>
        </w:rPr>
        <w:t> </w:t>
      </w:r>
      <w:r>
        <w:rPr>
          <w:sz w:val="24"/>
        </w:rPr>
        <w:t>A,</w:t>
      </w:r>
      <w:r>
        <w:rPr>
          <w:spacing w:val="-5"/>
          <w:sz w:val="24"/>
        </w:rPr>
        <w:t> </w:t>
      </w:r>
      <w:r>
        <w:rPr>
          <w:sz w:val="24"/>
        </w:rPr>
        <w:t>Shaban</w:t>
      </w:r>
      <w:r>
        <w:rPr>
          <w:spacing w:val="-4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Knowledge,</w:t>
      </w:r>
      <w:r>
        <w:rPr>
          <w:spacing w:val="-3"/>
          <w:sz w:val="24"/>
        </w:rPr>
        <w:t> </w:t>
      </w:r>
      <w:r>
        <w:rPr>
          <w:sz w:val="24"/>
        </w:rPr>
        <w:t>attitude,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acceptance</w:t>
      </w:r>
      <w:r>
        <w:rPr>
          <w:spacing w:val="-64"/>
          <w:sz w:val="24"/>
        </w:rPr>
        <w:t> </w:t>
      </w:r>
      <w:r>
        <w:rPr>
          <w:sz w:val="24"/>
        </w:rPr>
        <w:t>of healthcare workers and the public regarding the COVID-19 vaccine: a cross-</w:t>
      </w:r>
      <w:r>
        <w:rPr>
          <w:spacing w:val="1"/>
          <w:sz w:val="24"/>
        </w:rPr>
        <w:t> </w:t>
      </w:r>
      <w:r>
        <w:rPr>
          <w:sz w:val="24"/>
        </w:rPr>
        <w:t>sectional</w:t>
      </w:r>
      <w:r>
        <w:rPr>
          <w:spacing w:val="-2"/>
          <w:sz w:val="24"/>
        </w:rPr>
        <w:t> </w:t>
      </w:r>
      <w:r>
        <w:rPr>
          <w:sz w:val="24"/>
        </w:rPr>
        <w:t>study. BMC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Health.</w:t>
      </w:r>
      <w:r>
        <w:rPr>
          <w:spacing w:val="-2"/>
          <w:sz w:val="24"/>
        </w:rPr>
        <w:t> </w:t>
      </w:r>
      <w:r>
        <w:rPr>
          <w:sz w:val="24"/>
        </w:rPr>
        <w:t>2021 Dec;21(1):1-21.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228" w:hanging="360"/>
        <w:jc w:val="both"/>
        <w:rPr>
          <w:sz w:val="24"/>
        </w:rPr>
      </w:pPr>
      <w:r>
        <w:rPr>
          <w:sz w:val="24"/>
        </w:rPr>
        <w:t>Bono SA, Faria de Moura Villela E, Siau CS, Chen WS, Pengpid S, Hasan MT,</w:t>
      </w:r>
      <w:r>
        <w:rPr>
          <w:spacing w:val="1"/>
          <w:sz w:val="24"/>
        </w:rPr>
        <w:t> </w:t>
      </w:r>
      <w:r>
        <w:rPr>
          <w:sz w:val="24"/>
        </w:rPr>
        <w:t>Sessou</w:t>
      </w:r>
      <w:r>
        <w:rPr>
          <w:spacing w:val="-13"/>
          <w:sz w:val="24"/>
        </w:rPr>
        <w:t> </w:t>
      </w:r>
      <w:r>
        <w:rPr>
          <w:sz w:val="24"/>
        </w:rPr>
        <w:t>P,</w:t>
      </w:r>
      <w:r>
        <w:rPr>
          <w:spacing w:val="-11"/>
          <w:sz w:val="24"/>
        </w:rPr>
        <w:t> </w:t>
      </w:r>
      <w:r>
        <w:rPr>
          <w:sz w:val="24"/>
        </w:rPr>
        <w:t>Ditekemena</w:t>
      </w:r>
      <w:r>
        <w:rPr>
          <w:spacing w:val="-13"/>
          <w:sz w:val="24"/>
        </w:rPr>
        <w:t> </w:t>
      </w:r>
      <w:r>
        <w:rPr>
          <w:sz w:val="24"/>
        </w:rPr>
        <w:t>JD,</w:t>
      </w:r>
      <w:r>
        <w:rPr>
          <w:spacing w:val="-12"/>
          <w:sz w:val="24"/>
        </w:rPr>
        <w:t> </w:t>
      </w:r>
      <w:r>
        <w:rPr>
          <w:sz w:val="24"/>
        </w:rPr>
        <w:t>Amodan</w:t>
      </w:r>
      <w:r>
        <w:rPr>
          <w:spacing w:val="-13"/>
          <w:sz w:val="24"/>
        </w:rPr>
        <w:t> </w:t>
      </w:r>
      <w:r>
        <w:rPr>
          <w:sz w:val="24"/>
        </w:rPr>
        <w:t>BO,</w:t>
      </w:r>
      <w:r>
        <w:rPr>
          <w:spacing w:val="-11"/>
          <w:sz w:val="24"/>
        </w:rPr>
        <w:t> </w:t>
      </w:r>
      <w:r>
        <w:rPr>
          <w:sz w:val="24"/>
        </w:rPr>
        <w:t>Hosseinipour</w:t>
      </w:r>
      <w:r>
        <w:rPr>
          <w:spacing w:val="-12"/>
          <w:sz w:val="24"/>
        </w:rPr>
        <w:t> </w:t>
      </w:r>
      <w:r>
        <w:rPr>
          <w:sz w:val="24"/>
        </w:rPr>
        <w:t>MC,</w:t>
      </w:r>
      <w:r>
        <w:rPr>
          <w:spacing w:val="-12"/>
          <w:sz w:val="24"/>
        </w:rPr>
        <w:t> </w:t>
      </w:r>
      <w:r>
        <w:rPr>
          <w:sz w:val="24"/>
        </w:rPr>
        <w:t>Dolo</w:t>
      </w:r>
      <w:r>
        <w:rPr>
          <w:spacing w:val="-11"/>
          <w:sz w:val="24"/>
        </w:rPr>
        <w:t> </w:t>
      </w:r>
      <w:r>
        <w:rPr>
          <w:sz w:val="24"/>
        </w:rPr>
        <w:t>H.</w:t>
      </w:r>
      <w:r>
        <w:rPr>
          <w:spacing w:val="-12"/>
          <w:sz w:val="24"/>
        </w:rPr>
        <w:t> </w:t>
      </w:r>
      <w:r>
        <w:rPr>
          <w:sz w:val="24"/>
        </w:rPr>
        <w:t>Factors</w:t>
      </w:r>
      <w:r>
        <w:rPr>
          <w:spacing w:val="-12"/>
          <w:sz w:val="24"/>
        </w:rPr>
        <w:t> </w:t>
      </w:r>
      <w:r>
        <w:rPr>
          <w:sz w:val="24"/>
        </w:rPr>
        <w:t>Affecting</w:t>
      </w:r>
      <w:r>
        <w:rPr>
          <w:spacing w:val="-64"/>
          <w:sz w:val="24"/>
        </w:rPr>
        <w:t> </w:t>
      </w:r>
      <w:r>
        <w:rPr>
          <w:sz w:val="24"/>
        </w:rPr>
        <w:t>COVID-19 Vaccine Acceptance: An International Survey among Low-and Middle-</w:t>
      </w:r>
      <w:r>
        <w:rPr>
          <w:spacing w:val="1"/>
          <w:sz w:val="24"/>
        </w:rPr>
        <w:t> </w:t>
      </w:r>
      <w:r>
        <w:rPr>
          <w:sz w:val="24"/>
        </w:rPr>
        <w:t>Income</w:t>
      </w:r>
      <w:r>
        <w:rPr>
          <w:spacing w:val="-1"/>
          <w:sz w:val="24"/>
        </w:rPr>
        <w:t> </w:t>
      </w:r>
      <w:r>
        <w:rPr>
          <w:sz w:val="24"/>
        </w:rPr>
        <w:t>Countries.</w:t>
      </w:r>
      <w:r>
        <w:rPr>
          <w:spacing w:val="-2"/>
          <w:sz w:val="24"/>
        </w:rPr>
        <w:t> </w:t>
      </w:r>
      <w:r>
        <w:rPr>
          <w:sz w:val="24"/>
        </w:rPr>
        <w:t>Vaccines. 2021</w:t>
      </w:r>
      <w:r>
        <w:rPr>
          <w:spacing w:val="-2"/>
          <w:sz w:val="24"/>
        </w:rPr>
        <w:t> </w:t>
      </w:r>
      <w:r>
        <w:rPr>
          <w:sz w:val="24"/>
        </w:rPr>
        <w:t>May;9(5):515.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1" w:after="0"/>
        <w:ind w:left="833" w:right="792" w:hanging="360"/>
        <w:jc w:val="both"/>
        <w:rPr>
          <w:sz w:val="24"/>
        </w:rPr>
      </w:pPr>
      <w:r>
        <w:rPr>
          <w:sz w:val="24"/>
        </w:rPr>
        <w:t>Abu Farha RK, Alzoubi KH, Khabour OF, Alfaqih MA. Exploring perception and</w:t>
      </w:r>
      <w:r>
        <w:rPr>
          <w:spacing w:val="-65"/>
          <w:sz w:val="24"/>
        </w:rPr>
        <w:t> </w:t>
      </w:r>
      <w:r>
        <w:rPr>
          <w:sz w:val="24"/>
        </w:rPr>
        <w:t>hesitancy toward COVID-19 vaccine: A study from Jordan. Human Vaccines &amp;</w:t>
      </w:r>
      <w:r>
        <w:rPr>
          <w:spacing w:val="-64"/>
          <w:sz w:val="24"/>
        </w:rPr>
        <w:t> </w:t>
      </w:r>
      <w:r>
        <w:rPr>
          <w:sz w:val="24"/>
        </w:rPr>
        <w:t>Immunotherapeutics.</w:t>
      </w:r>
      <w:r>
        <w:rPr>
          <w:spacing w:val="-3"/>
          <w:sz w:val="24"/>
        </w:rPr>
        <w:t> </w:t>
      </w:r>
      <w:r>
        <w:rPr>
          <w:sz w:val="24"/>
        </w:rPr>
        <w:t>2021 May</w:t>
      </w:r>
      <w:r>
        <w:rPr>
          <w:spacing w:val="-3"/>
          <w:sz w:val="24"/>
        </w:rPr>
        <w:t> </w:t>
      </w:r>
      <w:r>
        <w:rPr>
          <w:sz w:val="24"/>
        </w:rPr>
        <w:t>21:1-6.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840" w:hanging="360"/>
        <w:jc w:val="left"/>
        <w:rPr>
          <w:sz w:val="24"/>
        </w:rPr>
      </w:pPr>
      <w:r>
        <w:rPr>
          <w:color w:val="212121"/>
          <w:sz w:val="24"/>
        </w:rPr>
        <w:t>Falagas ME, Zarkadoulia E. Factors associated with suboptimal compliance to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vaccinations in children in developed countries: a systematic review. Current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medical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research and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opinion. 2008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Jun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1;24(6):1719-41.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797" w:hanging="360"/>
        <w:jc w:val="left"/>
        <w:rPr>
          <w:sz w:val="24"/>
        </w:rPr>
      </w:pPr>
      <w:r>
        <w:rPr>
          <w:color w:val="212121"/>
          <w:sz w:val="24"/>
        </w:rPr>
        <w:t>Blasi F, Aliberti S, Mantero M, Centanni S. Compliance with anti</w:t>
      </w:r>
      <w:r>
        <w:rPr>
          <w:rFonts w:ascii="Cambria Math" w:hAnsi="Cambria Math"/>
          <w:color w:val="212121"/>
          <w:sz w:val="24"/>
        </w:rPr>
        <w:t>‐</w:t>
      </w:r>
      <w:r>
        <w:rPr>
          <w:color w:val="212121"/>
          <w:sz w:val="24"/>
        </w:rPr>
        <w:t>H1N1 vaccine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among healthcare workers and general population. Clinical Microbiology 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Infection.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2012 Oct;18:37-41.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658" w:hanging="360"/>
        <w:jc w:val="both"/>
        <w:rPr>
          <w:sz w:val="24"/>
        </w:rPr>
      </w:pPr>
      <w:r>
        <w:rPr>
          <w:color w:val="212121"/>
          <w:sz w:val="24"/>
        </w:rPr>
        <w:t>Ventola CL. Immunization in the United States: recommendations, barriers, 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measures to improve compliance: part 1: childhood vaccinations. Pharmacy and</w:t>
      </w:r>
      <w:r>
        <w:rPr>
          <w:color w:val="212121"/>
          <w:spacing w:val="-65"/>
          <w:sz w:val="24"/>
        </w:rPr>
        <w:t> </w:t>
      </w:r>
      <w:r>
        <w:rPr>
          <w:color w:val="212121"/>
          <w:sz w:val="24"/>
        </w:rPr>
        <w:t>Therapeutics.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2016 Jul;41(7):426.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871" w:hanging="360"/>
        <w:jc w:val="left"/>
        <w:rPr>
          <w:sz w:val="24"/>
        </w:rPr>
      </w:pPr>
      <w:r>
        <w:rPr>
          <w:color w:val="212121"/>
          <w:sz w:val="24"/>
        </w:rPr>
        <w:t>Knowler P, Barrett M, Watson DA. Attitudes of healthcare workers to influenza</w:t>
      </w:r>
      <w:r>
        <w:rPr>
          <w:color w:val="212121"/>
          <w:spacing w:val="-65"/>
          <w:sz w:val="24"/>
        </w:rPr>
        <w:t> </w:t>
      </w:r>
      <w:r>
        <w:rPr>
          <w:color w:val="212121"/>
          <w:sz w:val="24"/>
        </w:rPr>
        <w:t>vaccination.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Infection,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Disease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&amp; Health. 2018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Sep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1;23(3):156-62.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629" w:hanging="360"/>
        <w:jc w:val="left"/>
        <w:rPr>
          <w:sz w:val="24"/>
        </w:rPr>
      </w:pPr>
      <w:r>
        <w:rPr>
          <w:color w:val="212121"/>
          <w:sz w:val="24"/>
        </w:rPr>
        <w:t>Dubé E, Gagnon D, Vivion M. Public Health Network: Optimizing communication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material to address vaccine hesitancy. Canada Communicable Disease Report.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2020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Feb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6;46(2-3):48.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1163" w:hanging="360"/>
        <w:jc w:val="left"/>
        <w:rPr>
          <w:sz w:val="24"/>
        </w:rPr>
      </w:pPr>
      <w:r>
        <w:rPr>
          <w:color w:val="212121"/>
          <w:sz w:val="24"/>
        </w:rPr>
        <w:t>Thomas TM, Pollard AJ. Vaccine communication in a digital society. Nature</w:t>
      </w:r>
      <w:r>
        <w:rPr>
          <w:color w:val="212121"/>
          <w:spacing w:val="-64"/>
          <w:sz w:val="24"/>
        </w:rPr>
        <w:t> </w:t>
      </w:r>
      <w:r>
        <w:rPr>
          <w:color w:val="212121"/>
          <w:sz w:val="24"/>
        </w:rPr>
        <w:t>materials.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2020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Apr;19(4):476-.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2" w:lineRule="auto" w:before="0" w:after="0"/>
        <w:ind w:left="833" w:right="477" w:hanging="360"/>
        <w:jc w:val="left"/>
        <w:rPr>
          <w:sz w:val="24"/>
        </w:rPr>
      </w:pPr>
      <w:r>
        <w:rPr>
          <w:sz w:val="24"/>
        </w:rPr>
        <w:t>World Health Organization. Vaccine safety communication in the digital age. 2018</w:t>
      </w:r>
      <w:r>
        <w:rPr>
          <w:spacing w:val="-64"/>
          <w:sz w:val="24"/>
        </w:rPr>
        <w:t> </w:t>
      </w:r>
      <w:r>
        <w:rPr>
          <w:sz w:val="24"/>
        </w:rPr>
        <w:t>meeting</w:t>
      </w:r>
      <w:r>
        <w:rPr>
          <w:spacing w:val="-3"/>
          <w:sz w:val="24"/>
        </w:rPr>
        <w:t> </w:t>
      </w:r>
      <w:r>
        <w:rPr>
          <w:sz w:val="24"/>
        </w:rPr>
        <w:t>report,</w:t>
      </w:r>
      <w:r>
        <w:rPr>
          <w:spacing w:val="-6"/>
          <w:sz w:val="24"/>
        </w:rPr>
        <w:t> </w:t>
      </w:r>
      <w:r>
        <w:rPr>
          <w:sz w:val="24"/>
        </w:rPr>
        <w:t>Veyrier-du-Lac,</w:t>
      </w:r>
      <w:r>
        <w:rPr>
          <w:spacing w:val="-2"/>
          <w:sz w:val="24"/>
        </w:rPr>
        <w:t> </w:t>
      </w:r>
      <w:r>
        <w:rPr>
          <w:sz w:val="24"/>
        </w:rPr>
        <w:t>France,</w:t>
      </w:r>
      <w:r>
        <w:rPr>
          <w:spacing w:val="-5"/>
          <w:sz w:val="24"/>
        </w:rPr>
        <w:t> </w:t>
      </w:r>
      <w:r>
        <w:rPr>
          <w:sz w:val="24"/>
        </w:rPr>
        <w:t>4–5</w:t>
      </w:r>
      <w:r>
        <w:rPr>
          <w:spacing w:val="-3"/>
          <w:sz w:val="24"/>
        </w:rPr>
        <w:t> </w:t>
      </w:r>
      <w:r>
        <w:rPr>
          <w:sz w:val="24"/>
        </w:rPr>
        <w:t>June</w:t>
      </w:r>
      <w:r>
        <w:rPr>
          <w:spacing w:val="-4"/>
          <w:sz w:val="24"/>
        </w:rPr>
        <w:t> </w:t>
      </w:r>
      <w:r>
        <w:rPr>
          <w:sz w:val="24"/>
        </w:rPr>
        <w:t>2018</w:t>
      </w:r>
      <w:r>
        <w:rPr>
          <w:spacing w:val="-3"/>
          <w:sz w:val="24"/>
        </w:rPr>
        <w:t> </w:t>
      </w:r>
      <w:r>
        <w:rPr>
          <w:sz w:val="24"/>
        </w:rPr>
        <w:t>[Internet].</w:t>
      </w:r>
      <w:r>
        <w:rPr>
          <w:spacing w:val="-2"/>
          <w:sz w:val="24"/>
        </w:rPr>
        <w:t> </w:t>
      </w:r>
      <w:r>
        <w:rPr>
          <w:sz w:val="24"/>
        </w:rPr>
        <w:t>Geneva:</w:t>
      </w:r>
      <w:r>
        <w:rPr>
          <w:spacing w:val="-5"/>
          <w:sz w:val="24"/>
        </w:rPr>
        <w:t> </w:t>
      </w:r>
      <w:r>
        <w:rPr>
          <w:sz w:val="24"/>
        </w:rPr>
        <w:t>World</w:t>
      </w:r>
    </w:p>
    <w:p>
      <w:pPr>
        <w:spacing w:after="0" w:line="362" w:lineRule="auto"/>
        <w:jc w:val="left"/>
        <w:rPr>
          <w:sz w:val="24"/>
        </w:rPr>
        <w:sectPr>
          <w:pgSz w:w="11910" w:h="16840"/>
          <w:pgMar w:top="1580" w:bottom="280" w:left="1020" w:right="9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60" w:lineRule="auto" w:before="93"/>
        <w:ind w:left="833" w:right="770"/>
      </w:pPr>
      <w:r>
        <w:rPr/>
        <w:t>Health Organization; 2019. Available from:</w:t>
      </w:r>
      <w:r>
        <w:rPr>
          <w:spacing w:val="1"/>
        </w:rPr>
        <w:t> </w:t>
      </w:r>
      <w:r>
        <w:rPr>
          <w:spacing w:val="-1"/>
        </w:rPr>
        <w:t>https://apps.who.int/iris/bitstream/handle/10665/311961/WHO-MVP-EMP-SAV-</w:t>
      </w:r>
      <w:r>
        <w:rPr/>
        <w:t> 2019.02-eng.pdf.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360" w:lineRule="auto" w:before="0" w:after="0"/>
        <w:ind w:left="833" w:right="271" w:hanging="360"/>
        <w:jc w:val="left"/>
        <w:rPr>
          <w:sz w:val="24"/>
        </w:rPr>
      </w:pPr>
      <w:r>
        <w:rPr>
          <w:color w:val="212121"/>
          <w:sz w:val="24"/>
        </w:rPr>
        <w:t>Peretti-Watel P, Seror V, Cortaredona S, Launay O, Raude J, Verger P, Fressard L,</w:t>
      </w:r>
      <w:r>
        <w:rPr>
          <w:color w:val="212121"/>
          <w:spacing w:val="-65"/>
          <w:sz w:val="24"/>
        </w:rPr>
        <w:t> </w:t>
      </w:r>
      <w:r>
        <w:rPr>
          <w:color w:val="212121"/>
          <w:sz w:val="24"/>
        </w:rPr>
        <w:t>Beck F, Legleye S, l'Haridon O, Léger D. A future vaccination campaign against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COVID-19 at risk of vaccine hesitancy and politicisation. The Lancet Infectious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Diseases.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2020 Jul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1;20(7):769-70.</w:t>
      </w:r>
    </w:p>
    <w:sectPr>
      <w:pgSz w:w="11910" w:h="16840"/>
      <w:pgMar w:top="1580" w:bottom="280" w:left="10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)"/>
      <w:lvlJc w:val="left"/>
      <w:pPr>
        <w:ind w:left="112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3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386" w:right="505" w:hanging="6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3" w:right="228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rgregorio@up.edu.ph" TargetMode="External"/><Relationship Id="rId6" Type="http://schemas.openxmlformats.org/officeDocument/2006/relationships/hyperlink" Target="mailto:cmestrada@up.edu.ph" TargetMode="External"/><Relationship Id="rId7" Type="http://schemas.openxmlformats.org/officeDocument/2006/relationships/hyperlink" Target="mailto:mclomboy@up.edu.ph" TargetMode="External"/><Relationship Id="rId8" Type="http://schemas.openxmlformats.org/officeDocument/2006/relationships/hyperlink" Target="mailto:earoxas1@up.edu.ph" TargetMode="External"/><Relationship Id="rId9" Type="http://schemas.openxmlformats.org/officeDocument/2006/relationships/hyperlink" Target="mailto:bmramosmortel@up.edu.ph" TargetMode="External"/><Relationship Id="rId10" Type="http://schemas.openxmlformats.org/officeDocument/2006/relationships/hyperlink" Target="mailto:maylin_palatino@alumni.brown.edu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://www.doh.gov.ph/covid19tracker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Amiel Estrada</dc:creator>
  <dcterms:created xsi:type="dcterms:W3CDTF">2022-02-09T05:51:49Z</dcterms:created>
  <dcterms:modified xsi:type="dcterms:W3CDTF">2022-02-09T05:51:49Z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2022-02-09T00:00:00Z</vt:filetime>
  </property>
</Properties>
</file>