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ABSTRACT</w:t>
      </w:r>
    </w:p>
    <w:p>
      <w:pPr>
        <w:pStyle w:val="BodyText"/>
        <w:ind w:right="119"/>
      </w:pPr>
      <w:r>
        <w:rPr/>
        <w:t>This study aimed to determine the effects of 3-Dimension (Virtual) Exhibit in</w:t>
      </w:r>
      <w:r>
        <w:rPr>
          <w:spacing w:val="-64"/>
        </w:rPr>
        <w:t> </w:t>
      </w:r>
      <w:r>
        <w:rPr/>
        <w:t>the academic performance of</w:t>
      </w:r>
      <w:r>
        <w:rPr>
          <w:spacing w:val="-4"/>
        </w:rPr>
        <w:t> </w:t>
      </w:r>
      <w:r>
        <w:rPr/>
        <w:t>Selected</w:t>
      </w:r>
      <w:r>
        <w:rPr>
          <w:spacing w:val="1"/>
        </w:rPr>
        <w:t> </w:t>
      </w:r>
      <w:r>
        <w:rPr/>
        <w:t>Grade</w:t>
      </w:r>
      <w:r>
        <w:rPr>
          <w:spacing w:val="-1"/>
        </w:rPr>
        <w:t> </w:t>
      </w:r>
      <w:r>
        <w:rPr/>
        <w:t>7</w:t>
      </w:r>
      <w:r>
        <w:rPr>
          <w:spacing w:val="4"/>
        </w:rPr>
        <w:t> </w:t>
      </w:r>
      <w:r>
        <w:rPr/>
        <w:t>students.</w:t>
      </w:r>
    </w:p>
    <w:p>
      <w:pPr>
        <w:pStyle w:val="BodyText"/>
        <w:spacing w:before="159"/>
        <w:ind w:right="117"/>
      </w:pPr>
      <w:r>
        <w:rPr/>
        <w:t>The 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3-Dimension</w:t>
      </w:r>
      <w:r>
        <w:rPr>
          <w:spacing w:val="1"/>
        </w:rPr>
        <w:t> </w:t>
      </w:r>
      <w:r>
        <w:rPr/>
        <w:t>(Virtual) Exhibit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quite new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Philippines,</w:t>
      </w:r>
      <w:r>
        <w:rPr>
          <w:spacing w:val="1"/>
        </w:rPr>
        <w:t> </w:t>
      </w:r>
      <w:r>
        <w:rPr/>
        <w:t>primarily because teachers use the readily available modules in the books, but</w:t>
      </w:r>
      <w:r>
        <w:rPr>
          <w:spacing w:val="1"/>
        </w:rPr>
        <w:t> </w:t>
      </w:r>
      <w:r>
        <w:rPr/>
        <w:t>according to Edgar Dale “the use of other senses can influence the student’s</w:t>
      </w:r>
      <w:r>
        <w:rPr>
          <w:spacing w:val="1"/>
        </w:rPr>
        <w:t> </w:t>
      </w:r>
      <w:r>
        <w:rPr/>
        <w:t>retention” thus the use of 3-Dimension (Virtual) Exhibit can increase the student</w:t>
      </w:r>
      <w:r>
        <w:rPr>
          <w:spacing w:val="1"/>
        </w:rPr>
        <w:t> </w:t>
      </w:r>
      <w:r>
        <w:rPr/>
        <w:t>retention.</w:t>
      </w:r>
    </w:p>
    <w:p>
      <w:pPr>
        <w:pStyle w:val="BodyText"/>
        <w:spacing w:before="161"/>
      </w:pPr>
      <w:r>
        <w:rPr/>
        <w:t>The researcher’s uses Experimental method to determine the effectiveness</w:t>
      </w:r>
      <w:r>
        <w:rPr>
          <w:spacing w:val="-64"/>
        </w:rPr>
        <w:t> </w:t>
      </w:r>
      <w:r>
        <w:rPr/>
        <w:t>in the retention of students. The researchers use two groups, the 1</w:t>
      </w:r>
      <w:r>
        <w:rPr>
          <w:position w:val="6"/>
          <w:sz w:val="16"/>
        </w:rPr>
        <w:t>st </w:t>
      </w:r>
      <w:r>
        <w:rPr/>
        <w:t>Group serves</w:t>
      </w:r>
      <w:r>
        <w:rPr>
          <w:spacing w:val="1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experimental</w:t>
      </w:r>
      <w:r>
        <w:rPr>
          <w:spacing w:val="-14"/>
        </w:rPr>
        <w:t> </w:t>
      </w:r>
      <w:r>
        <w:rPr/>
        <w:t>group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2</w:t>
      </w:r>
      <w:r>
        <w:rPr>
          <w:position w:val="6"/>
          <w:sz w:val="16"/>
        </w:rPr>
        <w:t>nd</w:t>
      </w:r>
      <w:r>
        <w:rPr>
          <w:spacing w:val="8"/>
          <w:position w:val="6"/>
          <w:sz w:val="16"/>
        </w:rPr>
        <w:t> </w:t>
      </w:r>
      <w:r>
        <w:rPr/>
        <w:t>group</w:t>
      </w:r>
      <w:r>
        <w:rPr>
          <w:spacing w:val="-14"/>
        </w:rPr>
        <w:t> </w:t>
      </w:r>
      <w:r>
        <w:rPr/>
        <w:t>serves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Controlled</w:t>
      </w:r>
      <w:r>
        <w:rPr>
          <w:spacing w:val="-11"/>
        </w:rPr>
        <w:t> </w:t>
      </w:r>
      <w:r>
        <w:rPr/>
        <w:t>group.</w:t>
      </w:r>
      <w:r>
        <w:rPr>
          <w:spacing w:val="-12"/>
        </w:rPr>
        <w:t> </w:t>
      </w:r>
      <w:r>
        <w:rPr/>
        <w:t>Both</w:t>
      </w:r>
      <w:r>
        <w:rPr>
          <w:spacing w:val="-64"/>
        </w:rPr>
        <w:t> </w:t>
      </w:r>
      <w:r>
        <w:rPr/>
        <w:t>groups</w:t>
      </w:r>
      <w:r>
        <w:rPr>
          <w:spacing w:val="-16"/>
        </w:rPr>
        <w:t> </w:t>
      </w:r>
      <w:r>
        <w:rPr/>
        <w:t>take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pre-test,</w:t>
      </w:r>
      <w:r>
        <w:rPr>
          <w:spacing w:val="-13"/>
        </w:rPr>
        <w:t> </w:t>
      </w:r>
      <w:r>
        <w:rPr/>
        <w:t>every</w:t>
      </w:r>
      <w:r>
        <w:rPr>
          <w:spacing w:val="-15"/>
        </w:rPr>
        <w:t> </w:t>
      </w:r>
      <w:r>
        <w:rPr/>
        <w:t>lesson</w:t>
      </w:r>
      <w:r>
        <w:rPr>
          <w:spacing w:val="-13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5</w:t>
      </w:r>
      <w:r>
        <w:rPr>
          <w:spacing w:val="-15"/>
        </w:rPr>
        <w:t> </w:t>
      </w:r>
      <w:r>
        <w:rPr/>
        <w:t>item</w:t>
      </w:r>
      <w:r>
        <w:rPr>
          <w:spacing w:val="-15"/>
        </w:rPr>
        <w:t> </w:t>
      </w:r>
      <w:r>
        <w:rPr/>
        <w:t>questions,</w:t>
      </w:r>
      <w:r>
        <w:rPr>
          <w:spacing w:val="-14"/>
        </w:rPr>
        <w:t> </w:t>
      </w:r>
      <w:r>
        <w:rPr/>
        <w:t>after</w:t>
      </w:r>
      <w:r>
        <w:rPr>
          <w:spacing w:val="-15"/>
        </w:rPr>
        <w:t> </w:t>
      </w:r>
      <w:r>
        <w:rPr/>
        <w:t>conducting</w:t>
      </w:r>
      <w:r>
        <w:rPr>
          <w:spacing w:val="-15"/>
        </w:rPr>
        <w:t> </w:t>
      </w:r>
      <w:r>
        <w:rPr/>
        <w:t>the</w:t>
      </w:r>
      <w:r>
        <w:rPr>
          <w:spacing w:val="-64"/>
        </w:rPr>
        <w:t> </w:t>
      </w:r>
      <w:r>
        <w:rPr>
          <w:spacing w:val="-1"/>
        </w:rPr>
        <w:t>pre-test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groups</w:t>
      </w:r>
      <w:r>
        <w:rPr>
          <w:spacing w:val="-8"/>
        </w:rPr>
        <w:t> </w:t>
      </w:r>
      <w:r>
        <w:rPr>
          <w:spacing w:val="-1"/>
        </w:rPr>
        <w:t>undergone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experimentation,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-11"/>
        </w:rPr>
        <w:t> </w:t>
      </w:r>
      <w:r>
        <w:rPr/>
        <w:t>group</w:t>
      </w:r>
      <w:r>
        <w:rPr>
          <w:spacing w:val="-7"/>
        </w:rPr>
        <w:t> </w:t>
      </w:r>
      <w:r>
        <w:rPr/>
        <w:t>uses</w:t>
      </w:r>
      <w:r>
        <w:rPr>
          <w:spacing w:val="-64"/>
        </w:rPr>
        <w:t> </w:t>
      </w:r>
      <w:r>
        <w:rPr/>
        <w:t>the 3-dimention Exhibit from the website of National Museum of the Philippines</w:t>
      </w:r>
      <w:r>
        <w:rPr>
          <w:spacing w:val="1"/>
        </w:rPr>
        <w:t> </w:t>
      </w:r>
      <w:r>
        <w:rPr/>
        <w:t>that is open for all, to teach the artworks in different regions, while the controlled</w:t>
      </w:r>
      <w:r>
        <w:rPr>
          <w:spacing w:val="-64"/>
        </w:rPr>
        <w:t> </w:t>
      </w:r>
      <w:r>
        <w:rPr/>
        <w:t>group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readily</w:t>
      </w:r>
      <w:r>
        <w:rPr>
          <w:spacing w:val="-3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modules,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post-test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conducted.</w:t>
      </w:r>
    </w:p>
    <w:p>
      <w:pPr>
        <w:pStyle w:val="BodyText"/>
        <w:spacing w:before="163"/>
        <w:ind w:right="118"/>
      </w:pPr>
      <w:r>
        <w:rPr/>
        <w:t>Based from the findings the use of 3-Dimension (Virtual) Exhibit has a great</w:t>
      </w:r>
      <w:r>
        <w:rPr>
          <w:spacing w:val="1"/>
        </w:rPr>
        <w:t> </w:t>
      </w:r>
      <w:r>
        <w:rPr/>
        <w:t>effect on remembering the important art works, it also shows that students are</w:t>
      </w:r>
      <w:r>
        <w:rPr>
          <w:spacing w:val="1"/>
        </w:rPr>
        <w:t> </w:t>
      </w:r>
      <w:r>
        <w:rPr/>
        <w:t>more active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participative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class.</w:t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8"/>
      <w:ind w:left="100" w:right="113" w:firstLine="719"/>
      <w:jc w:val="both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4184" w:right="4207"/>
      <w:jc w:val="center"/>
    </w:pPr>
    <w:rPr>
      <w:rFonts w:ascii="Century Gothic" w:hAnsi="Century Gothic" w:eastAsia="Century Gothic" w:cs="Century Gothic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Carlos</dc:creator>
  <dcterms:created xsi:type="dcterms:W3CDTF">2022-02-09T05:53:08Z</dcterms:created>
  <dcterms:modified xsi:type="dcterms:W3CDTF">2022-02-09T05:53:08Z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