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after="80"/>
      </w:pPr>
      <w:r>
        <w:rPr>
          <w:b/>
          <w:color w:val="0B2545"/>
          <w:sz w:val="48"/>
          <w:szCs w:val="48"/>
        </w:rPr>
        <w:t xml:space="preserve">SOFTWARE REQUIREMENTS SPECIFICATION</w:t>
      </w:r>
    </w:p>
    <w:p>
      <w:pPr>
        <w:spacing w:after="160"/>
      </w:pPr>
      <w:r>
        <w:rPr>
          <w:b/>
          <w:color w:val="2E74B5"/>
          <w:sz w:val="36"/>
          <w:szCs w:val="36"/>
        </w:rPr>
        <w:t xml:space="preserve">Deepfake Face Detector</w:t>
      </w:r>
    </w:p>
    <w:p>
      <w:pPr>
        <w:spacing w:after="220"/>
      </w:pPr>
      <w:r>
        <w:rPr>
          <w:i/>
          <w:color w:val="555555"/>
          <w:sz w:val="24"/>
          <w:szCs w:val="24"/>
        </w:rPr>
        <w:t xml:space="preserve">Academic Evaluation Copy</w:t>
      </w:r>
    </w:p>
    <w:tbl>
      <w:tblPr>
        <w:tblW w:w="9360" w:type="dxa"/>
        <w:tblInd w:w="120" w:type="dxa"/>
        <w:tblLayout w:type="fixed"/>
        <w:tblBorders>
          <w:top w:val="single" w:sz="4" w:space="0" w:color="C9D2DF"/>
          <w:left w:val="single" w:sz="4" w:space="0" w:color="C9D2DF"/>
          <w:bottom w:val="single" w:sz="4" w:space="0" w:color="C9D2DF"/>
          <w:right w:val="single" w:sz="4" w:space="0" w:color="C9D2DF"/>
          <w:insideH w:val="single" w:sz="4" w:space="0" w:color="D7DFEA"/>
          <w:insideV w:val="single" w:sz="4" w:space="0" w:color="D7DFEA"/>
        </w:tblBorders>
        <w:tblCellMar>
          <w:top w:w="80" w:type="dxa"/>
          <w:left w:w="120" w:type="dxa"/>
          <w:bottom w:w="80" w:type="dxa"/>
          <w:right w:w="120" w:type="dxa"/>
        </w:tblCellMar>
      </w:tblPr>
      <w:tblGrid>
        <w:gridCol w:w="2200"/>
        <w:gridCol w:w="7160"/>
      </w:tblGrid>
      <w:tr>
        <w:tc>
          <w:tcPr>
            <w:tcW w:w="2200" w:type="dxa"/>
            <w:vAlign w:val="center"/>
          </w:tcPr>
          <w:p>
            <w:pPr>
              <w:pStyle w:val="TableText"/>
              <w:spacing w:after="40"/>
            </w:pPr>
            <w:r>
              <w:rPr>
                <w:sz w:val="19"/>
                <w:szCs w:val="19"/>
              </w:rPr>
              <w:t xml:space="preserve">Project</w:t>
            </w:r>
          </w:p>
        </w:tc>
        <w:tc>
          <w:tcPr>
            <w:tcW w:w="7160" w:type="dxa"/>
            <w:vAlign w:val="center"/>
          </w:tcPr>
          <w:p>
            <w:pPr>
              <w:pStyle w:val="TableText"/>
              <w:spacing w:after="40"/>
            </w:pPr>
            <w:r>
              <w:rPr>
                <w:sz w:val="19"/>
                <w:szCs w:val="19"/>
              </w:rPr>
              <w:t xml:space="preserve">Deepfake Face Detector</w:t>
            </w:r>
          </w:p>
        </w:tc>
      </w:tr>
      <w:tr>
        <w:tc>
          <w:tcPr>
            <w:tcW w:w="2200" w:type="dxa"/>
            <w:vAlign w:val="center"/>
          </w:tcPr>
          <w:p>
            <w:pPr>
              <w:pStyle w:val="TableText"/>
              <w:spacing w:after="40"/>
            </w:pPr>
            <w:r>
              <w:rPr>
                <w:sz w:val="19"/>
                <w:szCs w:val="19"/>
              </w:rPr>
              <w:t xml:space="preserve">Prepared for</w:t>
            </w:r>
          </w:p>
        </w:tc>
        <w:tc>
          <w:tcPr>
            <w:tcW w:w="7160" w:type="dxa"/>
            <w:vAlign w:val="center"/>
          </w:tcPr>
          <w:p>
            <w:pPr>
              <w:pStyle w:val="TableText"/>
              <w:spacing w:after="40"/>
            </w:pPr>
            <w:r>
              <w:rPr>
                <w:sz w:val="19"/>
                <w:szCs w:val="19"/>
              </w:rPr>
              <w:t xml:space="preserve">Academic evaluation and viva presentation</w:t>
            </w:r>
          </w:p>
        </w:tc>
      </w:tr>
      <w:tr>
        <w:tc>
          <w:tcPr>
            <w:tcW w:w="2200" w:type="dxa"/>
            <w:vAlign w:val="center"/>
          </w:tcPr>
          <w:p>
            <w:pPr>
              <w:pStyle w:val="TableText"/>
              <w:spacing w:after="40"/>
            </w:pPr>
            <w:r>
              <w:rPr>
                <w:sz w:val="19"/>
                <w:szCs w:val="19"/>
              </w:rPr>
              <w:t xml:space="preserve">Prepared by</w:t>
            </w:r>
          </w:p>
        </w:tc>
        <w:tc>
          <w:tcPr>
            <w:tcW w:w="7160" w:type="dxa"/>
            <w:vAlign w:val="center"/>
          </w:tcPr>
          <w:p>
            <w:pPr>
              <w:pStyle w:val="TableText"/>
              <w:spacing w:after="40"/>
            </w:pPr>
            <w:r>
              <w:rPr>
                <w:sz w:val="19"/>
                <w:szCs w:val="19"/>
              </w:rPr>
              <w:t xml:space="preserve">[Student Name]</w:t>
            </w:r>
          </w:p>
        </w:tc>
      </w:tr>
      <w:tr>
        <w:tc>
          <w:tcPr>
            <w:tcW w:w="2200" w:type="dxa"/>
            <w:vAlign w:val="center"/>
          </w:tcPr>
          <w:p>
            <w:pPr>
              <w:pStyle w:val="TableText"/>
              <w:spacing w:after="40"/>
            </w:pPr>
            <w:r>
              <w:rPr>
                <w:sz w:val="19"/>
                <w:szCs w:val="19"/>
              </w:rPr>
              <w:t xml:space="preserve">Version</w:t>
            </w:r>
          </w:p>
        </w:tc>
        <w:tc>
          <w:tcPr>
            <w:tcW w:w="7160" w:type="dxa"/>
            <w:vAlign w:val="center"/>
          </w:tcPr>
          <w:p>
            <w:pPr>
              <w:pStyle w:val="TableText"/>
              <w:spacing w:after="40"/>
            </w:pPr>
            <w:r>
              <w:rPr>
                <w:sz w:val="19"/>
                <w:szCs w:val="19"/>
              </w:rPr>
              <w:t xml:space="preserve">1.0</w:t>
            </w:r>
          </w:p>
        </w:tc>
      </w:tr>
      <w:tr>
        <w:tc>
          <w:tcPr>
            <w:tcW w:w="2200" w:type="dxa"/>
            <w:vAlign w:val="center"/>
          </w:tcPr>
          <w:p>
            <w:pPr>
              <w:pStyle w:val="TableText"/>
              <w:spacing w:after="40"/>
            </w:pPr>
            <w:r>
              <w:rPr>
                <w:sz w:val="19"/>
                <w:szCs w:val="19"/>
              </w:rPr>
              <w:t xml:space="preserve">Date</w:t>
            </w:r>
          </w:p>
        </w:tc>
        <w:tc>
          <w:tcPr>
            <w:tcW w:w="7160" w:type="dxa"/>
            <w:vAlign w:val="center"/>
          </w:tcPr>
          <w:p>
            <w:pPr>
              <w:pStyle w:val="TableText"/>
              <w:spacing w:after="40"/>
            </w:pPr>
            <w:r>
              <w:rPr>
                <w:sz w:val="19"/>
                <w:szCs w:val="19"/>
              </w:rPr>
              <w:t xml:space="preserve">10 October 2026</w:t>
            </w:r>
          </w:p>
        </w:tc>
      </w:tr>
      <w:tr>
        <w:tc>
          <w:tcPr>
            <w:tcW w:w="2200" w:type="dxa"/>
            <w:vAlign w:val="center"/>
          </w:tcPr>
          <w:p>
            <w:pPr>
              <w:pStyle w:val="TableText"/>
              <w:spacing w:after="40"/>
            </w:pPr>
            <w:r>
              <w:rPr>
                <w:sz w:val="19"/>
                <w:szCs w:val="19"/>
              </w:rPr>
              <w:t xml:space="preserve">Implementation</w:t>
            </w:r>
          </w:p>
        </w:tc>
        <w:tc>
          <w:tcPr>
            <w:tcW w:w="7160" w:type="dxa"/>
            <w:vAlign w:val="center"/>
          </w:tcPr>
          <w:p>
            <w:pPr>
              <w:pStyle w:val="TableText"/>
              <w:spacing w:after="40"/>
            </w:pPr>
            <w:r>
              <w:rPr>
                <w:sz w:val="19"/>
                <w:szCs w:val="19"/>
              </w:rPr>
              <w:t xml:space="preserve">Flask web application with PyTorch EfficientNet-B0 model</w:t>
            </w:r>
          </w:p>
        </w:tc>
      </w:tr>
    </w:tbl>
    <w:p>
      <w:pPr>
        <w:spacing w:after="180"/>
        <w:pBdr>
          <w:bottom w:val="single" w:sz="10" w:space="6" w:color="2E74B5"/>
        </w:pBdr>
      </w:pPr>
      <w:r>
        <w:t xml:space="preserve"/>
      </w:r>
    </w:p>
    <w:tbl>
      <w:tblPr>
        <w:tblW w:w="9360" w:type="dxa"/>
        <w:tblInd w:w="120" w:type="dxa"/>
        <w:tblLayout w:type="fixed"/>
        <w:tblBorders>
          <w:top w:val="single" w:sz="4" w:space="0" w:color="C9D2DF"/>
          <w:left w:val="single" w:sz="4" w:space="0" w:color="C9D2DF"/>
          <w:bottom w:val="single" w:sz="4" w:space="0" w:color="C9D2DF"/>
          <w:right w:val="single" w:sz="4" w:space="0" w:color="C9D2DF"/>
          <w:insideH w:val="single" w:sz="4" w:space="0" w:color="D7DFEA"/>
          <w:insideV w:val="single" w:sz="4" w:space="0" w:color="D7DFEA"/>
        </w:tblBorders>
        <w:tblCellMar>
          <w:top w:w="80" w:type="dxa"/>
          <w:left w:w="120" w:type="dxa"/>
          <w:bottom w:w="80" w:type="dxa"/>
          <w:right w:w="120" w:type="dxa"/>
        </w:tblCellMar>
      </w:tblPr>
      <w:tblGrid>
        <w:gridCol w:w="9360"/>
      </w:tblGrid>
      <w:tr>
        <w:trPr>
          <w:tblHeader/>
        </w:trPr>
        <w:tc>
          <w:tcPr>
            <w:tcW w:w="9360" w:type="dxa"/>
            <w:shd w:fill="E8EEF5"/>
            <w:vAlign w:val="center"/>
          </w:tcPr>
          <w:p>
            <w:pPr>
              <w:pStyle w:val="TableText"/>
              <w:spacing w:after="40"/>
            </w:pPr>
            <w:r>
              <w:rPr>
                <w:b/>
                <w:color w:val="0B2545"/>
                <w:sz w:val="19"/>
                <w:szCs w:val="19"/>
              </w:rPr>
              <w:t xml:space="preserve">Document Purpose</w:t>
            </w:r>
          </w:p>
        </w:tc>
      </w:tr>
      <w:tr>
        <w:tc>
          <w:tcPr>
            <w:tcW w:w="9360" w:type="dxa"/>
            <w:vAlign w:val="center"/>
          </w:tcPr>
          <w:p>
            <w:pPr>
              <w:pStyle w:val="TableText"/>
              <w:spacing w:after="40"/>
            </w:pPr>
            <w:r>
              <w:rPr>
                <w:sz w:val="19"/>
                <w:szCs w:val="19"/>
              </w:rPr>
              <w:t xml:space="preserve">This Software Requirements Specification defines the functional, non-functional, interface, data, model, testing, and limitation requirements for the Deepfake Face Detector project. It is written for evaluators, faculty reviewers, and project team members who need a clear view of what the system is intended to do.</w:t>
            </w:r>
          </w:p>
        </w:tc>
      </w:tr>
    </w:tbl>
    <w:p>
      <w:r>
        <w:br w:type="page"/>
      </w:r>
    </w:p>
    <w:p>
      <w:pPr>
        <w:pStyle w:val="Heading1"/>
        <w:keepNext/>
      </w:pPr>
      <w:r>
        <w:t xml:space="preserve">Document Control</w:t>
      </w:r>
    </w:p>
    <w:tbl>
      <w:tblPr>
        <w:tblW w:w="9360" w:type="dxa"/>
        <w:tblInd w:w="120" w:type="dxa"/>
        <w:tblLayout w:type="fixed"/>
        <w:tblBorders>
          <w:top w:val="single" w:sz="4" w:space="0" w:color="C9D2DF"/>
          <w:left w:val="single" w:sz="4" w:space="0" w:color="C9D2DF"/>
          <w:bottom w:val="single" w:sz="4" w:space="0" w:color="C9D2DF"/>
          <w:right w:val="single" w:sz="4" w:space="0" w:color="C9D2DF"/>
          <w:insideH w:val="single" w:sz="4" w:space="0" w:color="D7DFEA"/>
          <w:insideV w:val="single" w:sz="4" w:space="0" w:color="D7DFEA"/>
        </w:tblBorders>
        <w:tblCellMar>
          <w:top w:w="80" w:type="dxa"/>
          <w:left w:w="120" w:type="dxa"/>
          <w:bottom w:w="80" w:type="dxa"/>
          <w:right w:w="120" w:type="dxa"/>
        </w:tblCellMar>
      </w:tblPr>
      <w:tblGrid>
        <w:gridCol w:w="2600"/>
        <w:gridCol w:w="6760"/>
      </w:tblGrid>
      <w:tr>
        <w:trPr>
          <w:tblHeader/>
        </w:trPr>
        <w:tc>
          <w:tcPr>
            <w:tcW w:w="2600" w:type="dxa"/>
            <w:shd w:fill="F2F4F7"/>
            <w:vAlign w:val="center"/>
          </w:tcPr>
          <w:p>
            <w:pPr>
              <w:pStyle w:val="TableText"/>
              <w:spacing w:after="40"/>
            </w:pPr>
            <w:r>
              <w:rPr>
                <w:b/>
                <w:color w:val="0B2545"/>
                <w:sz w:val="19"/>
                <w:szCs w:val="19"/>
              </w:rPr>
              <w:t xml:space="preserve">Field</w:t>
            </w:r>
          </w:p>
        </w:tc>
        <w:tc>
          <w:tcPr>
            <w:tcW w:w="6760" w:type="dxa"/>
            <w:shd w:fill="F2F4F7"/>
            <w:vAlign w:val="center"/>
          </w:tcPr>
          <w:p>
            <w:pPr>
              <w:pStyle w:val="TableText"/>
              <w:spacing w:after="40"/>
            </w:pPr>
            <w:r>
              <w:rPr>
                <w:b/>
                <w:color w:val="0B2545"/>
                <w:sz w:val="19"/>
                <w:szCs w:val="19"/>
              </w:rPr>
              <w:t xml:space="preserve">Value</w:t>
            </w:r>
          </w:p>
        </w:tc>
      </w:tr>
      <w:tr>
        <w:tc>
          <w:tcPr>
            <w:tcW w:w="2600" w:type="dxa"/>
            <w:vAlign w:val="center"/>
          </w:tcPr>
          <w:p>
            <w:pPr>
              <w:pStyle w:val="TableText"/>
              <w:spacing w:after="40"/>
            </w:pPr>
            <w:r>
              <w:rPr>
                <w:sz w:val="19"/>
                <w:szCs w:val="19"/>
              </w:rPr>
              <w:t xml:space="preserve">Document title</w:t>
            </w:r>
          </w:p>
        </w:tc>
        <w:tc>
          <w:tcPr>
            <w:tcW w:w="6760" w:type="dxa"/>
            <w:vAlign w:val="center"/>
          </w:tcPr>
          <w:p>
            <w:pPr>
              <w:pStyle w:val="TableText"/>
              <w:spacing w:after="40"/>
            </w:pPr>
            <w:r>
              <w:rPr>
                <w:sz w:val="19"/>
                <w:szCs w:val="19"/>
              </w:rPr>
              <w:t xml:space="preserve">Software Requirements Specification - Deepfake Face Detector</w:t>
            </w:r>
          </w:p>
        </w:tc>
      </w:tr>
      <w:tr>
        <w:tc>
          <w:tcPr>
            <w:tcW w:w="2600" w:type="dxa"/>
            <w:vAlign w:val="center"/>
          </w:tcPr>
          <w:p>
            <w:pPr>
              <w:pStyle w:val="TableText"/>
              <w:spacing w:after="40"/>
            </w:pPr>
            <w:r>
              <w:rPr>
                <w:sz w:val="19"/>
                <w:szCs w:val="19"/>
              </w:rPr>
              <w:t xml:space="preserve">Document status</w:t>
            </w:r>
          </w:p>
        </w:tc>
        <w:tc>
          <w:tcPr>
            <w:tcW w:w="6760" w:type="dxa"/>
            <w:vAlign w:val="center"/>
          </w:tcPr>
          <w:p>
            <w:pPr>
              <w:pStyle w:val="TableText"/>
              <w:spacing w:after="40"/>
            </w:pPr>
            <w:r>
              <w:rPr>
                <w:sz w:val="19"/>
                <w:szCs w:val="19"/>
              </w:rPr>
              <w:t xml:space="preserve">Evaluation-ready draft</w:t>
            </w:r>
          </w:p>
        </w:tc>
      </w:tr>
      <w:tr>
        <w:tc>
          <w:tcPr>
            <w:tcW w:w="2600" w:type="dxa"/>
            <w:vAlign w:val="center"/>
          </w:tcPr>
          <w:p>
            <w:pPr>
              <w:pStyle w:val="TableText"/>
              <w:spacing w:after="40"/>
            </w:pPr>
            <w:r>
              <w:rPr>
                <w:sz w:val="19"/>
                <w:szCs w:val="19"/>
              </w:rPr>
              <w:t xml:space="preserve">System type</w:t>
            </w:r>
          </w:p>
        </w:tc>
        <w:tc>
          <w:tcPr>
            <w:tcW w:w="6760" w:type="dxa"/>
            <w:vAlign w:val="center"/>
          </w:tcPr>
          <w:p>
            <w:pPr>
              <w:pStyle w:val="TableText"/>
              <w:spacing w:after="40"/>
            </w:pPr>
            <w:r>
              <w:rPr>
                <w:sz w:val="19"/>
                <w:szCs w:val="19"/>
              </w:rPr>
              <w:t xml:space="preserve">Machine-learning based image classification web application</w:t>
            </w:r>
          </w:p>
        </w:tc>
      </w:tr>
      <w:tr>
        <w:tc>
          <w:tcPr>
            <w:tcW w:w="2600" w:type="dxa"/>
            <w:vAlign w:val="center"/>
          </w:tcPr>
          <w:p>
            <w:pPr>
              <w:pStyle w:val="TableText"/>
              <w:spacing w:after="40"/>
            </w:pPr>
            <w:r>
              <w:rPr>
                <w:sz w:val="19"/>
                <w:szCs w:val="19"/>
              </w:rPr>
              <w:t xml:space="preserve">Current model used by application</w:t>
            </w:r>
          </w:p>
        </w:tc>
        <w:tc>
          <w:tcPr>
            <w:tcW w:w="6760" w:type="dxa"/>
            <w:vAlign w:val="center"/>
          </w:tcPr>
          <w:p>
            <w:pPr>
              <w:pStyle w:val="TableText"/>
              <w:spacing w:after="40"/>
            </w:pPr>
            <w:r>
              <w:rPr>
                <w:sz w:val="19"/>
                <w:szCs w:val="19"/>
              </w:rPr>
              <w:t xml:space="preserve">model/deepfake_model_v3.pth</w:t>
            </w:r>
          </w:p>
        </w:tc>
      </w:tr>
      <w:tr>
        <w:tc>
          <w:tcPr>
            <w:tcW w:w="2600" w:type="dxa"/>
            <w:vAlign w:val="center"/>
          </w:tcPr>
          <w:p>
            <w:pPr>
              <w:pStyle w:val="TableText"/>
              <w:spacing w:after="40"/>
            </w:pPr>
            <w:r>
              <w:rPr>
                <w:sz w:val="19"/>
                <w:szCs w:val="19"/>
              </w:rPr>
              <w:t xml:space="preserve">Primary runtime</w:t>
            </w:r>
          </w:p>
        </w:tc>
        <w:tc>
          <w:tcPr>
            <w:tcW w:w="6760" w:type="dxa"/>
            <w:vAlign w:val="center"/>
          </w:tcPr>
          <w:p>
            <w:pPr>
              <w:pStyle w:val="TableText"/>
              <w:spacing w:after="40"/>
            </w:pPr>
            <w:r>
              <w:rPr>
                <w:sz w:val="19"/>
                <w:szCs w:val="19"/>
              </w:rPr>
              <w:t xml:space="preserve">Python 3.11, Flask, PyTorch, Torchvision, OpenCV, PIL</w:t>
            </w:r>
          </w:p>
        </w:tc>
      </w:tr>
    </w:tbl>
    <w:p>
      <w:pPr>
        <w:pStyle w:val="Heading2"/>
        <w:keepNext/>
      </w:pPr>
      <w:r>
        <w:t xml:space="preserve">Revision History</w:t>
      </w:r>
    </w:p>
    <w:tbl>
      <w:tblPr>
        <w:tblW w:w="9360" w:type="dxa"/>
        <w:tblInd w:w="120" w:type="dxa"/>
        <w:tblLayout w:type="fixed"/>
        <w:tblBorders>
          <w:top w:val="single" w:sz="4" w:space="0" w:color="C9D2DF"/>
          <w:left w:val="single" w:sz="4" w:space="0" w:color="C9D2DF"/>
          <w:bottom w:val="single" w:sz="4" w:space="0" w:color="C9D2DF"/>
          <w:right w:val="single" w:sz="4" w:space="0" w:color="C9D2DF"/>
          <w:insideH w:val="single" w:sz="4" w:space="0" w:color="D7DFEA"/>
          <w:insideV w:val="single" w:sz="4" w:space="0" w:color="D7DFEA"/>
        </w:tblBorders>
        <w:tblCellMar>
          <w:top w:w="80" w:type="dxa"/>
          <w:left w:w="120" w:type="dxa"/>
          <w:bottom w:w="80" w:type="dxa"/>
          <w:right w:w="120" w:type="dxa"/>
        </w:tblCellMar>
      </w:tblPr>
      <w:tblGrid>
        <w:gridCol w:w="1100"/>
        <w:gridCol w:w="1600"/>
        <w:gridCol w:w="5000"/>
        <w:gridCol w:w="1660"/>
      </w:tblGrid>
      <w:tr>
        <w:trPr>
          <w:tblHeader/>
        </w:trPr>
        <w:tc>
          <w:tcPr>
            <w:tcW w:w="1100" w:type="dxa"/>
            <w:shd w:fill="F2F4F7"/>
            <w:vAlign w:val="center"/>
          </w:tcPr>
          <w:p>
            <w:pPr>
              <w:pStyle w:val="TableText"/>
              <w:spacing w:after="40"/>
            </w:pPr>
            <w:r>
              <w:rPr>
                <w:b/>
                <w:color w:val="0B2545"/>
                <w:sz w:val="19"/>
                <w:szCs w:val="19"/>
              </w:rPr>
              <w:t xml:space="preserve">Version</w:t>
            </w:r>
          </w:p>
        </w:tc>
        <w:tc>
          <w:tcPr>
            <w:tcW w:w="1600" w:type="dxa"/>
            <w:shd w:fill="F2F4F7"/>
            <w:vAlign w:val="center"/>
          </w:tcPr>
          <w:p>
            <w:pPr>
              <w:pStyle w:val="TableText"/>
              <w:spacing w:after="40"/>
            </w:pPr>
            <w:r>
              <w:rPr>
                <w:b/>
                <w:color w:val="0B2545"/>
                <w:sz w:val="19"/>
                <w:szCs w:val="19"/>
              </w:rPr>
              <w:t xml:space="preserve">Date</w:t>
            </w:r>
          </w:p>
        </w:tc>
        <w:tc>
          <w:tcPr>
            <w:tcW w:w="5000" w:type="dxa"/>
            <w:shd w:fill="F2F4F7"/>
            <w:vAlign w:val="center"/>
          </w:tcPr>
          <w:p>
            <w:pPr>
              <w:pStyle w:val="TableText"/>
              <w:spacing w:after="40"/>
            </w:pPr>
            <w:r>
              <w:rPr>
                <w:b/>
                <w:color w:val="0B2545"/>
                <w:sz w:val="19"/>
                <w:szCs w:val="19"/>
              </w:rPr>
              <w:t xml:space="preserve">Description</w:t>
            </w:r>
          </w:p>
        </w:tc>
        <w:tc>
          <w:tcPr>
            <w:tcW w:w="1660" w:type="dxa"/>
            <w:shd w:fill="F2F4F7"/>
            <w:vAlign w:val="center"/>
          </w:tcPr>
          <w:p>
            <w:pPr>
              <w:pStyle w:val="TableText"/>
              <w:spacing w:after="40"/>
            </w:pPr>
            <w:r>
              <w:rPr>
                <w:b/>
                <w:color w:val="0B2545"/>
                <w:sz w:val="19"/>
                <w:szCs w:val="19"/>
              </w:rPr>
              <w:t xml:space="preserve">Author</w:t>
            </w:r>
          </w:p>
        </w:tc>
      </w:tr>
      <w:tr>
        <w:tc>
          <w:tcPr>
            <w:tcW w:w="1100" w:type="dxa"/>
            <w:vAlign w:val="center"/>
          </w:tcPr>
          <w:p>
            <w:pPr>
              <w:pStyle w:val="TableText"/>
              <w:spacing w:after="40"/>
            </w:pPr>
            <w:r>
              <w:rPr>
                <w:sz w:val="19"/>
                <w:szCs w:val="19"/>
              </w:rPr>
              <w:t xml:space="preserve">1.0</w:t>
            </w:r>
          </w:p>
        </w:tc>
        <w:tc>
          <w:tcPr>
            <w:tcW w:w="1600" w:type="dxa"/>
            <w:vAlign w:val="center"/>
          </w:tcPr>
          <w:p>
            <w:pPr>
              <w:pStyle w:val="TableText"/>
              <w:spacing w:after="40"/>
            </w:pPr>
            <w:r>
              <w:rPr>
                <w:sz w:val="19"/>
                <w:szCs w:val="19"/>
              </w:rPr>
              <w:t xml:space="preserve">10 Oct 2026</w:t>
            </w:r>
          </w:p>
        </w:tc>
        <w:tc>
          <w:tcPr>
            <w:tcW w:w="5000" w:type="dxa"/>
            <w:vAlign w:val="center"/>
          </w:tcPr>
          <w:p>
            <w:pPr>
              <w:pStyle w:val="TableText"/>
              <w:spacing w:after="40"/>
            </w:pPr>
            <w:r>
              <w:rPr>
                <w:sz w:val="19"/>
                <w:szCs w:val="19"/>
              </w:rPr>
              <w:t xml:space="preserve">Initial SRS prepared for evaluation submission.</w:t>
            </w:r>
          </w:p>
        </w:tc>
        <w:tc>
          <w:tcPr>
            <w:tcW w:w="1660" w:type="dxa"/>
            <w:vAlign w:val="center"/>
          </w:tcPr>
          <w:p>
            <w:pPr>
              <w:pStyle w:val="TableText"/>
              <w:spacing w:after="40"/>
            </w:pPr>
            <w:r>
              <w:rPr>
                <w:sz w:val="19"/>
                <w:szCs w:val="19"/>
              </w:rPr>
              <w:t xml:space="preserve">[Student Name]</w:t>
            </w:r>
          </w:p>
        </w:tc>
      </w:tr>
    </w:tbl>
    <w:p>
      <w:pPr>
        <w:pStyle w:val="Heading1"/>
        <w:keepNext/>
      </w:pPr>
      <w:r>
        <w:t xml:space="preserve">Table of Contents</w:t>
      </w:r>
    </w:p>
    <w:p>
      <w:pPr>
        <w:spacing w:after="60"/>
        <w:numPr>
          <w:ilvl w:val="0"/>
          <w:numId w:val="1"/>
        </w:numPr>
      </w:pPr>
      <w:r>
        <w:t xml:space="preserve">1. Introduction</w:t>
      </w:r>
    </w:p>
    <w:p>
      <w:pPr>
        <w:spacing w:after="60"/>
        <w:numPr>
          <w:ilvl w:val="0"/>
          <w:numId w:val="1"/>
        </w:numPr>
      </w:pPr>
      <w:r>
        <w:t xml:space="preserve">2. Overall Description</w:t>
      </w:r>
    </w:p>
    <w:p>
      <w:pPr>
        <w:spacing w:after="60"/>
        <w:numPr>
          <w:ilvl w:val="0"/>
          <w:numId w:val="1"/>
        </w:numPr>
      </w:pPr>
      <w:r>
        <w:t xml:space="preserve">3. Functional Requirements</w:t>
      </w:r>
    </w:p>
    <w:p>
      <w:pPr>
        <w:spacing w:after="60"/>
        <w:numPr>
          <w:ilvl w:val="0"/>
          <w:numId w:val="1"/>
        </w:numPr>
      </w:pPr>
      <w:r>
        <w:t xml:space="preserve">4. External Interface Requirements</w:t>
      </w:r>
    </w:p>
    <w:p>
      <w:pPr>
        <w:spacing w:after="60"/>
        <w:numPr>
          <w:ilvl w:val="0"/>
          <w:numId w:val="1"/>
        </w:numPr>
      </w:pPr>
      <w:r>
        <w:t xml:space="preserve">5. Non-Functional Requirements</w:t>
      </w:r>
    </w:p>
    <w:p>
      <w:pPr>
        <w:spacing w:after="60"/>
        <w:numPr>
          <w:ilvl w:val="0"/>
          <w:numId w:val="1"/>
        </w:numPr>
      </w:pPr>
      <w:r>
        <w:t xml:space="preserve">6. Data Requirements</w:t>
      </w:r>
    </w:p>
    <w:p>
      <w:pPr>
        <w:spacing w:after="60"/>
        <w:numPr>
          <w:ilvl w:val="0"/>
          <w:numId w:val="1"/>
        </w:numPr>
      </w:pPr>
      <w:r>
        <w:t xml:space="preserve">7. System Architecture</w:t>
      </w:r>
    </w:p>
    <w:p>
      <w:pPr>
        <w:spacing w:after="60"/>
        <w:numPr>
          <w:ilvl w:val="0"/>
          <w:numId w:val="1"/>
        </w:numPr>
      </w:pPr>
      <w:r>
        <w:t xml:space="preserve">8. Machine Learning Model Specification</w:t>
      </w:r>
    </w:p>
    <w:p>
      <w:pPr>
        <w:spacing w:after="60"/>
        <w:numPr>
          <w:ilvl w:val="0"/>
          <w:numId w:val="1"/>
        </w:numPr>
      </w:pPr>
      <w:r>
        <w:t xml:space="preserve">9. Testing and Acceptance Criteria</w:t>
      </w:r>
    </w:p>
    <w:p>
      <w:pPr>
        <w:spacing w:after="60"/>
        <w:numPr>
          <w:ilvl w:val="0"/>
          <w:numId w:val="1"/>
        </w:numPr>
      </w:pPr>
      <w:r>
        <w:t xml:space="preserve">10. Risks, Limitations, and Future Enhancements</w:t>
      </w:r>
    </w:p>
    <w:p>
      <w:pPr>
        <w:spacing w:after="60"/>
        <w:numPr>
          <w:ilvl w:val="0"/>
          <w:numId w:val="1"/>
        </w:numPr>
      </w:pPr>
      <w:r>
        <w:t xml:space="preserve">Appendix A. API Contract</w:t>
      </w:r>
    </w:p>
    <w:p>
      <w:pPr>
        <w:spacing w:after="60"/>
        <w:numPr>
          <w:ilvl w:val="0"/>
          <w:numId w:val="1"/>
        </w:numPr>
      </w:pPr>
      <w:r>
        <w:t xml:space="preserve">Appendix B. Project Structure</w:t>
      </w:r>
    </w:p>
    <w:p>
      <w:r>
        <w:br w:type="page"/>
      </w:r>
    </w:p>
    <w:p>
      <w:pPr>
        <w:pStyle w:val="Heading1"/>
        <w:keepNext/>
      </w:pPr>
      <w:r>
        <w:t xml:space="preserve">1. Introduction</w:t>
      </w:r>
    </w:p>
    <w:p>
      <w:pPr>
        <w:pStyle w:val="Heading2"/>
        <w:keepNext/>
      </w:pPr>
      <w:r>
        <w:t xml:space="preserve">1.1 Purpose</w:t>
      </w:r>
    </w:p>
    <w:p>
      <w:r>
        <w:t xml:space="preserve">The purpose of this SRS is to describe the expected behavior, boundaries, interfaces, and quality requirements of the Deepfake Face Detector system. The document supports implementation review, academic evaluation, and future maintenance.</w:t>
      </w:r>
    </w:p>
    <w:p>
      <w:pPr>
        <w:pStyle w:val="Heading2"/>
        <w:keepNext/>
      </w:pPr>
      <w:r>
        <w:t xml:space="preserve">1.2 Scope</w:t>
      </w:r>
    </w:p>
    <w:p>
      <w:r>
        <w:t xml:space="preserve">The system is a local web application that accepts a face image from a user, validates that a face is visible, preprocesses the image, runs a trained deep learning classifier, and returns whether the image is predicted as REAL or FAKE with a confidence percentage.</w:t>
      </w:r>
    </w:p>
    <w:p>
      <w:r>
        <w:t xml:space="preserve">The scope covers single-image detection only. The current system does not perform video analysis, batch processing, identity verification, forensic explanation, or cloud deployment.</w:t>
      </w:r>
    </w:p>
    <w:p>
      <w:pPr>
        <w:pStyle w:val="Heading2"/>
        <w:keepNext/>
      </w:pPr>
      <w:r>
        <w:t xml:space="preserve">1.3 Definitions and Abbreviations</w:t>
      </w:r>
    </w:p>
    <w:tbl>
      <w:tblPr>
        <w:tblW w:w="9360" w:type="dxa"/>
        <w:tblInd w:w="120" w:type="dxa"/>
        <w:tblLayout w:type="fixed"/>
        <w:tblBorders>
          <w:top w:val="single" w:sz="4" w:space="0" w:color="C9D2DF"/>
          <w:left w:val="single" w:sz="4" w:space="0" w:color="C9D2DF"/>
          <w:bottom w:val="single" w:sz="4" w:space="0" w:color="C9D2DF"/>
          <w:right w:val="single" w:sz="4" w:space="0" w:color="C9D2DF"/>
          <w:insideH w:val="single" w:sz="4" w:space="0" w:color="D7DFEA"/>
          <w:insideV w:val="single" w:sz="4" w:space="0" w:color="D7DFEA"/>
        </w:tblBorders>
        <w:tblCellMar>
          <w:top w:w="80" w:type="dxa"/>
          <w:left w:w="120" w:type="dxa"/>
          <w:bottom w:w="80" w:type="dxa"/>
          <w:right w:w="120" w:type="dxa"/>
        </w:tblCellMar>
      </w:tblPr>
      <w:tblGrid>
        <w:gridCol w:w="2100"/>
        <w:gridCol w:w="7260"/>
      </w:tblGrid>
      <w:tr>
        <w:trPr>
          <w:tblHeader/>
        </w:trPr>
        <w:tc>
          <w:tcPr>
            <w:tcW w:w="2100" w:type="dxa"/>
            <w:shd w:fill="F2F4F7"/>
            <w:vAlign w:val="center"/>
          </w:tcPr>
          <w:p>
            <w:pPr>
              <w:pStyle w:val="TableText"/>
              <w:spacing w:after="40"/>
            </w:pPr>
            <w:r>
              <w:rPr>
                <w:b/>
                <w:color w:val="0B2545"/>
                <w:sz w:val="19"/>
                <w:szCs w:val="19"/>
              </w:rPr>
              <w:t xml:space="preserve">Term</w:t>
            </w:r>
          </w:p>
        </w:tc>
        <w:tc>
          <w:tcPr>
            <w:tcW w:w="7260" w:type="dxa"/>
            <w:shd w:fill="F2F4F7"/>
            <w:vAlign w:val="center"/>
          </w:tcPr>
          <w:p>
            <w:pPr>
              <w:pStyle w:val="TableText"/>
              <w:spacing w:after="40"/>
            </w:pPr>
            <w:r>
              <w:rPr>
                <w:b/>
                <w:color w:val="0B2545"/>
                <w:sz w:val="19"/>
                <w:szCs w:val="19"/>
              </w:rPr>
              <w:t xml:space="preserve">Meaning</w:t>
            </w:r>
          </w:p>
        </w:tc>
      </w:tr>
      <w:tr>
        <w:tc>
          <w:tcPr>
            <w:tcW w:w="2100" w:type="dxa"/>
            <w:vAlign w:val="center"/>
          </w:tcPr>
          <w:p>
            <w:pPr>
              <w:pStyle w:val="TableText"/>
              <w:spacing w:after="40"/>
            </w:pPr>
            <w:r>
              <w:rPr>
                <w:sz w:val="19"/>
                <w:szCs w:val="19"/>
              </w:rPr>
              <w:t xml:space="preserve">Deepfake</w:t>
            </w:r>
          </w:p>
        </w:tc>
        <w:tc>
          <w:tcPr>
            <w:tcW w:w="7260" w:type="dxa"/>
            <w:vAlign w:val="center"/>
          </w:tcPr>
          <w:p>
            <w:pPr>
              <w:pStyle w:val="TableText"/>
              <w:spacing w:after="40"/>
            </w:pPr>
            <w:r>
              <w:rPr>
                <w:sz w:val="19"/>
                <w:szCs w:val="19"/>
              </w:rPr>
              <w:t xml:space="preserve">Synthetic or AI-generated media designed to look realistic.</w:t>
            </w:r>
          </w:p>
        </w:tc>
      </w:tr>
      <w:tr>
        <w:tc>
          <w:tcPr>
            <w:tcW w:w="2100" w:type="dxa"/>
            <w:vAlign w:val="center"/>
          </w:tcPr>
          <w:p>
            <w:pPr>
              <w:pStyle w:val="TableText"/>
              <w:spacing w:after="40"/>
            </w:pPr>
            <w:r>
              <w:rPr>
                <w:sz w:val="19"/>
                <w:szCs w:val="19"/>
              </w:rPr>
              <w:t xml:space="preserve">SRS</w:t>
            </w:r>
          </w:p>
        </w:tc>
        <w:tc>
          <w:tcPr>
            <w:tcW w:w="7260" w:type="dxa"/>
            <w:vAlign w:val="center"/>
          </w:tcPr>
          <w:p>
            <w:pPr>
              <w:pStyle w:val="TableText"/>
              <w:spacing w:after="40"/>
            </w:pPr>
            <w:r>
              <w:rPr>
                <w:sz w:val="19"/>
                <w:szCs w:val="19"/>
              </w:rPr>
              <w:t xml:space="preserve">Software Requirements Specification.</w:t>
            </w:r>
          </w:p>
        </w:tc>
      </w:tr>
      <w:tr>
        <w:tc>
          <w:tcPr>
            <w:tcW w:w="2100" w:type="dxa"/>
            <w:vAlign w:val="center"/>
          </w:tcPr>
          <w:p>
            <w:pPr>
              <w:pStyle w:val="TableText"/>
              <w:spacing w:after="40"/>
            </w:pPr>
            <w:r>
              <w:rPr>
                <w:sz w:val="19"/>
                <w:szCs w:val="19"/>
              </w:rPr>
              <w:t xml:space="preserve">CNN</w:t>
            </w:r>
          </w:p>
        </w:tc>
        <w:tc>
          <w:tcPr>
            <w:tcW w:w="7260" w:type="dxa"/>
            <w:vAlign w:val="center"/>
          </w:tcPr>
          <w:p>
            <w:pPr>
              <w:pStyle w:val="TableText"/>
              <w:spacing w:after="40"/>
            </w:pPr>
            <w:r>
              <w:rPr>
                <w:sz w:val="19"/>
                <w:szCs w:val="19"/>
              </w:rPr>
              <w:t xml:space="preserve">Convolutional Neural Network.</w:t>
            </w:r>
          </w:p>
        </w:tc>
      </w:tr>
      <w:tr>
        <w:tc>
          <w:tcPr>
            <w:tcW w:w="2100" w:type="dxa"/>
            <w:vAlign w:val="center"/>
          </w:tcPr>
          <w:p>
            <w:pPr>
              <w:pStyle w:val="TableText"/>
              <w:spacing w:after="40"/>
            </w:pPr>
            <w:r>
              <w:rPr>
                <w:sz w:val="19"/>
                <w:szCs w:val="19"/>
              </w:rPr>
              <w:t xml:space="preserve">EfficientNet-B0</w:t>
            </w:r>
          </w:p>
        </w:tc>
        <w:tc>
          <w:tcPr>
            <w:tcW w:w="7260" w:type="dxa"/>
            <w:vAlign w:val="center"/>
          </w:tcPr>
          <w:p>
            <w:pPr>
              <w:pStyle w:val="TableText"/>
              <w:spacing w:after="40"/>
            </w:pPr>
            <w:r>
              <w:rPr>
                <w:sz w:val="19"/>
                <w:szCs w:val="19"/>
              </w:rPr>
              <w:t xml:space="preserve">Torchvision image classification backbone used for the two-class model.</w:t>
            </w:r>
          </w:p>
        </w:tc>
      </w:tr>
      <w:tr>
        <w:tc>
          <w:tcPr>
            <w:tcW w:w="2100" w:type="dxa"/>
            <w:vAlign w:val="center"/>
          </w:tcPr>
          <w:p>
            <w:pPr>
              <w:pStyle w:val="TableText"/>
              <w:spacing w:after="40"/>
            </w:pPr>
            <w:r>
              <w:rPr>
                <w:sz w:val="19"/>
                <w:szCs w:val="19"/>
              </w:rPr>
              <w:t xml:space="preserve">Inference</w:t>
            </w:r>
          </w:p>
        </w:tc>
        <w:tc>
          <w:tcPr>
            <w:tcW w:w="7260" w:type="dxa"/>
            <w:vAlign w:val="center"/>
          </w:tcPr>
          <w:p>
            <w:pPr>
              <w:pStyle w:val="TableText"/>
              <w:spacing w:after="40"/>
            </w:pPr>
            <w:r>
              <w:rPr>
                <w:sz w:val="19"/>
                <w:szCs w:val="19"/>
              </w:rPr>
              <w:t xml:space="preserve">The process of using the trained model to predict a class for a new image.</w:t>
            </w:r>
          </w:p>
        </w:tc>
      </w:tr>
      <w:tr>
        <w:tc>
          <w:tcPr>
            <w:tcW w:w="2100" w:type="dxa"/>
            <w:vAlign w:val="center"/>
          </w:tcPr>
          <w:p>
            <w:pPr>
              <w:pStyle w:val="TableText"/>
              <w:spacing w:after="40"/>
            </w:pPr>
            <w:r>
              <w:rPr>
                <w:sz w:val="19"/>
                <w:szCs w:val="19"/>
              </w:rPr>
              <w:t xml:space="preserve">Confidence</w:t>
            </w:r>
          </w:p>
        </w:tc>
        <w:tc>
          <w:tcPr>
            <w:tcW w:w="7260" w:type="dxa"/>
            <w:vAlign w:val="center"/>
          </w:tcPr>
          <w:p>
            <w:pPr>
              <w:pStyle w:val="TableText"/>
              <w:spacing w:after="40"/>
            </w:pPr>
            <w:r>
              <w:rPr>
                <w:sz w:val="19"/>
                <w:szCs w:val="19"/>
              </w:rPr>
              <w:t xml:space="preserve">The highest softmax probability returned by the model, displayed as a percentage.</w:t>
            </w:r>
          </w:p>
        </w:tc>
      </w:tr>
    </w:tbl>
    <w:p>
      <w:pPr>
        <w:pStyle w:val="Heading2"/>
        <w:keepNext/>
      </w:pPr>
      <w:r>
        <w:t xml:space="preserve">1.4 References</w:t>
      </w:r>
    </w:p>
    <w:p>
      <w:pPr>
        <w:spacing w:after="60"/>
        <w:numPr>
          <w:ilvl w:val="0"/>
          <w:numId w:val="2"/>
        </w:numPr>
      </w:pPr>
      <w:r>
        <w:t xml:space="preserve">Project source files: app.py, preprocess.py, dataset.py, train.py, finetune.py, evaluate.py, predict.py.</w:t>
      </w:r>
    </w:p>
    <w:p>
      <w:pPr>
        <w:spacing w:after="60"/>
        <w:numPr>
          <w:ilvl w:val="0"/>
          <w:numId w:val="2"/>
        </w:numPr>
      </w:pPr>
      <w:r>
        <w:t xml:space="preserve">Dataset used during development: 140k Real and Fake Faces, organized into train, valid, and test folders.</w:t>
      </w:r>
    </w:p>
    <w:p>
      <w:pPr>
        <w:spacing w:after="60"/>
        <w:numPr>
          <w:ilvl w:val="0"/>
          <w:numId w:val="2"/>
        </w:numPr>
      </w:pPr>
      <w:r>
        <w:t xml:space="preserve">Current application model file: model/deepfake_model_v3.pth.</w:t>
      </w:r>
    </w:p>
    <w:p>
      <w:pPr>
        <w:spacing w:after="60"/>
        <w:numPr>
          <w:ilvl w:val="0"/>
          <w:numId w:val="2"/>
        </w:numPr>
      </w:pPr>
      <w:r>
        <w:t xml:space="preserve">Python packages used: Flask, PyTorch, Torchvision, OpenCV, Pillow, NumPy, and scikit-learn.</w:t>
      </w:r>
    </w:p>
    <w:p>
      <w:pPr>
        <w:pStyle w:val="Heading1"/>
        <w:keepNext/>
      </w:pPr>
      <w:r>
        <w:t xml:space="preserve">2. Overall Description</w:t>
      </w:r>
    </w:p>
    <w:p>
      <w:pPr>
        <w:pStyle w:val="Heading2"/>
        <w:keepNext/>
      </w:pPr>
      <w:r>
        <w:t xml:space="preserve">2.1 Product Perspective</w:t>
      </w:r>
    </w:p>
    <w:p>
      <w:r>
        <w:t xml:space="preserve">The Deepfake Face Detector is a standalone academic prototype. It combines a browser-based upload interface, a Flask backend, OpenCV-based face detection, and a PyTorch image classification model. The product is intended to demonstrate a complete machine learning workflow from dataset preparation to web-based prediction.</w:t>
      </w:r>
    </w:p>
    <w:p>
      <w:pPr>
        <w:pStyle w:val="Heading2"/>
        <w:keepNext/>
      </w:pPr>
      <w:r>
        <w:t xml:space="preserve">2.2 Product Functions</w:t>
      </w:r>
    </w:p>
    <w:p>
      <w:pPr>
        <w:spacing w:after="60"/>
        <w:numPr>
          <w:ilvl w:val="0"/>
          <w:numId w:val="2"/>
        </w:numPr>
      </w:pPr>
      <w:r>
        <w:t xml:space="preserve">Display an upload page for selecting or dragging an image.</w:t>
      </w:r>
    </w:p>
    <w:p>
      <w:pPr>
        <w:spacing w:after="60"/>
        <w:numPr>
          <w:ilvl w:val="0"/>
          <w:numId w:val="2"/>
        </w:numPr>
      </w:pPr>
      <w:r>
        <w:t xml:space="preserve">Preview the selected image before prediction.</w:t>
      </w:r>
    </w:p>
    <w:p>
      <w:pPr>
        <w:spacing w:after="60"/>
        <w:numPr>
          <w:ilvl w:val="0"/>
          <w:numId w:val="2"/>
        </w:numPr>
      </w:pPr>
      <w:r>
        <w:t xml:space="preserve">Reject requests with missing, invalid, or non-face images.</w:t>
      </w:r>
    </w:p>
    <w:p>
      <w:pPr>
        <w:spacing w:after="60"/>
        <w:numPr>
          <w:ilvl w:val="0"/>
          <w:numId w:val="2"/>
        </w:numPr>
      </w:pPr>
      <w:r>
        <w:t xml:space="preserve">Convert the input image to RGB and prepare it for model inference.</w:t>
      </w:r>
    </w:p>
    <w:p>
      <w:pPr>
        <w:spacing w:after="60"/>
        <w:numPr>
          <w:ilvl w:val="0"/>
          <w:numId w:val="2"/>
        </w:numPr>
      </w:pPr>
      <w:r>
        <w:t xml:space="preserve">Run EfficientNet-B0 model inference using the saved model checkpoint.</w:t>
      </w:r>
    </w:p>
    <w:p>
      <w:pPr>
        <w:spacing w:after="60"/>
        <w:numPr>
          <w:ilvl w:val="0"/>
          <w:numId w:val="2"/>
        </w:numPr>
      </w:pPr>
      <w:r>
        <w:t xml:space="preserve">Return a REAL or FAKE result with confidence.</w:t>
      </w:r>
    </w:p>
    <w:p>
      <w:pPr>
        <w:spacing w:after="60"/>
        <w:numPr>
          <w:ilvl w:val="0"/>
          <w:numId w:val="2"/>
        </w:numPr>
      </w:pPr>
      <w:r>
        <w:t xml:space="preserve">Show errors clearly when the model cannot process the input.</w:t>
      </w:r>
    </w:p>
    <w:p>
      <w:pPr>
        <w:pStyle w:val="Heading2"/>
        <w:keepNext/>
      </w:pPr>
      <w:r>
        <w:t xml:space="preserve">2.3 User Classes</w:t>
      </w:r>
    </w:p>
    <w:tbl>
      <w:tblPr>
        <w:tblW w:w="9360" w:type="dxa"/>
        <w:tblInd w:w="120" w:type="dxa"/>
        <w:tblLayout w:type="fixed"/>
        <w:tblBorders>
          <w:top w:val="single" w:sz="4" w:space="0" w:color="C9D2DF"/>
          <w:left w:val="single" w:sz="4" w:space="0" w:color="C9D2DF"/>
          <w:bottom w:val="single" w:sz="4" w:space="0" w:color="C9D2DF"/>
          <w:right w:val="single" w:sz="4" w:space="0" w:color="C9D2DF"/>
          <w:insideH w:val="single" w:sz="4" w:space="0" w:color="D7DFEA"/>
          <w:insideV w:val="single" w:sz="4" w:space="0" w:color="D7DFEA"/>
        </w:tblBorders>
        <w:tblCellMar>
          <w:top w:w="80" w:type="dxa"/>
          <w:left w:w="120" w:type="dxa"/>
          <w:bottom w:w="80" w:type="dxa"/>
          <w:right w:w="120" w:type="dxa"/>
        </w:tblCellMar>
      </w:tblPr>
      <w:tblGrid>
        <w:gridCol w:w="1900"/>
        <w:gridCol w:w="4200"/>
        <w:gridCol w:w="3260"/>
      </w:tblGrid>
      <w:tr>
        <w:trPr>
          <w:tblHeader/>
        </w:trPr>
        <w:tc>
          <w:tcPr>
            <w:tcW w:w="1900" w:type="dxa"/>
            <w:shd w:fill="F2F4F7"/>
            <w:vAlign w:val="center"/>
          </w:tcPr>
          <w:p>
            <w:pPr>
              <w:pStyle w:val="TableText"/>
              <w:spacing w:after="40"/>
            </w:pPr>
            <w:r>
              <w:rPr>
                <w:b/>
                <w:color w:val="0B2545"/>
                <w:sz w:val="19"/>
                <w:szCs w:val="19"/>
              </w:rPr>
              <w:t xml:space="preserve">User Class</w:t>
            </w:r>
          </w:p>
        </w:tc>
        <w:tc>
          <w:tcPr>
            <w:tcW w:w="4200" w:type="dxa"/>
            <w:shd w:fill="F2F4F7"/>
            <w:vAlign w:val="center"/>
          </w:tcPr>
          <w:p>
            <w:pPr>
              <w:pStyle w:val="TableText"/>
              <w:spacing w:after="40"/>
            </w:pPr>
            <w:r>
              <w:rPr>
                <w:b/>
                <w:color w:val="0B2545"/>
                <w:sz w:val="19"/>
                <w:szCs w:val="19"/>
              </w:rPr>
              <w:t xml:space="preserve">Description</w:t>
            </w:r>
          </w:p>
        </w:tc>
        <w:tc>
          <w:tcPr>
            <w:tcW w:w="3260" w:type="dxa"/>
            <w:shd w:fill="F2F4F7"/>
            <w:vAlign w:val="center"/>
          </w:tcPr>
          <w:p>
            <w:pPr>
              <w:pStyle w:val="TableText"/>
              <w:spacing w:after="40"/>
            </w:pPr>
            <w:r>
              <w:rPr>
                <w:b/>
                <w:color w:val="0B2545"/>
                <w:sz w:val="19"/>
                <w:szCs w:val="19"/>
              </w:rPr>
              <w:t xml:space="preserve">Primary Goal</w:t>
            </w:r>
          </w:p>
        </w:tc>
      </w:tr>
      <w:tr>
        <w:tc>
          <w:tcPr>
            <w:tcW w:w="1900" w:type="dxa"/>
            <w:vAlign w:val="center"/>
          </w:tcPr>
          <w:p>
            <w:pPr>
              <w:pStyle w:val="TableText"/>
              <w:spacing w:after="40"/>
            </w:pPr>
            <w:r>
              <w:rPr>
                <w:sz w:val="19"/>
                <w:szCs w:val="19"/>
              </w:rPr>
              <w:t xml:space="preserve">Student / Developer</w:t>
            </w:r>
          </w:p>
        </w:tc>
        <w:tc>
          <w:tcPr>
            <w:tcW w:w="4200" w:type="dxa"/>
            <w:vAlign w:val="center"/>
          </w:tcPr>
          <w:p>
            <w:pPr>
              <w:pStyle w:val="TableText"/>
              <w:spacing w:after="40"/>
            </w:pPr>
            <w:r>
              <w:rPr>
                <w:sz w:val="19"/>
                <w:szCs w:val="19"/>
              </w:rPr>
              <w:t xml:space="preserve">Maintains the project and demonstrates it during evaluation.</w:t>
            </w:r>
          </w:p>
        </w:tc>
        <w:tc>
          <w:tcPr>
            <w:tcW w:w="3260" w:type="dxa"/>
            <w:vAlign w:val="center"/>
          </w:tcPr>
          <w:p>
            <w:pPr>
              <w:pStyle w:val="TableText"/>
              <w:spacing w:after="40"/>
            </w:pPr>
            <w:r>
              <w:rPr>
                <w:sz w:val="19"/>
                <w:szCs w:val="19"/>
              </w:rPr>
              <w:t xml:space="preserve">Run the app, explain the model, and test predictions.</w:t>
            </w:r>
          </w:p>
        </w:tc>
      </w:tr>
      <w:tr>
        <w:tc>
          <w:tcPr>
            <w:tcW w:w="1900" w:type="dxa"/>
            <w:vAlign w:val="center"/>
          </w:tcPr>
          <w:p>
            <w:pPr>
              <w:pStyle w:val="TableText"/>
              <w:spacing w:after="40"/>
            </w:pPr>
            <w:r>
              <w:rPr>
                <w:sz w:val="19"/>
                <w:szCs w:val="19"/>
              </w:rPr>
              <w:t xml:space="preserve">Evaluator / Faculty</w:t>
            </w:r>
          </w:p>
        </w:tc>
        <w:tc>
          <w:tcPr>
            <w:tcW w:w="4200" w:type="dxa"/>
            <w:vAlign w:val="center"/>
          </w:tcPr>
          <w:p>
            <w:pPr>
              <w:pStyle w:val="TableText"/>
              <w:spacing w:after="40"/>
            </w:pPr>
            <w:r>
              <w:rPr>
                <w:sz w:val="19"/>
                <w:szCs w:val="19"/>
              </w:rPr>
              <w:t xml:space="preserve">Reviews the project behavior and documentation.</w:t>
            </w:r>
          </w:p>
        </w:tc>
        <w:tc>
          <w:tcPr>
            <w:tcW w:w="3260" w:type="dxa"/>
            <w:vAlign w:val="center"/>
          </w:tcPr>
          <w:p>
            <w:pPr>
              <w:pStyle w:val="TableText"/>
              <w:spacing w:after="40"/>
            </w:pPr>
            <w:r>
              <w:rPr>
                <w:sz w:val="19"/>
                <w:szCs w:val="19"/>
              </w:rPr>
              <w:t xml:space="preserve">Understand system design, scope, limitations, and outputs.</w:t>
            </w:r>
          </w:p>
        </w:tc>
      </w:tr>
      <w:tr>
        <w:tc>
          <w:tcPr>
            <w:tcW w:w="1900" w:type="dxa"/>
            <w:vAlign w:val="center"/>
          </w:tcPr>
          <w:p>
            <w:pPr>
              <w:pStyle w:val="TableText"/>
              <w:spacing w:after="40"/>
            </w:pPr>
            <w:r>
              <w:rPr>
                <w:sz w:val="19"/>
                <w:szCs w:val="19"/>
              </w:rPr>
              <w:t xml:space="preserve">End User</w:t>
            </w:r>
          </w:p>
        </w:tc>
        <w:tc>
          <w:tcPr>
            <w:tcW w:w="4200" w:type="dxa"/>
            <w:vAlign w:val="center"/>
          </w:tcPr>
          <w:p>
            <w:pPr>
              <w:pStyle w:val="TableText"/>
              <w:spacing w:after="40"/>
            </w:pPr>
            <w:r>
              <w:rPr>
                <w:sz w:val="19"/>
                <w:szCs w:val="19"/>
              </w:rPr>
              <w:t xml:space="preserve">Uploads a face image through the browser.</w:t>
            </w:r>
          </w:p>
        </w:tc>
        <w:tc>
          <w:tcPr>
            <w:tcW w:w="3260" w:type="dxa"/>
            <w:vAlign w:val="center"/>
          </w:tcPr>
          <w:p>
            <w:pPr>
              <w:pStyle w:val="TableText"/>
              <w:spacing w:after="40"/>
            </w:pPr>
            <w:r>
              <w:rPr>
                <w:sz w:val="19"/>
                <w:szCs w:val="19"/>
              </w:rPr>
              <w:t xml:space="preserve">Receive an easy-to-read prediction result.</w:t>
            </w:r>
          </w:p>
        </w:tc>
      </w:tr>
    </w:tbl>
    <w:p>
      <w:pPr>
        <w:pStyle w:val="Heading2"/>
        <w:keepNext/>
      </w:pPr>
      <w:r>
        <w:t xml:space="preserve">2.4 Operating Environment</w:t>
      </w:r>
    </w:p>
    <w:tbl>
      <w:tblPr>
        <w:tblW w:w="9360" w:type="dxa"/>
        <w:tblInd w:w="120" w:type="dxa"/>
        <w:tblLayout w:type="fixed"/>
        <w:tblBorders>
          <w:top w:val="single" w:sz="4" w:space="0" w:color="C9D2DF"/>
          <w:left w:val="single" w:sz="4" w:space="0" w:color="C9D2DF"/>
          <w:bottom w:val="single" w:sz="4" w:space="0" w:color="C9D2DF"/>
          <w:right w:val="single" w:sz="4" w:space="0" w:color="C9D2DF"/>
          <w:insideH w:val="single" w:sz="4" w:space="0" w:color="D7DFEA"/>
          <w:insideV w:val="single" w:sz="4" w:space="0" w:color="D7DFEA"/>
        </w:tblBorders>
        <w:tblCellMar>
          <w:top w:w="80" w:type="dxa"/>
          <w:left w:w="120" w:type="dxa"/>
          <w:bottom w:w="80" w:type="dxa"/>
          <w:right w:w="120" w:type="dxa"/>
        </w:tblCellMar>
      </w:tblPr>
      <w:tblGrid>
        <w:gridCol w:w="2200"/>
        <w:gridCol w:w="7160"/>
      </w:tblGrid>
      <w:tr>
        <w:trPr>
          <w:tblHeader/>
        </w:trPr>
        <w:tc>
          <w:tcPr>
            <w:tcW w:w="2200" w:type="dxa"/>
            <w:shd w:fill="F2F4F7"/>
            <w:vAlign w:val="center"/>
          </w:tcPr>
          <w:p>
            <w:pPr>
              <w:pStyle w:val="TableText"/>
              <w:spacing w:after="40"/>
            </w:pPr>
            <w:r>
              <w:rPr>
                <w:b/>
                <w:color w:val="0B2545"/>
                <w:sz w:val="19"/>
                <w:szCs w:val="19"/>
              </w:rPr>
              <w:t xml:space="preserve">Component</w:t>
            </w:r>
          </w:p>
        </w:tc>
        <w:tc>
          <w:tcPr>
            <w:tcW w:w="7160" w:type="dxa"/>
            <w:shd w:fill="F2F4F7"/>
            <w:vAlign w:val="center"/>
          </w:tcPr>
          <w:p>
            <w:pPr>
              <w:pStyle w:val="TableText"/>
              <w:spacing w:after="40"/>
            </w:pPr>
            <w:r>
              <w:rPr>
                <w:b/>
                <w:color w:val="0B2545"/>
                <w:sz w:val="19"/>
                <w:szCs w:val="19"/>
              </w:rPr>
              <w:t xml:space="preserve">Requirement / Observed Setup</w:t>
            </w:r>
          </w:p>
        </w:tc>
      </w:tr>
      <w:tr>
        <w:tc>
          <w:tcPr>
            <w:tcW w:w="2200" w:type="dxa"/>
            <w:vAlign w:val="center"/>
          </w:tcPr>
          <w:p>
            <w:pPr>
              <w:pStyle w:val="TableText"/>
              <w:spacing w:after="40"/>
            </w:pPr>
            <w:r>
              <w:rPr>
                <w:sz w:val="19"/>
                <w:szCs w:val="19"/>
              </w:rPr>
              <w:t xml:space="preserve">Operating system</w:t>
            </w:r>
          </w:p>
        </w:tc>
        <w:tc>
          <w:tcPr>
            <w:tcW w:w="7160" w:type="dxa"/>
            <w:vAlign w:val="center"/>
          </w:tcPr>
          <w:p>
            <w:pPr>
              <w:pStyle w:val="TableText"/>
              <w:spacing w:after="40"/>
            </w:pPr>
            <w:r>
              <w:rPr>
                <w:sz w:val="19"/>
                <w:szCs w:val="19"/>
              </w:rPr>
              <w:t xml:space="preserve">Windows development environment.</w:t>
            </w:r>
          </w:p>
        </w:tc>
      </w:tr>
      <w:tr>
        <w:tc>
          <w:tcPr>
            <w:tcW w:w="2200" w:type="dxa"/>
            <w:vAlign w:val="center"/>
          </w:tcPr>
          <w:p>
            <w:pPr>
              <w:pStyle w:val="TableText"/>
              <w:spacing w:after="40"/>
            </w:pPr>
            <w:r>
              <w:rPr>
                <w:sz w:val="19"/>
                <w:szCs w:val="19"/>
              </w:rPr>
              <w:t xml:space="preserve">Python</w:t>
            </w:r>
          </w:p>
        </w:tc>
        <w:tc>
          <w:tcPr>
            <w:tcW w:w="7160" w:type="dxa"/>
            <w:vAlign w:val="center"/>
          </w:tcPr>
          <w:p>
            <w:pPr>
              <w:pStyle w:val="TableText"/>
              <w:spacing w:after="40"/>
            </w:pPr>
            <w:r>
              <w:rPr>
                <w:sz w:val="19"/>
                <w:szCs w:val="19"/>
              </w:rPr>
              <w:t xml:space="preserve">Python 3.11 virtual environment.</w:t>
            </w:r>
          </w:p>
        </w:tc>
      </w:tr>
      <w:tr>
        <w:tc>
          <w:tcPr>
            <w:tcW w:w="2200" w:type="dxa"/>
            <w:vAlign w:val="center"/>
          </w:tcPr>
          <w:p>
            <w:pPr>
              <w:pStyle w:val="TableText"/>
              <w:spacing w:after="40"/>
            </w:pPr>
            <w:r>
              <w:rPr>
                <w:sz w:val="19"/>
                <w:szCs w:val="19"/>
              </w:rPr>
              <w:t xml:space="preserve">Hardware</w:t>
            </w:r>
          </w:p>
        </w:tc>
        <w:tc>
          <w:tcPr>
            <w:tcW w:w="7160" w:type="dxa"/>
            <w:vAlign w:val="center"/>
          </w:tcPr>
          <w:p>
            <w:pPr>
              <w:pStyle w:val="TableText"/>
              <w:spacing w:after="40"/>
            </w:pPr>
            <w:r>
              <w:rPr>
                <w:sz w:val="19"/>
                <w:szCs w:val="19"/>
              </w:rPr>
              <w:t xml:space="preserve">Development setup includes 8 GB RAM and NVIDIA GeForce RTX 2050 GPU as recorded in the progress tracker.</w:t>
            </w:r>
          </w:p>
        </w:tc>
      </w:tr>
      <w:tr>
        <w:tc>
          <w:tcPr>
            <w:tcW w:w="2200" w:type="dxa"/>
            <w:vAlign w:val="center"/>
          </w:tcPr>
          <w:p>
            <w:pPr>
              <w:pStyle w:val="TableText"/>
              <w:spacing w:after="40"/>
            </w:pPr>
            <w:r>
              <w:rPr>
                <w:sz w:val="19"/>
                <w:szCs w:val="19"/>
              </w:rPr>
              <w:t xml:space="preserve">Browser</w:t>
            </w:r>
          </w:p>
        </w:tc>
        <w:tc>
          <w:tcPr>
            <w:tcW w:w="7160" w:type="dxa"/>
            <w:vAlign w:val="center"/>
          </w:tcPr>
          <w:p>
            <w:pPr>
              <w:pStyle w:val="TableText"/>
              <w:spacing w:after="40"/>
            </w:pPr>
            <w:r>
              <w:rPr>
                <w:sz w:val="19"/>
                <w:szCs w:val="19"/>
              </w:rPr>
              <w:t xml:space="preserve">Any modern browser capable of rendering HTML, CSS, and JavaScript.</w:t>
            </w:r>
          </w:p>
        </w:tc>
      </w:tr>
      <w:tr>
        <w:tc>
          <w:tcPr>
            <w:tcW w:w="2200" w:type="dxa"/>
            <w:vAlign w:val="center"/>
          </w:tcPr>
          <w:p>
            <w:pPr>
              <w:pStyle w:val="TableText"/>
              <w:spacing w:after="40"/>
            </w:pPr>
            <w:r>
              <w:rPr>
                <w:sz w:val="19"/>
                <w:szCs w:val="19"/>
              </w:rPr>
              <w:t xml:space="preserve">Server</w:t>
            </w:r>
          </w:p>
        </w:tc>
        <w:tc>
          <w:tcPr>
            <w:tcW w:w="7160" w:type="dxa"/>
            <w:vAlign w:val="center"/>
          </w:tcPr>
          <w:p>
            <w:pPr>
              <w:pStyle w:val="TableText"/>
              <w:spacing w:after="40"/>
            </w:pPr>
            <w:r>
              <w:rPr>
                <w:sz w:val="19"/>
                <w:szCs w:val="19"/>
              </w:rPr>
              <w:t xml:space="preserve">Local Flask development server, typically http://127.0.0.1:5000.</w:t>
            </w:r>
          </w:p>
        </w:tc>
      </w:tr>
    </w:tbl>
    <w:p>
      <w:pPr>
        <w:pStyle w:val="Heading2"/>
        <w:keepNext/>
      </w:pPr>
      <w:r>
        <w:t xml:space="preserve">2.5 Constraints</w:t>
      </w:r>
    </w:p>
    <w:p>
      <w:pPr>
        <w:spacing w:after="60"/>
        <w:numPr>
          <w:ilvl w:val="0"/>
          <w:numId w:val="2"/>
        </w:numPr>
      </w:pPr>
      <w:r>
        <w:t xml:space="preserve">The classifier is trained for two classes only: fake and real.</w:t>
      </w:r>
    </w:p>
    <w:p>
      <w:pPr>
        <w:spacing w:after="60"/>
        <w:numPr>
          <w:ilvl w:val="0"/>
          <w:numId w:val="2"/>
        </w:numPr>
      </w:pPr>
      <w:r>
        <w:t xml:space="preserve">The application expects a visible face and rejects images where the Haar cascade detector does not find a face.</w:t>
      </w:r>
    </w:p>
    <w:p>
      <w:pPr>
        <w:spacing w:after="60"/>
        <w:numPr>
          <w:ilvl w:val="0"/>
          <w:numId w:val="2"/>
        </w:numPr>
      </w:pPr>
      <w:r>
        <w:t xml:space="preserve">The current model is intended for image-level classification and does not provide pixel-level manipulation localization.</w:t>
      </w:r>
    </w:p>
    <w:p>
      <w:pPr>
        <w:spacing w:after="60"/>
        <w:numPr>
          <w:ilvl w:val="0"/>
          <w:numId w:val="2"/>
        </w:numPr>
      </w:pPr>
      <w:r>
        <w:t xml:space="preserve">The project is currently optimized for local evaluation rather than production deployment.</w:t>
      </w:r>
    </w:p>
    <w:p>
      <w:pPr>
        <w:spacing w:after="60"/>
        <w:numPr>
          <w:ilvl w:val="0"/>
          <w:numId w:val="2"/>
        </w:numPr>
      </w:pPr>
      <w:r>
        <w:t xml:space="preserve">Dataset characteristics may limit generalization to unseen deepfake generation methods.</w:t>
      </w:r>
    </w:p>
    <w:p>
      <w:pPr>
        <w:pStyle w:val="Heading2"/>
        <w:keepNext/>
      </w:pPr>
      <w:r>
        <w:t xml:space="preserve">2.6 Assumptions and Dependencies</w:t>
      </w:r>
    </w:p>
    <w:p>
      <w:pPr>
        <w:spacing w:after="60"/>
        <w:numPr>
          <w:ilvl w:val="0"/>
          <w:numId w:val="2"/>
        </w:numPr>
      </w:pPr>
      <w:r>
        <w:t xml:space="preserve">The model file exists at model/deepfake_model_v3.pth before the Flask app starts.</w:t>
      </w:r>
    </w:p>
    <w:p>
      <w:pPr>
        <w:spacing w:after="60"/>
        <w:numPr>
          <w:ilvl w:val="0"/>
          <w:numId w:val="2"/>
        </w:numPr>
      </w:pPr>
      <w:r>
        <w:t xml:space="preserve">Required libraries are installed inside the project virtual environment.</w:t>
      </w:r>
    </w:p>
    <w:p>
      <w:pPr>
        <w:spacing w:after="60"/>
        <w:numPr>
          <w:ilvl w:val="0"/>
          <w:numId w:val="2"/>
        </w:numPr>
      </w:pPr>
      <w:r>
        <w:t xml:space="preserve">The uploaded image contains a human face large enough for face detection.</w:t>
      </w:r>
    </w:p>
    <w:p>
      <w:pPr>
        <w:spacing w:after="60"/>
        <w:numPr>
          <w:ilvl w:val="0"/>
          <w:numId w:val="2"/>
        </w:numPr>
      </w:pPr>
      <w:r>
        <w:t xml:space="preserve">The backend and frontend are served from the same Flask application, so the frontend calls /predict directly.</w:t>
      </w:r>
    </w:p>
    <w:p>
      <w:pPr>
        <w:pStyle w:val="Heading1"/>
        <w:keepNext/>
      </w:pPr>
      <w:r>
        <w:t xml:space="preserve">3. Functional Requirements</w:t>
      </w:r>
    </w:p>
    <w:p>
      <w:r>
        <w:t xml:space="preserve">The following requirements define what the system shall do. Requirement identifiers can be used during evaluation and testing.</w:t>
      </w:r>
    </w:p>
    <w:tbl>
      <w:tblPr>
        <w:tblW w:w="9360" w:type="dxa"/>
        <w:tblInd w:w="120" w:type="dxa"/>
        <w:tblLayout w:type="fixed"/>
        <w:tblBorders>
          <w:top w:val="single" w:sz="4" w:space="0" w:color="C9D2DF"/>
          <w:left w:val="single" w:sz="4" w:space="0" w:color="C9D2DF"/>
          <w:bottom w:val="single" w:sz="4" w:space="0" w:color="C9D2DF"/>
          <w:right w:val="single" w:sz="4" w:space="0" w:color="C9D2DF"/>
          <w:insideH w:val="single" w:sz="4" w:space="0" w:color="D7DFEA"/>
          <w:insideV w:val="single" w:sz="4" w:space="0" w:color="D7DFEA"/>
        </w:tblBorders>
        <w:tblCellMar>
          <w:top w:w="80" w:type="dxa"/>
          <w:left w:w="120" w:type="dxa"/>
          <w:bottom w:w="80" w:type="dxa"/>
          <w:right w:w="120" w:type="dxa"/>
        </w:tblCellMar>
      </w:tblPr>
      <w:tblGrid>
        <w:gridCol w:w="900"/>
        <w:gridCol w:w="3900"/>
        <w:gridCol w:w="1000"/>
        <w:gridCol w:w="3560"/>
      </w:tblGrid>
      <w:tr>
        <w:trPr>
          <w:tblHeader/>
        </w:trPr>
        <w:tc>
          <w:tcPr>
            <w:tcW w:w="900" w:type="dxa"/>
            <w:shd w:fill="F2F4F7"/>
            <w:vAlign w:val="center"/>
          </w:tcPr>
          <w:p>
            <w:pPr>
              <w:pStyle w:val="TableText"/>
              <w:spacing w:after="40"/>
            </w:pPr>
            <w:r>
              <w:rPr>
                <w:b/>
                <w:color w:val="0B2545"/>
                <w:sz w:val="19"/>
                <w:szCs w:val="19"/>
              </w:rPr>
              <w:t xml:space="preserve">ID</w:t>
            </w:r>
          </w:p>
        </w:tc>
        <w:tc>
          <w:tcPr>
            <w:tcW w:w="3900" w:type="dxa"/>
            <w:shd w:fill="F2F4F7"/>
            <w:vAlign w:val="center"/>
          </w:tcPr>
          <w:p>
            <w:pPr>
              <w:pStyle w:val="TableText"/>
              <w:spacing w:after="40"/>
            </w:pPr>
            <w:r>
              <w:rPr>
                <w:b/>
                <w:color w:val="0B2545"/>
                <w:sz w:val="19"/>
                <w:szCs w:val="19"/>
              </w:rPr>
              <w:t xml:space="preserve">Requirement</w:t>
            </w:r>
          </w:p>
        </w:tc>
        <w:tc>
          <w:tcPr>
            <w:tcW w:w="1000" w:type="dxa"/>
            <w:shd w:fill="F2F4F7"/>
            <w:vAlign w:val="center"/>
          </w:tcPr>
          <w:p>
            <w:pPr>
              <w:pStyle w:val="TableText"/>
              <w:spacing w:after="40"/>
            </w:pPr>
            <w:r>
              <w:rPr>
                <w:b/>
                <w:color w:val="0B2545"/>
                <w:sz w:val="19"/>
                <w:szCs w:val="19"/>
              </w:rPr>
              <w:t xml:space="preserve">Priority</w:t>
            </w:r>
          </w:p>
        </w:tc>
        <w:tc>
          <w:tcPr>
            <w:tcW w:w="3560" w:type="dxa"/>
            <w:shd w:fill="F2F4F7"/>
            <w:vAlign w:val="center"/>
          </w:tcPr>
          <w:p>
            <w:pPr>
              <w:pStyle w:val="TableText"/>
              <w:spacing w:after="40"/>
            </w:pPr>
            <w:r>
              <w:rPr>
                <w:b/>
                <w:color w:val="0B2545"/>
                <w:sz w:val="19"/>
                <w:szCs w:val="19"/>
              </w:rPr>
              <w:t xml:space="preserve">Acceptance Criteria</w:t>
            </w:r>
          </w:p>
        </w:tc>
      </w:tr>
      <w:tr>
        <w:tc>
          <w:tcPr>
            <w:tcW w:w="900" w:type="dxa"/>
            <w:vAlign w:val="center"/>
          </w:tcPr>
          <w:p>
            <w:pPr>
              <w:pStyle w:val="TableText"/>
              <w:spacing w:after="40"/>
            </w:pPr>
            <w:r>
              <w:rPr>
                <w:sz w:val="19"/>
                <w:szCs w:val="19"/>
              </w:rPr>
              <w:t xml:space="preserve">FR-01</w:t>
            </w:r>
          </w:p>
        </w:tc>
        <w:tc>
          <w:tcPr>
            <w:tcW w:w="3900" w:type="dxa"/>
            <w:vAlign w:val="center"/>
          </w:tcPr>
          <w:p>
            <w:pPr>
              <w:pStyle w:val="TableText"/>
              <w:spacing w:after="40"/>
            </w:pPr>
            <w:r>
              <w:rPr>
                <w:sz w:val="19"/>
                <w:szCs w:val="19"/>
              </w:rPr>
              <w:t xml:space="preserve">The system shall display a home page with the project title, image upload control, preview area, and prediction button.</w:t>
            </w:r>
          </w:p>
        </w:tc>
        <w:tc>
          <w:tcPr>
            <w:tcW w:w="1000" w:type="dxa"/>
            <w:vAlign w:val="center"/>
          </w:tcPr>
          <w:p>
            <w:pPr>
              <w:pStyle w:val="TableText"/>
              <w:spacing w:after="40"/>
            </w:pPr>
            <w:r>
              <w:rPr>
                <w:sz w:val="19"/>
                <w:szCs w:val="19"/>
              </w:rPr>
              <w:t xml:space="preserve">High</w:t>
            </w:r>
          </w:p>
        </w:tc>
        <w:tc>
          <w:tcPr>
            <w:tcW w:w="3560" w:type="dxa"/>
            <w:vAlign w:val="center"/>
          </w:tcPr>
          <w:p>
            <w:pPr>
              <w:pStyle w:val="TableText"/>
              <w:spacing w:after="40"/>
            </w:pPr>
            <w:r>
              <w:rPr>
                <w:sz w:val="19"/>
                <w:szCs w:val="19"/>
              </w:rPr>
              <w:t xml:space="preserve">Opening / shows the upload interface without server error.</w:t>
            </w:r>
          </w:p>
        </w:tc>
      </w:tr>
      <w:tr>
        <w:tc>
          <w:tcPr>
            <w:tcW w:w="900" w:type="dxa"/>
            <w:vAlign w:val="center"/>
          </w:tcPr>
          <w:p>
            <w:pPr>
              <w:pStyle w:val="TableText"/>
              <w:spacing w:after="40"/>
            </w:pPr>
            <w:r>
              <w:rPr>
                <w:sz w:val="19"/>
                <w:szCs w:val="19"/>
              </w:rPr>
              <w:t xml:space="preserve">FR-02</w:t>
            </w:r>
          </w:p>
        </w:tc>
        <w:tc>
          <w:tcPr>
            <w:tcW w:w="3900" w:type="dxa"/>
            <w:vAlign w:val="center"/>
          </w:tcPr>
          <w:p>
            <w:pPr>
              <w:pStyle w:val="TableText"/>
              <w:spacing w:after="40"/>
            </w:pPr>
            <w:r>
              <w:rPr>
                <w:sz w:val="19"/>
                <w:szCs w:val="19"/>
              </w:rPr>
              <w:t xml:space="preserve">The system shall allow the user to select or drag and drop one image file.</w:t>
            </w:r>
          </w:p>
        </w:tc>
        <w:tc>
          <w:tcPr>
            <w:tcW w:w="1000" w:type="dxa"/>
            <w:vAlign w:val="center"/>
          </w:tcPr>
          <w:p>
            <w:pPr>
              <w:pStyle w:val="TableText"/>
              <w:spacing w:after="40"/>
            </w:pPr>
            <w:r>
              <w:rPr>
                <w:sz w:val="19"/>
                <w:szCs w:val="19"/>
              </w:rPr>
              <w:t xml:space="preserve">High</w:t>
            </w:r>
          </w:p>
        </w:tc>
        <w:tc>
          <w:tcPr>
            <w:tcW w:w="3560" w:type="dxa"/>
            <w:vAlign w:val="center"/>
          </w:tcPr>
          <w:p>
            <w:pPr>
              <w:pStyle w:val="TableText"/>
              <w:spacing w:after="40"/>
            </w:pPr>
            <w:r>
              <w:rPr>
                <w:sz w:val="19"/>
                <w:szCs w:val="19"/>
              </w:rPr>
              <w:t xml:space="preserve">A selected image name is shown and the preview is updated.</w:t>
            </w:r>
          </w:p>
        </w:tc>
      </w:tr>
      <w:tr>
        <w:tc>
          <w:tcPr>
            <w:tcW w:w="900" w:type="dxa"/>
            <w:vAlign w:val="center"/>
          </w:tcPr>
          <w:p>
            <w:pPr>
              <w:pStyle w:val="TableText"/>
              <w:spacing w:after="40"/>
            </w:pPr>
            <w:r>
              <w:rPr>
                <w:sz w:val="19"/>
                <w:szCs w:val="19"/>
              </w:rPr>
              <w:t xml:space="preserve">FR-03</w:t>
            </w:r>
          </w:p>
        </w:tc>
        <w:tc>
          <w:tcPr>
            <w:tcW w:w="3900" w:type="dxa"/>
            <w:vAlign w:val="center"/>
          </w:tcPr>
          <w:p>
            <w:pPr>
              <w:pStyle w:val="TableText"/>
              <w:spacing w:after="40"/>
            </w:pPr>
            <w:r>
              <w:rPr>
                <w:sz w:val="19"/>
                <w:szCs w:val="19"/>
              </w:rPr>
              <w:t xml:space="preserve">The system shall keep the prediction button disabled until an image is selected.</w:t>
            </w:r>
          </w:p>
        </w:tc>
        <w:tc>
          <w:tcPr>
            <w:tcW w:w="1000" w:type="dxa"/>
            <w:vAlign w:val="center"/>
          </w:tcPr>
          <w:p>
            <w:pPr>
              <w:pStyle w:val="TableText"/>
              <w:spacing w:after="40"/>
            </w:pPr>
            <w:r>
              <w:rPr>
                <w:sz w:val="19"/>
                <w:szCs w:val="19"/>
              </w:rPr>
              <w:t xml:space="preserve">Medium</w:t>
            </w:r>
          </w:p>
        </w:tc>
        <w:tc>
          <w:tcPr>
            <w:tcW w:w="3560" w:type="dxa"/>
            <w:vAlign w:val="center"/>
          </w:tcPr>
          <w:p>
            <w:pPr>
              <w:pStyle w:val="TableText"/>
              <w:spacing w:after="40"/>
            </w:pPr>
            <w:r>
              <w:rPr>
                <w:sz w:val="19"/>
                <w:szCs w:val="19"/>
              </w:rPr>
              <w:t xml:space="preserve">The button is disabled on first load and becomes enabled after file selection.</w:t>
            </w:r>
          </w:p>
        </w:tc>
      </w:tr>
      <w:tr>
        <w:tc>
          <w:tcPr>
            <w:tcW w:w="900" w:type="dxa"/>
            <w:vAlign w:val="center"/>
          </w:tcPr>
          <w:p>
            <w:pPr>
              <w:pStyle w:val="TableText"/>
              <w:spacing w:after="40"/>
            </w:pPr>
            <w:r>
              <w:rPr>
                <w:sz w:val="19"/>
                <w:szCs w:val="19"/>
              </w:rPr>
              <w:t xml:space="preserve">FR-04</w:t>
            </w:r>
          </w:p>
        </w:tc>
        <w:tc>
          <w:tcPr>
            <w:tcW w:w="3900" w:type="dxa"/>
            <w:vAlign w:val="center"/>
          </w:tcPr>
          <w:p>
            <w:pPr>
              <w:pStyle w:val="TableText"/>
              <w:spacing w:after="40"/>
            </w:pPr>
            <w:r>
              <w:rPr>
                <w:sz w:val="19"/>
                <w:szCs w:val="19"/>
              </w:rPr>
              <w:t xml:space="preserve">The system shall submit the selected image to the backend /predict endpoint.</w:t>
            </w:r>
          </w:p>
        </w:tc>
        <w:tc>
          <w:tcPr>
            <w:tcW w:w="1000" w:type="dxa"/>
            <w:vAlign w:val="center"/>
          </w:tcPr>
          <w:p>
            <w:pPr>
              <w:pStyle w:val="TableText"/>
              <w:spacing w:after="40"/>
            </w:pPr>
            <w:r>
              <w:rPr>
                <w:sz w:val="19"/>
                <w:szCs w:val="19"/>
              </w:rPr>
              <w:t xml:space="preserve">High</w:t>
            </w:r>
          </w:p>
        </w:tc>
        <w:tc>
          <w:tcPr>
            <w:tcW w:w="3560" w:type="dxa"/>
            <w:vAlign w:val="center"/>
          </w:tcPr>
          <w:p>
            <w:pPr>
              <w:pStyle w:val="TableText"/>
              <w:spacing w:after="40"/>
            </w:pPr>
            <w:r>
              <w:rPr>
                <w:sz w:val="19"/>
                <w:szCs w:val="19"/>
              </w:rPr>
              <w:t xml:space="preserve">A POST request with multipart form data field file is sent.</w:t>
            </w:r>
          </w:p>
        </w:tc>
      </w:tr>
      <w:tr>
        <w:tc>
          <w:tcPr>
            <w:tcW w:w="900" w:type="dxa"/>
            <w:vAlign w:val="center"/>
          </w:tcPr>
          <w:p>
            <w:pPr>
              <w:pStyle w:val="TableText"/>
              <w:spacing w:after="40"/>
            </w:pPr>
            <w:r>
              <w:rPr>
                <w:sz w:val="19"/>
                <w:szCs w:val="19"/>
              </w:rPr>
              <w:t xml:space="preserve">FR-05</w:t>
            </w:r>
          </w:p>
        </w:tc>
        <w:tc>
          <w:tcPr>
            <w:tcW w:w="3900" w:type="dxa"/>
            <w:vAlign w:val="center"/>
          </w:tcPr>
          <w:p>
            <w:pPr>
              <w:pStyle w:val="TableText"/>
              <w:spacing w:after="40"/>
            </w:pPr>
            <w:r>
              <w:rPr>
                <w:sz w:val="19"/>
                <w:szCs w:val="19"/>
              </w:rPr>
              <w:t xml:space="preserve">The system shall reject requests without an uploaded file.</w:t>
            </w:r>
          </w:p>
        </w:tc>
        <w:tc>
          <w:tcPr>
            <w:tcW w:w="1000" w:type="dxa"/>
            <w:vAlign w:val="center"/>
          </w:tcPr>
          <w:p>
            <w:pPr>
              <w:pStyle w:val="TableText"/>
              <w:spacing w:after="40"/>
            </w:pPr>
            <w:r>
              <w:rPr>
                <w:sz w:val="19"/>
                <w:szCs w:val="19"/>
              </w:rPr>
              <w:t xml:space="preserve">High</w:t>
            </w:r>
          </w:p>
        </w:tc>
        <w:tc>
          <w:tcPr>
            <w:tcW w:w="3560" w:type="dxa"/>
            <w:vAlign w:val="center"/>
          </w:tcPr>
          <w:p>
            <w:pPr>
              <w:pStyle w:val="TableText"/>
              <w:spacing w:after="40"/>
            </w:pPr>
            <w:r>
              <w:rPr>
                <w:sz w:val="19"/>
                <w:szCs w:val="19"/>
              </w:rPr>
              <w:t xml:space="preserve">The API returns a clear error with HTTP 400.</w:t>
            </w:r>
          </w:p>
        </w:tc>
      </w:tr>
      <w:tr>
        <w:tc>
          <w:tcPr>
            <w:tcW w:w="900" w:type="dxa"/>
            <w:vAlign w:val="center"/>
          </w:tcPr>
          <w:p>
            <w:pPr>
              <w:pStyle w:val="TableText"/>
              <w:spacing w:after="40"/>
            </w:pPr>
            <w:r>
              <w:rPr>
                <w:sz w:val="19"/>
                <w:szCs w:val="19"/>
              </w:rPr>
              <w:t xml:space="preserve">FR-06</w:t>
            </w:r>
          </w:p>
        </w:tc>
        <w:tc>
          <w:tcPr>
            <w:tcW w:w="3900" w:type="dxa"/>
            <w:vAlign w:val="center"/>
          </w:tcPr>
          <w:p>
            <w:pPr>
              <w:pStyle w:val="TableText"/>
              <w:spacing w:after="40"/>
            </w:pPr>
            <w:r>
              <w:rPr>
                <w:sz w:val="19"/>
                <w:szCs w:val="19"/>
              </w:rPr>
              <w:t xml:space="preserve">The system shall reject invalid image files.</w:t>
            </w:r>
          </w:p>
        </w:tc>
        <w:tc>
          <w:tcPr>
            <w:tcW w:w="1000" w:type="dxa"/>
            <w:vAlign w:val="center"/>
          </w:tcPr>
          <w:p>
            <w:pPr>
              <w:pStyle w:val="TableText"/>
              <w:spacing w:after="40"/>
            </w:pPr>
            <w:r>
              <w:rPr>
                <w:sz w:val="19"/>
                <w:szCs w:val="19"/>
              </w:rPr>
              <w:t xml:space="preserve">High</w:t>
            </w:r>
          </w:p>
        </w:tc>
        <w:tc>
          <w:tcPr>
            <w:tcW w:w="3560" w:type="dxa"/>
            <w:vAlign w:val="center"/>
          </w:tcPr>
          <w:p>
            <w:pPr>
              <w:pStyle w:val="TableText"/>
              <w:spacing w:after="40"/>
            </w:pPr>
            <w:r>
              <w:rPr>
                <w:sz w:val="19"/>
                <w:szCs w:val="19"/>
              </w:rPr>
              <w:t xml:space="preserve">The API returns Invalid image file with HTTP 400.</w:t>
            </w:r>
          </w:p>
        </w:tc>
      </w:tr>
      <w:tr>
        <w:tc>
          <w:tcPr>
            <w:tcW w:w="900" w:type="dxa"/>
            <w:vAlign w:val="center"/>
          </w:tcPr>
          <w:p>
            <w:pPr>
              <w:pStyle w:val="TableText"/>
              <w:spacing w:after="40"/>
            </w:pPr>
            <w:r>
              <w:rPr>
                <w:sz w:val="19"/>
                <w:szCs w:val="19"/>
              </w:rPr>
              <w:t xml:space="preserve">FR-07</w:t>
            </w:r>
          </w:p>
        </w:tc>
        <w:tc>
          <w:tcPr>
            <w:tcW w:w="3900" w:type="dxa"/>
            <w:vAlign w:val="center"/>
          </w:tcPr>
          <w:p>
            <w:pPr>
              <w:pStyle w:val="TableText"/>
              <w:spacing w:after="40"/>
            </w:pPr>
            <w:r>
              <w:rPr>
                <w:sz w:val="19"/>
                <w:szCs w:val="19"/>
              </w:rPr>
              <w:t xml:space="preserve">The system shall detect whether a face is present before model inference.</w:t>
            </w:r>
          </w:p>
        </w:tc>
        <w:tc>
          <w:tcPr>
            <w:tcW w:w="1000" w:type="dxa"/>
            <w:vAlign w:val="center"/>
          </w:tcPr>
          <w:p>
            <w:pPr>
              <w:pStyle w:val="TableText"/>
              <w:spacing w:after="40"/>
            </w:pPr>
            <w:r>
              <w:rPr>
                <w:sz w:val="19"/>
                <w:szCs w:val="19"/>
              </w:rPr>
              <w:t xml:space="preserve">High</w:t>
            </w:r>
          </w:p>
        </w:tc>
        <w:tc>
          <w:tcPr>
            <w:tcW w:w="3560" w:type="dxa"/>
            <w:vAlign w:val="center"/>
          </w:tcPr>
          <w:p>
            <w:pPr>
              <w:pStyle w:val="TableText"/>
              <w:spacing w:after="40"/>
            </w:pPr>
            <w:r>
              <w:rPr>
                <w:sz w:val="19"/>
                <w:szCs w:val="19"/>
              </w:rPr>
              <w:t xml:space="preserve">Images with no detected face return a clear no-face error.</w:t>
            </w:r>
          </w:p>
        </w:tc>
      </w:tr>
      <w:tr>
        <w:tc>
          <w:tcPr>
            <w:tcW w:w="900" w:type="dxa"/>
            <w:vAlign w:val="center"/>
          </w:tcPr>
          <w:p>
            <w:pPr>
              <w:pStyle w:val="TableText"/>
              <w:spacing w:after="40"/>
            </w:pPr>
            <w:r>
              <w:rPr>
                <w:sz w:val="19"/>
                <w:szCs w:val="19"/>
              </w:rPr>
              <w:t xml:space="preserve">FR-08</w:t>
            </w:r>
          </w:p>
        </w:tc>
        <w:tc>
          <w:tcPr>
            <w:tcW w:w="3900" w:type="dxa"/>
            <w:vAlign w:val="center"/>
          </w:tcPr>
          <w:p>
            <w:pPr>
              <w:pStyle w:val="TableText"/>
              <w:spacing w:after="40"/>
            </w:pPr>
            <w:r>
              <w:rPr>
                <w:sz w:val="19"/>
                <w:szCs w:val="19"/>
              </w:rPr>
              <w:t xml:space="preserve">The system shall preprocess valid images using resizing, RGB conversion, tensor conversion, and ImageNet normalization.</w:t>
            </w:r>
          </w:p>
        </w:tc>
        <w:tc>
          <w:tcPr>
            <w:tcW w:w="1000" w:type="dxa"/>
            <w:vAlign w:val="center"/>
          </w:tcPr>
          <w:p>
            <w:pPr>
              <w:pStyle w:val="TableText"/>
              <w:spacing w:after="40"/>
            </w:pPr>
            <w:r>
              <w:rPr>
                <w:sz w:val="19"/>
                <w:szCs w:val="19"/>
              </w:rPr>
              <w:t xml:space="preserve">High</w:t>
            </w:r>
          </w:p>
        </w:tc>
        <w:tc>
          <w:tcPr>
            <w:tcW w:w="3560" w:type="dxa"/>
            <w:vAlign w:val="center"/>
          </w:tcPr>
          <w:p>
            <w:pPr>
              <w:pStyle w:val="TableText"/>
              <w:spacing w:after="40"/>
            </w:pPr>
            <w:r>
              <w:rPr>
                <w:sz w:val="19"/>
                <w:szCs w:val="19"/>
              </w:rPr>
              <w:t xml:space="preserve">The tensor shape and normalization match the transform used during training/inference.</w:t>
            </w:r>
          </w:p>
        </w:tc>
      </w:tr>
      <w:tr>
        <w:tc>
          <w:tcPr>
            <w:tcW w:w="900" w:type="dxa"/>
            <w:vAlign w:val="center"/>
          </w:tcPr>
          <w:p>
            <w:pPr>
              <w:pStyle w:val="TableText"/>
              <w:spacing w:after="40"/>
            </w:pPr>
            <w:r>
              <w:rPr>
                <w:sz w:val="19"/>
                <w:szCs w:val="19"/>
              </w:rPr>
              <w:t xml:space="preserve">FR-09</w:t>
            </w:r>
          </w:p>
        </w:tc>
        <w:tc>
          <w:tcPr>
            <w:tcW w:w="3900" w:type="dxa"/>
            <w:vAlign w:val="center"/>
          </w:tcPr>
          <w:p>
            <w:pPr>
              <w:pStyle w:val="TableText"/>
              <w:spacing w:after="40"/>
            </w:pPr>
            <w:r>
              <w:rPr>
                <w:sz w:val="19"/>
                <w:szCs w:val="19"/>
              </w:rPr>
              <w:t xml:space="preserve">The system shall classify the image as REAL or FAKE.</w:t>
            </w:r>
          </w:p>
        </w:tc>
        <w:tc>
          <w:tcPr>
            <w:tcW w:w="1000" w:type="dxa"/>
            <w:vAlign w:val="center"/>
          </w:tcPr>
          <w:p>
            <w:pPr>
              <w:pStyle w:val="TableText"/>
              <w:spacing w:after="40"/>
            </w:pPr>
            <w:r>
              <w:rPr>
                <w:sz w:val="19"/>
                <w:szCs w:val="19"/>
              </w:rPr>
              <w:t xml:space="preserve">High</w:t>
            </w:r>
          </w:p>
        </w:tc>
        <w:tc>
          <w:tcPr>
            <w:tcW w:w="3560" w:type="dxa"/>
            <w:vAlign w:val="center"/>
          </w:tcPr>
          <w:p>
            <w:pPr>
              <w:pStyle w:val="TableText"/>
              <w:spacing w:after="40"/>
            </w:pPr>
            <w:r>
              <w:rPr>
                <w:sz w:val="19"/>
                <w:szCs w:val="19"/>
              </w:rPr>
              <w:t xml:space="preserve">The JSON response contains result equal to REAL or FAKE.</w:t>
            </w:r>
          </w:p>
        </w:tc>
      </w:tr>
      <w:tr>
        <w:tc>
          <w:tcPr>
            <w:tcW w:w="900" w:type="dxa"/>
            <w:vAlign w:val="center"/>
          </w:tcPr>
          <w:p>
            <w:pPr>
              <w:pStyle w:val="TableText"/>
              <w:spacing w:after="40"/>
            </w:pPr>
            <w:r>
              <w:rPr>
                <w:sz w:val="19"/>
                <w:szCs w:val="19"/>
              </w:rPr>
              <w:t xml:space="preserve">FR-10</w:t>
            </w:r>
          </w:p>
        </w:tc>
        <w:tc>
          <w:tcPr>
            <w:tcW w:w="3900" w:type="dxa"/>
            <w:vAlign w:val="center"/>
          </w:tcPr>
          <w:p>
            <w:pPr>
              <w:pStyle w:val="TableText"/>
              <w:spacing w:after="40"/>
            </w:pPr>
            <w:r>
              <w:rPr>
                <w:sz w:val="19"/>
                <w:szCs w:val="19"/>
              </w:rPr>
              <w:t xml:space="preserve">The system shall display the confidence percentage returned by the model.</w:t>
            </w:r>
          </w:p>
        </w:tc>
        <w:tc>
          <w:tcPr>
            <w:tcW w:w="1000" w:type="dxa"/>
            <w:vAlign w:val="center"/>
          </w:tcPr>
          <w:p>
            <w:pPr>
              <w:pStyle w:val="TableText"/>
              <w:spacing w:after="40"/>
            </w:pPr>
            <w:r>
              <w:rPr>
                <w:sz w:val="19"/>
                <w:szCs w:val="19"/>
              </w:rPr>
              <w:t xml:space="preserve">Medium</w:t>
            </w:r>
          </w:p>
        </w:tc>
        <w:tc>
          <w:tcPr>
            <w:tcW w:w="3560" w:type="dxa"/>
            <w:vAlign w:val="center"/>
          </w:tcPr>
          <w:p>
            <w:pPr>
              <w:pStyle w:val="TableText"/>
              <w:spacing w:after="40"/>
            </w:pPr>
            <w:r>
              <w:rPr>
                <w:sz w:val="19"/>
                <w:szCs w:val="19"/>
              </w:rPr>
              <w:t xml:space="preserve">The browser result contains the label and numeric confidence.</w:t>
            </w:r>
          </w:p>
        </w:tc>
      </w:tr>
      <w:tr>
        <w:tc>
          <w:tcPr>
            <w:tcW w:w="900" w:type="dxa"/>
            <w:vAlign w:val="center"/>
          </w:tcPr>
          <w:p>
            <w:pPr>
              <w:pStyle w:val="TableText"/>
              <w:spacing w:after="40"/>
            </w:pPr>
            <w:r>
              <w:rPr>
                <w:sz w:val="19"/>
                <w:szCs w:val="19"/>
              </w:rPr>
              <w:t xml:space="preserve">FR-11</w:t>
            </w:r>
          </w:p>
        </w:tc>
        <w:tc>
          <w:tcPr>
            <w:tcW w:w="3900" w:type="dxa"/>
            <w:vAlign w:val="center"/>
          </w:tcPr>
          <w:p>
            <w:pPr>
              <w:pStyle w:val="TableText"/>
              <w:spacing w:after="40"/>
            </w:pPr>
            <w:r>
              <w:rPr>
                <w:sz w:val="19"/>
                <w:szCs w:val="19"/>
              </w:rPr>
              <w:t xml:space="preserve">The system shall provide evaluation support using test accuracy, confusion matrix, precision, recall, and F1 score.</w:t>
            </w:r>
          </w:p>
        </w:tc>
        <w:tc>
          <w:tcPr>
            <w:tcW w:w="1000" w:type="dxa"/>
            <w:vAlign w:val="center"/>
          </w:tcPr>
          <w:p>
            <w:pPr>
              <w:pStyle w:val="TableText"/>
              <w:spacing w:after="40"/>
            </w:pPr>
            <w:r>
              <w:rPr>
                <w:sz w:val="19"/>
                <w:szCs w:val="19"/>
              </w:rPr>
              <w:t xml:space="preserve">Medium</w:t>
            </w:r>
          </w:p>
        </w:tc>
        <w:tc>
          <w:tcPr>
            <w:tcW w:w="3560" w:type="dxa"/>
            <w:vAlign w:val="center"/>
          </w:tcPr>
          <w:p>
            <w:pPr>
              <w:pStyle w:val="TableText"/>
              <w:spacing w:after="40"/>
            </w:pPr>
            <w:r>
              <w:rPr>
                <w:sz w:val="19"/>
                <w:szCs w:val="19"/>
              </w:rPr>
              <w:t xml:space="preserve">evaluate.py can be run to print the required metrics on the test set.</w:t>
            </w:r>
          </w:p>
        </w:tc>
      </w:tr>
      <w:tr>
        <w:tc>
          <w:tcPr>
            <w:tcW w:w="900" w:type="dxa"/>
            <w:vAlign w:val="center"/>
          </w:tcPr>
          <w:p>
            <w:pPr>
              <w:pStyle w:val="TableText"/>
              <w:spacing w:after="40"/>
            </w:pPr>
            <w:r>
              <w:rPr>
                <w:sz w:val="19"/>
                <w:szCs w:val="19"/>
              </w:rPr>
              <w:t xml:space="preserve">FR-12</w:t>
            </w:r>
          </w:p>
        </w:tc>
        <w:tc>
          <w:tcPr>
            <w:tcW w:w="3900" w:type="dxa"/>
            <w:vAlign w:val="center"/>
          </w:tcPr>
          <w:p>
            <w:pPr>
              <w:pStyle w:val="TableText"/>
              <w:spacing w:after="40"/>
            </w:pPr>
            <w:r>
              <w:rPr>
                <w:sz w:val="19"/>
                <w:szCs w:val="19"/>
              </w:rPr>
              <w:t xml:space="preserve">The system shall preserve older model checkpoints when saving updated model versions.</w:t>
            </w:r>
          </w:p>
        </w:tc>
        <w:tc>
          <w:tcPr>
            <w:tcW w:w="1000" w:type="dxa"/>
            <w:vAlign w:val="center"/>
          </w:tcPr>
          <w:p>
            <w:pPr>
              <w:pStyle w:val="TableText"/>
              <w:spacing w:after="40"/>
            </w:pPr>
            <w:r>
              <w:rPr>
                <w:sz w:val="19"/>
                <w:szCs w:val="19"/>
              </w:rPr>
              <w:t xml:space="preserve">Medium</w:t>
            </w:r>
          </w:p>
        </w:tc>
        <w:tc>
          <w:tcPr>
            <w:tcW w:w="3560" w:type="dxa"/>
            <w:vAlign w:val="center"/>
          </w:tcPr>
          <w:p>
            <w:pPr>
              <w:pStyle w:val="TableText"/>
              <w:spacing w:after="40"/>
            </w:pPr>
            <w:r>
              <w:rPr>
                <w:sz w:val="19"/>
                <w:szCs w:val="19"/>
              </w:rPr>
              <w:t xml:space="preserve">Model files are stored as deepfake_model.pth, deepfake_model_v2.pth, and deepfake_model_v3.pth.</w:t>
            </w:r>
          </w:p>
        </w:tc>
      </w:tr>
    </w:tbl>
    <w:p>
      <w:pPr>
        <w:pStyle w:val="Heading1"/>
        <w:keepNext/>
      </w:pPr>
      <w:r>
        <w:t xml:space="preserve">4. External Interface Requirements</w:t>
      </w:r>
    </w:p>
    <w:p>
      <w:pPr>
        <w:pStyle w:val="Heading2"/>
        <w:keepNext/>
      </w:pPr>
      <w:r>
        <w:t xml:space="preserve">4.1 User Interface</w:t>
      </w:r>
    </w:p>
    <w:p>
      <w:r>
        <w:t xml:space="preserve">The frontend shall provide a clean upload-first interface. The current UI uses a navy and beige visual style with a 3D scanner-like preview area. It supports image selection, drag-and-drop, preview, loading state, and clear result or error messages.</w:t>
      </w:r>
    </w:p>
    <w:p>
      <w:pPr>
        <w:pStyle w:val="Heading2"/>
        <w:keepNext/>
      </w:pPr>
      <w:r>
        <w:t xml:space="preserve">4.2 Hardware Interface</w:t>
      </w:r>
    </w:p>
    <w:p>
      <w:r>
        <w:t xml:space="preserve">No special hardware interface is required for end users. For model training and faster inference, a CUDA-capable NVIDIA GPU is beneficial but not mandatory for CPU-based local inference.</w:t>
      </w:r>
    </w:p>
    <w:p>
      <w:pPr>
        <w:pStyle w:val="Heading2"/>
        <w:keepNext/>
      </w:pPr>
      <w:r>
        <w:t xml:space="preserve">4.3 Software Interface</w:t>
      </w:r>
    </w:p>
    <w:tbl>
      <w:tblPr>
        <w:tblW w:w="9360" w:type="dxa"/>
        <w:tblInd w:w="120" w:type="dxa"/>
        <w:tblLayout w:type="fixed"/>
        <w:tblBorders>
          <w:top w:val="single" w:sz="4" w:space="0" w:color="C9D2DF"/>
          <w:left w:val="single" w:sz="4" w:space="0" w:color="C9D2DF"/>
          <w:bottom w:val="single" w:sz="4" w:space="0" w:color="C9D2DF"/>
          <w:right w:val="single" w:sz="4" w:space="0" w:color="C9D2DF"/>
          <w:insideH w:val="single" w:sz="4" w:space="0" w:color="D7DFEA"/>
          <w:insideV w:val="single" w:sz="4" w:space="0" w:color="D7DFEA"/>
        </w:tblBorders>
        <w:tblCellMar>
          <w:top w:w="80" w:type="dxa"/>
          <w:left w:w="120" w:type="dxa"/>
          <w:bottom w:w="80" w:type="dxa"/>
          <w:right w:w="120" w:type="dxa"/>
        </w:tblCellMar>
      </w:tblPr>
      <w:tblGrid>
        <w:gridCol w:w="2300"/>
        <w:gridCol w:w="7060"/>
      </w:tblGrid>
      <w:tr>
        <w:trPr>
          <w:tblHeader/>
        </w:trPr>
        <w:tc>
          <w:tcPr>
            <w:tcW w:w="2300" w:type="dxa"/>
            <w:shd w:fill="F2F4F7"/>
            <w:vAlign w:val="center"/>
          </w:tcPr>
          <w:p>
            <w:pPr>
              <w:pStyle w:val="TableText"/>
              <w:spacing w:after="40"/>
            </w:pPr>
            <w:r>
              <w:rPr>
                <w:b/>
                <w:color w:val="0B2545"/>
                <w:sz w:val="19"/>
                <w:szCs w:val="19"/>
              </w:rPr>
              <w:t xml:space="preserve">Software</w:t>
            </w:r>
          </w:p>
        </w:tc>
        <w:tc>
          <w:tcPr>
            <w:tcW w:w="7060" w:type="dxa"/>
            <w:shd w:fill="F2F4F7"/>
            <w:vAlign w:val="center"/>
          </w:tcPr>
          <w:p>
            <w:pPr>
              <w:pStyle w:val="TableText"/>
              <w:spacing w:after="40"/>
            </w:pPr>
            <w:r>
              <w:rPr>
                <w:b/>
                <w:color w:val="0B2545"/>
                <w:sz w:val="19"/>
                <w:szCs w:val="19"/>
              </w:rPr>
              <w:t xml:space="preserve">Purpose</w:t>
            </w:r>
          </w:p>
        </w:tc>
      </w:tr>
      <w:tr>
        <w:tc>
          <w:tcPr>
            <w:tcW w:w="2300" w:type="dxa"/>
            <w:vAlign w:val="center"/>
          </w:tcPr>
          <w:p>
            <w:pPr>
              <w:pStyle w:val="TableText"/>
              <w:spacing w:after="40"/>
            </w:pPr>
            <w:r>
              <w:rPr>
                <w:sz w:val="19"/>
                <w:szCs w:val="19"/>
              </w:rPr>
              <w:t xml:space="preserve">Flask</w:t>
            </w:r>
          </w:p>
        </w:tc>
        <w:tc>
          <w:tcPr>
            <w:tcW w:w="7060" w:type="dxa"/>
            <w:vAlign w:val="center"/>
          </w:tcPr>
          <w:p>
            <w:pPr>
              <w:pStyle w:val="TableText"/>
              <w:spacing w:after="40"/>
            </w:pPr>
            <w:r>
              <w:rPr>
                <w:sz w:val="19"/>
                <w:szCs w:val="19"/>
              </w:rPr>
              <w:t xml:space="preserve">Serves the web app and exposes /predict.</w:t>
            </w:r>
          </w:p>
        </w:tc>
      </w:tr>
      <w:tr>
        <w:tc>
          <w:tcPr>
            <w:tcW w:w="2300" w:type="dxa"/>
            <w:vAlign w:val="center"/>
          </w:tcPr>
          <w:p>
            <w:pPr>
              <w:pStyle w:val="TableText"/>
              <w:spacing w:after="40"/>
            </w:pPr>
            <w:r>
              <w:rPr>
                <w:sz w:val="19"/>
                <w:szCs w:val="19"/>
              </w:rPr>
              <w:t xml:space="preserve">PyTorch</w:t>
            </w:r>
          </w:p>
        </w:tc>
        <w:tc>
          <w:tcPr>
            <w:tcW w:w="7060" w:type="dxa"/>
            <w:vAlign w:val="center"/>
          </w:tcPr>
          <w:p>
            <w:pPr>
              <w:pStyle w:val="TableText"/>
              <w:spacing w:after="40"/>
            </w:pPr>
            <w:r>
              <w:rPr>
                <w:sz w:val="19"/>
                <w:szCs w:val="19"/>
              </w:rPr>
              <w:t xml:space="preserve">Loads model weights and performs inference.</w:t>
            </w:r>
          </w:p>
        </w:tc>
      </w:tr>
      <w:tr>
        <w:tc>
          <w:tcPr>
            <w:tcW w:w="2300" w:type="dxa"/>
            <w:vAlign w:val="center"/>
          </w:tcPr>
          <w:p>
            <w:pPr>
              <w:pStyle w:val="TableText"/>
              <w:spacing w:after="40"/>
            </w:pPr>
            <w:r>
              <w:rPr>
                <w:sz w:val="19"/>
                <w:szCs w:val="19"/>
              </w:rPr>
              <w:t xml:space="preserve">Torchvision</w:t>
            </w:r>
          </w:p>
        </w:tc>
        <w:tc>
          <w:tcPr>
            <w:tcW w:w="7060" w:type="dxa"/>
            <w:vAlign w:val="center"/>
          </w:tcPr>
          <w:p>
            <w:pPr>
              <w:pStyle w:val="TableText"/>
              <w:spacing w:after="40"/>
            </w:pPr>
            <w:r>
              <w:rPr>
                <w:sz w:val="19"/>
                <w:szCs w:val="19"/>
              </w:rPr>
              <w:t xml:space="preserve">Provides EfficientNet-B0 architecture and image transforms.</w:t>
            </w:r>
          </w:p>
        </w:tc>
      </w:tr>
      <w:tr>
        <w:tc>
          <w:tcPr>
            <w:tcW w:w="2300" w:type="dxa"/>
            <w:vAlign w:val="center"/>
          </w:tcPr>
          <w:p>
            <w:pPr>
              <w:pStyle w:val="TableText"/>
              <w:spacing w:after="40"/>
            </w:pPr>
            <w:r>
              <w:rPr>
                <w:sz w:val="19"/>
                <w:szCs w:val="19"/>
              </w:rPr>
              <w:t xml:space="preserve">OpenCV</w:t>
            </w:r>
          </w:p>
        </w:tc>
        <w:tc>
          <w:tcPr>
            <w:tcW w:w="7060" w:type="dxa"/>
            <w:vAlign w:val="center"/>
          </w:tcPr>
          <w:p>
            <w:pPr>
              <w:pStyle w:val="TableText"/>
              <w:spacing w:after="40"/>
            </w:pPr>
            <w:r>
              <w:rPr>
                <w:sz w:val="19"/>
                <w:szCs w:val="19"/>
              </w:rPr>
              <w:t xml:space="preserve">Performs Haar cascade face detection.</w:t>
            </w:r>
          </w:p>
        </w:tc>
      </w:tr>
      <w:tr>
        <w:tc>
          <w:tcPr>
            <w:tcW w:w="2300" w:type="dxa"/>
            <w:vAlign w:val="center"/>
          </w:tcPr>
          <w:p>
            <w:pPr>
              <w:pStyle w:val="TableText"/>
              <w:spacing w:after="40"/>
            </w:pPr>
            <w:r>
              <w:rPr>
                <w:sz w:val="19"/>
                <w:szCs w:val="19"/>
              </w:rPr>
              <w:t xml:space="preserve">Pillow</w:t>
            </w:r>
          </w:p>
        </w:tc>
        <w:tc>
          <w:tcPr>
            <w:tcW w:w="7060" w:type="dxa"/>
            <w:vAlign w:val="center"/>
          </w:tcPr>
          <w:p>
            <w:pPr>
              <w:pStyle w:val="TableText"/>
              <w:spacing w:after="40"/>
            </w:pPr>
            <w:r>
              <w:rPr>
                <w:sz w:val="19"/>
                <w:szCs w:val="19"/>
              </w:rPr>
              <w:t xml:space="preserve">Reads uploaded images and converts them to RGB.</w:t>
            </w:r>
          </w:p>
        </w:tc>
      </w:tr>
      <w:tr>
        <w:tc>
          <w:tcPr>
            <w:tcW w:w="2300" w:type="dxa"/>
            <w:vAlign w:val="center"/>
          </w:tcPr>
          <w:p>
            <w:pPr>
              <w:pStyle w:val="TableText"/>
              <w:spacing w:after="40"/>
            </w:pPr>
            <w:r>
              <w:rPr>
                <w:sz w:val="19"/>
                <w:szCs w:val="19"/>
              </w:rPr>
              <w:t xml:space="preserve">NumPy</w:t>
            </w:r>
          </w:p>
        </w:tc>
        <w:tc>
          <w:tcPr>
            <w:tcW w:w="7060" w:type="dxa"/>
            <w:vAlign w:val="center"/>
          </w:tcPr>
          <w:p>
            <w:pPr>
              <w:pStyle w:val="TableText"/>
              <w:spacing w:after="40"/>
            </w:pPr>
            <w:r>
              <w:rPr>
                <w:sz w:val="19"/>
                <w:szCs w:val="19"/>
              </w:rPr>
              <w:t xml:space="preserve">Converts PIL image data for OpenCV processing.</w:t>
            </w:r>
          </w:p>
        </w:tc>
      </w:tr>
      <w:tr>
        <w:tc>
          <w:tcPr>
            <w:tcW w:w="2300" w:type="dxa"/>
            <w:vAlign w:val="center"/>
          </w:tcPr>
          <w:p>
            <w:pPr>
              <w:pStyle w:val="TableText"/>
              <w:spacing w:after="40"/>
            </w:pPr>
            <w:r>
              <w:rPr>
                <w:sz w:val="19"/>
                <w:szCs w:val="19"/>
              </w:rPr>
              <w:t xml:space="preserve">scikit-learn</w:t>
            </w:r>
          </w:p>
        </w:tc>
        <w:tc>
          <w:tcPr>
            <w:tcW w:w="7060" w:type="dxa"/>
            <w:vAlign w:val="center"/>
          </w:tcPr>
          <w:p>
            <w:pPr>
              <w:pStyle w:val="TableText"/>
              <w:spacing w:after="40"/>
            </w:pPr>
            <w:r>
              <w:rPr>
                <w:sz w:val="19"/>
                <w:szCs w:val="19"/>
              </w:rPr>
              <w:t xml:space="preserve">Provides evaluation metrics in evaluate.py.</w:t>
            </w:r>
          </w:p>
        </w:tc>
      </w:tr>
    </w:tbl>
    <w:p>
      <w:pPr>
        <w:pStyle w:val="Heading2"/>
        <w:keepNext/>
      </w:pPr>
      <w:r>
        <w:t xml:space="preserve">4.4 Communication Interface</w:t>
      </w:r>
    </w:p>
    <w:p>
      <w:r>
        <w:t xml:space="preserve">The frontend communicates with the backend using HTTP. The prediction request is a POST request to /predict with multipart/form-data. The response is JSON.</w:t>
      </w:r>
    </w:p>
    <w:p>
      <w:pPr>
        <w:pStyle w:val="Heading1"/>
        <w:keepNext/>
      </w:pPr>
      <w:r>
        <w:t xml:space="preserve">5. Non-Functional Requirements</w:t>
      </w:r>
    </w:p>
    <w:tbl>
      <w:tblPr>
        <w:tblW w:w="9360" w:type="dxa"/>
        <w:tblInd w:w="120" w:type="dxa"/>
        <w:tblLayout w:type="fixed"/>
        <w:tblBorders>
          <w:top w:val="single" w:sz="4" w:space="0" w:color="C9D2DF"/>
          <w:left w:val="single" w:sz="4" w:space="0" w:color="C9D2DF"/>
          <w:bottom w:val="single" w:sz="4" w:space="0" w:color="C9D2DF"/>
          <w:right w:val="single" w:sz="4" w:space="0" w:color="C9D2DF"/>
          <w:insideH w:val="single" w:sz="4" w:space="0" w:color="D7DFEA"/>
          <w:insideV w:val="single" w:sz="4" w:space="0" w:color="D7DFEA"/>
        </w:tblBorders>
        <w:tblCellMar>
          <w:top w:w="80" w:type="dxa"/>
          <w:left w:w="120" w:type="dxa"/>
          <w:bottom w:w="80" w:type="dxa"/>
          <w:right w:w="120" w:type="dxa"/>
        </w:tblCellMar>
      </w:tblPr>
      <w:tblGrid>
        <w:gridCol w:w="900"/>
        <w:gridCol w:w="1800"/>
        <w:gridCol w:w="6660"/>
      </w:tblGrid>
      <w:tr>
        <w:trPr>
          <w:tblHeader/>
        </w:trPr>
        <w:tc>
          <w:tcPr>
            <w:tcW w:w="900" w:type="dxa"/>
            <w:shd w:fill="F2F4F7"/>
            <w:vAlign w:val="center"/>
          </w:tcPr>
          <w:p>
            <w:pPr>
              <w:pStyle w:val="TableText"/>
              <w:spacing w:after="40"/>
            </w:pPr>
            <w:r>
              <w:rPr>
                <w:b/>
                <w:color w:val="0B2545"/>
                <w:sz w:val="19"/>
                <w:szCs w:val="19"/>
              </w:rPr>
              <w:t xml:space="preserve">ID</w:t>
            </w:r>
          </w:p>
        </w:tc>
        <w:tc>
          <w:tcPr>
            <w:tcW w:w="1800" w:type="dxa"/>
            <w:shd w:fill="F2F4F7"/>
            <w:vAlign w:val="center"/>
          </w:tcPr>
          <w:p>
            <w:pPr>
              <w:pStyle w:val="TableText"/>
              <w:spacing w:after="40"/>
            </w:pPr>
            <w:r>
              <w:rPr>
                <w:b/>
                <w:color w:val="0B2545"/>
                <w:sz w:val="19"/>
                <w:szCs w:val="19"/>
              </w:rPr>
              <w:t xml:space="preserve">Category</w:t>
            </w:r>
          </w:p>
        </w:tc>
        <w:tc>
          <w:tcPr>
            <w:tcW w:w="6660" w:type="dxa"/>
            <w:shd w:fill="F2F4F7"/>
            <w:vAlign w:val="center"/>
          </w:tcPr>
          <w:p>
            <w:pPr>
              <w:pStyle w:val="TableText"/>
              <w:spacing w:after="40"/>
            </w:pPr>
            <w:r>
              <w:rPr>
                <w:b/>
                <w:color w:val="0B2545"/>
                <w:sz w:val="19"/>
                <w:szCs w:val="19"/>
              </w:rPr>
              <w:t xml:space="preserve">Requirement</w:t>
            </w:r>
          </w:p>
        </w:tc>
      </w:tr>
      <w:tr>
        <w:tc>
          <w:tcPr>
            <w:tcW w:w="900" w:type="dxa"/>
            <w:vAlign w:val="center"/>
          </w:tcPr>
          <w:p>
            <w:pPr>
              <w:pStyle w:val="TableText"/>
              <w:spacing w:after="40"/>
            </w:pPr>
            <w:r>
              <w:rPr>
                <w:sz w:val="19"/>
                <w:szCs w:val="19"/>
              </w:rPr>
              <w:t xml:space="preserve">NFR-01</w:t>
            </w:r>
          </w:p>
        </w:tc>
        <w:tc>
          <w:tcPr>
            <w:tcW w:w="1800" w:type="dxa"/>
            <w:vAlign w:val="center"/>
          </w:tcPr>
          <w:p>
            <w:pPr>
              <w:pStyle w:val="TableText"/>
              <w:spacing w:after="40"/>
            </w:pPr>
            <w:r>
              <w:rPr>
                <w:sz w:val="19"/>
                <w:szCs w:val="19"/>
              </w:rPr>
              <w:t xml:space="preserve">Performance</w:t>
            </w:r>
          </w:p>
        </w:tc>
        <w:tc>
          <w:tcPr>
            <w:tcW w:w="6660" w:type="dxa"/>
            <w:vAlign w:val="center"/>
          </w:tcPr>
          <w:p>
            <w:pPr>
              <w:pStyle w:val="TableText"/>
              <w:spacing w:after="40"/>
            </w:pPr>
            <w:r>
              <w:rPr>
                <w:sz w:val="19"/>
                <w:szCs w:val="19"/>
              </w:rPr>
              <w:t xml:space="preserve">For a single image, the system should return a prediction within a few seconds on a typical development laptop after the model has loaded.</w:t>
            </w:r>
          </w:p>
        </w:tc>
      </w:tr>
      <w:tr>
        <w:tc>
          <w:tcPr>
            <w:tcW w:w="900" w:type="dxa"/>
            <w:vAlign w:val="center"/>
          </w:tcPr>
          <w:p>
            <w:pPr>
              <w:pStyle w:val="TableText"/>
              <w:spacing w:after="40"/>
            </w:pPr>
            <w:r>
              <w:rPr>
                <w:sz w:val="19"/>
                <w:szCs w:val="19"/>
              </w:rPr>
              <w:t xml:space="preserve">NFR-02</w:t>
            </w:r>
          </w:p>
        </w:tc>
        <w:tc>
          <w:tcPr>
            <w:tcW w:w="1800" w:type="dxa"/>
            <w:vAlign w:val="center"/>
          </w:tcPr>
          <w:p>
            <w:pPr>
              <w:pStyle w:val="TableText"/>
              <w:spacing w:after="40"/>
            </w:pPr>
            <w:r>
              <w:rPr>
                <w:sz w:val="19"/>
                <w:szCs w:val="19"/>
              </w:rPr>
              <w:t xml:space="preserve">Reliability</w:t>
            </w:r>
          </w:p>
        </w:tc>
        <w:tc>
          <w:tcPr>
            <w:tcW w:w="6660" w:type="dxa"/>
            <w:vAlign w:val="center"/>
          </w:tcPr>
          <w:p>
            <w:pPr>
              <w:pStyle w:val="TableText"/>
              <w:spacing w:after="40"/>
            </w:pPr>
            <w:r>
              <w:rPr>
                <w:sz w:val="19"/>
                <w:szCs w:val="19"/>
              </w:rPr>
              <w:t xml:space="preserve">The application shall load the model once at server startup and use evaluation mode for inference.</w:t>
            </w:r>
          </w:p>
        </w:tc>
      </w:tr>
      <w:tr>
        <w:tc>
          <w:tcPr>
            <w:tcW w:w="900" w:type="dxa"/>
            <w:vAlign w:val="center"/>
          </w:tcPr>
          <w:p>
            <w:pPr>
              <w:pStyle w:val="TableText"/>
              <w:spacing w:after="40"/>
            </w:pPr>
            <w:r>
              <w:rPr>
                <w:sz w:val="19"/>
                <w:szCs w:val="19"/>
              </w:rPr>
              <w:t xml:space="preserve">NFR-03</w:t>
            </w:r>
          </w:p>
        </w:tc>
        <w:tc>
          <w:tcPr>
            <w:tcW w:w="1800" w:type="dxa"/>
            <w:vAlign w:val="center"/>
          </w:tcPr>
          <w:p>
            <w:pPr>
              <w:pStyle w:val="TableText"/>
              <w:spacing w:after="40"/>
            </w:pPr>
            <w:r>
              <w:rPr>
                <w:sz w:val="19"/>
                <w:szCs w:val="19"/>
              </w:rPr>
              <w:t xml:space="preserve">Usability</w:t>
            </w:r>
          </w:p>
        </w:tc>
        <w:tc>
          <w:tcPr>
            <w:tcW w:w="6660" w:type="dxa"/>
            <w:vAlign w:val="center"/>
          </w:tcPr>
          <w:p>
            <w:pPr>
              <w:pStyle w:val="TableText"/>
              <w:spacing w:after="40"/>
            </w:pPr>
            <w:r>
              <w:rPr>
                <w:sz w:val="19"/>
                <w:szCs w:val="19"/>
              </w:rPr>
              <w:t xml:space="preserve">The interface shall be simple enough for a first-time evaluator to upload an image and understand the result without extra instructions.</w:t>
            </w:r>
          </w:p>
        </w:tc>
      </w:tr>
      <w:tr>
        <w:tc>
          <w:tcPr>
            <w:tcW w:w="900" w:type="dxa"/>
            <w:vAlign w:val="center"/>
          </w:tcPr>
          <w:p>
            <w:pPr>
              <w:pStyle w:val="TableText"/>
              <w:spacing w:after="40"/>
            </w:pPr>
            <w:r>
              <w:rPr>
                <w:sz w:val="19"/>
                <w:szCs w:val="19"/>
              </w:rPr>
              <w:t xml:space="preserve">NFR-04</w:t>
            </w:r>
          </w:p>
        </w:tc>
        <w:tc>
          <w:tcPr>
            <w:tcW w:w="1800" w:type="dxa"/>
            <w:vAlign w:val="center"/>
          </w:tcPr>
          <w:p>
            <w:pPr>
              <w:pStyle w:val="TableText"/>
              <w:spacing w:after="40"/>
            </w:pPr>
            <w:r>
              <w:rPr>
                <w:sz w:val="19"/>
                <w:szCs w:val="19"/>
              </w:rPr>
              <w:t xml:space="preserve">Error Handling</w:t>
            </w:r>
          </w:p>
        </w:tc>
        <w:tc>
          <w:tcPr>
            <w:tcW w:w="6660" w:type="dxa"/>
            <w:vAlign w:val="center"/>
          </w:tcPr>
          <w:p>
            <w:pPr>
              <w:pStyle w:val="TableText"/>
              <w:spacing w:after="40"/>
            </w:pPr>
            <w:r>
              <w:rPr>
                <w:sz w:val="19"/>
                <w:szCs w:val="19"/>
              </w:rPr>
              <w:t xml:space="preserve">The system shall show clear messages for missing files, invalid files, no-face images, server errors, and connection errors.</w:t>
            </w:r>
          </w:p>
        </w:tc>
      </w:tr>
      <w:tr>
        <w:tc>
          <w:tcPr>
            <w:tcW w:w="900" w:type="dxa"/>
            <w:vAlign w:val="center"/>
          </w:tcPr>
          <w:p>
            <w:pPr>
              <w:pStyle w:val="TableText"/>
              <w:spacing w:after="40"/>
            </w:pPr>
            <w:r>
              <w:rPr>
                <w:sz w:val="19"/>
                <w:szCs w:val="19"/>
              </w:rPr>
              <w:t xml:space="preserve">NFR-05</w:t>
            </w:r>
          </w:p>
        </w:tc>
        <w:tc>
          <w:tcPr>
            <w:tcW w:w="1800" w:type="dxa"/>
            <w:vAlign w:val="center"/>
          </w:tcPr>
          <w:p>
            <w:pPr>
              <w:pStyle w:val="TableText"/>
              <w:spacing w:after="40"/>
            </w:pPr>
            <w:r>
              <w:rPr>
                <w:sz w:val="19"/>
                <w:szCs w:val="19"/>
              </w:rPr>
              <w:t xml:space="preserve">Security and Privacy</w:t>
            </w:r>
          </w:p>
        </w:tc>
        <w:tc>
          <w:tcPr>
            <w:tcW w:w="6660" w:type="dxa"/>
            <w:vAlign w:val="center"/>
          </w:tcPr>
          <w:p>
            <w:pPr>
              <w:pStyle w:val="TableText"/>
              <w:spacing w:after="40"/>
            </w:pPr>
            <w:r>
              <w:rPr>
                <w:sz w:val="19"/>
                <w:szCs w:val="19"/>
              </w:rPr>
              <w:t xml:space="preserve">Uploaded images shall be processed for prediction only and shall not be intentionally stored by the current application workflow.</w:t>
            </w:r>
          </w:p>
        </w:tc>
      </w:tr>
      <w:tr>
        <w:tc>
          <w:tcPr>
            <w:tcW w:w="900" w:type="dxa"/>
            <w:vAlign w:val="center"/>
          </w:tcPr>
          <w:p>
            <w:pPr>
              <w:pStyle w:val="TableText"/>
              <w:spacing w:after="40"/>
            </w:pPr>
            <w:r>
              <w:rPr>
                <w:sz w:val="19"/>
                <w:szCs w:val="19"/>
              </w:rPr>
              <w:t xml:space="preserve">NFR-06</w:t>
            </w:r>
          </w:p>
        </w:tc>
        <w:tc>
          <w:tcPr>
            <w:tcW w:w="1800" w:type="dxa"/>
            <w:vAlign w:val="center"/>
          </w:tcPr>
          <w:p>
            <w:pPr>
              <w:pStyle w:val="TableText"/>
              <w:spacing w:after="40"/>
            </w:pPr>
            <w:r>
              <w:rPr>
                <w:sz w:val="19"/>
                <w:szCs w:val="19"/>
              </w:rPr>
              <w:t xml:space="preserve">Maintainability</w:t>
            </w:r>
          </w:p>
        </w:tc>
        <w:tc>
          <w:tcPr>
            <w:tcW w:w="6660" w:type="dxa"/>
            <w:vAlign w:val="center"/>
          </w:tcPr>
          <w:p>
            <w:pPr>
              <w:pStyle w:val="TableText"/>
              <w:spacing w:after="40"/>
            </w:pPr>
            <w:r>
              <w:rPr>
                <w:sz w:val="19"/>
                <w:szCs w:val="19"/>
              </w:rPr>
              <w:t xml:space="preserve">Training, preprocessing, evaluation, prediction, backend, and frontend concerns shall remain separated into readable files.</w:t>
            </w:r>
          </w:p>
        </w:tc>
      </w:tr>
      <w:tr>
        <w:tc>
          <w:tcPr>
            <w:tcW w:w="900" w:type="dxa"/>
            <w:vAlign w:val="center"/>
          </w:tcPr>
          <w:p>
            <w:pPr>
              <w:pStyle w:val="TableText"/>
              <w:spacing w:after="40"/>
            </w:pPr>
            <w:r>
              <w:rPr>
                <w:sz w:val="19"/>
                <w:szCs w:val="19"/>
              </w:rPr>
              <w:t xml:space="preserve">NFR-07</w:t>
            </w:r>
          </w:p>
        </w:tc>
        <w:tc>
          <w:tcPr>
            <w:tcW w:w="1800" w:type="dxa"/>
            <w:vAlign w:val="center"/>
          </w:tcPr>
          <w:p>
            <w:pPr>
              <w:pStyle w:val="TableText"/>
              <w:spacing w:after="40"/>
            </w:pPr>
            <w:r>
              <w:rPr>
                <w:sz w:val="19"/>
                <w:szCs w:val="19"/>
              </w:rPr>
              <w:t xml:space="preserve">Compatibility</w:t>
            </w:r>
          </w:p>
        </w:tc>
        <w:tc>
          <w:tcPr>
            <w:tcW w:w="6660" w:type="dxa"/>
            <w:vAlign w:val="center"/>
          </w:tcPr>
          <w:p>
            <w:pPr>
              <w:pStyle w:val="TableText"/>
              <w:spacing w:after="40"/>
            </w:pPr>
            <w:r>
              <w:rPr>
                <w:sz w:val="19"/>
                <w:szCs w:val="19"/>
              </w:rPr>
              <w:t xml:space="preserve">The application shall run in a Python 3.11 virtual environment with the required dependencies installed.</w:t>
            </w:r>
          </w:p>
        </w:tc>
      </w:tr>
      <w:tr>
        <w:tc>
          <w:tcPr>
            <w:tcW w:w="900" w:type="dxa"/>
            <w:vAlign w:val="center"/>
          </w:tcPr>
          <w:p>
            <w:pPr>
              <w:pStyle w:val="TableText"/>
              <w:spacing w:after="40"/>
            </w:pPr>
            <w:r>
              <w:rPr>
                <w:sz w:val="19"/>
                <w:szCs w:val="19"/>
              </w:rPr>
              <w:t xml:space="preserve">NFR-08</w:t>
            </w:r>
          </w:p>
        </w:tc>
        <w:tc>
          <w:tcPr>
            <w:tcW w:w="1800" w:type="dxa"/>
            <w:vAlign w:val="center"/>
          </w:tcPr>
          <w:p>
            <w:pPr>
              <w:pStyle w:val="TableText"/>
              <w:spacing w:after="40"/>
            </w:pPr>
            <w:r>
              <w:rPr>
                <w:sz w:val="19"/>
                <w:szCs w:val="19"/>
              </w:rPr>
              <w:t xml:space="preserve">Explainability</w:t>
            </w:r>
          </w:p>
        </w:tc>
        <w:tc>
          <w:tcPr>
            <w:tcW w:w="6660" w:type="dxa"/>
            <w:vAlign w:val="center"/>
          </w:tcPr>
          <w:p>
            <w:pPr>
              <w:pStyle w:val="TableText"/>
              <w:spacing w:after="40"/>
            </w:pPr>
            <w:r>
              <w:rPr>
                <w:sz w:val="19"/>
                <w:szCs w:val="19"/>
              </w:rPr>
              <w:t xml:space="preserve">The project documentation shall clearly state model scope, dataset limitations, and confidence interpretation.</w:t>
            </w:r>
          </w:p>
        </w:tc>
      </w:tr>
    </w:tbl>
    <w:p>
      <w:pPr>
        <w:pStyle w:val="Heading1"/>
        <w:keepNext/>
      </w:pPr>
      <w:r>
        <w:t xml:space="preserve">6. Data Requirements</w:t>
      </w:r>
    </w:p>
    <w:p>
      <w:pPr>
        <w:pStyle w:val="Heading2"/>
        <w:keepNext/>
      </w:pPr>
      <w:r>
        <w:t xml:space="preserve">6.1 Dataset Organization</w:t>
      </w:r>
    </w:p>
    <w:p>
      <w:r>
        <w:t xml:space="preserve">The primary dataset is organized by split and class folders. The class mapping used by ImageFolder is fake = 0 and real = 1.</w:t>
      </w:r>
    </w:p>
    <w:tbl>
      <w:tblPr>
        <w:tblW w:w="9360" w:type="dxa"/>
        <w:tblInd w:w="120" w:type="dxa"/>
        <w:tblLayout w:type="fixed"/>
        <w:tblBorders>
          <w:top w:val="single" w:sz="4" w:space="0" w:color="C9D2DF"/>
          <w:left w:val="single" w:sz="4" w:space="0" w:color="C9D2DF"/>
          <w:bottom w:val="single" w:sz="4" w:space="0" w:color="C9D2DF"/>
          <w:right w:val="single" w:sz="4" w:space="0" w:color="C9D2DF"/>
          <w:insideH w:val="single" w:sz="4" w:space="0" w:color="D7DFEA"/>
          <w:insideV w:val="single" w:sz="4" w:space="0" w:color="D7DFEA"/>
        </w:tblBorders>
        <w:tblCellMar>
          <w:top w:w="80" w:type="dxa"/>
          <w:left w:w="120" w:type="dxa"/>
          <w:bottom w:w="80" w:type="dxa"/>
          <w:right w:w="120" w:type="dxa"/>
        </w:tblCellMar>
      </w:tblPr>
      <w:tblGrid>
        <w:gridCol w:w="2200"/>
        <w:gridCol w:w="2100"/>
        <w:gridCol w:w="2100"/>
        <w:gridCol w:w="2960"/>
      </w:tblGrid>
      <w:tr>
        <w:trPr>
          <w:tblHeader/>
        </w:trPr>
        <w:tc>
          <w:tcPr>
            <w:tcW w:w="2200" w:type="dxa"/>
            <w:shd w:fill="F2F4F7"/>
            <w:vAlign w:val="center"/>
          </w:tcPr>
          <w:p>
            <w:pPr>
              <w:pStyle w:val="TableText"/>
              <w:spacing w:after="40"/>
            </w:pPr>
            <w:r>
              <w:rPr>
                <w:b/>
                <w:color w:val="0B2545"/>
                <w:sz w:val="19"/>
                <w:szCs w:val="19"/>
              </w:rPr>
              <w:t xml:space="preserve">Split</w:t>
            </w:r>
          </w:p>
        </w:tc>
        <w:tc>
          <w:tcPr>
            <w:tcW w:w="2100" w:type="dxa"/>
            <w:shd w:fill="F2F4F7"/>
            <w:vAlign w:val="center"/>
          </w:tcPr>
          <w:p>
            <w:pPr>
              <w:pStyle w:val="TableText"/>
              <w:spacing w:after="40"/>
            </w:pPr>
            <w:r>
              <w:rPr>
                <w:b/>
                <w:color w:val="0B2545"/>
                <w:sz w:val="19"/>
                <w:szCs w:val="19"/>
              </w:rPr>
              <w:t xml:space="preserve">Fake Images</w:t>
            </w:r>
          </w:p>
        </w:tc>
        <w:tc>
          <w:tcPr>
            <w:tcW w:w="2100" w:type="dxa"/>
            <w:shd w:fill="F2F4F7"/>
            <w:vAlign w:val="center"/>
          </w:tcPr>
          <w:p>
            <w:pPr>
              <w:pStyle w:val="TableText"/>
              <w:spacing w:after="40"/>
            </w:pPr>
            <w:r>
              <w:rPr>
                <w:b/>
                <w:color w:val="0B2545"/>
                <w:sz w:val="19"/>
                <w:szCs w:val="19"/>
              </w:rPr>
              <w:t xml:space="preserve">Real Images</w:t>
            </w:r>
          </w:p>
        </w:tc>
        <w:tc>
          <w:tcPr>
            <w:tcW w:w="2960" w:type="dxa"/>
            <w:shd w:fill="F2F4F7"/>
            <w:vAlign w:val="center"/>
          </w:tcPr>
          <w:p>
            <w:pPr>
              <w:pStyle w:val="TableText"/>
              <w:spacing w:after="40"/>
            </w:pPr>
            <w:r>
              <w:rPr>
                <w:b/>
                <w:color w:val="0B2545"/>
                <w:sz w:val="19"/>
                <w:szCs w:val="19"/>
              </w:rPr>
              <w:t xml:space="preserve">Total</w:t>
            </w:r>
          </w:p>
        </w:tc>
      </w:tr>
      <w:tr>
        <w:tc>
          <w:tcPr>
            <w:tcW w:w="2200" w:type="dxa"/>
            <w:vAlign w:val="center"/>
          </w:tcPr>
          <w:p>
            <w:pPr>
              <w:pStyle w:val="TableText"/>
              <w:spacing w:after="40"/>
            </w:pPr>
            <w:r>
              <w:rPr>
                <w:sz w:val="19"/>
                <w:szCs w:val="19"/>
              </w:rPr>
              <w:t xml:space="preserve">Train</w:t>
            </w:r>
          </w:p>
        </w:tc>
        <w:tc>
          <w:tcPr>
            <w:tcW w:w="2100" w:type="dxa"/>
            <w:vAlign w:val="center"/>
          </w:tcPr>
          <w:p>
            <w:pPr>
              <w:pStyle w:val="TableText"/>
              <w:spacing w:after="40"/>
            </w:pPr>
            <w:r>
              <w:rPr>
                <w:sz w:val="19"/>
                <w:szCs w:val="19"/>
              </w:rPr>
              <w:t xml:space="preserve">50,000</w:t>
            </w:r>
          </w:p>
        </w:tc>
        <w:tc>
          <w:tcPr>
            <w:tcW w:w="2100" w:type="dxa"/>
            <w:vAlign w:val="center"/>
          </w:tcPr>
          <w:p>
            <w:pPr>
              <w:pStyle w:val="TableText"/>
              <w:spacing w:after="40"/>
            </w:pPr>
            <w:r>
              <w:rPr>
                <w:sz w:val="19"/>
                <w:szCs w:val="19"/>
              </w:rPr>
              <w:t xml:space="preserve">50,000</w:t>
            </w:r>
          </w:p>
        </w:tc>
        <w:tc>
          <w:tcPr>
            <w:tcW w:w="2960" w:type="dxa"/>
            <w:vAlign w:val="center"/>
          </w:tcPr>
          <w:p>
            <w:pPr>
              <w:pStyle w:val="TableText"/>
              <w:spacing w:after="40"/>
            </w:pPr>
            <w:r>
              <w:rPr>
                <w:sz w:val="19"/>
                <w:szCs w:val="19"/>
              </w:rPr>
              <w:t xml:space="preserve">100,000</w:t>
            </w:r>
          </w:p>
        </w:tc>
      </w:tr>
      <w:tr>
        <w:tc>
          <w:tcPr>
            <w:tcW w:w="2200" w:type="dxa"/>
            <w:vAlign w:val="center"/>
          </w:tcPr>
          <w:p>
            <w:pPr>
              <w:pStyle w:val="TableText"/>
              <w:spacing w:after="40"/>
            </w:pPr>
            <w:r>
              <w:rPr>
                <w:sz w:val="19"/>
                <w:szCs w:val="19"/>
              </w:rPr>
              <w:t xml:space="preserve">Validation</w:t>
            </w:r>
          </w:p>
        </w:tc>
        <w:tc>
          <w:tcPr>
            <w:tcW w:w="2100" w:type="dxa"/>
            <w:vAlign w:val="center"/>
          </w:tcPr>
          <w:p>
            <w:pPr>
              <w:pStyle w:val="TableText"/>
              <w:spacing w:after="40"/>
            </w:pPr>
            <w:r>
              <w:rPr>
                <w:sz w:val="19"/>
                <w:szCs w:val="19"/>
              </w:rPr>
              <w:t xml:space="preserve">10,000</w:t>
            </w:r>
          </w:p>
        </w:tc>
        <w:tc>
          <w:tcPr>
            <w:tcW w:w="2100" w:type="dxa"/>
            <w:vAlign w:val="center"/>
          </w:tcPr>
          <w:p>
            <w:pPr>
              <w:pStyle w:val="TableText"/>
              <w:spacing w:after="40"/>
            </w:pPr>
            <w:r>
              <w:rPr>
                <w:sz w:val="19"/>
                <w:szCs w:val="19"/>
              </w:rPr>
              <w:t xml:space="preserve">10,000</w:t>
            </w:r>
          </w:p>
        </w:tc>
        <w:tc>
          <w:tcPr>
            <w:tcW w:w="2960" w:type="dxa"/>
            <w:vAlign w:val="center"/>
          </w:tcPr>
          <w:p>
            <w:pPr>
              <w:pStyle w:val="TableText"/>
              <w:spacing w:after="40"/>
            </w:pPr>
            <w:r>
              <w:rPr>
                <w:sz w:val="19"/>
                <w:szCs w:val="19"/>
              </w:rPr>
              <w:t xml:space="preserve">20,000</w:t>
            </w:r>
          </w:p>
        </w:tc>
      </w:tr>
      <w:tr>
        <w:tc>
          <w:tcPr>
            <w:tcW w:w="2200" w:type="dxa"/>
            <w:vAlign w:val="center"/>
          </w:tcPr>
          <w:p>
            <w:pPr>
              <w:pStyle w:val="TableText"/>
              <w:spacing w:after="40"/>
            </w:pPr>
            <w:r>
              <w:rPr>
                <w:sz w:val="19"/>
                <w:szCs w:val="19"/>
              </w:rPr>
              <w:t xml:space="preserve">Test</w:t>
            </w:r>
          </w:p>
        </w:tc>
        <w:tc>
          <w:tcPr>
            <w:tcW w:w="2100" w:type="dxa"/>
            <w:vAlign w:val="center"/>
          </w:tcPr>
          <w:p>
            <w:pPr>
              <w:pStyle w:val="TableText"/>
              <w:spacing w:after="40"/>
            </w:pPr>
            <w:r>
              <w:rPr>
                <w:sz w:val="19"/>
                <w:szCs w:val="19"/>
              </w:rPr>
              <w:t xml:space="preserve">10,000</w:t>
            </w:r>
          </w:p>
        </w:tc>
        <w:tc>
          <w:tcPr>
            <w:tcW w:w="2100" w:type="dxa"/>
            <w:vAlign w:val="center"/>
          </w:tcPr>
          <w:p>
            <w:pPr>
              <w:pStyle w:val="TableText"/>
              <w:spacing w:after="40"/>
            </w:pPr>
            <w:r>
              <w:rPr>
                <w:sz w:val="19"/>
                <w:szCs w:val="19"/>
              </w:rPr>
              <w:t xml:space="preserve">10,000</w:t>
            </w:r>
          </w:p>
        </w:tc>
        <w:tc>
          <w:tcPr>
            <w:tcW w:w="2960" w:type="dxa"/>
            <w:vAlign w:val="center"/>
          </w:tcPr>
          <w:p>
            <w:pPr>
              <w:pStyle w:val="TableText"/>
              <w:spacing w:after="40"/>
            </w:pPr>
            <w:r>
              <w:rPr>
                <w:sz w:val="19"/>
                <w:szCs w:val="19"/>
              </w:rPr>
              <w:t xml:space="preserve">20,000</w:t>
            </w:r>
          </w:p>
        </w:tc>
      </w:tr>
      <w:tr>
        <w:tc>
          <w:tcPr>
            <w:tcW w:w="2200" w:type="dxa"/>
            <w:vAlign w:val="center"/>
          </w:tcPr>
          <w:p>
            <w:pPr>
              <w:pStyle w:val="TableText"/>
              <w:spacing w:after="40"/>
            </w:pPr>
            <w:r>
              <w:rPr>
                <w:sz w:val="19"/>
                <w:szCs w:val="19"/>
              </w:rPr>
              <w:t xml:space="preserve">Fine-tune train</w:t>
            </w:r>
          </w:p>
        </w:tc>
        <w:tc>
          <w:tcPr>
            <w:tcW w:w="2100" w:type="dxa"/>
            <w:vAlign w:val="center"/>
          </w:tcPr>
          <w:p>
            <w:pPr>
              <w:pStyle w:val="TableText"/>
              <w:spacing w:after="40"/>
            </w:pPr>
            <w:r>
              <w:rPr>
                <w:sz w:val="19"/>
                <w:szCs w:val="19"/>
              </w:rPr>
              <w:t xml:space="preserve">5,000</w:t>
            </w:r>
          </w:p>
        </w:tc>
        <w:tc>
          <w:tcPr>
            <w:tcW w:w="2100" w:type="dxa"/>
            <w:vAlign w:val="center"/>
          </w:tcPr>
          <w:p>
            <w:pPr>
              <w:pStyle w:val="TableText"/>
              <w:spacing w:after="40"/>
            </w:pPr>
            <w:r>
              <w:rPr>
                <w:sz w:val="19"/>
                <w:szCs w:val="19"/>
              </w:rPr>
              <w:t xml:space="preserve">5,000</w:t>
            </w:r>
          </w:p>
        </w:tc>
        <w:tc>
          <w:tcPr>
            <w:tcW w:w="2960" w:type="dxa"/>
            <w:vAlign w:val="center"/>
          </w:tcPr>
          <w:p>
            <w:pPr>
              <w:pStyle w:val="TableText"/>
              <w:spacing w:after="40"/>
            </w:pPr>
            <w:r>
              <w:rPr>
                <w:sz w:val="19"/>
                <w:szCs w:val="19"/>
              </w:rPr>
              <w:t xml:space="preserve">10,000</w:t>
            </w:r>
          </w:p>
        </w:tc>
      </w:tr>
      <w:tr>
        <w:tc>
          <w:tcPr>
            <w:tcW w:w="2200" w:type="dxa"/>
            <w:vAlign w:val="center"/>
          </w:tcPr>
          <w:p>
            <w:pPr>
              <w:pStyle w:val="TableText"/>
              <w:spacing w:after="40"/>
            </w:pPr>
            <w:r>
              <w:rPr>
                <w:sz w:val="19"/>
                <w:szCs w:val="19"/>
              </w:rPr>
              <w:t xml:space="preserve">Fine-tune validation</w:t>
            </w:r>
          </w:p>
        </w:tc>
        <w:tc>
          <w:tcPr>
            <w:tcW w:w="2100" w:type="dxa"/>
            <w:vAlign w:val="center"/>
          </w:tcPr>
          <w:p>
            <w:pPr>
              <w:pStyle w:val="TableText"/>
              <w:spacing w:after="40"/>
            </w:pPr>
            <w:r>
              <w:rPr>
                <w:sz w:val="19"/>
                <w:szCs w:val="19"/>
              </w:rPr>
              <w:t xml:space="preserve">500</w:t>
            </w:r>
          </w:p>
        </w:tc>
        <w:tc>
          <w:tcPr>
            <w:tcW w:w="2100" w:type="dxa"/>
            <w:vAlign w:val="center"/>
          </w:tcPr>
          <w:p>
            <w:pPr>
              <w:pStyle w:val="TableText"/>
              <w:spacing w:after="40"/>
            </w:pPr>
            <w:r>
              <w:rPr>
                <w:sz w:val="19"/>
                <w:szCs w:val="19"/>
              </w:rPr>
              <w:t xml:space="preserve">500</w:t>
            </w:r>
          </w:p>
        </w:tc>
        <w:tc>
          <w:tcPr>
            <w:tcW w:w="2960" w:type="dxa"/>
            <w:vAlign w:val="center"/>
          </w:tcPr>
          <w:p>
            <w:pPr>
              <w:pStyle w:val="TableText"/>
              <w:spacing w:after="40"/>
            </w:pPr>
            <w:r>
              <w:rPr>
                <w:sz w:val="19"/>
                <w:szCs w:val="19"/>
              </w:rPr>
              <w:t xml:space="preserve">1,000</w:t>
            </w:r>
          </w:p>
        </w:tc>
      </w:tr>
    </w:tbl>
    <w:p>
      <w:pPr>
        <w:pStyle w:val="Heading2"/>
        <w:keepNext/>
      </w:pPr>
      <w:r>
        <w:t xml:space="preserve">6.2 Input Data</w:t>
      </w:r>
    </w:p>
    <w:p>
      <w:pPr>
        <w:spacing w:after="60"/>
        <w:numPr>
          <w:ilvl w:val="0"/>
          <w:numId w:val="2"/>
        </w:numPr>
      </w:pPr>
      <w:r>
        <w:t xml:space="preserve">Input shall be an image file accepted by the browser and Pillow image loader.</w:t>
      </w:r>
    </w:p>
    <w:p>
      <w:pPr>
        <w:spacing w:after="60"/>
        <w:numPr>
          <w:ilvl w:val="0"/>
          <w:numId w:val="2"/>
        </w:numPr>
      </w:pPr>
      <w:r>
        <w:t xml:space="preserve">The image should contain one or more visible human faces.</w:t>
      </w:r>
    </w:p>
    <w:p>
      <w:pPr>
        <w:spacing w:after="60"/>
        <w:numPr>
          <w:ilvl w:val="0"/>
          <w:numId w:val="2"/>
        </w:numPr>
      </w:pPr>
      <w:r>
        <w:t xml:space="preserve">The backend converts the image to RGB before further processing.</w:t>
      </w:r>
    </w:p>
    <w:p>
      <w:pPr>
        <w:spacing w:after="60"/>
        <w:numPr>
          <w:ilvl w:val="0"/>
          <w:numId w:val="2"/>
        </w:numPr>
      </w:pPr>
      <w:r>
        <w:t xml:space="preserve">For inference, the image is resized and normalized before being passed to the model.</w:t>
      </w:r>
    </w:p>
    <w:p>
      <w:pPr>
        <w:pStyle w:val="Heading2"/>
        <w:keepNext/>
      </w:pPr>
      <w:r>
        <w:t xml:space="preserve">6.3 Output Data</w:t>
      </w:r>
    </w:p>
    <w:tbl>
      <w:tblPr>
        <w:tblW w:w="9360" w:type="dxa"/>
        <w:tblInd w:w="120" w:type="dxa"/>
        <w:tblLayout w:type="fixed"/>
        <w:tblBorders>
          <w:top w:val="single" w:sz="4" w:space="0" w:color="C9D2DF"/>
          <w:left w:val="single" w:sz="4" w:space="0" w:color="C9D2DF"/>
          <w:bottom w:val="single" w:sz="4" w:space="0" w:color="C9D2DF"/>
          <w:right w:val="single" w:sz="4" w:space="0" w:color="C9D2DF"/>
          <w:insideH w:val="single" w:sz="4" w:space="0" w:color="D7DFEA"/>
          <w:insideV w:val="single" w:sz="4" w:space="0" w:color="D7DFEA"/>
        </w:tblBorders>
        <w:tblCellMar>
          <w:top w:w="80" w:type="dxa"/>
          <w:left w:w="120" w:type="dxa"/>
          <w:bottom w:w="80" w:type="dxa"/>
          <w:right w:w="120" w:type="dxa"/>
        </w:tblCellMar>
      </w:tblPr>
      <w:tblGrid>
        <w:gridCol w:w="1700"/>
        <w:gridCol w:w="1700"/>
        <w:gridCol w:w="5960"/>
      </w:tblGrid>
      <w:tr>
        <w:trPr>
          <w:tblHeader/>
        </w:trPr>
        <w:tc>
          <w:tcPr>
            <w:tcW w:w="1700" w:type="dxa"/>
            <w:shd w:fill="F2F4F7"/>
            <w:vAlign w:val="center"/>
          </w:tcPr>
          <w:p>
            <w:pPr>
              <w:pStyle w:val="TableText"/>
              <w:spacing w:after="40"/>
            </w:pPr>
            <w:r>
              <w:rPr>
                <w:b/>
                <w:color w:val="0B2545"/>
                <w:sz w:val="19"/>
                <w:szCs w:val="19"/>
              </w:rPr>
              <w:t xml:space="preserve">Field</w:t>
            </w:r>
          </w:p>
        </w:tc>
        <w:tc>
          <w:tcPr>
            <w:tcW w:w="1700" w:type="dxa"/>
            <w:shd w:fill="F2F4F7"/>
            <w:vAlign w:val="center"/>
          </w:tcPr>
          <w:p>
            <w:pPr>
              <w:pStyle w:val="TableText"/>
              <w:spacing w:after="40"/>
            </w:pPr>
            <w:r>
              <w:rPr>
                <w:b/>
                <w:color w:val="0B2545"/>
                <w:sz w:val="19"/>
                <w:szCs w:val="19"/>
              </w:rPr>
              <w:t xml:space="preserve">Type</w:t>
            </w:r>
          </w:p>
        </w:tc>
        <w:tc>
          <w:tcPr>
            <w:tcW w:w="5960" w:type="dxa"/>
            <w:shd w:fill="F2F4F7"/>
            <w:vAlign w:val="center"/>
          </w:tcPr>
          <w:p>
            <w:pPr>
              <w:pStyle w:val="TableText"/>
              <w:spacing w:after="40"/>
            </w:pPr>
            <w:r>
              <w:rPr>
                <w:b/>
                <w:color w:val="0B2545"/>
                <w:sz w:val="19"/>
                <w:szCs w:val="19"/>
              </w:rPr>
              <w:t xml:space="preserve">Description</w:t>
            </w:r>
          </w:p>
        </w:tc>
      </w:tr>
      <w:tr>
        <w:tc>
          <w:tcPr>
            <w:tcW w:w="1700" w:type="dxa"/>
            <w:vAlign w:val="center"/>
          </w:tcPr>
          <w:p>
            <w:pPr>
              <w:pStyle w:val="TableText"/>
              <w:spacing w:after="40"/>
            </w:pPr>
            <w:r>
              <w:rPr>
                <w:sz w:val="19"/>
                <w:szCs w:val="19"/>
              </w:rPr>
              <w:t xml:space="preserve">result</w:t>
            </w:r>
          </w:p>
        </w:tc>
        <w:tc>
          <w:tcPr>
            <w:tcW w:w="1700" w:type="dxa"/>
            <w:vAlign w:val="center"/>
          </w:tcPr>
          <w:p>
            <w:pPr>
              <w:pStyle w:val="TableText"/>
              <w:spacing w:after="40"/>
            </w:pPr>
            <w:r>
              <w:rPr>
                <w:sz w:val="19"/>
                <w:szCs w:val="19"/>
              </w:rPr>
              <w:t xml:space="preserve">String</w:t>
            </w:r>
          </w:p>
        </w:tc>
        <w:tc>
          <w:tcPr>
            <w:tcW w:w="5960" w:type="dxa"/>
            <w:vAlign w:val="center"/>
          </w:tcPr>
          <w:p>
            <w:pPr>
              <w:pStyle w:val="TableText"/>
              <w:spacing w:after="40"/>
            </w:pPr>
            <w:r>
              <w:rPr>
                <w:sz w:val="19"/>
                <w:szCs w:val="19"/>
              </w:rPr>
              <w:t xml:space="preserve">Predicted class label: REAL or FAKE.</w:t>
            </w:r>
          </w:p>
        </w:tc>
      </w:tr>
      <w:tr>
        <w:tc>
          <w:tcPr>
            <w:tcW w:w="1700" w:type="dxa"/>
            <w:vAlign w:val="center"/>
          </w:tcPr>
          <w:p>
            <w:pPr>
              <w:pStyle w:val="TableText"/>
              <w:spacing w:after="40"/>
            </w:pPr>
            <w:r>
              <w:rPr>
                <w:sz w:val="19"/>
                <w:szCs w:val="19"/>
              </w:rPr>
              <w:t xml:space="preserve">confidence</w:t>
            </w:r>
          </w:p>
        </w:tc>
        <w:tc>
          <w:tcPr>
            <w:tcW w:w="1700" w:type="dxa"/>
            <w:vAlign w:val="center"/>
          </w:tcPr>
          <w:p>
            <w:pPr>
              <w:pStyle w:val="TableText"/>
              <w:spacing w:after="40"/>
            </w:pPr>
            <w:r>
              <w:rPr>
                <w:sz w:val="19"/>
                <w:szCs w:val="19"/>
              </w:rPr>
              <w:t xml:space="preserve">Number</w:t>
            </w:r>
          </w:p>
        </w:tc>
        <w:tc>
          <w:tcPr>
            <w:tcW w:w="5960" w:type="dxa"/>
            <w:vAlign w:val="center"/>
          </w:tcPr>
          <w:p>
            <w:pPr>
              <w:pStyle w:val="TableText"/>
              <w:spacing w:after="40"/>
            </w:pPr>
            <w:r>
              <w:rPr>
                <w:sz w:val="19"/>
                <w:szCs w:val="19"/>
              </w:rPr>
              <w:t xml:space="preserve">Softmax confidence percentage rounded to two decimal places.</w:t>
            </w:r>
          </w:p>
        </w:tc>
      </w:tr>
      <w:tr>
        <w:tc>
          <w:tcPr>
            <w:tcW w:w="1700" w:type="dxa"/>
            <w:vAlign w:val="center"/>
          </w:tcPr>
          <w:p>
            <w:pPr>
              <w:pStyle w:val="TableText"/>
              <w:spacing w:after="40"/>
            </w:pPr>
            <w:r>
              <w:rPr>
                <w:sz w:val="19"/>
                <w:szCs w:val="19"/>
              </w:rPr>
              <w:t xml:space="preserve">error</w:t>
            </w:r>
          </w:p>
        </w:tc>
        <w:tc>
          <w:tcPr>
            <w:tcW w:w="1700" w:type="dxa"/>
            <w:vAlign w:val="center"/>
          </w:tcPr>
          <w:p>
            <w:pPr>
              <w:pStyle w:val="TableText"/>
              <w:spacing w:after="40"/>
            </w:pPr>
            <w:r>
              <w:rPr>
                <w:sz w:val="19"/>
                <w:szCs w:val="19"/>
              </w:rPr>
              <w:t xml:space="preserve">String</w:t>
            </w:r>
          </w:p>
        </w:tc>
        <w:tc>
          <w:tcPr>
            <w:tcW w:w="5960" w:type="dxa"/>
            <w:vAlign w:val="center"/>
          </w:tcPr>
          <w:p>
            <w:pPr>
              <w:pStyle w:val="TableText"/>
              <w:spacing w:after="40"/>
            </w:pPr>
            <w:r>
              <w:rPr>
                <w:sz w:val="19"/>
                <w:szCs w:val="19"/>
              </w:rPr>
              <w:t xml:space="preserve">Returned only when the request cannot be processed.</w:t>
            </w:r>
          </w:p>
        </w:tc>
      </w:tr>
    </w:tbl>
    <w:p>
      <w:pPr>
        <w:pStyle w:val="Heading1"/>
        <w:keepNext/>
      </w:pPr>
      <w:r>
        <w:t xml:space="preserve">7. System Architecture</w:t>
      </w:r>
    </w:p>
    <w:p>
      <w:r>
        <w:t xml:space="preserve">The architecture follows a simple request-response flow suitable for academic evaluation and local demonstration.</w:t>
      </w:r>
    </w:p>
    <w:tbl>
      <w:tblPr>
        <w:tblW w:w="9360" w:type="dxa"/>
        <w:tblInd w:w="120" w:type="dxa"/>
        <w:tblLayout w:type="fixed"/>
        <w:tblBorders>
          <w:top w:val="single" w:sz="4" w:space="0" w:color="C9D2DF"/>
          <w:left w:val="single" w:sz="4" w:space="0" w:color="C9D2DF"/>
          <w:bottom w:val="single" w:sz="4" w:space="0" w:color="C9D2DF"/>
          <w:right w:val="single" w:sz="4" w:space="0" w:color="C9D2DF"/>
          <w:insideH w:val="single" w:sz="4" w:space="0" w:color="D7DFEA"/>
          <w:insideV w:val="single" w:sz="4" w:space="0" w:color="D7DFEA"/>
        </w:tblBorders>
        <w:tblCellMar>
          <w:top w:w="80" w:type="dxa"/>
          <w:left w:w="120" w:type="dxa"/>
          <w:bottom w:w="80" w:type="dxa"/>
          <w:right w:w="120" w:type="dxa"/>
        </w:tblCellMar>
      </w:tblPr>
      <w:tblGrid>
        <w:gridCol w:w="1600"/>
        <w:gridCol w:w="3000"/>
        <w:gridCol w:w="4760"/>
      </w:tblGrid>
      <w:tr>
        <w:trPr>
          <w:tblHeader/>
        </w:trPr>
        <w:tc>
          <w:tcPr>
            <w:tcW w:w="1600" w:type="dxa"/>
            <w:shd w:fill="F2F4F7"/>
            <w:vAlign w:val="center"/>
          </w:tcPr>
          <w:p>
            <w:pPr>
              <w:pStyle w:val="TableText"/>
              <w:spacing w:after="40"/>
            </w:pPr>
            <w:r>
              <w:rPr>
                <w:b/>
                <w:color w:val="0B2545"/>
                <w:sz w:val="19"/>
                <w:szCs w:val="19"/>
              </w:rPr>
              <w:t xml:space="preserve">Layer</w:t>
            </w:r>
          </w:p>
        </w:tc>
        <w:tc>
          <w:tcPr>
            <w:tcW w:w="3000" w:type="dxa"/>
            <w:shd w:fill="F2F4F7"/>
            <w:vAlign w:val="center"/>
          </w:tcPr>
          <w:p>
            <w:pPr>
              <w:pStyle w:val="TableText"/>
              <w:spacing w:after="40"/>
            </w:pPr>
            <w:r>
              <w:rPr>
                <w:b/>
                <w:color w:val="0B2545"/>
                <w:sz w:val="19"/>
                <w:szCs w:val="19"/>
              </w:rPr>
              <w:t xml:space="preserve">Component</w:t>
            </w:r>
          </w:p>
        </w:tc>
        <w:tc>
          <w:tcPr>
            <w:tcW w:w="4760" w:type="dxa"/>
            <w:shd w:fill="F2F4F7"/>
            <w:vAlign w:val="center"/>
          </w:tcPr>
          <w:p>
            <w:pPr>
              <w:pStyle w:val="TableText"/>
              <w:spacing w:after="40"/>
            </w:pPr>
            <w:r>
              <w:rPr>
                <w:b/>
                <w:color w:val="0B2545"/>
                <w:sz w:val="19"/>
                <w:szCs w:val="19"/>
              </w:rPr>
              <w:t xml:space="preserve">Responsibility</w:t>
            </w:r>
          </w:p>
        </w:tc>
      </w:tr>
      <w:tr>
        <w:tc>
          <w:tcPr>
            <w:tcW w:w="1600" w:type="dxa"/>
            <w:vAlign w:val="center"/>
          </w:tcPr>
          <w:p>
            <w:pPr>
              <w:pStyle w:val="TableText"/>
              <w:spacing w:after="40"/>
            </w:pPr>
            <w:r>
              <w:rPr>
                <w:sz w:val="19"/>
                <w:szCs w:val="19"/>
              </w:rPr>
              <w:t xml:space="preserve">Presentation</w:t>
            </w:r>
          </w:p>
        </w:tc>
        <w:tc>
          <w:tcPr>
            <w:tcW w:w="3000" w:type="dxa"/>
            <w:vAlign w:val="center"/>
          </w:tcPr>
          <w:p>
            <w:pPr>
              <w:pStyle w:val="TableText"/>
              <w:spacing w:after="40"/>
            </w:pPr>
            <w:r>
              <w:rPr>
                <w:sz w:val="19"/>
                <w:szCs w:val="19"/>
              </w:rPr>
              <w:t xml:space="preserve">templates/index.html, static/style.css, static/script.js</w:t>
            </w:r>
          </w:p>
        </w:tc>
        <w:tc>
          <w:tcPr>
            <w:tcW w:w="4760" w:type="dxa"/>
            <w:vAlign w:val="center"/>
          </w:tcPr>
          <w:p>
            <w:pPr>
              <w:pStyle w:val="TableText"/>
              <w:spacing w:after="40"/>
            </w:pPr>
            <w:r>
              <w:rPr>
                <w:sz w:val="19"/>
                <w:szCs w:val="19"/>
              </w:rPr>
              <w:t xml:space="preserve">Image upload, preview, button state, result display, and frontend error handling.</w:t>
            </w:r>
          </w:p>
        </w:tc>
      </w:tr>
      <w:tr>
        <w:tc>
          <w:tcPr>
            <w:tcW w:w="1600" w:type="dxa"/>
            <w:vAlign w:val="center"/>
          </w:tcPr>
          <w:p>
            <w:pPr>
              <w:pStyle w:val="TableText"/>
              <w:spacing w:after="40"/>
            </w:pPr>
            <w:r>
              <w:rPr>
                <w:sz w:val="19"/>
                <w:szCs w:val="19"/>
              </w:rPr>
              <w:t xml:space="preserve">Application</w:t>
            </w:r>
          </w:p>
        </w:tc>
        <w:tc>
          <w:tcPr>
            <w:tcW w:w="3000" w:type="dxa"/>
            <w:vAlign w:val="center"/>
          </w:tcPr>
          <w:p>
            <w:pPr>
              <w:pStyle w:val="TableText"/>
              <w:spacing w:after="40"/>
            </w:pPr>
            <w:r>
              <w:rPr>
                <w:sz w:val="19"/>
                <w:szCs w:val="19"/>
              </w:rPr>
              <w:t xml:space="preserve">app.py</w:t>
            </w:r>
          </w:p>
        </w:tc>
        <w:tc>
          <w:tcPr>
            <w:tcW w:w="4760" w:type="dxa"/>
            <w:vAlign w:val="center"/>
          </w:tcPr>
          <w:p>
            <w:pPr>
              <w:pStyle w:val="TableText"/>
              <w:spacing w:after="40"/>
            </w:pPr>
            <w:r>
              <w:rPr>
                <w:sz w:val="19"/>
                <w:szCs w:val="19"/>
              </w:rPr>
              <w:t xml:space="preserve">Flask routes, file validation, face detection, preprocessing call, model inference, JSON response.</w:t>
            </w:r>
          </w:p>
        </w:tc>
      </w:tr>
      <w:tr>
        <w:tc>
          <w:tcPr>
            <w:tcW w:w="1600" w:type="dxa"/>
            <w:vAlign w:val="center"/>
          </w:tcPr>
          <w:p>
            <w:pPr>
              <w:pStyle w:val="TableText"/>
              <w:spacing w:after="40"/>
            </w:pPr>
            <w:r>
              <w:rPr>
                <w:sz w:val="19"/>
                <w:szCs w:val="19"/>
              </w:rPr>
              <w:t xml:space="preserve">ML preprocessing</w:t>
            </w:r>
          </w:p>
        </w:tc>
        <w:tc>
          <w:tcPr>
            <w:tcW w:w="3000" w:type="dxa"/>
            <w:vAlign w:val="center"/>
          </w:tcPr>
          <w:p>
            <w:pPr>
              <w:pStyle w:val="TableText"/>
              <w:spacing w:after="40"/>
            </w:pPr>
            <w:r>
              <w:rPr>
                <w:sz w:val="19"/>
                <w:szCs w:val="19"/>
              </w:rPr>
              <w:t xml:space="preserve">preprocess.py, preprocess_finetune.py</w:t>
            </w:r>
          </w:p>
        </w:tc>
        <w:tc>
          <w:tcPr>
            <w:tcW w:w="4760" w:type="dxa"/>
            <w:vAlign w:val="center"/>
          </w:tcPr>
          <w:p>
            <w:pPr>
              <w:pStyle w:val="TableText"/>
              <w:spacing w:after="40"/>
            </w:pPr>
            <w:r>
              <w:rPr>
                <w:sz w:val="19"/>
                <w:szCs w:val="19"/>
              </w:rPr>
              <w:t xml:space="preserve">Resize, augmentation for fine-tuning, tensor conversion, and ImageNet normalization.</w:t>
            </w:r>
          </w:p>
        </w:tc>
      </w:tr>
      <w:tr>
        <w:tc>
          <w:tcPr>
            <w:tcW w:w="1600" w:type="dxa"/>
            <w:vAlign w:val="center"/>
          </w:tcPr>
          <w:p>
            <w:pPr>
              <w:pStyle w:val="TableText"/>
              <w:spacing w:after="40"/>
            </w:pPr>
            <w:r>
              <w:rPr>
                <w:sz w:val="19"/>
                <w:szCs w:val="19"/>
              </w:rPr>
              <w:t xml:space="preserve">Model</w:t>
            </w:r>
          </w:p>
        </w:tc>
        <w:tc>
          <w:tcPr>
            <w:tcW w:w="3000" w:type="dxa"/>
            <w:vAlign w:val="center"/>
          </w:tcPr>
          <w:p>
            <w:pPr>
              <w:pStyle w:val="TableText"/>
              <w:spacing w:after="40"/>
            </w:pPr>
            <w:r>
              <w:rPr>
                <w:sz w:val="19"/>
                <w:szCs w:val="19"/>
              </w:rPr>
              <w:t xml:space="preserve">EfficientNet-B0 checkpoint</w:t>
            </w:r>
          </w:p>
        </w:tc>
        <w:tc>
          <w:tcPr>
            <w:tcW w:w="4760" w:type="dxa"/>
            <w:vAlign w:val="center"/>
          </w:tcPr>
          <w:p>
            <w:pPr>
              <w:pStyle w:val="TableText"/>
              <w:spacing w:after="40"/>
            </w:pPr>
            <w:r>
              <w:rPr>
                <w:sz w:val="19"/>
                <w:szCs w:val="19"/>
              </w:rPr>
              <w:t xml:space="preserve">Two-class classification between fake and real.</w:t>
            </w:r>
          </w:p>
        </w:tc>
      </w:tr>
      <w:tr>
        <w:tc>
          <w:tcPr>
            <w:tcW w:w="1600" w:type="dxa"/>
            <w:vAlign w:val="center"/>
          </w:tcPr>
          <w:p>
            <w:pPr>
              <w:pStyle w:val="TableText"/>
              <w:spacing w:after="40"/>
            </w:pPr>
            <w:r>
              <w:rPr>
                <w:sz w:val="19"/>
                <w:szCs w:val="19"/>
              </w:rPr>
              <w:t xml:space="preserve">Evaluation</w:t>
            </w:r>
          </w:p>
        </w:tc>
        <w:tc>
          <w:tcPr>
            <w:tcW w:w="3000" w:type="dxa"/>
            <w:vAlign w:val="center"/>
          </w:tcPr>
          <w:p>
            <w:pPr>
              <w:pStyle w:val="TableText"/>
              <w:spacing w:after="40"/>
            </w:pPr>
            <w:r>
              <w:rPr>
                <w:sz w:val="19"/>
                <w:szCs w:val="19"/>
              </w:rPr>
              <w:t xml:space="preserve">evaluate.py</w:t>
            </w:r>
          </w:p>
        </w:tc>
        <w:tc>
          <w:tcPr>
            <w:tcW w:w="4760" w:type="dxa"/>
            <w:vAlign w:val="center"/>
          </w:tcPr>
          <w:p>
            <w:pPr>
              <w:pStyle w:val="TableText"/>
              <w:spacing w:after="40"/>
            </w:pPr>
            <w:r>
              <w:rPr>
                <w:sz w:val="19"/>
                <w:szCs w:val="19"/>
              </w:rPr>
              <w:t xml:space="preserve">Test set evaluation using accuracy, confusion matrix, precision, recall, and F1 score.</w:t>
            </w:r>
          </w:p>
        </w:tc>
      </w:tr>
    </w:tbl>
    <w:p>
      <w:pPr>
        <w:pStyle w:val="Heading2"/>
        <w:keepNext/>
      </w:pPr>
      <w:r>
        <w:t xml:space="preserve">7.1 Request Flow</w:t>
      </w:r>
    </w:p>
    <w:p>
      <w:pPr>
        <w:spacing w:after="60"/>
        <w:numPr>
          <w:ilvl w:val="0"/>
          <w:numId w:val="1"/>
        </w:numPr>
      </w:pPr>
      <w:r>
        <w:t xml:space="preserve">User selects an image in the browser.</w:t>
      </w:r>
    </w:p>
    <w:p>
      <w:pPr>
        <w:spacing w:after="60"/>
        <w:numPr>
          <w:ilvl w:val="0"/>
          <w:numId w:val="1"/>
        </w:numPr>
      </w:pPr>
      <w:r>
        <w:t xml:space="preserve">Frontend displays the preview and enables the Check Image button.</w:t>
      </w:r>
    </w:p>
    <w:p>
      <w:pPr>
        <w:spacing w:after="60"/>
        <w:numPr>
          <w:ilvl w:val="0"/>
          <w:numId w:val="1"/>
        </w:numPr>
      </w:pPr>
      <w:r>
        <w:t xml:space="preserve">Frontend sends the image to POST /predict.</w:t>
      </w:r>
    </w:p>
    <w:p>
      <w:pPr>
        <w:spacing w:after="60"/>
        <w:numPr>
          <w:ilvl w:val="0"/>
          <w:numId w:val="1"/>
        </w:numPr>
      </w:pPr>
      <w:r>
        <w:t xml:space="preserve">Backend validates the upload and loads it as an RGB image.</w:t>
      </w:r>
    </w:p>
    <w:p>
      <w:pPr>
        <w:spacing w:after="60"/>
        <w:numPr>
          <w:ilvl w:val="0"/>
          <w:numId w:val="1"/>
        </w:numPr>
      </w:pPr>
      <w:r>
        <w:t xml:space="preserve">OpenCV Haar cascade checks for a visible face.</w:t>
      </w:r>
    </w:p>
    <w:p>
      <w:pPr>
        <w:spacing w:after="60"/>
        <w:numPr>
          <w:ilvl w:val="0"/>
          <w:numId w:val="1"/>
        </w:numPr>
      </w:pPr>
      <w:r>
        <w:t xml:space="preserve">Image is resized, converted, normalized, and moved to CPU or GPU device.</w:t>
      </w:r>
    </w:p>
    <w:p>
      <w:pPr>
        <w:spacing w:after="60"/>
        <w:numPr>
          <w:ilvl w:val="0"/>
          <w:numId w:val="1"/>
        </w:numPr>
      </w:pPr>
      <w:r>
        <w:t xml:space="preserve">EfficientNet-B0 predicts class probabilities.</w:t>
      </w:r>
    </w:p>
    <w:p>
      <w:pPr>
        <w:spacing w:after="60"/>
        <w:numPr>
          <w:ilvl w:val="0"/>
          <w:numId w:val="1"/>
        </w:numPr>
      </w:pPr>
      <w:r>
        <w:t xml:space="preserve">Backend returns JSON result and confidence.</w:t>
      </w:r>
    </w:p>
    <w:p>
      <w:pPr>
        <w:spacing w:after="60"/>
        <w:numPr>
          <w:ilvl w:val="0"/>
          <w:numId w:val="1"/>
        </w:numPr>
      </w:pPr>
      <w:r>
        <w:t xml:space="preserve">Frontend displays the prediction or a readable error message.</w:t>
      </w:r>
    </w:p>
    <w:p>
      <w:pPr>
        <w:pStyle w:val="Heading1"/>
        <w:keepNext/>
      </w:pPr>
      <w:r>
        <w:t xml:space="preserve">8. Machine Learning Model Specification</w:t>
      </w:r>
    </w:p>
    <w:tbl>
      <w:tblPr>
        <w:tblW w:w="9360" w:type="dxa"/>
        <w:tblInd w:w="120" w:type="dxa"/>
        <w:tblLayout w:type="fixed"/>
        <w:tblBorders>
          <w:top w:val="single" w:sz="4" w:space="0" w:color="C9D2DF"/>
          <w:left w:val="single" w:sz="4" w:space="0" w:color="C9D2DF"/>
          <w:bottom w:val="single" w:sz="4" w:space="0" w:color="C9D2DF"/>
          <w:right w:val="single" w:sz="4" w:space="0" w:color="C9D2DF"/>
          <w:insideH w:val="single" w:sz="4" w:space="0" w:color="D7DFEA"/>
          <w:insideV w:val="single" w:sz="4" w:space="0" w:color="D7DFEA"/>
        </w:tblBorders>
        <w:tblCellMar>
          <w:top w:w="80" w:type="dxa"/>
          <w:left w:w="120" w:type="dxa"/>
          <w:bottom w:w="80" w:type="dxa"/>
          <w:right w:w="120" w:type="dxa"/>
        </w:tblCellMar>
      </w:tblPr>
      <w:tblGrid>
        <w:gridCol w:w="2500"/>
        <w:gridCol w:w="6860"/>
      </w:tblGrid>
      <w:tr>
        <w:trPr>
          <w:tblHeader/>
        </w:trPr>
        <w:tc>
          <w:tcPr>
            <w:tcW w:w="2500" w:type="dxa"/>
            <w:shd w:fill="F2F4F7"/>
            <w:vAlign w:val="center"/>
          </w:tcPr>
          <w:p>
            <w:pPr>
              <w:pStyle w:val="TableText"/>
              <w:spacing w:after="40"/>
            </w:pPr>
            <w:r>
              <w:rPr>
                <w:b/>
                <w:color w:val="0B2545"/>
                <w:sz w:val="19"/>
                <w:szCs w:val="19"/>
              </w:rPr>
              <w:t xml:space="preserve">Item</w:t>
            </w:r>
          </w:p>
        </w:tc>
        <w:tc>
          <w:tcPr>
            <w:tcW w:w="6860" w:type="dxa"/>
            <w:shd w:fill="F2F4F7"/>
            <w:vAlign w:val="center"/>
          </w:tcPr>
          <w:p>
            <w:pPr>
              <w:pStyle w:val="TableText"/>
              <w:spacing w:after="40"/>
            </w:pPr>
            <w:r>
              <w:rPr>
                <w:b/>
                <w:color w:val="0B2545"/>
                <w:sz w:val="19"/>
                <w:szCs w:val="19"/>
              </w:rPr>
              <w:t xml:space="preserve">Specification</w:t>
            </w:r>
          </w:p>
        </w:tc>
      </w:tr>
      <w:tr>
        <w:tc>
          <w:tcPr>
            <w:tcW w:w="2500" w:type="dxa"/>
            <w:vAlign w:val="center"/>
          </w:tcPr>
          <w:p>
            <w:pPr>
              <w:pStyle w:val="TableText"/>
              <w:spacing w:after="40"/>
            </w:pPr>
            <w:r>
              <w:rPr>
                <w:sz w:val="19"/>
                <w:szCs w:val="19"/>
              </w:rPr>
              <w:t xml:space="preserve">Architecture</w:t>
            </w:r>
          </w:p>
        </w:tc>
        <w:tc>
          <w:tcPr>
            <w:tcW w:w="6860" w:type="dxa"/>
            <w:vAlign w:val="center"/>
          </w:tcPr>
          <w:p>
            <w:pPr>
              <w:pStyle w:val="TableText"/>
              <w:spacing w:after="40"/>
            </w:pPr>
            <w:r>
              <w:rPr>
                <w:sz w:val="19"/>
                <w:szCs w:val="19"/>
              </w:rPr>
              <w:t xml:space="preserve">EfficientNet-B0 from Torchvision.</w:t>
            </w:r>
          </w:p>
        </w:tc>
      </w:tr>
      <w:tr>
        <w:tc>
          <w:tcPr>
            <w:tcW w:w="2500" w:type="dxa"/>
            <w:vAlign w:val="center"/>
          </w:tcPr>
          <w:p>
            <w:pPr>
              <w:pStyle w:val="TableText"/>
              <w:spacing w:after="40"/>
            </w:pPr>
            <w:r>
              <w:rPr>
                <w:sz w:val="19"/>
                <w:szCs w:val="19"/>
              </w:rPr>
              <w:t xml:space="preserve">Output classes</w:t>
            </w:r>
          </w:p>
        </w:tc>
        <w:tc>
          <w:tcPr>
            <w:tcW w:w="6860" w:type="dxa"/>
            <w:vAlign w:val="center"/>
          </w:tcPr>
          <w:p>
            <w:pPr>
              <w:pStyle w:val="TableText"/>
              <w:spacing w:after="40"/>
            </w:pPr>
            <w:r>
              <w:rPr>
                <w:sz w:val="19"/>
                <w:szCs w:val="19"/>
              </w:rPr>
              <w:t xml:space="preserve">2 classes: fake and real.</w:t>
            </w:r>
          </w:p>
        </w:tc>
      </w:tr>
      <w:tr>
        <w:tc>
          <w:tcPr>
            <w:tcW w:w="2500" w:type="dxa"/>
            <w:vAlign w:val="center"/>
          </w:tcPr>
          <w:p>
            <w:pPr>
              <w:pStyle w:val="TableText"/>
              <w:spacing w:after="40"/>
            </w:pPr>
            <w:r>
              <w:rPr>
                <w:sz w:val="19"/>
                <w:szCs w:val="19"/>
              </w:rPr>
              <w:t xml:space="preserve">Class order</w:t>
            </w:r>
          </w:p>
        </w:tc>
        <w:tc>
          <w:tcPr>
            <w:tcW w:w="6860" w:type="dxa"/>
            <w:vAlign w:val="center"/>
          </w:tcPr>
          <w:p>
            <w:pPr>
              <w:pStyle w:val="TableText"/>
              <w:spacing w:after="40"/>
            </w:pPr>
            <w:r>
              <w:rPr>
                <w:sz w:val="19"/>
                <w:szCs w:val="19"/>
              </w:rPr>
              <w:t xml:space="preserve">fake = index 0, real = index 1.</w:t>
            </w:r>
          </w:p>
        </w:tc>
      </w:tr>
      <w:tr>
        <w:tc>
          <w:tcPr>
            <w:tcW w:w="2500" w:type="dxa"/>
            <w:vAlign w:val="center"/>
          </w:tcPr>
          <w:p>
            <w:pPr>
              <w:pStyle w:val="TableText"/>
              <w:spacing w:after="40"/>
            </w:pPr>
            <w:r>
              <w:rPr>
                <w:sz w:val="19"/>
                <w:szCs w:val="19"/>
              </w:rPr>
              <w:t xml:space="preserve">Loss function</w:t>
            </w:r>
          </w:p>
        </w:tc>
        <w:tc>
          <w:tcPr>
            <w:tcW w:w="6860" w:type="dxa"/>
            <w:vAlign w:val="center"/>
          </w:tcPr>
          <w:p>
            <w:pPr>
              <w:pStyle w:val="TableText"/>
              <w:spacing w:after="40"/>
            </w:pPr>
            <w:r>
              <w:rPr>
                <w:sz w:val="19"/>
                <w:szCs w:val="19"/>
              </w:rPr>
              <w:t xml:space="preserve">CrossEntropyLoss.</w:t>
            </w:r>
          </w:p>
        </w:tc>
      </w:tr>
      <w:tr>
        <w:tc>
          <w:tcPr>
            <w:tcW w:w="2500" w:type="dxa"/>
            <w:vAlign w:val="center"/>
          </w:tcPr>
          <w:p>
            <w:pPr>
              <w:pStyle w:val="TableText"/>
              <w:spacing w:after="40"/>
            </w:pPr>
            <w:r>
              <w:rPr>
                <w:sz w:val="19"/>
                <w:szCs w:val="19"/>
              </w:rPr>
              <w:t xml:space="preserve">Optimizer</w:t>
            </w:r>
          </w:p>
        </w:tc>
        <w:tc>
          <w:tcPr>
            <w:tcW w:w="6860" w:type="dxa"/>
            <w:vAlign w:val="center"/>
          </w:tcPr>
          <w:p>
            <w:pPr>
              <w:pStyle w:val="TableText"/>
              <w:spacing w:after="40"/>
            </w:pPr>
            <w:r>
              <w:rPr>
                <w:sz w:val="19"/>
                <w:szCs w:val="19"/>
              </w:rPr>
              <w:t xml:space="preserve">Adam.</w:t>
            </w:r>
          </w:p>
        </w:tc>
      </w:tr>
      <w:tr>
        <w:tc>
          <w:tcPr>
            <w:tcW w:w="2500" w:type="dxa"/>
            <w:vAlign w:val="center"/>
          </w:tcPr>
          <w:p>
            <w:pPr>
              <w:pStyle w:val="TableText"/>
              <w:spacing w:after="40"/>
            </w:pPr>
            <w:r>
              <w:rPr>
                <w:sz w:val="19"/>
                <w:szCs w:val="19"/>
              </w:rPr>
              <w:t xml:space="preserve">Initial training learning rate</w:t>
            </w:r>
          </w:p>
        </w:tc>
        <w:tc>
          <w:tcPr>
            <w:tcW w:w="6860" w:type="dxa"/>
            <w:vAlign w:val="center"/>
          </w:tcPr>
          <w:p>
            <w:pPr>
              <w:pStyle w:val="TableText"/>
              <w:spacing w:after="40"/>
            </w:pPr>
            <w:r>
              <w:rPr>
                <w:sz w:val="19"/>
                <w:szCs w:val="19"/>
              </w:rPr>
              <w:t xml:space="preserve">1e-4.</w:t>
            </w:r>
          </w:p>
        </w:tc>
      </w:tr>
      <w:tr>
        <w:tc>
          <w:tcPr>
            <w:tcW w:w="2500" w:type="dxa"/>
            <w:vAlign w:val="center"/>
          </w:tcPr>
          <w:p>
            <w:pPr>
              <w:pStyle w:val="TableText"/>
              <w:spacing w:after="40"/>
            </w:pPr>
            <w:r>
              <w:rPr>
                <w:sz w:val="19"/>
                <w:szCs w:val="19"/>
              </w:rPr>
              <w:t xml:space="preserve">Fine-tuning learning rate</w:t>
            </w:r>
          </w:p>
        </w:tc>
        <w:tc>
          <w:tcPr>
            <w:tcW w:w="6860" w:type="dxa"/>
            <w:vAlign w:val="center"/>
          </w:tcPr>
          <w:p>
            <w:pPr>
              <w:pStyle w:val="TableText"/>
              <w:spacing w:after="40"/>
            </w:pPr>
            <w:r>
              <w:rPr>
                <w:sz w:val="19"/>
                <w:szCs w:val="19"/>
              </w:rPr>
              <w:t xml:space="preserve">1e-5.</w:t>
            </w:r>
          </w:p>
        </w:tc>
      </w:tr>
      <w:tr>
        <w:tc>
          <w:tcPr>
            <w:tcW w:w="2500" w:type="dxa"/>
            <w:vAlign w:val="center"/>
          </w:tcPr>
          <w:p>
            <w:pPr>
              <w:pStyle w:val="TableText"/>
              <w:spacing w:after="40"/>
            </w:pPr>
            <w:r>
              <w:rPr>
                <w:sz w:val="19"/>
                <w:szCs w:val="19"/>
              </w:rPr>
              <w:t xml:space="preserve">Batch size</w:t>
            </w:r>
          </w:p>
        </w:tc>
        <w:tc>
          <w:tcPr>
            <w:tcW w:w="6860" w:type="dxa"/>
            <w:vAlign w:val="center"/>
          </w:tcPr>
          <w:p>
            <w:pPr>
              <w:pStyle w:val="TableText"/>
              <w:spacing w:after="40"/>
            </w:pPr>
            <w:r>
              <w:rPr>
                <w:sz w:val="19"/>
                <w:szCs w:val="19"/>
              </w:rPr>
              <w:t xml:space="preserve">8 in current dataset loaders.</w:t>
            </w:r>
          </w:p>
        </w:tc>
      </w:tr>
      <w:tr>
        <w:tc>
          <w:tcPr>
            <w:tcW w:w="2500" w:type="dxa"/>
            <w:vAlign w:val="center"/>
          </w:tcPr>
          <w:p>
            <w:pPr>
              <w:pStyle w:val="TableText"/>
              <w:spacing w:after="40"/>
            </w:pPr>
            <w:r>
              <w:rPr>
                <w:sz w:val="19"/>
                <w:szCs w:val="19"/>
              </w:rPr>
              <w:t xml:space="preserve">Current model file</w:t>
            </w:r>
          </w:p>
        </w:tc>
        <w:tc>
          <w:tcPr>
            <w:tcW w:w="6860" w:type="dxa"/>
            <w:vAlign w:val="center"/>
          </w:tcPr>
          <w:p>
            <w:pPr>
              <w:pStyle w:val="TableText"/>
              <w:spacing w:after="40"/>
            </w:pPr>
            <w:r>
              <w:rPr>
                <w:sz w:val="19"/>
                <w:szCs w:val="19"/>
              </w:rPr>
              <w:t xml:space="preserve">model/deepfake_model_v3.pth.</w:t>
            </w:r>
          </w:p>
        </w:tc>
      </w:tr>
      <w:tr>
        <w:tc>
          <w:tcPr>
            <w:tcW w:w="2500" w:type="dxa"/>
            <w:vAlign w:val="center"/>
          </w:tcPr>
          <w:p>
            <w:pPr>
              <w:pStyle w:val="TableText"/>
              <w:spacing w:after="40"/>
            </w:pPr>
            <w:r>
              <w:rPr>
                <w:sz w:val="19"/>
                <w:szCs w:val="19"/>
              </w:rPr>
              <w:t xml:space="preserve">Inference mode</w:t>
            </w:r>
          </w:p>
        </w:tc>
        <w:tc>
          <w:tcPr>
            <w:tcW w:w="6860" w:type="dxa"/>
            <w:vAlign w:val="center"/>
          </w:tcPr>
          <w:p>
            <w:pPr>
              <w:pStyle w:val="TableText"/>
              <w:spacing w:after="40"/>
            </w:pPr>
            <w:r>
              <w:rPr>
                <w:sz w:val="19"/>
                <w:szCs w:val="19"/>
              </w:rPr>
              <w:t xml:space="preserve">model.eval() with torch.no_grad().</w:t>
            </w:r>
          </w:p>
        </w:tc>
      </w:tr>
    </w:tbl>
    <w:p>
      <w:pPr>
        <w:pStyle w:val="Heading2"/>
        <w:keepNext/>
      </w:pPr>
      <w:r>
        <w:t xml:space="preserve">8.1 Training Summary</w:t>
      </w:r>
    </w:p>
    <w:p>
      <w:r>
        <w:t xml:space="preserve">The initial training run used the full training set for 5 epochs with mixed precision. The progress tracker records validation accuracy above 99 percent during training. The SRS treats these as development training observations, not as a replacement for independent test-set evaluation.</w:t>
      </w:r>
    </w:p>
    <w:tbl>
      <w:tblPr>
        <w:tblW w:w="9360" w:type="dxa"/>
        <w:tblInd w:w="120" w:type="dxa"/>
        <w:tblLayout w:type="fixed"/>
        <w:tblBorders>
          <w:top w:val="single" w:sz="4" w:space="0" w:color="C9D2DF"/>
          <w:left w:val="single" w:sz="4" w:space="0" w:color="C9D2DF"/>
          <w:bottom w:val="single" w:sz="4" w:space="0" w:color="C9D2DF"/>
          <w:right w:val="single" w:sz="4" w:space="0" w:color="C9D2DF"/>
          <w:insideH w:val="single" w:sz="4" w:space="0" w:color="D7DFEA"/>
          <w:insideV w:val="single" w:sz="4" w:space="0" w:color="D7DFEA"/>
        </w:tblBorders>
        <w:tblCellMar>
          <w:top w:w="80" w:type="dxa"/>
          <w:left w:w="120" w:type="dxa"/>
          <w:bottom w:w="80" w:type="dxa"/>
          <w:right w:w="120" w:type="dxa"/>
        </w:tblCellMar>
      </w:tblPr>
      <w:tblGrid>
        <w:gridCol w:w="1400"/>
        <w:gridCol w:w="1900"/>
        <w:gridCol w:w="2800"/>
        <w:gridCol w:w="3260"/>
      </w:tblGrid>
      <w:tr>
        <w:trPr>
          <w:tblHeader/>
        </w:trPr>
        <w:tc>
          <w:tcPr>
            <w:tcW w:w="1400" w:type="dxa"/>
            <w:shd w:fill="F2F4F7"/>
            <w:vAlign w:val="center"/>
          </w:tcPr>
          <w:p>
            <w:pPr>
              <w:pStyle w:val="TableText"/>
              <w:spacing w:after="40"/>
            </w:pPr>
            <w:r>
              <w:rPr>
                <w:b/>
                <w:color w:val="0B2545"/>
                <w:sz w:val="19"/>
                <w:szCs w:val="19"/>
              </w:rPr>
              <w:t xml:space="preserve">Epoch</w:t>
            </w:r>
          </w:p>
        </w:tc>
        <w:tc>
          <w:tcPr>
            <w:tcW w:w="1900" w:type="dxa"/>
            <w:shd w:fill="F2F4F7"/>
            <w:vAlign w:val="center"/>
          </w:tcPr>
          <w:p>
            <w:pPr>
              <w:pStyle w:val="TableText"/>
              <w:spacing w:after="40"/>
            </w:pPr>
            <w:r>
              <w:rPr>
                <w:b/>
                <w:color w:val="0B2545"/>
                <w:sz w:val="19"/>
                <w:szCs w:val="19"/>
              </w:rPr>
              <w:t xml:space="preserve">Loss</w:t>
            </w:r>
          </w:p>
        </w:tc>
        <w:tc>
          <w:tcPr>
            <w:tcW w:w="2800" w:type="dxa"/>
            <w:shd w:fill="F2F4F7"/>
            <w:vAlign w:val="center"/>
          </w:tcPr>
          <w:p>
            <w:pPr>
              <w:pStyle w:val="TableText"/>
              <w:spacing w:after="40"/>
            </w:pPr>
            <w:r>
              <w:rPr>
                <w:b/>
                <w:color w:val="0B2545"/>
                <w:sz w:val="19"/>
                <w:szCs w:val="19"/>
              </w:rPr>
              <w:t xml:space="preserve">Train Accuracy</w:t>
            </w:r>
          </w:p>
        </w:tc>
        <w:tc>
          <w:tcPr>
            <w:tcW w:w="3260" w:type="dxa"/>
            <w:shd w:fill="F2F4F7"/>
            <w:vAlign w:val="center"/>
          </w:tcPr>
          <w:p>
            <w:pPr>
              <w:pStyle w:val="TableText"/>
              <w:spacing w:after="40"/>
            </w:pPr>
            <w:r>
              <w:rPr>
                <w:b/>
                <w:color w:val="0B2545"/>
                <w:sz w:val="19"/>
                <w:szCs w:val="19"/>
              </w:rPr>
              <w:t xml:space="preserve">Validation Accuracy</w:t>
            </w:r>
          </w:p>
        </w:tc>
      </w:tr>
      <w:tr>
        <w:tc>
          <w:tcPr>
            <w:tcW w:w="1400" w:type="dxa"/>
            <w:vAlign w:val="center"/>
          </w:tcPr>
          <w:p>
            <w:pPr>
              <w:pStyle w:val="TableText"/>
              <w:spacing w:after="40"/>
            </w:pPr>
            <w:r>
              <w:rPr>
                <w:sz w:val="19"/>
                <w:szCs w:val="19"/>
              </w:rPr>
              <w:t xml:space="preserve">1/5</w:t>
            </w:r>
          </w:p>
        </w:tc>
        <w:tc>
          <w:tcPr>
            <w:tcW w:w="1900" w:type="dxa"/>
            <w:vAlign w:val="center"/>
          </w:tcPr>
          <w:p>
            <w:pPr>
              <w:pStyle w:val="TableText"/>
              <w:spacing w:after="40"/>
            </w:pPr>
            <w:r>
              <w:rPr>
                <w:sz w:val="19"/>
                <w:szCs w:val="19"/>
              </w:rPr>
              <w:t xml:space="preserve">0.0941</w:t>
            </w:r>
          </w:p>
        </w:tc>
        <w:tc>
          <w:tcPr>
            <w:tcW w:w="2800" w:type="dxa"/>
            <w:vAlign w:val="center"/>
          </w:tcPr>
          <w:p>
            <w:pPr>
              <w:pStyle w:val="TableText"/>
              <w:spacing w:after="40"/>
            </w:pPr>
            <w:r>
              <w:rPr>
                <w:sz w:val="19"/>
                <w:szCs w:val="19"/>
              </w:rPr>
              <w:t xml:space="preserve">96.54%</w:t>
            </w:r>
          </w:p>
        </w:tc>
        <w:tc>
          <w:tcPr>
            <w:tcW w:w="3260" w:type="dxa"/>
            <w:vAlign w:val="center"/>
          </w:tcPr>
          <w:p>
            <w:pPr>
              <w:pStyle w:val="TableText"/>
              <w:spacing w:after="40"/>
            </w:pPr>
            <w:r>
              <w:rPr>
                <w:sz w:val="19"/>
                <w:szCs w:val="19"/>
              </w:rPr>
              <w:t xml:space="preserve">99.30%</w:t>
            </w:r>
          </w:p>
        </w:tc>
      </w:tr>
      <w:tr>
        <w:tc>
          <w:tcPr>
            <w:tcW w:w="1400" w:type="dxa"/>
            <w:vAlign w:val="center"/>
          </w:tcPr>
          <w:p>
            <w:pPr>
              <w:pStyle w:val="TableText"/>
              <w:spacing w:after="40"/>
            </w:pPr>
            <w:r>
              <w:rPr>
                <w:sz w:val="19"/>
                <w:szCs w:val="19"/>
              </w:rPr>
              <w:t xml:space="preserve">2/5</w:t>
            </w:r>
          </w:p>
        </w:tc>
        <w:tc>
          <w:tcPr>
            <w:tcW w:w="1900" w:type="dxa"/>
            <w:vAlign w:val="center"/>
          </w:tcPr>
          <w:p>
            <w:pPr>
              <w:pStyle w:val="TableText"/>
              <w:spacing w:after="40"/>
            </w:pPr>
            <w:r>
              <w:rPr>
                <w:sz w:val="19"/>
                <w:szCs w:val="19"/>
              </w:rPr>
              <w:t xml:space="preserve">0.0208</w:t>
            </w:r>
          </w:p>
        </w:tc>
        <w:tc>
          <w:tcPr>
            <w:tcW w:w="2800" w:type="dxa"/>
            <w:vAlign w:val="center"/>
          </w:tcPr>
          <w:p>
            <w:pPr>
              <w:pStyle w:val="TableText"/>
              <w:spacing w:after="40"/>
            </w:pPr>
            <w:r>
              <w:rPr>
                <w:sz w:val="19"/>
                <w:szCs w:val="19"/>
              </w:rPr>
              <w:t xml:space="preserve">99.31%</w:t>
            </w:r>
          </w:p>
        </w:tc>
        <w:tc>
          <w:tcPr>
            <w:tcW w:w="3260" w:type="dxa"/>
            <w:vAlign w:val="center"/>
          </w:tcPr>
          <w:p>
            <w:pPr>
              <w:pStyle w:val="TableText"/>
              <w:spacing w:after="40"/>
            </w:pPr>
            <w:r>
              <w:rPr>
                <w:sz w:val="19"/>
                <w:szCs w:val="19"/>
              </w:rPr>
              <w:t xml:space="preserve">99.80%</w:t>
            </w:r>
          </w:p>
        </w:tc>
      </w:tr>
      <w:tr>
        <w:tc>
          <w:tcPr>
            <w:tcW w:w="1400" w:type="dxa"/>
            <w:vAlign w:val="center"/>
          </w:tcPr>
          <w:p>
            <w:pPr>
              <w:pStyle w:val="TableText"/>
              <w:spacing w:after="40"/>
            </w:pPr>
            <w:r>
              <w:rPr>
                <w:sz w:val="19"/>
                <w:szCs w:val="19"/>
              </w:rPr>
              <w:t xml:space="preserve">3/5</w:t>
            </w:r>
          </w:p>
        </w:tc>
        <w:tc>
          <w:tcPr>
            <w:tcW w:w="1900" w:type="dxa"/>
            <w:vAlign w:val="center"/>
          </w:tcPr>
          <w:p>
            <w:pPr>
              <w:pStyle w:val="TableText"/>
              <w:spacing w:after="40"/>
            </w:pPr>
            <w:r>
              <w:rPr>
                <w:sz w:val="19"/>
                <w:szCs w:val="19"/>
              </w:rPr>
              <w:t xml:space="preserve">0.0130</w:t>
            </w:r>
          </w:p>
        </w:tc>
        <w:tc>
          <w:tcPr>
            <w:tcW w:w="2800" w:type="dxa"/>
            <w:vAlign w:val="center"/>
          </w:tcPr>
          <w:p>
            <w:pPr>
              <w:pStyle w:val="TableText"/>
              <w:spacing w:after="40"/>
            </w:pPr>
            <w:r>
              <w:rPr>
                <w:sz w:val="19"/>
                <w:szCs w:val="19"/>
              </w:rPr>
              <w:t xml:space="preserve">99.56%</w:t>
            </w:r>
          </w:p>
        </w:tc>
        <w:tc>
          <w:tcPr>
            <w:tcW w:w="3260" w:type="dxa"/>
            <w:vAlign w:val="center"/>
          </w:tcPr>
          <w:p>
            <w:pPr>
              <w:pStyle w:val="TableText"/>
              <w:spacing w:after="40"/>
            </w:pPr>
            <w:r>
              <w:rPr>
                <w:sz w:val="19"/>
                <w:szCs w:val="19"/>
              </w:rPr>
              <w:t xml:space="preserve">99.64%</w:t>
            </w:r>
          </w:p>
        </w:tc>
      </w:tr>
      <w:tr>
        <w:tc>
          <w:tcPr>
            <w:tcW w:w="1400" w:type="dxa"/>
            <w:vAlign w:val="center"/>
          </w:tcPr>
          <w:p>
            <w:pPr>
              <w:pStyle w:val="TableText"/>
              <w:spacing w:after="40"/>
            </w:pPr>
            <w:r>
              <w:rPr>
                <w:sz w:val="19"/>
                <w:szCs w:val="19"/>
              </w:rPr>
              <w:t xml:space="preserve">4/5</w:t>
            </w:r>
          </w:p>
        </w:tc>
        <w:tc>
          <w:tcPr>
            <w:tcW w:w="1900" w:type="dxa"/>
            <w:vAlign w:val="center"/>
          </w:tcPr>
          <w:p>
            <w:pPr>
              <w:pStyle w:val="TableText"/>
              <w:spacing w:after="40"/>
            </w:pPr>
            <w:r>
              <w:rPr>
                <w:sz w:val="19"/>
                <w:szCs w:val="19"/>
              </w:rPr>
              <w:t xml:space="preserve">0.0093</w:t>
            </w:r>
          </w:p>
        </w:tc>
        <w:tc>
          <w:tcPr>
            <w:tcW w:w="2800" w:type="dxa"/>
            <w:vAlign w:val="center"/>
          </w:tcPr>
          <w:p>
            <w:pPr>
              <w:pStyle w:val="TableText"/>
              <w:spacing w:after="40"/>
            </w:pPr>
            <w:r>
              <w:rPr>
                <w:sz w:val="19"/>
                <w:szCs w:val="19"/>
              </w:rPr>
              <w:t xml:space="preserve">99.67%</w:t>
            </w:r>
          </w:p>
        </w:tc>
        <w:tc>
          <w:tcPr>
            <w:tcW w:w="3260" w:type="dxa"/>
            <w:vAlign w:val="center"/>
          </w:tcPr>
          <w:p>
            <w:pPr>
              <w:pStyle w:val="TableText"/>
              <w:spacing w:after="40"/>
            </w:pPr>
            <w:r>
              <w:rPr>
                <w:sz w:val="19"/>
                <w:szCs w:val="19"/>
              </w:rPr>
              <w:t xml:space="preserve">99.84%</w:t>
            </w:r>
          </w:p>
        </w:tc>
      </w:tr>
      <w:tr>
        <w:tc>
          <w:tcPr>
            <w:tcW w:w="1400" w:type="dxa"/>
            <w:vAlign w:val="center"/>
          </w:tcPr>
          <w:p>
            <w:pPr>
              <w:pStyle w:val="TableText"/>
              <w:spacing w:after="40"/>
            </w:pPr>
            <w:r>
              <w:rPr>
                <w:sz w:val="19"/>
                <w:szCs w:val="19"/>
              </w:rPr>
              <w:t xml:space="preserve">5/5</w:t>
            </w:r>
          </w:p>
        </w:tc>
        <w:tc>
          <w:tcPr>
            <w:tcW w:w="1900" w:type="dxa"/>
            <w:vAlign w:val="center"/>
          </w:tcPr>
          <w:p>
            <w:pPr>
              <w:pStyle w:val="TableText"/>
              <w:spacing w:after="40"/>
            </w:pPr>
            <w:r>
              <w:rPr>
                <w:sz w:val="19"/>
                <w:szCs w:val="19"/>
              </w:rPr>
              <w:t xml:space="preserve">0.0074</w:t>
            </w:r>
          </w:p>
        </w:tc>
        <w:tc>
          <w:tcPr>
            <w:tcW w:w="2800" w:type="dxa"/>
            <w:vAlign w:val="center"/>
          </w:tcPr>
          <w:p>
            <w:pPr>
              <w:pStyle w:val="TableText"/>
              <w:spacing w:after="40"/>
            </w:pPr>
            <w:r>
              <w:rPr>
                <w:sz w:val="19"/>
                <w:szCs w:val="19"/>
              </w:rPr>
              <w:t xml:space="preserve">99.75%</w:t>
            </w:r>
          </w:p>
        </w:tc>
        <w:tc>
          <w:tcPr>
            <w:tcW w:w="3260" w:type="dxa"/>
            <w:vAlign w:val="center"/>
          </w:tcPr>
          <w:p>
            <w:pPr>
              <w:pStyle w:val="TableText"/>
              <w:spacing w:after="40"/>
            </w:pPr>
            <w:r>
              <w:rPr>
                <w:sz w:val="19"/>
                <w:szCs w:val="19"/>
              </w:rPr>
              <w:t xml:space="preserve">99.67%</w:t>
            </w:r>
          </w:p>
        </w:tc>
      </w:tr>
    </w:tbl>
    <w:p>
      <w:pPr>
        <w:pStyle w:val="Heading2"/>
        <w:keepNext/>
      </w:pPr>
      <w:r>
        <w:t xml:space="preserve">8.2 Preprocessing</w:t>
      </w:r>
    </w:p>
    <w:p>
      <w:pPr>
        <w:spacing w:after="60"/>
        <w:numPr>
          <w:ilvl w:val="0"/>
          <w:numId w:val="2"/>
        </w:numPr>
      </w:pPr>
      <w:r>
        <w:t xml:space="preserve">Images are resized to 224 x 224 for model input.</w:t>
      </w:r>
    </w:p>
    <w:p>
      <w:pPr>
        <w:spacing w:after="60"/>
        <w:numPr>
          <w:ilvl w:val="0"/>
          <w:numId w:val="2"/>
        </w:numPr>
      </w:pPr>
      <w:r>
        <w:t xml:space="preserve">Images are converted to tensors.</w:t>
      </w:r>
    </w:p>
    <w:p>
      <w:pPr>
        <w:spacing w:after="60"/>
        <w:numPr>
          <w:ilvl w:val="0"/>
          <w:numId w:val="2"/>
        </w:numPr>
      </w:pPr>
      <w:r>
        <w:t xml:space="preserve">Images are normalized using ImageNet mean [0.485, 0.456, 0.406] and standard deviation [0.229, 0.224, 0.225].</w:t>
      </w:r>
    </w:p>
    <w:p>
      <w:pPr>
        <w:spacing w:after="60"/>
        <w:numPr>
          <w:ilvl w:val="0"/>
          <w:numId w:val="2"/>
        </w:numPr>
      </w:pPr>
      <w:r>
        <w:t xml:space="preserve">Fine-tuning augmentation includes random horizontal flip, color jitter, and Gaussian blur.</w:t>
      </w:r>
    </w:p>
    <w:p>
      <w:pPr>
        <w:spacing w:after="60"/>
        <w:numPr>
          <w:ilvl w:val="0"/>
          <w:numId w:val="2"/>
        </w:numPr>
      </w:pPr>
      <w:r>
        <w:t xml:space="preserve">The Flask endpoint additionally resizes uploaded images to 256 x 256 and applies JPEG compression before the shared transform, matching the intended dataset-like image preparation step.</w:t>
      </w:r>
    </w:p>
    <w:p>
      <w:pPr>
        <w:pStyle w:val="Heading1"/>
        <w:keepNext/>
      </w:pPr>
      <w:r>
        <w:t xml:space="preserve">9. Testing and Acceptance Criteria</w:t>
      </w:r>
    </w:p>
    <w:p>
      <w:pPr>
        <w:pStyle w:val="Heading2"/>
        <w:keepNext/>
      </w:pPr>
      <w:r>
        <w:t xml:space="preserve">9.1 Test Types</w:t>
      </w:r>
    </w:p>
    <w:tbl>
      <w:tblPr>
        <w:tblW w:w="9360" w:type="dxa"/>
        <w:tblInd w:w="120" w:type="dxa"/>
        <w:tblLayout w:type="fixed"/>
        <w:tblBorders>
          <w:top w:val="single" w:sz="4" w:space="0" w:color="C9D2DF"/>
          <w:left w:val="single" w:sz="4" w:space="0" w:color="C9D2DF"/>
          <w:bottom w:val="single" w:sz="4" w:space="0" w:color="C9D2DF"/>
          <w:right w:val="single" w:sz="4" w:space="0" w:color="C9D2DF"/>
          <w:insideH w:val="single" w:sz="4" w:space="0" w:color="D7DFEA"/>
          <w:insideV w:val="single" w:sz="4" w:space="0" w:color="D7DFEA"/>
        </w:tblBorders>
        <w:tblCellMar>
          <w:top w:w="80" w:type="dxa"/>
          <w:left w:w="120" w:type="dxa"/>
          <w:bottom w:w="80" w:type="dxa"/>
          <w:right w:w="120" w:type="dxa"/>
        </w:tblCellMar>
      </w:tblPr>
      <w:tblGrid>
        <w:gridCol w:w="1900"/>
        <w:gridCol w:w="4050"/>
        <w:gridCol w:w="3410"/>
      </w:tblGrid>
      <w:tr>
        <w:trPr>
          <w:tblHeader/>
        </w:trPr>
        <w:tc>
          <w:tcPr>
            <w:tcW w:w="1900" w:type="dxa"/>
            <w:shd w:fill="F2F4F7"/>
            <w:vAlign w:val="center"/>
          </w:tcPr>
          <w:p>
            <w:pPr>
              <w:pStyle w:val="TableText"/>
              <w:spacing w:after="40"/>
            </w:pPr>
            <w:r>
              <w:rPr>
                <w:b/>
                <w:color w:val="0B2545"/>
                <w:sz w:val="19"/>
                <w:szCs w:val="19"/>
              </w:rPr>
              <w:t xml:space="preserve">Test Type</w:t>
            </w:r>
          </w:p>
        </w:tc>
        <w:tc>
          <w:tcPr>
            <w:tcW w:w="4050" w:type="dxa"/>
            <w:shd w:fill="F2F4F7"/>
            <w:vAlign w:val="center"/>
          </w:tcPr>
          <w:p>
            <w:pPr>
              <w:pStyle w:val="TableText"/>
              <w:spacing w:after="40"/>
            </w:pPr>
            <w:r>
              <w:rPr>
                <w:b/>
                <w:color w:val="0B2545"/>
                <w:sz w:val="19"/>
                <w:szCs w:val="19"/>
              </w:rPr>
              <w:t xml:space="preserve">Purpose</w:t>
            </w:r>
          </w:p>
        </w:tc>
        <w:tc>
          <w:tcPr>
            <w:tcW w:w="3410" w:type="dxa"/>
            <w:shd w:fill="F2F4F7"/>
            <w:vAlign w:val="center"/>
          </w:tcPr>
          <w:p>
            <w:pPr>
              <w:pStyle w:val="TableText"/>
              <w:spacing w:after="40"/>
            </w:pPr>
            <w:r>
              <w:rPr>
                <w:b/>
                <w:color w:val="0B2545"/>
                <w:sz w:val="19"/>
                <w:szCs w:val="19"/>
              </w:rPr>
              <w:t xml:space="preserve">Example</w:t>
            </w:r>
          </w:p>
        </w:tc>
      </w:tr>
      <w:tr>
        <w:tc>
          <w:tcPr>
            <w:tcW w:w="1900" w:type="dxa"/>
            <w:vAlign w:val="center"/>
          </w:tcPr>
          <w:p>
            <w:pPr>
              <w:pStyle w:val="TableText"/>
              <w:spacing w:after="40"/>
            </w:pPr>
            <w:r>
              <w:rPr>
                <w:sz w:val="19"/>
                <w:szCs w:val="19"/>
              </w:rPr>
              <w:t xml:space="preserve">Unit / Script Test</w:t>
            </w:r>
          </w:p>
        </w:tc>
        <w:tc>
          <w:tcPr>
            <w:tcW w:w="4050" w:type="dxa"/>
            <w:vAlign w:val="center"/>
          </w:tcPr>
          <w:p>
            <w:pPr>
              <w:pStyle w:val="TableText"/>
              <w:spacing w:after="40"/>
            </w:pPr>
            <w:r>
              <w:rPr>
                <w:sz w:val="19"/>
                <w:szCs w:val="19"/>
              </w:rPr>
              <w:t xml:space="preserve">Verify dataset loading, preprocessing, and single-image prediction functions.</w:t>
            </w:r>
          </w:p>
        </w:tc>
        <w:tc>
          <w:tcPr>
            <w:tcW w:w="3410" w:type="dxa"/>
            <w:vAlign w:val="center"/>
          </w:tcPr>
          <w:p>
            <w:pPr>
              <w:pStyle w:val="TableText"/>
              <w:spacing w:after="40"/>
            </w:pPr>
            <w:r>
              <w:rPr>
                <w:sz w:val="19"/>
                <w:szCs w:val="19"/>
              </w:rPr>
              <w:t xml:space="preserve">Run dataset.py or predict.py.</w:t>
            </w:r>
          </w:p>
        </w:tc>
      </w:tr>
      <w:tr>
        <w:tc>
          <w:tcPr>
            <w:tcW w:w="1900" w:type="dxa"/>
            <w:vAlign w:val="center"/>
          </w:tcPr>
          <w:p>
            <w:pPr>
              <w:pStyle w:val="TableText"/>
              <w:spacing w:after="40"/>
            </w:pPr>
            <w:r>
              <w:rPr>
                <w:sz w:val="19"/>
                <w:szCs w:val="19"/>
              </w:rPr>
              <w:t xml:space="preserve">API Test</w:t>
            </w:r>
          </w:p>
        </w:tc>
        <w:tc>
          <w:tcPr>
            <w:tcW w:w="4050" w:type="dxa"/>
            <w:vAlign w:val="center"/>
          </w:tcPr>
          <w:p>
            <w:pPr>
              <w:pStyle w:val="TableText"/>
              <w:spacing w:after="40"/>
            </w:pPr>
            <w:r>
              <w:rPr>
                <w:sz w:val="19"/>
                <w:szCs w:val="19"/>
              </w:rPr>
              <w:t xml:space="preserve">Verify /predict behavior for valid and invalid requests.</w:t>
            </w:r>
          </w:p>
        </w:tc>
        <w:tc>
          <w:tcPr>
            <w:tcW w:w="3410" w:type="dxa"/>
            <w:vAlign w:val="center"/>
          </w:tcPr>
          <w:p>
            <w:pPr>
              <w:pStyle w:val="TableText"/>
              <w:spacing w:after="40"/>
            </w:pPr>
            <w:r>
              <w:rPr>
                <w:sz w:val="19"/>
                <w:szCs w:val="19"/>
              </w:rPr>
              <w:t xml:space="preserve">Upload valid image, invalid file, no file, and no-face image.</w:t>
            </w:r>
          </w:p>
        </w:tc>
      </w:tr>
      <w:tr>
        <w:tc>
          <w:tcPr>
            <w:tcW w:w="1900" w:type="dxa"/>
            <w:vAlign w:val="center"/>
          </w:tcPr>
          <w:p>
            <w:pPr>
              <w:pStyle w:val="TableText"/>
              <w:spacing w:after="40"/>
            </w:pPr>
            <w:r>
              <w:rPr>
                <w:sz w:val="19"/>
                <w:szCs w:val="19"/>
              </w:rPr>
              <w:t xml:space="preserve">Model Evaluation</w:t>
            </w:r>
          </w:p>
        </w:tc>
        <w:tc>
          <w:tcPr>
            <w:tcW w:w="4050" w:type="dxa"/>
            <w:vAlign w:val="center"/>
          </w:tcPr>
          <w:p>
            <w:pPr>
              <w:pStyle w:val="TableText"/>
              <w:spacing w:after="40"/>
            </w:pPr>
            <w:r>
              <w:rPr>
                <w:sz w:val="19"/>
                <w:szCs w:val="19"/>
              </w:rPr>
              <w:t xml:space="preserve">Measure classification quality on the test set.</w:t>
            </w:r>
          </w:p>
        </w:tc>
        <w:tc>
          <w:tcPr>
            <w:tcW w:w="3410" w:type="dxa"/>
            <w:vAlign w:val="center"/>
          </w:tcPr>
          <w:p>
            <w:pPr>
              <w:pStyle w:val="TableText"/>
              <w:spacing w:after="40"/>
            </w:pPr>
            <w:r>
              <w:rPr>
                <w:sz w:val="19"/>
                <w:szCs w:val="19"/>
              </w:rPr>
              <w:t xml:space="preserve">Run evaluate.py and record accuracy, confusion matrix, precision, recall, and F1.</w:t>
            </w:r>
          </w:p>
        </w:tc>
      </w:tr>
      <w:tr>
        <w:tc>
          <w:tcPr>
            <w:tcW w:w="1900" w:type="dxa"/>
            <w:vAlign w:val="center"/>
          </w:tcPr>
          <w:p>
            <w:pPr>
              <w:pStyle w:val="TableText"/>
              <w:spacing w:after="40"/>
            </w:pPr>
            <w:r>
              <w:rPr>
                <w:sz w:val="19"/>
                <w:szCs w:val="19"/>
              </w:rPr>
              <w:t xml:space="preserve">UI Test</w:t>
            </w:r>
          </w:p>
        </w:tc>
        <w:tc>
          <w:tcPr>
            <w:tcW w:w="4050" w:type="dxa"/>
            <w:vAlign w:val="center"/>
          </w:tcPr>
          <w:p>
            <w:pPr>
              <w:pStyle w:val="TableText"/>
              <w:spacing w:after="40"/>
            </w:pPr>
            <w:r>
              <w:rPr>
                <w:sz w:val="19"/>
                <w:szCs w:val="19"/>
              </w:rPr>
              <w:t xml:space="preserve">Verify upload, preview, loading state, and result rendering.</w:t>
            </w:r>
          </w:p>
        </w:tc>
        <w:tc>
          <w:tcPr>
            <w:tcW w:w="3410" w:type="dxa"/>
            <w:vAlign w:val="center"/>
          </w:tcPr>
          <w:p>
            <w:pPr>
              <w:pStyle w:val="TableText"/>
              <w:spacing w:after="40"/>
            </w:pPr>
            <w:r>
              <w:rPr>
                <w:sz w:val="19"/>
                <w:szCs w:val="19"/>
              </w:rPr>
              <w:t xml:space="preserve">Open http://127.0.0.1:5000 and test browser workflow.</w:t>
            </w:r>
          </w:p>
        </w:tc>
      </w:tr>
      <w:tr>
        <w:tc>
          <w:tcPr>
            <w:tcW w:w="1900" w:type="dxa"/>
            <w:vAlign w:val="center"/>
          </w:tcPr>
          <w:p>
            <w:pPr>
              <w:pStyle w:val="TableText"/>
              <w:spacing w:after="40"/>
            </w:pPr>
            <w:r>
              <w:rPr>
                <w:sz w:val="19"/>
                <w:szCs w:val="19"/>
              </w:rPr>
              <w:t xml:space="preserve">Edge Case Test</w:t>
            </w:r>
          </w:p>
        </w:tc>
        <w:tc>
          <w:tcPr>
            <w:tcW w:w="4050" w:type="dxa"/>
            <w:vAlign w:val="center"/>
          </w:tcPr>
          <w:p>
            <w:pPr>
              <w:pStyle w:val="TableText"/>
              <w:spacing w:after="40"/>
            </w:pPr>
            <w:r>
              <w:rPr>
                <w:sz w:val="19"/>
                <w:szCs w:val="19"/>
              </w:rPr>
              <w:t xml:space="preserve">Verify graceful handling for problematic inputs.</w:t>
            </w:r>
          </w:p>
        </w:tc>
        <w:tc>
          <w:tcPr>
            <w:tcW w:w="3410" w:type="dxa"/>
            <w:vAlign w:val="center"/>
          </w:tcPr>
          <w:p>
            <w:pPr>
              <w:pStyle w:val="TableText"/>
              <w:spacing w:after="40"/>
            </w:pPr>
            <w:r>
              <w:rPr>
                <w:sz w:val="19"/>
                <w:szCs w:val="19"/>
              </w:rPr>
              <w:t xml:space="preserve">Use blurred image, small face, non-image file, and empty request.</w:t>
            </w:r>
          </w:p>
        </w:tc>
      </w:tr>
    </w:tbl>
    <w:p>
      <w:pPr>
        <w:pStyle w:val="Heading2"/>
        <w:keepNext/>
      </w:pPr>
      <w:r>
        <w:t xml:space="preserve">9.2 Acceptance Criteria</w:t>
      </w:r>
    </w:p>
    <w:p>
      <w:pPr>
        <w:spacing w:after="60"/>
        <w:numPr>
          <w:ilvl w:val="0"/>
          <w:numId w:val="2"/>
        </w:numPr>
      </w:pPr>
      <w:r>
        <w:t xml:space="preserve">The Flask server starts successfully and loads model/deepfake_model_v3.pth.</w:t>
      </w:r>
    </w:p>
    <w:p>
      <w:pPr>
        <w:spacing w:after="60"/>
        <w:numPr>
          <w:ilvl w:val="0"/>
          <w:numId w:val="2"/>
        </w:numPr>
      </w:pPr>
      <w:r>
        <w:t xml:space="preserve">The home page opens in a browser without layout breakage.</w:t>
      </w:r>
    </w:p>
    <w:p>
      <w:pPr>
        <w:spacing w:after="60"/>
        <w:numPr>
          <w:ilvl w:val="0"/>
          <w:numId w:val="2"/>
        </w:numPr>
      </w:pPr>
      <w:r>
        <w:t xml:space="preserve">A valid face image returns a JSON prediction and the UI displays it.</w:t>
      </w:r>
    </w:p>
    <w:p>
      <w:pPr>
        <w:spacing w:after="60"/>
        <w:numPr>
          <w:ilvl w:val="0"/>
          <w:numId w:val="2"/>
        </w:numPr>
      </w:pPr>
      <w:r>
        <w:t xml:space="preserve">Invalid inputs return clear errors instead of crashing the server.</w:t>
      </w:r>
    </w:p>
    <w:p>
      <w:pPr>
        <w:spacing w:after="60"/>
        <w:numPr>
          <w:ilvl w:val="0"/>
          <w:numId w:val="2"/>
        </w:numPr>
      </w:pPr>
      <w:r>
        <w:t xml:space="preserve">The evaluation script can report accuracy, confusion matrix, precision, recall, and F1 score.</w:t>
      </w:r>
    </w:p>
    <w:p>
      <w:pPr>
        <w:spacing w:after="60"/>
        <w:numPr>
          <w:ilvl w:val="0"/>
          <w:numId w:val="2"/>
        </w:numPr>
      </w:pPr>
      <w:r>
        <w:t xml:space="preserve">The document and viva explanation clearly state limitations and future improvements.</w:t>
      </w:r>
    </w:p>
    <w:p>
      <w:pPr>
        <w:pStyle w:val="Heading1"/>
        <w:keepNext/>
      </w:pPr>
      <w:r>
        <w:t xml:space="preserve">10. Risks, Limitations, and Future Enhancements</w:t>
      </w:r>
    </w:p>
    <w:p>
      <w:pPr>
        <w:pStyle w:val="Heading2"/>
        <w:keepNext/>
      </w:pPr>
      <w:r>
        <w:t xml:space="preserve">10.1 Risks and Limitations</w:t>
      </w:r>
    </w:p>
    <w:p>
      <w:pPr>
        <w:spacing w:after="60"/>
        <w:numPr>
          <w:ilvl w:val="0"/>
          <w:numId w:val="2"/>
        </w:numPr>
      </w:pPr>
      <w:r>
        <w:t xml:space="preserve">The dataset may contain fake images generated using a limited set of generation methods, so performance may be lower on newer or more diverse AI-generated images.</w:t>
      </w:r>
    </w:p>
    <w:p>
      <w:pPr>
        <w:spacing w:after="60"/>
        <w:numPr>
          <w:ilvl w:val="0"/>
          <w:numId w:val="2"/>
        </w:numPr>
      </w:pPr>
      <w:r>
        <w:t xml:space="preserve">High validation accuracy can be influenced by dataset patterns and should be explained carefully during evaluation.</w:t>
      </w:r>
    </w:p>
    <w:p>
      <w:pPr>
        <w:spacing w:after="60"/>
        <w:numPr>
          <w:ilvl w:val="0"/>
          <w:numId w:val="2"/>
        </w:numPr>
      </w:pPr>
      <w:r>
        <w:t xml:space="preserve">Haar cascade face detection can fail for side faces, small faces, poor lighting, or occluded faces.</w:t>
      </w:r>
    </w:p>
    <w:p>
      <w:pPr>
        <w:spacing w:after="60"/>
        <w:numPr>
          <w:ilvl w:val="0"/>
          <w:numId w:val="2"/>
        </w:numPr>
      </w:pPr>
      <w:r>
        <w:t xml:space="preserve">The model predicts only image-level class and does not explain which face region influenced the decision.</w:t>
      </w:r>
    </w:p>
    <w:p>
      <w:pPr>
        <w:spacing w:after="60"/>
        <w:numPr>
          <w:ilvl w:val="0"/>
          <w:numId w:val="2"/>
        </w:numPr>
      </w:pPr>
      <w:r>
        <w:t xml:space="preserve">The current local Flask server is not production hardened.</w:t>
      </w:r>
    </w:p>
    <w:p>
      <w:pPr>
        <w:pStyle w:val="Heading2"/>
        <w:keepNext/>
      </w:pPr>
      <w:r>
        <w:t xml:space="preserve">10.2 Future Enhancements</w:t>
      </w:r>
    </w:p>
    <w:p>
      <w:pPr>
        <w:spacing w:after="60"/>
        <w:numPr>
          <w:ilvl w:val="0"/>
          <w:numId w:val="2"/>
        </w:numPr>
      </w:pPr>
      <w:r>
        <w:t xml:space="preserve">Add stronger face detection or face alignment using modern face detectors.</w:t>
      </w:r>
    </w:p>
    <w:p>
      <w:pPr>
        <w:spacing w:after="60"/>
        <w:numPr>
          <w:ilvl w:val="0"/>
          <w:numId w:val="2"/>
        </w:numPr>
      </w:pPr>
      <w:r>
        <w:t xml:space="preserve">Add threshold tuning based on validation F1 score.</w:t>
      </w:r>
    </w:p>
    <w:p>
      <w:pPr>
        <w:spacing w:after="60"/>
        <w:numPr>
          <w:ilvl w:val="0"/>
          <w:numId w:val="2"/>
        </w:numPr>
      </w:pPr>
      <w:r>
        <w:t xml:space="preserve">Add Grad-CAM or heatmap visualization to improve explainability.</w:t>
      </w:r>
    </w:p>
    <w:p>
      <w:pPr>
        <w:spacing w:after="60"/>
        <w:numPr>
          <w:ilvl w:val="0"/>
          <w:numId w:val="2"/>
        </w:numPr>
      </w:pPr>
      <w:r>
        <w:t xml:space="preserve">Support video frame sampling and aggregate prediction.</w:t>
      </w:r>
    </w:p>
    <w:p>
      <w:pPr>
        <w:spacing w:after="60"/>
        <w:numPr>
          <w:ilvl w:val="0"/>
          <w:numId w:val="2"/>
        </w:numPr>
      </w:pPr>
      <w:r>
        <w:t xml:space="preserve">Add batch image testing for evaluation demonstrations.</w:t>
      </w:r>
    </w:p>
    <w:p>
      <w:pPr>
        <w:spacing w:after="60"/>
        <w:numPr>
          <w:ilvl w:val="0"/>
          <w:numId w:val="2"/>
        </w:numPr>
      </w:pPr>
      <w:r>
        <w:t xml:space="preserve">Deploy the project to a controlled cloud or academic demo environment.</w:t>
      </w:r>
    </w:p>
    <w:p>
      <w:pPr>
        <w:spacing w:after="60"/>
        <w:numPr>
          <w:ilvl w:val="0"/>
          <w:numId w:val="2"/>
        </w:numPr>
      </w:pPr>
      <w:r>
        <w:t xml:space="preserve">Store evaluation reports as CSV or PDF for repeatable comparison across model versions.</w:t>
      </w:r>
    </w:p>
    <w:p>
      <w:pPr>
        <w:pStyle w:val="Heading1"/>
        <w:keepNext/>
      </w:pPr>
      <w:r>
        <w:t xml:space="preserve">Appendix A. API Contract</w:t>
      </w:r>
    </w:p>
    <w:tbl>
      <w:tblPr>
        <w:tblW w:w="9360" w:type="dxa"/>
        <w:tblInd w:w="120" w:type="dxa"/>
        <w:tblLayout w:type="fixed"/>
        <w:tblBorders>
          <w:top w:val="single" w:sz="4" w:space="0" w:color="C9D2DF"/>
          <w:left w:val="single" w:sz="4" w:space="0" w:color="C9D2DF"/>
          <w:bottom w:val="single" w:sz="4" w:space="0" w:color="C9D2DF"/>
          <w:right w:val="single" w:sz="4" w:space="0" w:color="C9D2DF"/>
          <w:insideH w:val="single" w:sz="4" w:space="0" w:color="D7DFEA"/>
          <w:insideV w:val="single" w:sz="4" w:space="0" w:color="D7DFEA"/>
        </w:tblBorders>
        <w:tblCellMar>
          <w:top w:w="80" w:type="dxa"/>
          <w:left w:w="120" w:type="dxa"/>
          <w:bottom w:w="80" w:type="dxa"/>
          <w:right w:w="120" w:type="dxa"/>
        </w:tblCellMar>
      </w:tblPr>
      <w:tblGrid>
        <w:gridCol w:w="1300"/>
        <w:gridCol w:w="1100"/>
        <w:gridCol w:w="2550"/>
        <w:gridCol w:w="2400"/>
        <w:gridCol w:w="2010"/>
      </w:tblGrid>
      <w:tr>
        <w:trPr>
          <w:tblHeader/>
        </w:trPr>
        <w:tc>
          <w:tcPr>
            <w:tcW w:w="1300" w:type="dxa"/>
            <w:shd w:fill="F2F4F7"/>
            <w:vAlign w:val="center"/>
          </w:tcPr>
          <w:p>
            <w:pPr>
              <w:pStyle w:val="TableText"/>
              <w:spacing w:after="40"/>
            </w:pPr>
            <w:r>
              <w:rPr>
                <w:b/>
                <w:color w:val="0B2545"/>
                <w:sz w:val="19"/>
                <w:szCs w:val="19"/>
              </w:rPr>
              <w:t xml:space="preserve">Endpoint</w:t>
            </w:r>
          </w:p>
        </w:tc>
        <w:tc>
          <w:tcPr>
            <w:tcW w:w="1100" w:type="dxa"/>
            <w:shd w:fill="F2F4F7"/>
            <w:vAlign w:val="center"/>
          </w:tcPr>
          <w:p>
            <w:pPr>
              <w:pStyle w:val="TableText"/>
              <w:spacing w:after="40"/>
            </w:pPr>
            <w:r>
              <w:rPr>
                <w:b/>
                <w:color w:val="0B2545"/>
                <w:sz w:val="19"/>
                <w:szCs w:val="19"/>
              </w:rPr>
              <w:t xml:space="preserve">Method</w:t>
            </w:r>
          </w:p>
        </w:tc>
        <w:tc>
          <w:tcPr>
            <w:tcW w:w="2550" w:type="dxa"/>
            <w:shd w:fill="F2F4F7"/>
            <w:vAlign w:val="center"/>
          </w:tcPr>
          <w:p>
            <w:pPr>
              <w:pStyle w:val="TableText"/>
              <w:spacing w:after="40"/>
            </w:pPr>
            <w:r>
              <w:rPr>
                <w:b/>
                <w:color w:val="0B2545"/>
                <w:sz w:val="19"/>
                <w:szCs w:val="19"/>
              </w:rPr>
              <w:t xml:space="preserve">Input</w:t>
            </w:r>
          </w:p>
        </w:tc>
        <w:tc>
          <w:tcPr>
            <w:tcW w:w="2400" w:type="dxa"/>
            <w:shd w:fill="F2F4F7"/>
            <w:vAlign w:val="center"/>
          </w:tcPr>
          <w:p>
            <w:pPr>
              <w:pStyle w:val="TableText"/>
              <w:spacing w:after="40"/>
            </w:pPr>
            <w:r>
              <w:rPr>
                <w:b/>
                <w:color w:val="0B2545"/>
                <w:sz w:val="19"/>
                <w:szCs w:val="19"/>
              </w:rPr>
              <w:t xml:space="preserve">Success Response</w:t>
            </w:r>
          </w:p>
        </w:tc>
        <w:tc>
          <w:tcPr>
            <w:tcW w:w="2010" w:type="dxa"/>
            <w:shd w:fill="F2F4F7"/>
            <w:vAlign w:val="center"/>
          </w:tcPr>
          <w:p>
            <w:pPr>
              <w:pStyle w:val="TableText"/>
              <w:spacing w:after="40"/>
            </w:pPr>
            <w:r>
              <w:rPr>
                <w:b/>
                <w:color w:val="0B2545"/>
                <w:sz w:val="19"/>
                <w:szCs w:val="19"/>
              </w:rPr>
              <w:t xml:space="preserve">Error Response</w:t>
            </w:r>
          </w:p>
        </w:tc>
      </w:tr>
      <w:tr>
        <w:tc>
          <w:tcPr>
            <w:tcW w:w="1300" w:type="dxa"/>
            <w:vAlign w:val="center"/>
          </w:tcPr>
          <w:p>
            <w:pPr>
              <w:pStyle w:val="TableText"/>
              <w:spacing w:after="40"/>
            </w:pPr>
            <w:r>
              <w:rPr>
                <w:sz w:val="19"/>
                <w:szCs w:val="19"/>
              </w:rPr>
              <w:t xml:space="preserve">/</w:t>
            </w:r>
          </w:p>
        </w:tc>
        <w:tc>
          <w:tcPr>
            <w:tcW w:w="1100" w:type="dxa"/>
            <w:vAlign w:val="center"/>
          </w:tcPr>
          <w:p>
            <w:pPr>
              <w:pStyle w:val="TableText"/>
              <w:spacing w:after="40"/>
            </w:pPr>
            <w:r>
              <w:rPr>
                <w:sz w:val="19"/>
                <w:szCs w:val="19"/>
              </w:rPr>
              <w:t xml:space="preserve">GET</w:t>
            </w:r>
          </w:p>
        </w:tc>
        <w:tc>
          <w:tcPr>
            <w:tcW w:w="2550" w:type="dxa"/>
            <w:vAlign w:val="center"/>
          </w:tcPr>
          <w:p>
            <w:pPr>
              <w:pStyle w:val="TableText"/>
              <w:spacing w:after="40"/>
            </w:pPr>
            <w:r>
              <w:rPr>
                <w:sz w:val="19"/>
                <w:szCs w:val="19"/>
              </w:rPr>
              <w:t xml:space="preserve">None</w:t>
            </w:r>
          </w:p>
        </w:tc>
        <w:tc>
          <w:tcPr>
            <w:tcW w:w="2400" w:type="dxa"/>
            <w:vAlign w:val="center"/>
          </w:tcPr>
          <w:p>
            <w:pPr>
              <w:pStyle w:val="TableText"/>
              <w:spacing w:after="40"/>
            </w:pPr>
            <w:r>
              <w:rPr>
                <w:sz w:val="19"/>
                <w:szCs w:val="19"/>
              </w:rPr>
              <w:t xml:space="preserve">HTML frontend page.</w:t>
            </w:r>
          </w:p>
        </w:tc>
        <w:tc>
          <w:tcPr>
            <w:tcW w:w="2010" w:type="dxa"/>
            <w:vAlign w:val="center"/>
          </w:tcPr>
          <w:p>
            <w:pPr>
              <w:pStyle w:val="TableText"/>
              <w:spacing w:after="40"/>
            </w:pPr>
            <w:r>
              <w:rPr>
                <w:sz w:val="19"/>
                <w:szCs w:val="19"/>
              </w:rPr>
              <w:t xml:space="preserve">Server error if template/static assets are unavailable.</w:t>
            </w:r>
          </w:p>
        </w:tc>
      </w:tr>
      <w:tr>
        <w:tc>
          <w:tcPr>
            <w:tcW w:w="1300" w:type="dxa"/>
            <w:vAlign w:val="center"/>
          </w:tcPr>
          <w:p>
            <w:pPr>
              <w:pStyle w:val="TableText"/>
              <w:spacing w:after="40"/>
            </w:pPr>
            <w:r>
              <w:rPr>
                <w:sz w:val="19"/>
                <w:szCs w:val="19"/>
              </w:rPr>
              <w:t xml:space="preserve">/predict</w:t>
            </w:r>
          </w:p>
        </w:tc>
        <w:tc>
          <w:tcPr>
            <w:tcW w:w="1100" w:type="dxa"/>
            <w:vAlign w:val="center"/>
          </w:tcPr>
          <w:p>
            <w:pPr>
              <w:pStyle w:val="TableText"/>
              <w:spacing w:after="40"/>
            </w:pPr>
            <w:r>
              <w:rPr>
                <w:sz w:val="19"/>
                <w:szCs w:val="19"/>
              </w:rPr>
              <w:t xml:space="preserve">POST</w:t>
            </w:r>
          </w:p>
        </w:tc>
        <w:tc>
          <w:tcPr>
            <w:tcW w:w="2550" w:type="dxa"/>
            <w:vAlign w:val="center"/>
          </w:tcPr>
          <w:p>
            <w:pPr>
              <w:pStyle w:val="TableText"/>
              <w:spacing w:after="40"/>
            </w:pPr>
            <w:r>
              <w:rPr>
                <w:sz w:val="19"/>
                <w:szCs w:val="19"/>
              </w:rPr>
              <w:t xml:space="preserve">multipart/form-data with field file</w:t>
            </w:r>
          </w:p>
        </w:tc>
        <w:tc>
          <w:tcPr>
            <w:tcW w:w="2400" w:type="dxa"/>
            <w:vAlign w:val="center"/>
          </w:tcPr>
          <w:p>
            <w:pPr>
              <w:pStyle w:val="TableText"/>
              <w:spacing w:after="40"/>
            </w:pPr>
            <w:r>
              <w:rPr>
                <w:sz w:val="19"/>
                <w:szCs w:val="19"/>
              </w:rPr>
              <w:t xml:space="preserve">{"result": "REAL", "confidence": 98.25}</w:t>
            </w:r>
          </w:p>
        </w:tc>
        <w:tc>
          <w:tcPr>
            <w:tcW w:w="2010" w:type="dxa"/>
            <w:vAlign w:val="center"/>
          </w:tcPr>
          <w:p>
            <w:pPr>
              <w:pStyle w:val="TableText"/>
              <w:spacing w:after="40"/>
            </w:pPr>
            <w:r>
              <w:rPr>
                <w:sz w:val="19"/>
                <w:szCs w:val="19"/>
              </w:rPr>
              <w:t xml:space="preserve">{"error": "No file uploaded"} or other validation error.</w:t>
            </w:r>
          </w:p>
        </w:tc>
      </w:tr>
    </w:tbl>
    <w:p>
      <w:pPr>
        <w:pStyle w:val="Heading1"/>
        <w:keepNext/>
      </w:pPr>
      <w:r>
        <w:t xml:space="preserve">Appendix B. Project Structure</w:t>
      </w:r>
    </w:p>
    <w:tbl>
      <w:tblPr>
        <w:tblW w:w="9360" w:type="dxa"/>
        <w:tblInd w:w="120" w:type="dxa"/>
        <w:tblLayout w:type="fixed"/>
        <w:tblBorders>
          <w:top w:val="single" w:sz="4" w:space="0" w:color="C9D2DF"/>
          <w:left w:val="single" w:sz="4" w:space="0" w:color="C9D2DF"/>
          <w:bottom w:val="single" w:sz="4" w:space="0" w:color="C9D2DF"/>
          <w:right w:val="single" w:sz="4" w:space="0" w:color="C9D2DF"/>
          <w:insideH w:val="single" w:sz="4" w:space="0" w:color="D7DFEA"/>
          <w:insideV w:val="single" w:sz="4" w:space="0" w:color="D7DFEA"/>
        </w:tblBorders>
        <w:tblCellMar>
          <w:top w:w="80" w:type="dxa"/>
          <w:left w:w="120" w:type="dxa"/>
          <w:bottom w:w="80" w:type="dxa"/>
          <w:right w:w="120" w:type="dxa"/>
        </w:tblCellMar>
      </w:tblPr>
      <w:tblGrid>
        <w:gridCol w:w="2800"/>
        <w:gridCol w:w="6560"/>
      </w:tblGrid>
      <w:tr>
        <w:trPr>
          <w:tblHeader/>
        </w:trPr>
        <w:tc>
          <w:tcPr>
            <w:tcW w:w="2800" w:type="dxa"/>
            <w:shd w:fill="F2F4F7"/>
            <w:vAlign w:val="center"/>
          </w:tcPr>
          <w:p>
            <w:pPr>
              <w:pStyle w:val="TableText"/>
              <w:spacing w:after="40"/>
            </w:pPr>
            <w:r>
              <w:rPr>
                <w:b/>
                <w:color w:val="0B2545"/>
                <w:sz w:val="19"/>
                <w:szCs w:val="19"/>
              </w:rPr>
              <w:t xml:space="preserve">Path / File</w:t>
            </w:r>
          </w:p>
        </w:tc>
        <w:tc>
          <w:tcPr>
            <w:tcW w:w="6560" w:type="dxa"/>
            <w:shd w:fill="F2F4F7"/>
            <w:vAlign w:val="center"/>
          </w:tcPr>
          <w:p>
            <w:pPr>
              <w:pStyle w:val="TableText"/>
              <w:spacing w:after="40"/>
            </w:pPr>
            <w:r>
              <w:rPr>
                <w:b/>
                <w:color w:val="0B2545"/>
                <w:sz w:val="19"/>
                <w:szCs w:val="19"/>
              </w:rPr>
              <w:t xml:space="preserve">Purpose</w:t>
            </w:r>
          </w:p>
        </w:tc>
      </w:tr>
      <w:tr>
        <w:tc>
          <w:tcPr>
            <w:tcW w:w="2800" w:type="dxa"/>
            <w:vAlign w:val="center"/>
          </w:tcPr>
          <w:p>
            <w:pPr>
              <w:pStyle w:val="TableText"/>
              <w:spacing w:after="40"/>
            </w:pPr>
            <w:r>
              <w:rPr>
                <w:sz w:val="19"/>
                <w:szCs w:val="19"/>
              </w:rPr>
              <w:t xml:space="preserve">app.py</w:t>
            </w:r>
          </w:p>
        </w:tc>
        <w:tc>
          <w:tcPr>
            <w:tcW w:w="6560" w:type="dxa"/>
            <w:vAlign w:val="center"/>
          </w:tcPr>
          <w:p>
            <w:pPr>
              <w:pStyle w:val="TableText"/>
              <w:spacing w:after="40"/>
            </w:pPr>
            <w:r>
              <w:rPr>
                <w:sz w:val="19"/>
                <w:szCs w:val="19"/>
              </w:rPr>
              <w:t xml:space="preserve">Flask application and prediction endpoint.</w:t>
            </w:r>
          </w:p>
        </w:tc>
      </w:tr>
      <w:tr>
        <w:tc>
          <w:tcPr>
            <w:tcW w:w="2800" w:type="dxa"/>
            <w:vAlign w:val="center"/>
          </w:tcPr>
          <w:p>
            <w:pPr>
              <w:pStyle w:val="TableText"/>
              <w:spacing w:after="40"/>
            </w:pPr>
            <w:r>
              <w:rPr>
                <w:sz w:val="19"/>
                <w:szCs w:val="19"/>
              </w:rPr>
              <w:t xml:space="preserve">templates/index.html</w:t>
            </w:r>
          </w:p>
        </w:tc>
        <w:tc>
          <w:tcPr>
            <w:tcW w:w="6560" w:type="dxa"/>
            <w:vAlign w:val="center"/>
          </w:tcPr>
          <w:p>
            <w:pPr>
              <w:pStyle w:val="TableText"/>
              <w:spacing w:after="40"/>
            </w:pPr>
            <w:r>
              <w:rPr>
                <w:sz w:val="19"/>
                <w:szCs w:val="19"/>
              </w:rPr>
              <w:t xml:space="preserve">Frontend HTML interface.</w:t>
            </w:r>
          </w:p>
        </w:tc>
      </w:tr>
      <w:tr>
        <w:tc>
          <w:tcPr>
            <w:tcW w:w="2800" w:type="dxa"/>
            <w:vAlign w:val="center"/>
          </w:tcPr>
          <w:p>
            <w:pPr>
              <w:pStyle w:val="TableText"/>
              <w:spacing w:after="40"/>
            </w:pPr>
            <w:r>
              <w:rPr>
                <w:sz w:val="19"/>
                <w:szCs w:val="19"/>
              </w:rPr>
              <w:t xml:space="preserve">static/style.css</w:t>
            </w:r>
          </w:p>
        </w:tc>
        <w:tc>
          <w:tcPr>
            <w:tcW w:w="6560" w:type="dxa"/>
            <w:vAlign w:val="center"/>
          </w:tcPr>
          <w:p>
            <w:pPr>
              <w:pStyle w:val="TableText"/>
              <w:spacing w:after="40"/>
            </w:pPr>
            <w:r>
              <w:rPr>
                <w:sz w:val="19"/>
                <w:szCs w:val="19"/>
              </w:rPr>
              <w:t xml:space="preserve">Frontend styling and responsive layout.</w:t>
            </w:r>
          </w:p>
        </w:tc>
      </w:tr>
      <w:tr>
        <w:tc>
          <w:tcPr>
            <w:tcW w:w="2800" w:type="dxa"/>
            <w:vAlign w:val="center"/>
          </w:tcPr>
          <w:p>
            <w:pPr>
              <w:pStyle w:val="TableText"/>
              <w:spacing w:after="40"/>
            </w:pPr>
            <w:r>
              <w:rPr>
                <w:sz w:val="19"/>
                <w:szCs w:val="19"/>
              </w:rPr>
              <w:t xml:space="preserve">static/script.js</w:t>
            </w:r>
          </w:p>
        </w:tc>
        <w:tc>
          <w:tcPr>
            <w:tcW w:w="6560" w:type="dxa"/>
            <w:vAlign w:val="center"/>
          </w:tcPr>
          <w:p>
            <w:pPr>
              <w:pStyle w:val="TableText"/>
              <w:spacing w:after="40"/>
            </w:pPr>
            <w:r>
              <w:rPr>
                <w:sz w:val="19"/>
                <w:szCs w:val="19"/>
              </w:rPr>
              <w:t xml:space="preserve">Frontend upload, preview, fetch, and result handling.</w:t>
            </w:r>
          </w:p>
        </w:tc>
      </w:tr>
      <w:tr>
        <w:tc>
          <w:tcPr>
            <w:tcW w:w="2800" w:type="dxa"/>
            <w:vAlign w:val="center"/>
          </w:tcPr>
          <w:p>
            <w:pPr>
              <w:pStyle w:val="TableText"/>
              <w:spacing w:after="40"/>
            </w:pPr>
            <w:r>
              <w:rPr>
                <w:sz w:val="19"/>
                <w:szCs w:val="19"/>
              </w:rPr>
              <w:t xml:space="preserve">preprocess.py</w:t>
            </w:r>
          </w:p>
        </w:tc>
        <w:tc>
          <w:tcPr>
            <w:tcW w:w="6560" w:type="dxa"/>
            <w:vAlign w:val="center"/>
          </w:tcPr>
          <w:p>
            <w:pPr>
              <w:pStyle w:val="TableText"/>
              <w:spacing w:after="40"/>
            </w:pPr>
            <w:r>
              <w:rPr>
                <w:sz w:val="19"/>
                <w:szCs w:val="19"/>
              </w:rPr>
              <w:t xml:space="preserve">Shared inference transform.</w:t>
            </w:r>
          </w:p>
        </w:tc>
      </w:tr>
      <w:tr>
        <w:tc>
          <w:tcPr>
            <w:tcW w:w="2800" w:type="dxa"/>
            <w:vAlign w:val="center"/>
          </w:tcPr>
          <w:p>
            <w:pPr>
              <w:pStyle w:val="TableText"/>
              <w:spacing w:after="40"/>
            </w:pPr>
            <w:r>
              <w:rPr>
                <w:sz w:val="19"/>
                <w:szCs w:val="19"/>
              </w:rPr>
              <w:t xml:space="preserve">dataset.py</w:t>
            </w:r>
          </w:p>
        </w:tc>
        <w:tc>
          <w:tcPr>
            <w:tcW w:w="6560" w:type="dxa"/>
            <w:vAlign w:val="center"/>
          </w:tcPr>
          <w:p>
            <w:pPr>
              <w:pStyle w:val="TableText"/>
              <w:spacing w:after="40"/>
            </w:pPr>
            <w:r>
              <w:rPr>
                <w:sz w:val="19"/>
                <w:szCs w:val="19"/>
              </w:rPr>
              <w:t xml:space="preserve">Main ImageFolder datasets and DataLoaders.</w:t>
            </w:r>
          </w:p>
        </w:tc>
      </w:tr>
      <w:tr>
        <w:tc>
          <w:tcPr>
            <w:tcW w:w="2800" w:type="dxa"/>
            <w:vAlign w:val="center"/>
          </w:tcPr>
          <w:p>
            <w:pPr>
              <w:pStyle w:val="TableText"/>
              <w:spacing w:after="40"/>
            </w:pPr>
            <w:r>
              <w:rPr>
                <w:sz w:val="19"/>
                <w:szCs w:val="19"/>
              </w:rPr>
              <w:t xml:space="preserve">train.py</w:t>
            </w:r>
          </w:p>
        </w:tc>
        <w:tc>
          <w:tcPr>
            <w:tcW w:w="6560" w:type="dxa"/>
            <w:vAlign w:val="center"/>
          </w:tcPr>
          <w:p>
            <w:pPr>
              <w:pStyle w:val="TableText"/>
              <w:spacing w:after="40"/>
            </w:pPr>
            <w:r>
              <w:rPr>
                <w:sz w:val="19"/>
                <w:szCs w:val="19"/>
              </w:rPr>
              <w:t xml:space="preserve">Initial EfficientNet-B0 training script.</w:t>
            </w:r>
          </w:p>
        </w:tc>
      </w:tr>
      <w:tr>
        <w:tc>
          <w:tcPr>
            <w:tcW w:w="2800" w:type="dxa"/>
            <w:vAlign w:val="center"/>
          </w:tcPr>
          <w:p>
            <w:pPr>
              <w:pStyle w:val="TableText"/>
              <w:spacing w:after="40"/>
            </w:pPr>
            <w:r>
              <w:rPr>
                <w:sz w:val="19"/>
                <w:szCs w:val="19"/>
              </w:rPr>
              <w:t xml:space="preserve">finetune.py</w:t>
            </w:r>
          </w:p>
        </w:tc>
        <w:tc>
          <w:tcPr>
            <w:tcW w:w="6560" w:type="dxa"/>
            <w:vAlign w:val="center"/>
          </w:tcPr>
          <w:p>
            <w:pPr>
              <w:pStyle w:val="TableText"/>
              <w:spacing w:after="40"/>
            </w:pPr>
            <w:r>
              <w:rPr>
                <w:sz w:val="19"/>
                <w:szCs w:val="19"/>
              </w:rPr>
              <w:t xml:space="preserve">Fine-tuning script that saves model/deepfake_model_v3.pth.</w:t>
            </w:r>
          </w:p>
        </w:tc>
      </w:tr>
      <w:tr>
        <w:tc>
          <w:tcPr>
            <w:tcW w:w="2800" w:type="dxa"/>
            <w:vAlign w:val="center"/>
          </w:tcPr>
          <w:p>
            <w:pPr>
              <w:pStyle w:val="TableText"/>
              <w:spacing w:after="40"/>
            </w:pPr>
            <w:r>
              <w:rPr>
                <w:sz w:val="19"/>
                <w:szCs w:val="19"/>
              </w:rPr>
              <w:t xml:space="preserve">evaluate.py</w:t>
            </w:r>
          </w:p>
        </w:tc>
        <w:tc>
          <w:tcPr>
            <w:tcW w:w="6560" w:type="dxa"/>
            <w:vAlign w:val="center"/>
          </w:tcPr>
          <w:p>
            <w:pPr>
              <w:pStyle w:val="TableText"/>
              <w:spacing w:after="40"/>
            </w:pPr>
            <w:r>
              <w:rPr>
                <w:sz w:val="19"/>
                <w:szCs w:val="19"/>
              </w:rPr>
              <w:t xml:space="preserve">Test-set metrics script.</w:t>
            </w:r>
          </w:p>
        </w:tc>
      </w:tr>
      <w:tr>
        <w:tc>
          <w:tcPr>
            <w:tcW w:w="2800" w:type="dxa"/>
            <w:vAlign w:val="center"/>
          </w:tcPr>
          <w:p>
            <w:pPr>
              <w:pStyle w:val="TableText"/>
              <w:spacing w:after="40"/>
            </w:pPr>
            <w:r>
              <w:rPr>
                <w:sz w:val="19"/>
                <w:szCs w:val="19"/>
              </w:rPr>
              <w:t xml:space="preserve">predict.py</w:t>
            </w:r>
          </w:p>
        </w:tc>
        <w:tc>
          <w:tcPr>
            <w:tcW w:w="6560" w:type="dxa"/>
            <w:vAlign w:val="center"/>
          </w:tcPr>
          <w:p>
            <w:pPr>
              <w:pStyle w:val="TableText"/>
              <w:spacing w:after="40"/>
            </w:pPr>
            <w:r>
              <w:rPr>
                <w:sz w:val="19"/>
                <w:szCs w:val="19"/>
              </w:rPr>
              <w:t xml:space="preserve">Standalone single-image prediction script.</w:t>
            </w:r>
          </w:p>
        </w:tc>
      </w:tr>
      <w:tr>
        <w:tc>
          <w:tcPr>
            <w:tcW w:w="2800" w:type="dxa"/>
            <w:vAlign w:val="center"/>
          </w:tcPr>
          <w:p>
            <w:pPr>
              <w:pStyle w:val="TableText"/>
              <w:spacing w:after="40"/>
            </w:pPr>
            <w:r>
              <w:rPr>
                <w:sz w:val="19"/>
                <w:szCs w:val="19"/>
              </w:rPr>
              <w:t xml:space="preserve">model/</w:t>
            </w:r>
          </w:p>
        </w:tc>
        <w:tc>
          <w:tcPr>
            <w:tcW w:w="6560" w:type="dxa"/>
            <w:vAlign w:val="center"/>
          </w:tcPr>
          <w:p>
            <w:pPr>
              <w:pStyle w:val="TableText"/>
              <w:spacing w:after="40"/>
            </w:pPr>
            <w:r>
              <w:rPr>
                <w:sz w:val="19"/>
                <w:szCs w:val="19"/>
              </w:rPr>
              <w:t xml:space="preserve">Saved model checkpoint files.</w:t>
            </w:r>
          </w:p>
        </w:tc>
      </w:tr>
      <w:tr>
        <w:tc>
          <w:tcPr>
            <w:tcW w:w="2800" w:type="dxa"/>
            <w:vAlign w:val="center"/>
          </w:tcPr>
          <w:p>
            <w:pPr>
              <w:pStyle w:val="TableText"/>
              <w:spacing w:after="40"/>
            </w:pPr>
            <w:r>
              <w:rPr>
                <w:sz w:val="19"/>
                <w:szCs w:val="19"/>
              </w:rPr>
              <w:t xml:space="preserve">dataset/</w:t>
            </w:r>
          </w:p>
        </w:tc>
        <w:tc>
          <w:tcPr>
            <w:tcW w:w="6560" w:type="dxa"/>
            <w:vAlign w:val="center"/>
          </w:tcPr>
          <w:p>
            <w:pPr>
              <w:pStyle w:val="TableText"/>
              <w:spacing w:after="40"/>
            </w:pPr>
            <w:r>
              <w:rPr>
                <w:sz w:val="19"/>
                <w:szCs w:val="19"/>
              </w:rPr>
              <w:t xml:space="preserve">Main train/valid/test image dataset.</w:t>
            </w:r>
          </w:p>
        </w:tc>
      </w:tr>
      <w:tr>
        <w:tc>
          <w:tcPr>
            <w:tcW w:w="2800" w:type="dxa"/>
            <w:vAlign w:val="center"/>
          </w:tcPr>
          <w:p>
            <w:pPr>
              <w:pStyle w:val="TableText"/>
              <w:spacing w:after="40"/>
            </w:pPr>
            <w:r>
              <w:rPr>
                <w:sz w:val="19"/>
                <w:szCs w:val="19"/>
              </w:rPr>
              <w:t xml:space="preserve">dataset_finetune/</w:t>
            </w:r>
          </w:p>
        </w:tc>
        <w:tc>
          <w:tcPr>
            <w:tcW w:w="6560" w:type="dxa"/>
            <w:vAlign w:val="center"/>
          </w:tcPr>
          <w:p>
            <w:pPr>
              <w:pStyle w:val="TableText"/>
              <w:spacing w:after="40"/>
            </w:pPr>
            <w:r>
              <w:rPr>
                <w:sz w:val="19"/>
                <w:szCs w:val="19"/>
              </w:rPr>
              <w:t xml:space="preserve">Fine-tuning dataset.</w:t>
            </w:r>
          </w:p>
        </w:tc>
      </w:tr>
    </w:tbl>
    <w:sectPr>
      <w:headerReference w:type="default" r:id="rId5"/>
      <w:footerReference w:type="default" r:id="rId6"/>
      <w:pgSz w:w="12240" w:h="15840"/>
      <w:pgMar w:top="1440" w:right="1440" w:bottom="1440" w:left="1440" w:header="708" w:footer="708" w:gutter="0"/>
      <w:cols w:space="720"/>
      <w:docGrid w:linePitch="360"/>
    </w:sectPr>
  </w:body>
</w:document>
</file>

<file path=word/footer1.xml><?xml version="1.0" encoding="utf-8"?>
<w:ftr xmlns:w="http://schemas.openxmlformats.org/wordprocessingml/2006/main" xmlns:r="http://schemas.openxmlformats.org/officeDocument/2006/relationships">
  <w:p>
    <w:pPr>
      <w:pStyle w:val="Footer"/>
      <w:jc w:val="center"/>
    </w:pPr>
    <w:r>
      <w:rPr>
        <w:color w:val="666666"/>
        <w:sz w:val="18"/>
        <w:szCs w:val="18"/>
      </w:rPr>
      <w:t xml:space="preserve">Deepfake Face Detector SRS | Page </w:t>
    </w:r>
    <w:fldSimple w:instr="PAGE">
      <w:r>
        <w:t>1</w:t>
      </w:r>
    </w:fldSimple>
  </w:p>
</w:ftr>
</file>

<file path=word/header1.xml><?xml version="1.0" encoding="utf-8"?>
<w:hdr xmlns:w="http://schemas.openxmlformats.org/wordprocessingml/2006/main" xmlns:r="http://schemas.openxmlformats.org/officeDocument/2006/relationships">
  <w:p>
    <w:pPr>
      <w:pStyle w:val="Footer"/>
    </w:pPr>
    <w:r>
      <w:rPr>
        <w:color w:val="666666"/>
        <w:sz w:val="18"/>
        <w:szCs w:val="18"/>
      </w:rPr>
      <w:t xml:space="preserve">Software Requirements Specification</w:t>
    </w:r>
  </w:p>
  <w:p>
    <w:pPr>
      <w:pStyle w:val="Footer"/>
      <w:jc w:val="right"/>
    </w:pPr>
    <w:r>
      <w:rPr>
        <w:b/>
        <w:color w:val="2E74B5"/>
        <w:sz w:val="18"/>
        <w:szCs w:val="18"/>
      </w:rPr>
      <w:t xml:space="preserve">Deepfake Face Detector</w:t>
    </w:r>
  </w:p>
</w:hdr>
</file>

<file path=word/numbering.xml><?xml version="1.0" encoding="utf-8"?>
<w:numbering xmlns:w="http://schemas.openxmlformats.org/wordprocessingml/2006/main">
  <w:abstractNum w:abstractNumId="0">
    <w:lvl w:ilvl="0">
      <w:start w:val="1"/>
      <w:numFmt w:val="decimal"/>
      <w:lvlText w:val="%1."/>
      <w:lvlJc w:val="left"/>
      <w:pPr>
        <w:tabs>
          <w:tab w:val="num" w:pos="720"/>
        </w:tabs>
        <w:ind w:left="720" w:hanging="360"/>
      </w:pPr>
      <w:rPr>
        <w:rFonts w:ascii="Calibri" w:hAnsi="Calibri"/>
        <w:sz w:val="22"/>
      </w:rPr>
    </w:lvl>
  </w:abstractNum>
  <w:abstractNum w:abstractNumId="1">
    <w:lvl w:ilvl="0">
      <w:start w:val="1"/>
      <w:numFmt w:val="bullet"/>
      <w:lvlText w:val="•"/>
      <w:lvlJc w:val="left"/>
      <w:pPr>
        <w:tabs>
          <w:tab w:val="num" w:pos="720"/>
        </w:tabs>
        <w:ind w:left="720" w:hanging="360"/>
      </w:pPr>
      <w:rPr>
        <w:rFonts w:ascii="Symbol" w:hAnsi="Symbol"/>
        <w:sz w:val="22"/>
      </w:rPr>
    </w:lvl>
  </w:abstractNum>
  <w:num w:numId="1">
    <w:abstractNumId w:val="0"/>
  </w:num>
  <w:num w:numId="2">
    <w:abstractNumId w:val="1"/>
  </w:num>
</w:numbering>
</file>

<file path=word/settings.xml><?xml version="1.0" encoding="utf-8"?>
<w:settings xmlns:w="http://schemas.openxmlformats.org/wordprocessingml/2006/main">
  <w:zoom w:percent="100"/>
  <w:defaultTabStop w:val="720"/>
  <w:compat/>
</w:settings>
</file>

<file path=word/styles.xml><?xml version="1.0" encoding="utf-8"?>
<w:styles xmlns:w="http://schemas.openxmlformats.org/wordprocessingml/2006/main">
  <w:docDefaults>
    <w:rPrDefault>
      <w:rPr>
        <w:rFonts w:ascii="Calibri" w:hAnsi="Calibri"/>
        <w:sz w:val="22"/>
        <w:szCs w:val="22"/>
        <w:color w:val="111111"/>
      </w:rPr>
    </w:rPrDefault>
    <w:pPrDefault>
      <w:pPr>
        <w:spacing w:after="120" w:line="264" w:lineRule="auto"/>
      </w:pPr>
    </w:pPrDefault>
  </w:docDefaults>
  <w:style w:type="paragraph" w:default="1" w:styleId="Normal">
    <w:name w:val="Normal"/>
    <w:qFormat/>
    <w:pPr>
      <w:spacing w:after="120" w:line="264" w:lineRule="auto"/>
    </w:pPr>
    <w:rPr>
      <w:rFonts w:ascii="Calibri" w:hAnsi="Calibri"/>
      <w:sz w:val="22"/>
      <w:szCs w:val="22"/>
    </w:rPr>
  </w:style>
  <w:style w:type="paragraph" w:styleId="Heading1">
    <w:name w:val="heading 1"/>
    <w:basedOn w:val="Normal"/>
    <w:next w:val="Normal"/>
    <w:qFormat/>
    <w:pPr>
      <w:keepNext/>
      <w:spacing w:before="320" w:after="160"/>
    </w:pPr>
    <w:rPr>
      <w:rFonts w:ascii="Calibri" w:hAnsi="Calibri"/>
      <w:b/>
      <w:color w:val="2E74B5"/>
      <w:sz w:val="32"/>
      <w:szCs w:val="32"/>
    </w:rPr>
  </w:style>
  <w:style w:type="paragraph" w:styleId="Heading2">
    <w:name w:val="heading 2"/>
    <w:basedOn w:val="Normal"/>
    <w:next w:val="Normal"/>
    <w:qFormat/>
    <w:pPr>
      <w:keepNext/>
      <w:spacing w:before="240" w:after="120"/>
    </w:pPr>
    <w:rPr>
      <w:rFonts w:ascii="Calibri" w:hAnsi="Calibri"/>
      <w:b/>
      <w:color w:val="2E74B5"/>
      <w:sz w:val="26"/>
      <w:szCs w:val="26"/>
    </w:rPr>
  </w:style>
  <w:style w:type="paragraph" w:styleId="Heading3">
    <w:name w:val="heading 3"/>
    <w:basedOn w:val="Normal"/>
    <w:next w:val="Normal"/>
    <w:qFormat/>
    <w:pPr>
      <w:keepNext/>
      <w:spacing w:before="160" w:after="80"/>
    </w:pPr>
    <w:rPr>
      <w:rFonts w:ascii="Calibri" w:hAnsi="Calibri"/>
      <w:b/>
      <w:color w:val="1F4D78"/>
      <w:sz w:val="24"/>
      <w:szCs w:val="24"/>
    </w:rPr>
  </w:style>
  <w:style w:type="paragraph" w:styleId="TableText">
    <w:name w:val="Table Text"/>
    <w:basedOn w:val="Normal"/>
    <w:pPr>
      <w:spacing w:after="40" w:line="250" w:lineRule="auto"/>
    </w:pPr>
    <w:rPr>
      <w:rFonts w:ascii="Calibri" w:hAnsi="Calibri"/>
      <w:sz w:val="19"/>
      <w:szCs w:val="19"/>
    </w:rPr>
  </w:style>
  <w:style w:type="paragraph" w:styleId="Footer">
    <w:name w:val="Footer"/>
    <w:basedOn w:val="Normal"/>
    <w:pPr>
      <w:spacing w:after="0"/>
    </w:pPr>
    <w:rPr>
      <w:sz w:val="18"/>
      <w:szCs w:val="18"/>
      <w:color w:val="66666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 Id="rId5" Type="http://schemas.openxmlformats.org/officeDocument/2006/relationships/header" Target="header1.xml"/>
  <Relationship Id="rId6"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Deepfake Face Detector</dc:title>
  <dc:creator>Codex</dc:creator>
  <cp:lastModifiedBy>Codex</cp:lastModifiedBy>
  <dcterms:created xsi:type="dcterms:W3CDTF">2026-10-10T09:52:57Z</dcterms:created>
  <dcterms:modified xsi:type="dcterms:W3CDTF">2026-10-10T09:52:57Z</dcterms:modified>
</cp:coreProperties>
</file>