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Title: Apache Iceberg Views and Materialized View Behavior Using dbt (Easy English)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Slide 1: What is an Iceberg View?</w:t>
      </w:r>
    </w:p>
    <w:p>
      <w:pPr>
        <w:pStyle w:val="Compact"/>
        <w:numPr>
          <w:ilvl w:val="0"/>
          <w:numId w:val="1001"/>
        </w:numPr>
      </w:pPr>
      <w:r>
        <w:t xml:space="preserve">A view in Iceberg is</w:t>
      </w:r>
      <w:r>
        <w:t xml:space="preserve"> </w:t>
      </w:r>
      <w:r>
        <w:rPr>
          <w:b/>
          <w:bCs/>
        </w:rPr>
        <w:t xml:space="preserve">not real data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It stores</w:t>
      </w:r>
      <w:r>
        <w:t xml:space="preserve"> </w:t>
      </w:r>
      <w:r>
        <w:rPr>
          <w:b/>
          <w:bCs/>
        </w:rPr>
        <w:t xml:space="preserve">only the SQL query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output schema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It is a</w:t>
      </w:r>
      <w:r>
        <w:t xml:space="preserve"> </w:t>
      </w:r>
      <w:r>
        <w:rPr>
          <w:b/>
          <w:bCs/>
        </w:rPr>
        <w:t xml:space="preserve">metadata file</w:t>
      </w:r>
      <w:r>
        <w:t xml:space="preserve"> </w:t>
      </w:r>
      <w:r>
        <w:t xml:space="preserve">(JSON format).</w:t>
      </w:r>
    </w:p>
    <w:p>
      <w:pPr>
        <w:pStyle w:val="Compact"/>
        <w:numPr>
          <w:ilvl w:val="0"/>
          <w:numId w:val="1001"/>
        </w:numPr>
      </w:pPr>
      <w:r>
        <w:t xml:space="preserve">Used to simplify complex queries and reuse logic.</w:t>
      </w:r>
    </w:p>
    <w:p>
      <w:pPr>
        <w:pStyle w:val="Compact"/>
        <w:numPr>
          <w:ilvl w:val="0"/>
          <w:numId w:val="1001"/>
        </w:numPr>
      </w:pPr>
      <w:r>
        <w:t xml:space="preserve">Query definition is executed whenever the view is queried.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Slide 2: What is Stored in an Iceberg View?</w:t>
      </w:r>
    </w:p>
    <w:p>
      <w:pPr>
        <w:pStyle w:val="Compact"/>
        <w:numPr>
          <w:ilvl w:val="0"/>
          <w:numId w:val="1002"/>
        </w:numPr>
      </w:pPr>
      <w:r>
        <w:t xml:space="preserve">SQL query (as a string)</w:t>
      </w:r>
    </w:p>
    <w:p>
      <w:pPr>
        <w:pStyle w:val="Compact"/>
        <w:numPr>
          <w:ilvl w:val="0"/>
          <w:numId w:val="1002"/>
        </w:numPr>
      </w:pPr>
      <w:r>
        <w:t xml:space="preserve">Output schema (column names and data types)</w:t>
      </w:r>
    </w:p>
    <w:p>
      <w:pPr>
        <w:pStyle w:val="Compact"/>
        <w:numPr>
          <w:ilvl w:val="0"/>
          <w:numId w:val="1002"/>
        </w:numPr>
      </w:pPr>
      <w:r>
        <w:t xml:space="preserve">Default catalog and namespace</w:t>
      </w:r>
    </w:p>
    <w:p>
      <w:pPr>
        <w:pStyle w:val="Compact"/>
        <w:numPr>
          <w:ilvl w:val="0"/>
          <w:numId w:val="1002"/>
        </w:numPr>
      </w:pPr>
      <w:r>
        <w:t xml:space="preserve">View version and view UUID</w:t>
      </w:r>
    </w:p>
    <w:p>
      <w:pPr>
        <w:pStyle w:val="Compact"/>
        <w:numPr>
          <w:ilvl w:val="0"/>
          <w:numId w:val="1002"/>
        </w:numPr>
      </w:pPr>
      <w:r>
        <w:t xml:space="preserve">Optional properties (comments, tags)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Slide 3: How Iceberg View Works When Queried</w:t>
      </w:r>
    </w:p>
    <w:p>
      <w:pPr>
        <w:pStyle w:val="Compact"/>
        <w:numPr>
          <w:ilvl w:val="0"/>
          <w:numId w:val="1003"/>
        </w:numPr>
      </w:pPr>
      <w:r>
        <w:t xml:space="preserve">Query engine (like Trino or Spark) loads the view metadata.</w:t>
      </w:r>
    </w:p>
    <w:p>
      <w:pPr>
        <w:pStyle w:val="Compact"/>
        <w:numPr>
          <w:ilvl w:val="0"/>
          <w:numId w:val="1003"/>
        </w:numPr>
      </w:pPr>
      <w:r>
        <w:t xml:space="preserve">It reads and parses the SQL stored inside.</w:t>
      </w:r>
    </w:p>
    <w:p>
      <w:pPr>
        <w:pStyle w:val="Compact"/>
        <w:numPr>
          <w:ilvl w:val="0"/>
          <w:numId w:val="1003"/>
        </w:numPr>
      </w:pPr>
      <w:r>
        <w:t xml:space="preserve">Resolves table names using the catalog.</w:t>
      </w:r>
    </w:p>
    <w:p>
      <w:pPr>
        <w:pStyle w:val="Compact"/>
        <w:numPr>
          <w:ilvl w:val="0"/>
          <w:numId w:val="1003"/>
        </w:numPr>
      </w:pPr>
      <w:r>
        <w:t xml:space="preserve">Executes the query live on the latest table versions.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Slide 4: Properties of Iceberg Views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Dynamic</w:t>
      </w:r>
      <w:r>
        <w:t xml:space="preserve">: Executes fresh SQL every time.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Does not store data or snapshots</w:t>
      </w:r>
      <w:r>
        <w:t xml:space="preserve">.</w:t>
      </w:r>
    </w:p>
    <w:p>
      <w:pPr>
        <w:pStyle w:val="Compact"/>
        <w:numPr>
          <w:ilvl w:val="0"/>
          <w:numId w:val="1004"/>
        </w:numPr>
      </w:pPr>
      <w:r>
        <w:t xml:space="preserve">Uses latest version of tables at runtime.</w:t>
      </w:r>
    </w:p>
    <w:p>
      <w:pPr>
        <w:pStyle w:val="Compact"/>
        <w:numPr>
          <w:ilvl w:val="0"/>
          <w:numId w:val="1004"/>
        </w:numPr>
      </w:pPr>
      <w:r>
        <w:t xml:space="preserve">Stored in JSON files with version history.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Slide 5: Engine Interoperability and Dialect</w:t>
      </w:r>
    </w:p>
    <w:p>
      <w:pPr>
        <w:pStyle w:val="Compact"/>
        <w:numPr>
          <w:ilvl w:val="0"/>
          <w:numId w:val="1005"/>
        </w:numPr>
      </w:pPr>
      <w:r>
        <w:t xml:space="preserve">Views include a</w:t>
      </w:r>
      <w:r>
        <w:t xml:space="preserve"> </w:t>
      </w:r>
      <w:r>
        <w:rPr>
          <w:rStyle w:val="VerbatimChar"/>
        </w:rPr>
        <w:t xml:space="preserve">dialect</w:t>
      </w:r>
      <w:r>
        <w:t xml:space="preserve"> </w:t>
      </w:r>
      <w:r>
        <w:t xml:space="preserve">field (e.g.,</w:t>
      </w:r>
      <w:r>
        <w:t xml:space="preserve"> </w:t>
      </w:r>
      <w:r>
        <w:rPr>
          <w:rStyle w:val="VerbatimChar"/>
        </w:rPr>
        <w:t xml:space="preserve">spark</w:t>
      </w:r>
      <w:r>
        <w:t xml:space="preserve">,</w:t>
      </w:r>
      <w:r>
        <w:t xml:space="preserve"> </w:t>
      </w:r>
      <w:r>
        <w:rPr>
          <w:rStyle w:val="VerbatimChar"/>
        </w:rPr>
        <w:t xml:space="preserve">trino</w:t>
      </w:r>
      <w:r>
        <w:t xml:space="preserve">).</w:t>
      </w:r>
    </w:p>
    <w:p>
      <w:pPr>
        <w:pStyle w:val="Compact"/>
        <w:numPr>
          <w:ilvl w:val="0"/>
          <w:numId w:val="1005"/>
        </w:numPr>
      </w:pPr>
      <w:r>
        <w:t xml:space="preserve">Spark cannot read views with</w:t>
      </w:r>
      <w:r>
        <w:t xml:space="preserve"> </w:t>
      </w:r>
      <w:r>
        <w:rPr>
          <w:rStyle w:val="VerbatimChar"/>
        </w:rPr>
        <w:t xml:space="preserve">dialect: trino</w:t>
      </w:r>
      <w:r>
        <w:t xml:space="preserve"> </w:t>
      </w:r>
      <w:r>
        <w:t xml:space="preserve">and vice versa.</w:t>
      </w:r>
    </w:p>
    <w:p>
      <w:pPr>
        <w:pStyle w:val="Compact"/>
        <w:numPr>
          <w:ilvl w:val="0"/>
          <w:numId w:val="1005"/>
        </w:numPr>
      </w:pPr>
      <w:r>
        <w:t xml:space="preserve">Spec supports multi-dialect, but engines currently overwrite each other’s dialects.</w:t>
      </w:r>
    </w:p>
    <w:p>
      <w:pPr>
        <w:pStyle w:val="Compact"/>
        <w:numPr>
          <w:ilvl w:val="0"/>
          <w:numId w:val="1005"/>
        </w:numPr>
      </w:pPr>
      <w:r>
        <w:t xml:space="preserve">To make it engine-friendly:</w:t>
      </w:r>
    </w:p>
    <w:p>
      <w:pPr>
        <w:pStyle w:val="Compact"/>
        <w:numPr>
          <w:ilvl w:val="1"/>
          <w:numId w:val="1006"/>
        </w:numPr>
      </w:pPr>
      <w:r>
        <w:t xml:space="preserve">Recreate view in both engines.</w:t>
      </w:r>
    </w:p>
    <w:p>
      <w:pPr>
        <w:pStyle w:val="Compact"/>
        <w:numPr>
          <w:ilvl w:val="1"/>
          <w:numId w:val="1006"/>
        </w:numPr>
      </w:pPr>
      <w:r>
        <w:t xml:space="preserve">Or materialize as a shared Iceberg table.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Slide 6: Based on Iceberg View Spec (</w:t>
      </w:r>
      <w:hyperlink r:id="rId20">
        <w:r>
          <w:rPr>
            <w:rStyle w:val="Hyperlink"/>
            <w:b/>
            <w:bCs/>
          </w:rPr>
          <w:t xml:space="preserve">https://iceberg.apache.org/view-spec/</w:t>
        </w:r>
      </w:hyperlink>
      <w:r>
        <w:rPr>
          <w:b/>
          <w:bCs/>
        </w:rPr>
        <w:t xml:space="preserve">)</w:t>
      </w:r>
    </w:p>
    <w:p>
      <w:pPr>
        <w:pStyle w:val="Compact"/>
        <w:numPr>
          <w:ilvl w:val="0"/>
          <w:numId w:val="1007"/>
        </w:numPr>
      </w:pPr>
      <w:r>
        <w:t xml:space="preserve">Iceberg view spec is</w:t>
      </w:r>
      <w:r>
        <w:t xml:space="preserve"> </w:t>
      </w:r>
      <w:r>
        <w:rPr>
          <w:b/>
          <w:bCs/>
        </w:rPr>
        <w:t xml:space="preserve">engine-agnostic by design</w:t>
      </w:r>
      <w:r>
        <w:t xml:space="preserve">.</w:t>
      </w:r>
    </w:p>
    <w:p>
      <w:pPr>
        <w:pStyle w:val="Compact"/>
        <w:numPr>
          <w:ilvl w:val="0"/>
          <w:numId w:val="1007"/>
        </w:numPr>
      </w:pPr>
      <w:r>
        <w:t xml:space="preserve">It allows storing</w:t>
      </w:r>
      <w:r>
        <w:t xml:space="preserve"> </w:t>
      </w:r>
      <w:r>
        <w:rPr>
          <w:b/>
          <w:bCs/>
        </w:rPr>
        <w:t xml:space="preserve">multiple SQL dialects</w:t>
      </w:r>
      <w:r>
        <w:t xml:space="preserve"> </w:t>
      </w:r>
      <w:r>
        <w:t xml:space="preserve">(e.g.,</w:t>
      </w:r>
      <w:r>
        <w:t xml:space="preserve"> </w:t>
      </w:r>
      <w:r>
        <w:rPr>
          <w:rStyle w:val="VerbatimChar"/>
        </w:rPr>
        <w:t xml:space="preserve">spark</w:t>
      </w:r>
      <w:r>
        <w:t xml:space="preserve">,</w:t>
      </w:r>
      <w:r>
        <w:t xml:space="preserve"> </w:t>
      </w:r>
      <w:r>
        <w:rPr>
          <w:rStyle w:val="VerbatimChar"/>
        </w:rPr>
        <w:t xml:space="preserve">trino</w:t>
      </w:r>
      <w:r>
        <w:t xml:space="preserve">,</w:t>
      </w:r>
      <w:r>
        <w:t xml:space="preserve"> </w:t>
      </w:r>
      <w:r>
        <w:rPr>
          <w:rStyle w:val="VerbatimChar"/>
        </w:rPr>
        <w:t xml:space="preserve">presto</w:t>
      </w:r>
      <w:r>
        <w:t xml:space="preserve">,</w:t>
      </w:r>
      <w:r>
        <w:t xml:space="preserve"> </w:t>
      </w:r>
      <w:r>
        <w:rPr>
          <w:rStyle w:val="VerbatimChar"/>
        </w:rPr>
        <w:t xml:space="preserve">flink</w:t>
      </w:r>
      <w:r>
        <w:t xml:space="preserve">,</w:t>
      </w:r>
      <w:r>
        <w:t xml:space="preserve"> </w:t>
      </w:r>
      <w:r>
        <w:rPr>
          <w:rStyle w:val="VerbatimChar"/>
        </w:rPr>
        <w:t xml:space="preserve">sql-standard</w:t>
      </w:r>
      <w:r>
        <w:t xml:space="preserve">) using</w:t>
      </w:r>
      <w:r>
        <w:t xml:space="preserve"> </w:t>
      </w:r>
      <w:r>
        <w:rPr>
          <w:rStyle w:val="VerbatimChar"/>
        </w:rPr>
        <w:t xml:space="preserve">representations</w:t>
      </w:r>
      <w:r>
        <w:t xml:space="preserve">.</w:t>
      </w:r>
    </w:p>
    <w:p>
      <w:pPr>
        <w:pStyle w:val="Compact"/>
        <w:numPr>
          <w:ilvl w:val="0"/>
          <w:numId w:val="1007"/>
        </w:numPr>
      </w:pPr>
      <w:r>
        <w:t xml:space="preserve">Each representation holds:</w:t>
      </w:r>
    </w:p>
    <w:p>
      <w:pPr>
        <w:pStyle w:val="Compact"/>
        <w:numPr>
          <w:ilvl w:val="1"/>
          <w:numId w:val="1008"/>
        </w:numPr>
      </w:pPr>
      <w:r>
        <w:t xml:space="preserve">SQL string</w:t>
      </w:r>
    </w:p>
    <w:p>
      <w:pPr>
        <w:pStyle w:val="Compact"/>
        <w:numPr>
          <w:ilvl w:val="1"/>
          <w:numId w:val="1008"/>
        </w:numPr>
      </w:pPr>
      <w:r>
        <w:t xml:space="preserve">Dialect name</w:t>
      </w:r>
    </w:p>
    <w:p>
      <w:pPr>
        <w:pStyle w:val="Compact"/>
        <w:numPr>
          <w:ilvl w:val="1"/>
          <w:numId w:val="1008"/>
        </w:numPr>
      </w:pPr>
      <w:r>
        <w:t xml:space="preserve">Schema and version metadata</w:t>
      </w:r>
    </w:p>
    <w:p>
      <w:pPr>
        <w:pStyle w:val="Compact"/>
        <w:numPr>
          <w:ilvl w:val="0"/>
          <w:numId w:val="1007"/>
        </w:numPr>
      </w:pPr>
      <w:r>
        <w:t xml:space="preserve">However,</w:t>
      </w:r>
      <w:r>
        <w:t xml:space="preserve"> </w:t>
      </w:r>
      <w:r>
        <w:rPr>
          <w:b/>
          <w:bCs/>
        </w:rPr>
        <w:t xml:space="preserve">current engines like Spark and Trino only store their own dialect</w:t>
      </w:r>
      <w:r>
        <w:t xml:space="preserve">, overwriting others.</w:t>
      </w:r>
    </w:p>
    <w:p>
      <w:pPr>
        <w:pStyle w:val="Compact"/>
        <w:numPr>
          <w:ilvl w:val="0"/>
          <w:numId w:val="1007"/>
        </w:numPr>
      </w:pPr>
      <w:r>
        <w:t xml:space="preserve">True multi-dialect support is possible but</w:t>
      </w:r>
      <w:r>
        <w:t xml:space="preserve"> </w:t>
      </w:r>
      <w:r>
        <w:rPr>
          <w:b/>
          <w:bCs/>
        </w:rPr>
        <w:t xml:space="preserve">not fully implemented yet</w:t>
      </w:r>
      <w:r>
        <w:t xml:space="preserve"> </w:t>
      </w:r>
      <w:r>
        <w:t xml:space="preserve">in engines.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Slide 7: Example Iceberg View Metadata with Multiple Dialects and Execution Flow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"view-uuid"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"fa6..."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"format-version"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"current-version-id"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"versions"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ErrorTok"/>
        </w:rPr>
        <w:t xml:space="preserve">...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"schemas"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ErrorTok"/>
        </w:rPr>
        <w:t xml:space="preserve">...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"representations"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"sql"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"sql"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"SELECT COUNT(1), CAST(event_ts AS DATE)..."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"dialect"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"spark"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"sql"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"sql"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"SELECT COUNT(1), CAST(event_ts AS DATE)..."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"dialect"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"trino"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"sql"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"sql"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"SELECT COUNT(1), CAST(event_ts AS DATE)..."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"dialect"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"sql-standard"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Execution Flow in Trino:</w:t>
      </w:r>
    </w:p>
    <w:p>
      <w:pPr>
        <w:pStyle w:val="Compact"/>
        <w:numPr>
          <w:ilvl w:val="0"/>
          <w:numId w:val="1009"/>
        </w:numPr>
      </w:pPr>
      <w:r>
        <w:t xml:space="preserve">User queries the view:</w:t>
      </w:r>
      <w:r>
        <w:t xml:space="preserve"> </w:t>
      </w:r>
      <w:r>
        <w:rPr>
          <w:rStyle w:val="VerbatimChar"/>
        </w:rPr>
        <w:t xml:space="preserve">SELECT * FROM analytics.daily_events</w:t>
      </w:r>
    </w:p>
    <w:p>
      <w:pPr>
        <w:pStyle w:val="Compact"/>
        <w:numPr>
          <w:ilvl w:val="0"/>
          <w:numId w:val="1009"/>
        </w:numPr>
      </w:pPr>
      <w:r>
        <w:t xml:space="preserve">Trino finds the Iceberg view metadata.</w:t>
      </w:r>
    </w:p>
    <w:p>
      <w:pPr>
        <w:pStyle w:val="Compact"/>
        <w:numPr>
          <w:ilvl w:val="0"/>
          <w:numId w:val="1009"/>
        </w:numPr>
      </w:pPr>
      <w:r>
        <w:t xml:space="preserve">Parses the</w:t>
      </w:r>
      <w:r>
        <w:t xml:space="preserve"> </w:t>
      </w:r>
      <w:r>
        <w:rPr>
          <w:rStyle w:val="VerbatimChar"/>
        </w:rPr>
        <w:t xml:space="preserve">sql</w:t>
      </w:r>
      <w:r>
        <w:t xml:space="preserve"> </w:t>
      </w:r>
      <w:r>
        <w:t xml:space="preserve">under</w:t>
      </w:r>
      <w:r>
        <w:t xml:space="preserve"> </w:t>
      </w:r>
      <w:r>
        <w:rPr>
          <w:rStyle w:val="VerbatimChar"/>
        </w:rPr>
        <w:t xml:space="preserve">dialect: trino</w:t>
      </w:r>
      <w:r>
        <w:t xml:space="preserve">.</w:t>
      </w:r>
    </w:p>
    <w:p>
      <w:pPr>
        <w:pStyle w:val="Compact"/>
        <w:numPr>
          <w:ilvl w:val="0"/>
          <w:numId w:val="1009"/>
        </w:numPr>
      </w:pPr>
      <w:r>
        <w:t xml:space="preserve">Resolves all table names using Trino catalog (e.g.,</w:t>
      </w:r>
      <w:r>
        <w:t xml:space="preserve"> </w:t>
      </w:r>
      <w:r>
        <w:rPr>
          <w:rStyle w:val="VerbatimChar"/>
        </w:rPr>
        <w:t xml:space="preserve">iceberg.analytics.events</w:t>
      </w:r>
      <w:r>
        <w:t xml:space="preserve">).</w:t>
      </w:r>
    </w:p>
    <w:p>
      <w:pPr>
        <w:pStyle w:val="Compact"/>
        <w:numPr>
          <w:ilvl w:val="0"/>
          <w:numId w:val="1009"/>
        </w:numPr>
      </w:pPr>
      <w:r>
        <w:t xml:space="preserve">Builds a logical plan and executes the query.</w:t>
      </w:r>
    </w:p>
    <w:p>
      <w:pPr>
        <w:pStyle w:val="Compact"/>
        <w:numPr>
          <w:ilvl w:val="0"/>
          <w:numId w:val="1009"/>
        </w:numPr>
      </w:pPr>
      <w:r>
        <w:t xml:space="preserve">Returns the result set to the user.</w:t>
      </w:r>
    </w:p>
    <w:p>
      <w:pPr>
        <w:pStyle w:val="FirstParagraph"/>
      </w:pPr>
      <w:r>
        <w:rPr>
          <w:b/>
          <w:bCs/>
        </w:rPr>
        <w:t xml:space="preserve">Execution Flow in Spark:</w:t>
      </w:r>
    </w:p>
    <w:p>
      <w:pPr>
        <w:pStyle w:val="Compact"/>
        <w:numPr>
          <w:ilvl w:val="0"/>
          <w:numId w:val="1010"/>
        </w:numPr>
      </w:pPr>
      <w:r>
        <w:t xml:space="preserve">Spark session queries the view.</w:t>
      </w:r>
    </w:p>
    <w:p>
      <w:pPr>
        <w:pStyle w:val="Compact"/>
        <w:numPr>
          <w:ilvl w:val="0"/>
          <w:numId w:val="1010"/>
        </w:numPr>
      </w:pPr>
      <w:r>
        <w:t xml:space="preserve">Finds and loads</w:t>
      </w:r>
      <w:r>
        <w:t xml:space="preserve"> </w:t>
      </w:r>
      <w:r>
        <w:rPr>
          <w:rStyle w:val="VerbatimChar"/>
        </w:rPr>
        <w:t xml:space="preserve">dialect: spark</w:t>
      </w:r>
      <w:r>
        <w:t xml:space="preserve"> </w:t>
      </w:r>
      <w:r>
        <w:t xml:space="preserve">representation.</w:t>
      </w:r>
    </w:p>
    <w:p>
      <w:pPr>
        <w:pStyle w:val="Compact"/>
        <w:numPr>
          <w:ilvl w:val="0"/>
          <w:numId w:val="1010"/>
        </w:numPr>
      </w:pPr>
      <w:r>
        <w:t xml:space="preserve">Resolves tables and compiles the query.</w:t>
      </w:r>
    </w:p>
    <w:p>
      <w:pPr>
        <w:pStyle w:val="Compact"/>
        <w:numPr>
          <w:ilvl w:val="0"/>
          <w:numId w:val="1010"/>
        </w:numPr>
      </w:pPr>
      <w:r>
        <w:t xml:space="preserve">Executes the physical plan on Spark engine.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Slide 8: Materialized Views - What &amp; Why?</w:t>
      </w:r>
    </w:p>
    <w:p>
      <w:pPr>
        <w:pStyle w:val="Compact"/>
        <w:numPr>
          <w:ilvl w:val="0"/>
          <w:numId w:val="1011"/>
        </w:numPr>
      </w:pPr>
      <w:r>
        <w:t xml:space="preserve">Stores</w:t>
      </w:r>
      <w:r>
        <w:t xml:space="preserve"> </w:t>
      </w:r>
      <w:r>
        <w:rPr>
          <w:b/>
          <w:bCs/>
        </w:rPr>
        <w:t xml:space="preserve">actual query results</w:t>
      </w:r>
      <w:r>
        <w:t xml:space="preserve"> </w:t>
      </w:r>
      <w:r>
        <w:t xml:space="preserve">on disk.</w:t>
      </w:r>
    </w:p>
    <w:p>
      <w:pPr>
        <w:pStyle w:val="Compact"/>
        <w:numPr>
          <w:ilvl w:val="0"/>
          <w:numId w:val="1011"/>
        </w:numPr>
      </w:pPr>
      <w:r>
        <w:t xml:space="preserve">Faster query performance.</w:t>
      </w:r>
    </w:p>
    <w:p>
      <w:pPr>
        <w:pStyle w:val="Compact"/>
        <w:numPr>
          <w:ilvl w:val="0"/>
          <w:numId w:val="1011"/>
        </w:numPr>
      </w:pPr>
      <w:r>
        <w:t xml:space="preserve">Must be refreshed (manually or automatically).</w:t>
      </w:r>
    </w:p>
    <w:p>
      <w:pPr>
        <w:pStyle w:val="Compact"/>
        <w:numPr>
          <w:ilvl w:val="0"/>
          <w:numId w:val="1011"/>
        </w:numPr>
      </w:pPr>
      <w:r>
        <w:t xml:space="preserve">Not natively supported in Iceberg (yet).</w:t>
      </w:r>
    </w:p>
    <w:p>
      <w:pPr>
        <w:pStyle w:val="Compact"/>
        <w:numPr>
          <w:ilvl w:val="0"/>
          <w:numId w:val="1011"/>
        </w:numPr>
      </w:pPr>
      <w:r>
        <w:t xml:space="preserve">Can be simulated using dbt.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Slide 9: Simulating Materialized Views in dbt (with Iceberg)</w:t>
      </w:r>
    </w:p>
    <w:p>
      <w:pPr>
        <w:pStyle w:val="Compact"/>
        <w:numPr>
          <w:ilvl w:val="0"/>
          <w:numId w:val="1012"/>
        </w:numPr>
      </w:pPr>
      <w:r>
        <w:t xml:space="preserve">``</w:t>
      </w:r>
    </w:p>
    <w:p>
      <w:pPr>
        <w:pStyle w:val="Compact"/>
        <w:numPr>
          <w:ilvl w:val="1"/>
          <w:numId w:val="1013"/>
        </w:numPr>
      </w:pPr>
      <w:r>
        <w:t xml:space="preserve">Full rebuild each run (like CTAS).</w:t>
      </w:r>
    </w:p>
    <w:p>
      <w:pPr>
        <w:pStyle w:val="Compact"/>
        <w:numPr>
          <w:ilvl w:val="0"/>
          <w:numId w:val="1012"/>
        </w:numPr>
      </w:pPr>
      <w:r>
        <w:t xml:space="preserve">``</w:t>
      </w:r>
    </w:p>
    <w:p>
      <w:pPr>
        <w:pStyle w:val="Compact"/>
        <w:numPr>
          <w:ilvl w:val="1"/>
          <w:numId w:val="1014"/>
        </w:numPr>
      </w:pPr>
      <w:r>
        <w:t xml:space="preserve">Only new/updated data is merged (efficient).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Slide 10: dbt Incremental Example</w:t>
      </w:r>
    </w:p>
    <w:p>
      <w:pPr>
        <w:pStyle w:val="SourceCode"/>
      </w:pPr>
      <w:r>
        <w:rPr>
          <w:rStyle w:val="NormalTok"/>
        </w:rPr>
        <w:t xml:space="preserve">{{ config(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materialized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'incremental'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table_format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'iceberg'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incremental_strategy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'merge'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unique_key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'event_date'</w:t>
      </w:r>
      <w:r>
        <w:br/>
      </w:r>
      <w:r>
        <w:rPr>
          <w:rStyle w:val="NormalTok"/>
        </w:rPr>
        <w:t xml:space="preserve">) }}</w:t>
      </w:r>
      <w:r>
        <w:br/>
      </w:r>
      <w:r>
        <w:br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CAST</w:t>
      </w:r>
      <w:r>
        <w:rPr>
          <w:rStyle w:val="NormalTok"/>
        </w:rPr>
        <w:t xml:space="preserve">(event_ts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DATE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event_date,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event_count</w:t>
      </w:r>
      <w:r>
        <w:br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{{ </w:t>
      </w:r>
      <w:r>
        <w:rPr>
          <w:rStyle w:val="FunctionTok"/>
        </w:rPr>
        <w:t xml:space="preserve">ref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'events'</w:t>
      </w:r>
      <w:r>
        <w:rPr>
          <w:rStyle w:val="NormalTok"/>
        </w:rPr>
        <w:t xml:space="preserve">) }}</w:t>
      </w:r>
      <w:r>
        <w:br/>
      </w:r>
      <w:r>
        <w:rPr>
          <w:rStyle w:val="NormalTok"/>
        </w:rPr>
        <w:t xml:space="preserve">{%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is_incremental() %}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event_ts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(event_date)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{{ this }})</w:t>
      </w:r>
      <w:r>
        <w:br/>
      </w:r>
      <w:r>
        <w:rPr>
          <w:rStyle w:val="NormalTok"/>
        </w:rPr>
        <w:t xml:space="preserve">{% endif %}</w:t>
      </w:r>
      <w:r>
        <w:br/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CAST</w:t>
      </w:r>
      <w:r>
        <w:rPr>
          <w:rStyle w:val="NormalTok"/>
        </w:rPr>
        <w:t xml:space="preserve">(event_ts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DATE</w:t>
      </w:r>
      <w:r>
        <w:rPr>
          <w:rStyle w:val="NormalTok"/>
        </w:rPr>
        <w:t xml:space="preserve">);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Slide 11: Summary</w:t>
      </w:r>
    </w:p>
    <w:p>
      <w:pPr>
        <w:pStyle w:val="Compact"/>
        <w:numPr>
          <w:ilvl w:val="0"/>
          <w:numId w:val="1015"/>
        </w:numPr>
      </w:pPr>
      <w:r>
        <w:t xml:space="preserve">Iceberg views are</w:t>
      </w:r>
      <w:r>
        <w:t xml:space="preserve"> </w:t>
      </w:r>
      <w:r>
        <w:rPr>
          <w:b/>
          <w:bCs/>
        </w:rPr>
        <w:t xml:space="preserve">SQL + schema only</w:t>
      </w:r>
      <w:r>
        <w:t xml:space="preserve"> </w:t>
      </w:r>
      <w:r>
        <w:t xml:space="preserve">— no data.</w:t>
      </w:r>
    </w:p>
    <w:p>
      <w:pPr>
        <w:pStyle w:val="Compact"/>
        <w:numPr>
          <w:ilvl w:val="0"/>
          <w:numId w:val="1015"/>
        </w:numPr>
      </w:pPr>
      <w:r>
        <w:t xml:space="preserve">Can be queried across engines if dialect is understood.</w:t>
      </w:r>
    </w:p>
    <w:p>
      <w:pPr>
        <w:pStyle w:val="Compact"/>
        <w:numPr>
          <w:ilvl w:val="0"/>
          <w:numId w:val="1015"/>
        </w:numPr>
      </w:pPr>
      <w:r>
        <w:t xml:space="preserve">dbt can simulate materialized views:</w:t>
      </w:r>
    </w:p>
    <w:p>
      <w:pPr>
        <w:pStyle w:val="Compact"/>
        <w:numPr>
          <w:ilvl w:val="1"/>
          <w:numId w:val="1016"/>
        </w:numPr>
      </w:pPr>
      <w:r>
        <w:rPr>
          <w:rStyle w:val="VerbatimChar"/>
        </w:rPr>
        <w:t xml:space="preserve">table</w:t>
      </w:r>
      <w:r>
        <w:t xml:space="preserve">: full refresh.</w:t>
      </w:r>
    </w:p>
    <w:p>
      <w:pPr>
        <w:pStyle w:val="Compact"/>
        <w:numPr>
          <w:ilvl w:val="1"/>
          <w:numId w:val="1016"/>
        </w:numPr>
      </w:pPr>
      <w:r>
        <w:rPr>
          <w:rStyle w:val="VerbatimChar"/>
        </w:rPr>
        <w:t xml:space="preserve">incremental</w:t>
      </w:r>
      <w:r>
        <w:t xml:space="preserve">: efficient updates.</w:t>
      </w:r>
    </w:p>
    <w:p>
      <w:pPr>
        <w:pStyle w:val="Compact"/>
        <w:numPr>
          <w:ilvl w:val="0"/>
          <w:numId w:val="1015"/>
        </w:numPr>
      </w:pPr>
      <w:r>
        <w:t xml:space="preserve">Materialized views help for performance, caching, and BI reporting.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Slide 12: Best Practices</w:t>
      </w:r>
    </w:p>
    <w:p>
      <w:pPr>
        <w:pStyle w:val="Compact"/>
        <w:numPr>
          <w:ilvl w:val="0"/>
          <w:numId w:val="1017"/>
        </w:numPr>
      </w:pPr>
      <w:r>
        <w:t xml:space="preserve">Use Iceberg views for logic reuse.</w:t>
      </w:r>
    </w:p>
    <w:p>
      <w:pPr>
        <w:pStyle w:val="Compact"/>
        <w:numPr>
          <w:ilvl w:val="0"/>
          <w:numId w:val="1017"/>
        </w:numPr>
      </w:pPr>
      <w:r>
        <w:t xml:space="preserve">Use dbt</w:t>
      </w:r>
      <w:r>
        <w:t xml:space="preserve"> </w:t>
      </w:r>
      <w:r>
        <w:rPr>
          <w:rStyle w:val="VerbatimChar"/>
        </w:rPr>
        <w:t xml:space="preserve">table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incremental</w:t>
      </w:r>
      <w:r>
        <w:t xml:space="preserve"> </w:t>
      </w:r>
      <w:r>
        <w:t xml:space="preserve">to simulate materialized views.</w:t>
      </w:r>
    </w:p>
    <w:p>
      <w:pPr>
        <w:pStyle w:val="Compact"/>
        <w:numPr>
          <w:ilvl w:val="0"/>
          <w:numId w:val="1017"/>
        </w:numPr>
      </w:pPr>
      <w:r>
        <w:t xml:space="preserve">Use CTAS for cross-engine compatibility.</w:t>
      </w:r>
    </w:p>
    <w:p>
      <w:pPr>
        <w:pStyle w:val="Compact"/>
        <w:numPr>
          <w:ilvl w:val="0"/>
          <w:numId w:val="1017"/>
        </w:numPr>
      </w:pPr>
      <w:r>
        <w:t xml:space="preserve">Monitor dialects when using multiple engines.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Slide 13: Thank You</w:t>
      </w:r>
    </w:p>
    <w:p>
      <w:pPr>
        <w:pStyle w:val="Compact"/>
        <w:numPr>
          <w:ilvl w:val="0"/>
          <w:numId w:val="1018"/>
        </w:numPr>
      </w:pPr>
      <w:r>
        <w:t xml:space="preserve">Questions?</w:t>
      </w:r>
    </w:p>
    <w:p>
      <w:pPr>
        <w:pStyle w:val="Compact"/>
        <w:numPr>
          <w:ilvl w:val="0"/>
          <w:numId w:val="1018"/>
        </w:numPr>
      </w:pPr>
      <w:r>
        <w:t xml:space="preserve">Try creating a view in Spark + dbt now!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1"/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iceberg.apache.org/view-spec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iceberg.apache.org/view-spec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2025-06-22T19:07:24Z</dcterms:created>
  <dcterms:modified xsi:type="dcterms:W3CDTF">2025-06-22T19:07:24Z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