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 No:</w:t>
      </w:r>
      <w:r w:rsidDel="00000000" w:rsidR="00000000" w:rsidRPr="00000000">
        <w:rPr>
          <w:sz w:val="24"/>
          <w:szCs w:val="24"/>
          <w:rtl w:val="0"/>
        </w:rPr>
        <w:t xml:space="preserve"> 02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 Name:</w:t>
      </w:r>
      <w:r w:rsidDel="00000000" w:rsidR="00000000" w:rsidRPr="00000000">
        <w:rPr>
          <w:sz w:val="24"/>
          <w:szCs w:val="24"/>
          <w:rtl w:val="0"/>
        </w:rPr>
        <w:t xml:space="preserve"> Generation of ASK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17-07-2023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(Group-Q)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Tutorial-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https://youtu.be/MXyl78OH8uU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MXyl78OH8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