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 Class- 5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02-10-23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Ex-5:</w:t>
      </w:r>
      <w:r w:rsidDel="00000000" w:rsidR="00000000" w:rsidRPr="00000000">
        <w:rPr>
          <w:rtl w:val="0"/>
        </w:rPr>
        <w:t xml:space="preserve"> Design and generate a 1 to 4 demultiplexer.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Tutorial-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Demultiplexer Using Logic Gates-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https://youtu.be/yRoCCjPzmc4?si=n5iWbjLYh0flbGFx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Demultiplexer Using 74155 IC-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https://youtu.be/BiENX_jjSGE?si=ACRsIAeDeu6V3eiw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yRoCCjPzmc4?si=n5iWbjLYh0flbGFx" TargetMode="External"/><Relationship Id="rId7" Type="http://schemas.openxmlformats.org/officeDocument/2006/relationships/hyperlink" Target="https://youtu.be/BiENX_jjSGE?si=ACRsIAeDeu6V3ei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