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94D9" w14:textId="2C92E4E7" w:rsidR="0016444A" w:rsidRPr="0016444A" w:rsidRDefault="0016444A" w:rsidP="0016444A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spacing w:val="-15"/>
          <w:kern w:val="36"/>
          <w:sz w:val="32"/>
          <w:szCs w:val="32"/>
        </w:rPr>
      </w:pPr>
      <w:r>
        <w:rPr>
          <w:rFonts w:ascii="Helvetica" w:eastAsia="Times New Roman" w:hAnsi="Helvetica" w:cs="Helvetica"/>
          <w:color w:val="333333"/>
          <w:spacing w:val="-15"/>
          <w:kern w:val="36"/>
          <w:sz w:val="32"/>
          <w:szCs w:val="32"/>
        </w:rPr>
        <w:fldChar w:fldCharType="begin"/>
      </w:r>
      <w:r>
        <w:rPr>
          <w:rFonts w:ascii="Helvetica" w:eastAsia="Times New Roman" w:hAnsi="Helvetica" w:cs="Helvetica"/>
          <w:color w:val="333333"/>
          <w:spacing w:val="-15"/>
          <w:kern w:val="36"/>
          <w:sz w:val="32"/>
          <w:szCs w:val="32"/>
        </w:rPr>
        <w:instrText xml:space="preserve"> HYPERLINK "https://christopher5106.github.io/deep/learning/2016/09/16/about-loss-functions-multinomial-logistic-logarithm-cross-entropy-square-errors-euclidian-absolute-frobenius-hinge.html" </w:instrText>
      </w:r>
      <w:r>
        <w:rPr>
          <w:rFonts w:ascii="Helvetica" w:eastAsia="Times New Roman" w:hAnsi="Helvetica" w:cs="Helvetica"/>
          <w:color w:val="333333"/>
          <w:spacing w:val="-15"/>
          <w:kern w:val="36"/>
          <w:sz w:val="32"/>
          <w:szCs w:val="32"/>
        </w:rPr>
      </w:r>
      <w:r>
        <w:rPr>
          <w:rFonts w:ascii="Helvetica" w:eastAsia="Times New Roman" w:hAnsi="Helvetica" w:cs="Helvetica"/>
          <w:color w:val="333333"/>
          <w:spacing w:val="-15"/>
          <w:kern w:val="36"/>
          <w:sz w:val="32"/>
          <w:szCs w:val="32"/>
        </w:rPr>
        <w:fldChar w:fldCharType="separate"/>
      </w:r>
      <w:r w:rsidRPr="0016444A">
        <w:rPr>
          <w:rStyle w:val="a3"/>
          <w:rFonts w:ascii="Helvetica" w:eastAsia="Times New Roman" w:hAnsi="Helvetica" w:cs="Helvetica"/>
          <w:spacing w:val="-15"/>
          <w:kern w:val="36"/>
          <w:sz w:val="32"/>
          <w:szCs w:val="32"/>
        </w:rPr>
        <w:t xml:space="preserve">About loss functions, regularization and joint </w:t>
      </w:r>
      <w:proofErr w:type="gramStart"/>
      <w:r w:rsidRPr="0016444A">
        <w:rPr>
          <w:rStyle w:val="a3"/>
          <w:rFonts w:ascii="Helvetica" w:eastAsia="Times New Roman" w:hAnsi="Helvetica" w:cs="Helvetica"/>
          <w:spacing w:val="-15"/>
          <w:kern w:val="36"/>
          <w:sz w:val="32"/>
          <w:szCs w:val="32"/>
        </w:rPr>
        <w:t>losses :</w:t>
      </w:r>
      <w:proofErr w:type="gramEnd"/>
      <w:r w:rsidRPr="0016444A">
        <w:rPr>
          <w:rStyle w:val="a3"/>
          <w:rFonts w:ascii="Helvetica" w:eastAsia="Times New Roman" w:hAnsi="Helvetica" w:cs="Helvetica"/>
          <w:spacing w:val="-15"/>
          <w:kern w:val="36"/>
          <w:sz w:val="32"/>
          <w:szCs w:val="32"/>
        </w:rPr>
        <w:t xml:space="preserve"> multinomial logistic, cross entropy, square errors, </w:t>
      </w:r>
      <w:proofErr w:type="spellStart"/>
      <w:r w:rsidRPr="0016444A">
        <w:rPr>
          <w:rStyle w:val="a3"/>
          <w:rFonts w:ascii="Helvetica" w:eastAsia="Times New Roman" w:hAnsi="Helvetica" w:cs="Helvetica"/>
          <w:spacing w:val="-15"/>
          <w:kern w:val="36"/>
          <w:sz w:val="32"/>
          <w:szCs w:val="32"/>
        </w:rPr>
        <w:t>euclidian</w:t>
      </w:r>
      <w:proofErr w:type="spellEnd"/>
      <w:r w:rsidRPr="0016444A">
        <w:rPr>
          <w:rStyle w:val="a3"/>
          <w:rFonts w:ascii="Helvetica" w:eastAsia="Times New Roman" w:hAnsi="Helvetica" w:cs="Helvetica"/>
          <w:spacing w:val="-15"/>
          <w:kern w:val="36"/>
          <w:sz w:val="32"/>
          <w:szCs w:val="32"/>
        </w:rPr>
        <w:t xml:space="preserve">, hinge, Crammer and Singer, one versus all, squared hinge, absolute value, </w:t>
      </w:r>
      <w:proofErr w:type="spellStart"/>
      <w:r w:rsidRPr="0016444A">
        <w:rPr>
          <w:rStyle w:val="a3"/>
          <w:rFonts w:ascii="Helvetica" w:eastAsia="Times New Roman" w:hAnsi="Helvetica" w:cs="Helvetica"/>
          <w:spacing w:val="-15"/>
          <w:kern w:val="36"/>
          <w:sz w:val="32"/>
          <w:szCs w:val="32"/>
        </w:rPr>
        <w:t>infogain</w:t>
      </w:r>
      <w:proofErr w:type="spellEnd"/>
      <w:r w:rsidRPr="0016444A">
        <w:rPr>
          <w:rStyle w:val="a3"/>
          <w:rFonts w:ascii="Helvetica" w:eastAsia="Times New Roman" w:hAnsi="Helvetica" w:cs="Helvetica"/>
          <w:spacing w:val="-15"/>
          <w:kern w:val="36"/>
          <w:sz w:val="32"/>
          <w:szCs w:val="32"/>
        </w:rPr>
        <w:t xml:space="preserve">, L1 / L2 - </w:t>
      </w:r>
      <w:proofErr w:type="spellStart"/>
      <w:r w:rsidRPr="0016444A">
        <w:rPr>
          <w:rStyle w:val="a3"/>
          <w:rFonts w:ascii="Helvetica" w:eastAsia="Times New Roman" w:hAnsi="Helvetica" w:cs="Helvetica"/>
          <w:spacing w:val="-15"/>
          <w:kern w:val="36"/>
          <w:sz w:val="32"/>
          <w:szCs w:val="32"/>
        </w:rPr>
        <w:t>Frobenius</w:t>
      </w:r>
      <w:proofErr w:type="spellEnd"/>
      <w:r w:rsidRPr="0016444A">
        <w:rPr>
          <w:rStyle w:val="a3"/>
          <w:rFonts w:ascii="Helvetica" w:eastAsia="Times New Roman" w:hAnsi="Helvetica" w:cs="Helvetica"/>
          <w:spacing w:val="-15"/>
          <w:kern w:val="36"/>
          <w:sz w:val="32"/>
          <w:szCs w:val="32"/>
        </w:rPr>
        <w:t xml:space="preserve"> / L2,1 norms, connectionist temporal classification loss</w:t>
      </w:r>
      <w:r>
        <w:rPr>
          <w:rFonts w:ascii="Helvetica" w:eastAsia="Times New Roman" w:hAnsi="Helvetica" w:cs="Helvetica"/>
          <w:color w:val="333333"/>
          <w:spacing w:val="-15"/>
          <w:kern w:val="36"/>
          <w:sz w:val="32"/>
          <w:szCs w:val="32"/>
        </w:rPr>
        <w:fldChar w:fldCharType="end"/>
      </w:r>
    </w:p>
    <w:p w14:paraId="09420A53" w14:textId="397696A5" w:rsidR="00E77ECC" w:rsidRDefault="00E77ECC"/>
    <w:p w14:paraId="157E0A24" w14:textId="1F57C486" w:rsidR="006A1AE6" w:rsidRDefault="006A1AE6"/>
    <w:p w14:paraId="06257409" w14:textId="7B2AD4FE" w:rsidR="006A1AE6" w:rsidRDefault="00000000" w:rsidP="006A1AE6">
      <w:pPr>
        <w:pStyle w:val="1"/>
        <w:shd w:val="clear" w:color="auto" w:fill="FFFFFF"/>
        <w:spacing w:before="270" w:beforeAutospacing="0" w:after="252" w:afterAutospacing="0"/>
        <w:rPr>
          <w:rFonts w:ascii="Montserrat" w:hAnsi="Montserrat"/>
          <w:color w:val="000000"/>
        </w:rPr>
      </w:pPr>
      <w:hyperlink r:id="rId6" w:history="1">
        <w:r w:rsidR="006A1AE6" w:rsidRPr="006A1AE6">
          <w:rPr>
            <w:rStyle w:val="a3"/>
            <w:rFonts w:ascii="Montserrat" w:hAnsi="Montserrat"/>
          </w:rPr>
          <w:t>Information Gain Computation</w:t>
        </w:r>
      </w:hyperlink>
    </w:p>
    <w:p w14:paraId="353A1F1E" w14:textId="11C88BB5" w:rsidR="006A1AE6" w:rsidRDefault="006A1AE6" w:rsidP="006A1AE6">
      <w:pPr>
        <w:pStyle w:val="1"/>
        <w:shd w:val="clear" w:color="auto" w:fill="FFFFFF"/>
        <w:spacing w:before="270" w:beforeAutospacing="0" w:after="252" w:afterAutospacing="0"/>
        <w:rPr>
          <w:rFonts w:ascii="Montserrat" w:hAnsi="Montserrat"/>
          <w:color w:val="000000"/>
        </w:rPr>
      </w:pPr>
    </w:p>
    <w:p w14:paraId="55A44F02" w14:textId="182CA6FA" w:rsidR="006A1AE6" w:rsidRDefault="006A1AE6" w:rsidP="006A1AE6">
      <w:pPr>
        <w:pStyle w:val="1"/>
        <w:shd w:val="clear" w:color="auto" w:fill="FFFFFF"/>
        <w:spacing w:before="270" w:beforeAutospacing="0" w:after="252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noProof/>
          <w:color w:val="00000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0AABF56D" wp14:editId="2B665826">
                <wp:simplePos x="0" y="0"/>
                <wp:positionH relativeFrom="column">
                  <wp:posOffset>1044000</wp:posOffset>
                </wp:positionH>
                <wp:positionV relativeFrom="paragraph">
                  <wp:posOffset>176015</wp:posOffset>
                </wp:positionV>
                <wp:extent cx="360" cy="360"/>
                <wp:effectExtent l="57150" t="38100" r="38100" b="5715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0AABF56D" wp14:editId="2B665826">
                <wp:simplePos x="0" y="0"/>
                <wp:positionH relativeFrom="column">
                  <wp:posOffset>1044000</wp:posOffset>
                </wp:positionH>
                <wp:positionV relativeFrom="paragraph">
                  <wp:posOffset>176015</wp:posOffset>
                </wp:positionV>
                <wp:extent cx="360" cy="360"/>
                <wp:effectExtent l="57150" t="38100" r="38100" b="57150"/>
                <wp:wrapNone/>
                <wp:docPr id="1" name="墨迹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墨迹 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hyperlink r:id="rId9" w:history="1">
        <w:r w:rsidRPr="006A1AE6">
          <w:rPr>
            <w:rStyle w:val="a3"/>
            <w:rFonts w:ascii="Montserrat" w:hAnsi="Montserrat"/>
          </w:rPr>
          <w:t>post pruning vs pre pruning</w:t>
        </w:r>
      </w:hyperlink>
    </w:p>
    <w:p w14:paraId="040E9359" w14:textId="3E377E98" w:rsidR="006A1AE6" w:rsidRDefault="006A1AE6" w:rsidP="006A1AE6">
      <w:pPr>
        <w:pStyle w:val="1"/>
        <w:shd w:val="clear" w:color="auto" w:fill="FFFFFF"/>
        <w:spacing w:before="270" w:beforeAutospacing="0" w:after="252" w:afterAutospacing="0"/>
        <w:rPr>
          <w:rFonts w:ascii="Montserrat" w:hAnsi="Montserrat"/>
          <w:color w:val="000000"/>
        </w:rPr>
      </w:pPr>
    </w:p>
    <w:p w14:paraId="72006F13" w14:textId="6E76C3CF" w:rsidR="006A1AE6" w:rsidRDefault="00000000" w:rsidP="006A1AE6">
      <w:pPr>
        <w:pStyle w:val="1"/>
        <w:shd w:val="clear" w:color="auto" w:fill="FFFFFF"/>
        <w:spacing w:before="270" w:beforeAutospacing="0" w:after="252" w:afterAutospacing="0"/>
        <w:rPr>
          <w:rFonts w:ascii="Montserrat" w:hAnsi="Montserrat"/>
          <w:color w:val="000000"/>
        </w:rPr>
      </w:pPr>
      <w:hyperlink r:id="rId10" w:history="1">
        <w:r w:rsidR="006A1AE6" w:rsidRPr="006A1AE6">
          <w:rPr>
            <w:rStyle w:val="a3"/>
            <w:rFonts w:ascii="Montserrat" w:hAnsi="Montserrat"/>
          </w:rPr>
          <w:t>A mostly complete chart of Neural Networks</w:t>
        </w:r>
      </w:hyperlink>
    </w:p>
    <w:p w14:paraId="051AFA10" w14:textId="44DDA435" w:rsidR="006A1AE6" w:rsidRDefault="006A1AE6"/>
    <w:p w14:paraId="05F1671D" w14:textId="23891B8D" w:rsidR="00B75EE4" w:rsidRPr="00B75EE4" w:rsidRDefault="00B75EE4" w:rsidP="00B75EE4">
      <w:pPr>
        <w:pStyle w:val="1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121212"/>
          <w:sz w:val="36"/>
          <w:szCs w:val="36"/>
        </w:rPr>
      </w:pPr>
      <w:hyperlink r:id="rId11" w:history="1">
        <w:proofErr w:type="gramStart"/>
        <w:r w:rsidRPr="00B75EE4">
          <w:rPr>
            <w:rStyle w:val="a3"/>
            <w:rFonts w:ascii="微软雅黑" w:eastAsia="微软雅黑" w:hAnsi="微软雅黑" w:hint="eastAsia"/>
            <w:sz w:val="36"/>
            <w:szCs w:val="36"/>
          </w:rPr>
          <w:t>【基础算法】六问透彻</w:t>
        </w:r>
        <w:proofErr w:type="gramEnd"/>
        <w:r w:rsidRPr="00B75EE4">
          <w:rPr>
            <w:rStyle w:val="a3"/>
            <w:rFonts w:ascii="微软雅黑" w:eastAsia="微软雅黑" w:hAnsi="微软雅黑" w:hint="eastAsia"/>
            <w:sz w:val="36"/>
            <w:szCs w:val="36"/>
          </w:rPr>
          <w:t>理解BN(Batch Normali</w:t>
        </w:r>
        <w:r w:rsidRPr="00B75EE4">
          <w:rPr>
            <w:rStyle w:val="a3"/>
            <w:rFonts w:ascii="微软雅黑" w:eastAsia="微软雅黑" w:hAnsi="微软雅黑" w:hint="eastAsia"/>
            <w:sz w:val="36"/>
            <w:szCs w:val="36"/>
          </w:rPr>
          <w:t>z</w:t>
        </w:r>
        <w:r w:rsidRPr="00B75EE4">
          <w:rPr>
            <w:rStyle w:val="a3"/>
            <w:rFonts w:ascii="微软雅黑" w:eastAsia="微软雅黑" w:hAnsi="微软雅黑" w:hint="eastAsia"/>
            <w:sz w:val="36"/>
            <w:szCs w:val="36"/>
          </w:rPr>
          <w:t>ation）</w:t>
        </w:r>
      </w:hyperlink>
    </w:p>
    <w:sectPr w:rsidR="00B75EE4" w:rsidRPr="00B75E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069DF" w14:textId="77777777" w:rsidR="00D71541" w:rsidRDefault="00D71541" w:rsidP="006A1AE6">
      <w:pPr>
        <w:spacing w:after="0" w:line="240" w:lineRule="auto"/>
      </w:pPr>
      <w:r>
        <w:separator/>
      </w:r>
    </w:p>
  </w:endnote>
  <w:endnote w:type="continuationSeparator" w:id="0">
    <w:p w14:paraId="19060790" w14:textId="77777777" w:rsidR="00D71541" w:rsidRDefault="00D71541" w:rsidP="006A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CF25C" w14:textId="77777777" w:rsidR="00D71541" w:rsidRDefault="00D71541" w:rsidP="006A1AE6">
      <w:pPr>
        <w:spacing w:after="0" w:line="240" w:lineRule="auto"/>
      </w:pPr>
      <w:r>
        <w:separator/>
      </w:r>
    </w:p>
  </w:footnote>
  <w:footnote w:type="continuationSeparator" w:id="0">
    <w:p w14:paraId="4CC7E956" w14:textId="77777777" w:rsidR="00D71541" w:rsidRDefault="00D71541" w:rsidP="006A1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CE"/>
    <w:rsid w:val="0016444A"/>
    <w:rsid w:val="006151A4"/>
    <w:rsid w:val="006A1AE6"/>
    <w:rsid w:val="009229CE"/>
    <w:rsid w:val="00B75EE4"/>
    <w:rsid w:val="00D71541"/>
    <w:rsid w:val="00DB6665"/>
    <w:rsid w:val="00E7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C5FDE"/>
  <w15:chartTrackingRefBased/>
  <w15:docId w15:val="{019B7F01-4FA1-41BB-89E0-73CDC065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44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44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644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444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A1A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6A1AE6"/>
  </w:style>
  <w:style w:type="paragraph" w:styleId="a7">
    <w:name w:val="footer"/>
    <w:basedOn w:val="a"/>
    <w:link w:val="a8"/>
    <w:uiPriority w:val="99"/>
    <w:unhideWhenUsed/>
    <w:rsid w:val="006A1A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6A1AE6"/>
  </w:style>
  <w:style w:type="character" w:styleId="a9">
    <w:name w:val="FollowedHyperlink"/>
    <w:basedOn w:val="a0"/>
    <w:uiPriority w:val="99"/>
    <w:semiHidden/>
    <w:unhideWhenUsed/>
    <w:rsid w:val="00B75E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9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eatureranking.com/tutorials/machine-learning-tutorials/information-gain-computation/" TargetMode="External"/><Relationship Id="rId11" Type="http://schemas.openxmlformats.org/officeDocument/2006/relationships/hyperlink" Target="https://zhuanlan.zhihu.com/p/93643523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asimovinstitute.org/neural-network-zoo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displayr.com/machine-learning-pruning-decision-trees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9:31:17.78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wangzhipeng628@gmail.com</dc:creator>
  <cp:keywords/>
  <dc:description/>
  <cp:lastModifiedBy>wangzhipeng628@gmail.com</cp:lastModifiedBy>
  <cp:revision>5</cp:revision>
  <dcterms:created xsi:type="dcterms:W3CDTF">2022-09-12T02:24:00Z</dcterms:created>
  <dcterms:modified xsi:type="dcterms:W3CDTF">2022-11-16T12:41:00Z</dcterms:modified>
</cp:coreProperties>
</file>