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0A0A0A"/>
          <w:sz w:val="32"/>
          <w:szCs w:val="32"/>
        </w:rPr>
        <w:t xml:space="preserve">WEB changes (V1.1) — status tracker</w:t>
      </w:r>
    </w:p>
    <w:p>
      <w:pPr>
        <w:pBdr>
          <w:bottom w:val="single" w:color="E2E61F" w:sz="12"/>
        </w:pBdr>
        <w:spacing w:after="240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Every item from the client change request, audited against the live site.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202124"/>
          <w:sz w:val="19"/>
          <w:szCs w:val="19"/>
        </w:rPr>
        <w:t xml:space="preserve">Summary:  25 already done  ·  4 were incomplete and are now fixed  ·  6 left blank in the source PDF.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1913"/>
        <w:gridCol w:w="4229"/>
        <w:gridCol w:w="1409"/>
        <w:gridCol w:w="2316"/>
        <w:gridCol w:w="3627"/>
      </w:tblGrid>
      <w:tr>
        <w:trPr>
          <w:tblHeader/>
        </w:trP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2E6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7"/>
                <w:szCs w:val="17"/>
              </w:rPr>
              <w:t xml:space="preserve">Sr No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2E6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7"/>
                <w:szCs w:val="17"/>
              </w:rPr>
              <w:t xml:space="preserve">Location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2E6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7"/>
                <w:szCs w:val="17"/>
              </w:rPr>
              <w:t xml:space="preserve">Change requested (from client PDF)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2E6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7"/>
                <w:szCs w:val="17"/>
              </w:rPr>
              <w:t xml:space="preserve">Status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2E6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7"/>
                <w:szCs w:val="17"/>
              </w:rPr>
              <w:t xml:space="preserve">Where it lives in the site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2E6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7"/>
                <w:szCs w:val="17"/>
              </w:rPr>
              <w:t xml:space="preserve">Notes / evidence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General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Custom electric-themed cursor: yellow lightning-bolt pointer, soft glow, click discharge with sparks + flash (~200ms), hover glow/arc on buttons &amp; links. Smooth, lightweight, disabled on touch &amp; reduced-motion.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components/ElectricCursor.tsx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Full canvas-based implementation. Bolt cursor #FFD400, trailing sparks, click flash + ring + shake, hover brighten. Touch + prefers-reduced-motion disabled.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2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General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Convincing electrical theme with different effects per mouse action: hover (cyan/blue sparks + arc + glow), click (burst, branches, flash, energy wave, 2-4px screen shake), drag (spark trail), disabled/error (weak red flicker), success (blue pulse).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components/ElectricCursor.tsx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Cyan #00E5FF / electric blue #4FC3F7 / white palette present. Click sequence flash -&gt; bolts -&gt; pulse -&gt; sparks disperse. Disabled controls give red short-circuit flicker.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3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Top &amp; bottom (every page)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Add black &amp; yellow striped line on every page (header &amp; footer).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components/HazardStripe.tsx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Rendered in Navbar (6px) and Footer (10px). Both appear on every page via the shared chrome.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4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Front page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Testimonials: use original Google branding &amp; review style (Google logo, star rating, review box with customer photos) + make section clickable through to the Google Reviews page.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components/Testimonials.tsx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Multi-colour Google G mark + wordmark, star ratings, review cards. Styled on the R&amp;G Electrics reference.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5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Front page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Add - NAPIT Registered (since 2017).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lib/content.ts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company.napit = 'NAPIT Registered (since 2017)'. Appears in hero badge strip.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6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1st page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1) Replace 'Get a bulk quote' with 'Get a bulk EICR quote'. 2) Add sentence about in-house admin team coordinating with the tenant to schedule work (no back-and-forth).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components/LandlordRibbon.tsx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Button reads 'Get a bulk EICR quote'. Admin-team sentence present verbatim. Old 'Get a bulk quote' string is gone.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7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1st page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1) Years of experience = 15+. 2) Replace NAPIT registration number with 'Since 2017'. 3) Replace certificate NAP/30178 with 'Part P Registered'.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EF7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06000"/>
                <w:sz w:val="16"/>
                <w:szCs w:val="16"/>
              </w:rPr>
              <w:t xml:space="preserve">Fixed this round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lib/content.ts / components/CertificateViewer.tsx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Front page was already correct (15+, since 2017, Part P Registered). BUT the issued certificate still hardcoded 'NAPIT Registered - 30178' and 'NAP/30178/18/1'. Now reads from company.napit / company.certificate so it stays consistent.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8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1st page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Replace 'West London' with 'Within M25'.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lib/content.ts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Marketing copy uses 'within &amp; surrounding the M25'. Remaining 'West London' hits are only postcode-area labels in the coverage map legend (W = West London), which are correct as-is.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8b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1st page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Reorganise services (compliance/certificates together, callouts together, installations together); update symbols; replace CCTV with Solar; add Emergency EICR (same-day certificate).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lib/content.ts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Order is now: EICR, Emergency EICR, EIC, Em Lighting, Fire Alarm, PAT (compliance) -&gt; Call Out, Emergency Call Out (callouts) -&gt; EV, Solar (installations). Icons updated per group. Solar replaced CCTV.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9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1st page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Main sentence -&gt; 'Covering every area within &amp; surrounding M25'. Remove 'wherever you are inside the M25'.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app/page.tsx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Heading updated; the 'wherever you are inside the M25' sub-line is removed.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10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2nd page (About)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Replace 10 years with 15 years (all areas). Replace West London with within &amp; surrounding M25.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app/about/page.tsx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15+ throughout; no 10+ remaining anywhere in the codebase.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11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2nd page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Box #3 Transparency: clear communication, detailed reports with photographic evidence, full cost breakdowns, no hidden costs.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app/about/page.tsx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All four bullets present as written.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12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2nd page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Replace box with 'Want to book bulk EICRs without involving yourself? No worries!' + in-house admin team copy.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app/about/page.tsx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Full replacement copy present verbatim.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13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Bottom of every page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Four different punch lines on the bottom box: 1st page (middleman's mark-up), 2nd (photographic evidence), 3rd (fixed prices), 4th (commercial breakdown).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components/CTABanner.tsx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All four punchlines wired: home, about, services, our-reach. (Contact page has no CTA banner - the PDF only specified four boxes.)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14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5th page (Contact)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Replace 'Visit us at' with 'Our office'.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app/contact/page.tsx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Label reads 'Our office'. Remaining 'visit us at' is inside the SEO meta description only, not the visible card.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14b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Page 3 / Services (1st box - EICR)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EICR copy: Protect Your Property + landlord insurance warning. Modify to 'Photographic evidence provided on request'. Add 'In-house booking team'.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lib/products.ts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All three present.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15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Page 3 / Services (1st box - EICR)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Add Express EICR tab (same day / remedial - check availability / CALL £30). Replace BHK with bedrooms. Commercial priced by phase / fuse boxes / circuits: £250 base (single phase, 1 box, up to 25 circuits), +£7 per extra circuit, +£50 for 3-phase, +£50 per extra fuse box (up to 30).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EF7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06000"/>
                <w:sz w:val="16"/>
                <w:szCs w:val="16"/>
              </w:rPr>
              <w:t xml:space="preserve">Fixed this round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lib/products.ts / components/EicrConfigurator.tsx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Pricing model and Express EICR tab were correct. BUT the Residential chip still read '1 - 5 BHK'. Now reads '1 - 5 bedrooms'. No 'BHK' remains on the page.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16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Page 3 / Services (2nd box - PAT)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Remove first two options and use attached price list + £20. Add tiers up to 1000.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lib/products.ts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Full ladder 1-&gt;1000 verified against the attached list, each +£20 (£49-&gt;£69 ... £695-&gt;£715). All 19 tiers correct.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17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Page 3 / Services (3rd box - Fire Alarm)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Price change: add £10 on all 3 options.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lib/products.ts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£69.99-&gt;£79.99, £89.99-&gt;£99.99, £129.99-&gt;£139.99. All three +£10.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18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Page 3 / Services (4th box - Em Light Testing)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Rewrite 1st paragraph (drain-down tests): testing your lights, check battery &amp; backup duration, wider inspection, final report.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lib/products.ts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New paragraph present as written.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18b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Page 3 / Services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Add Emergency Lighting Log Book £110 + VAT.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lib/products.ts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Product added at £110, BS5266-1 copy, A4 80-page / 1700 fittings details.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18c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Page 3 / Services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Add sub-product under Em Lighting: Emergency Lighting Service Contract (client: 'one of our hero products').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EF7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06000"/>
                <w:sz w:val="16"/>
                <w:szCs w:val="16"/>
              </w:rPr>
              <w:t xml:space="preserve">Fixed this round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lib/products.ts / components/ShopHighlights.tsx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WAS MISSING ENTIRELY. Now added as an enquiry-only product (monthly flick tests + annual 3-hour test, logging, fault reporting, BS5266-1 certification). NEEDS CLIENT INPUT: priced 'Quoted per site' with a Call-for-quote CTA because the PDF gave no price - client said 'call me on this'.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18d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Page 3 / Services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Add fire safety audit stats (10;323 audits / 4 in 10 buildings fail).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app/services/page.tsx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Both stats present.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19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Page 3 / Services (5th box - HMO Em Lighting)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Remove this box.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lib/products.ts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Product removed from the shop. (Admin order table still recognises the old id so historic orders keep rendering - intentional.)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20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Page 3 / Services (6th box - Electrical Callout)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Rewrite 1st paragraph (experienced electricians identify hazards fast); add Rapid Fault-Finding, Safety &amp; Compliance Specialized Tools, full report on completion.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lib/products.ts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New paragraph and all bullets present.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20b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Page 3 / Services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Add feature: NEW! Video Call Troubleshooting (fixed fee £15).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lib/products.ts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Product present.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21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Page 3 / Services (7th box - Same Day Emergency)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Replace Add to cart with 'Check availability / CALL'.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EF7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06000"/>
                <w:sz w:val="16"/>
                <w:szCs w:val="16"/>
              </w:rPr>
              <w:t xml:space="preserve">Fixed this round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components/ShopHighlights.tsx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Cart was already replaced with a live slot-booking flow, but the button said 'Book your slot' and there was no call option. Now reads 'Check availability' + a 'Call now' button, matching the request.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22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3rd page bottom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Rewrite 'the test regime'. Remove 'Tested for periods without turning off the main lighting system.' Add Monthly Flick Test box, Annual 3-Hour Test box, and Best Practices (competency, logbooks, replacements).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lib/content.ts / components/TestingProcess.tsx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Both boxes and all three Best Practices present. The old 'Tested for periods...' sentence is gone.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23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Your Cart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Add access-details boxes at checkout before check out (address / who lets us in / tenant contact) + Key Collection (estate agent details; £20+VAT within 1 mile; £50+VAT within 3 miles).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E6F4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37333"/>
                <w:sz w:val="16"/>
                <w:szCs w:val="16"/>
              </w:rPr>
              <w:t xml:space="preserve">Done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components/CheckoutForm.tsx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Both fields present pre-checkout and surfaced to admin in AdminOrderEditor.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24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-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(Blank in PDF)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1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F6368"/>
                <w:sz w:val="16"/>
                <w:szCs w:val="16"/>
              </w:rPr>
              <w:t xml:space="preserve">No request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-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Sr 24-29 were left empty in the source document.</w:t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25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-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(Blank in PDF)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1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F6368"/>
                <w:sz w:val="16"/>
                <w:szCs w:val="16"/>
              </w:rPr>
              <w:t xml:space="preserve">No request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-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26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-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(Blank in PDF)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1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F6368"/>
                <w:sz w:val="16"/>
                <w:szCs w:val="16"/>
              </w:rPr>
              <w:t xml:space="preserve">No request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-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27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-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(Blank in PDF)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1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F6368"/>
                <w:sz w:val="16"/>
                <w:szCs w:val="16"/>
              </w:rPr>
              <w:t xml:space="preserve">No request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-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28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-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(Blank in PDF)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1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F6368"/>
                <w:sz w:val="16"/>
                <w:szCs w:val="16"/>
              </w:rPr>
              <w:t xml:space="preserve">No request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-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02124"/>
                <w:sz w:val="16"/>
                <w:szCs w:val="16"/>
              </w:rPr>
              <w:t xml:space="preserve">29</w:t>
            </w:r>
          </w:p>
        </w:tc>
        <w:tc>
          <w:tcPr>
            <w:tcW w:type="dxa" w:w="19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-</w:t>
            </w:r>
          </w:p>
        </w:tc>
        <w:tc>
          <w:tcPr>
            <w:tcW w:type="dxa" w:w="422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(Blank in PDF)</w:t>
            </w:r>
          </w:p>
        </w:tc>
        <w:tc>
          <w:tcPr>
            <w:tcW w:type="dxa" w:w="140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1F3F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F6368"/>
                <w:sz w:val="16"/>
                <w:szCs w:val="16"/>
              </w:rPr>
              <w:t xml:space="preserve">No request</w:t>
            </w:r>
          </w:p>
        </w:tc>
        <w:tc>
          <w:tcPr>
            <w:tcW w:type="dxa" w:w="23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>-</w:t>
            </w:r>
          </w:p>
        </w:tc>
        <w:tc>
          <w:tcPr>
            <w:tcW w:type="dxa" w:w="362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02124"/>
                <w:sz w:val="16"/>
                <w:szCs w:val="16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color w:val="B06000"/>
          <w:sz w:val="18"/>
          <w:szCs w:val="18"/>
        </w:rPr>
        <w:t xml:space="preserve">Outstanding: the Emergency Lighting Service Contract (Sr 18c) is built but has no price — the PDF pointed to a competitor's page and said "call me on this". It currently shows "Quoted per site" with a call-for-quote button until the client confirms pricing.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changes V1.1 — status tracker</dc:title>
  <dc:creator>Dave Electrical Services</dc:creator>
  <cp:lastModifiedBy>Un-named</cp:lastModifiedBy>
  <cp:revision>1</cp:revision>
  <dcterms:created xsi:type="dcterms:W3CDTF">2026-07-16T21:55:13.404Z</dcterms:created>
  <dcterms:modified xsi:type="dcterms:W3CDTF">2026-07-16T21:55:13.405Z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