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0CDD" w14:textId="77777777" w:rsidR="005E5A70" w:rsidRPr="005E5A70" w:rsidRDefault="005E5A70" w:rsidP="005E5A70">
      <w:pPr>
        <w:jc w:val="center"/>
        <w:rPr>
          <w:b/>
          <w:bCs/>
          <w:color w:val="EE0000"/>
          <w:sz w:val="32"/>
          <w:szCs w:val="32"/>
        </w:rPr>
      </w:pPr>
      <w:r w:rsidRPr="005E5A70">
        <w:rPr>
          <w:b/>
          <w:bCs/>
          <w:color w:val="EE0000"/>
          <w:sz w:val="32"/>
          <w:szCs w:val="32"/>
        </w:rPr>
        <w:t>County Health Rankings Analysis</w:t>
      </w:r>
    </w:p>
    <w:p w14:paraId="13E22A04" w14:textId="77777777" w:rsidR="005E5A70" w:rsidRDefault="005E5A70" w:rsidP="005E5A70">
      <w:pPr>
        <w:jc w:val="center"/>
        <w:rPr>
          <w:b/>
          <w:bCs/>
          <w:color w:val="EE0000"/>
        </w:rPr>
      </w:pPr>
      <w:r w:rsidRPr="005E5A70">
        <w:rPr>
          <w:b/>
          <w:bCs/>
          <w:color w:val="EE0000"/>
        </w:rPr>
        <w:t>Methodology and Code Explanation</w:t>
      </w:r>
    </w:p>
    <w:p w14:paraId="3178CFDF" w14:textId="77777777" w:rsidR="005E5A70" w:rsidRPr="005E5A70" w:rsidRDefault="005E5A70" w:rsidP="005E5A70">
      <w:pPr>
        <w:jc w:val="center"/>
        <w:rPr>
          <w:b/>
          <w:bCs/>
          <w:color w:val="EE0000"/>
        </w:rPr>
      </w:pPr>
    </w:p>
    <w:p w14:paraId="6672A9FA" w14:textId="57004C86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Importing Required Libraries</w:t>
      </w:r>
    </w:p>
    <w:p w14:paraId="57EFC372" w14:textId="77777777" w:rsidR="005E5A70" w:rsidRPr="005E5A70" w:rsidRDefault="005E5A70" w:rsidP="005E5A70">
      <w:r w:rsidRPr="005E5A70">
        <w:t>import pandas as pd</w:t>
      </w:r>
    </w:p>
    <w:p w14:paraId="2429CE46" w14:textId="77777777" w:rsidR="005E5A70" w:rsidRPr="005E5A70" w:rsidRDefault="005E5A70" w:rsidP="005E5A70">
      <w:r w:rsidRPr="005E5A70">
        <w:t>import numpy as np</w:t>
      </w:r>
    </w:p>
    <w:p w14:paraId="72DB0F72" w14:textId="77777777" w:rsidR="005E5A70" w:rsidRPr="005E5A70" w:rsidRDefault="005E5A70" w:rsidP="005E5A70">
      <w:r w:rsidRPr="005E5A70">
        <w:t>import matplotlib.pyplot as plt</w:t>
      </w:r>
    </w:p>
    <w:p w14:paraId="58EC7535" w14:textId="77777777" w:rsidR="005E5A70" w:rsidRPr="005E5A70" w:rsidRDefault="005E5A70" w:rsidP="005E5A70">
      <w:r w:rsidRPr="005E5A70">
        <w:t>import seaborn as sns</w:t>
      </w:r>
    </w:p>
    <w:p w14:paraId="02596892" w14:textId="77777777" w:rsidR="005E5A70" w:rsidRPr="005E5A70" w:rsidRDefault="005E5A70" w:rsidP="005E5A70">
      <w:r w:rsidRPr="005E5A70">
        <w:t>from IPython.display import display, HTML</w:t>
      </w:r>
    </w:p>
    <w:p w14:paraId="3B0D553F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098C322D" w14:textId="77777777" w:rsidR="005E5A70" w:rsidRPr="005E5A70" w:rsidRDefault="005E5A70" w:rsidP="005E5A70">
      <w:r w:rsidRPr="005E5A70">
        <w:t>The first step was to import the Python libraries required for the analysis.</w:t>
      </w:r>
    </w:p>
    <w:p w14:paraId="626D9C1F" w14:textId="77777777" w:rsidR="005E5A70" w:rsidRPr="005E5A70" w:rsidRDefault="005E5A70" w:rsidP="005E5A70">
      <w:pPr>
        <w:numPr>
          <w:ilvl w:val="0"/>
          <w:numId w:val="1"/>
        </w:numPr>
      </w:pPr>
      <w:r w:rsidRPr="005E5A70">
        <w:t>Pandas was used for loading, cleaning, and manipulating the dataset.</w:t>
      </w:r>
    </w:p>
    <w:p w14:paraId="220B3ECF" w14:textId="77777777" w:rsidR="005E5A70" w:rsidRPr="005E5A70" w:rsidRDefault="005E5A70" w:rsidP="005E5A70">
      <w:pPr>
        <w:numPr>
          <w:ilvl w:val="0"/>
          <w:numId w:val="1"/>
        </w:numPr>
      </w:pPr>
      <w:r w:rsidRPr="005E5A70">
        <w:t>NumPy was used for numerical operations.</w:t>
      </w:r>
    </w:p>
    <w:p w14:paraId="2475541B" w14:textId="77777777" w:rsidR="005E5A70" w:rsidRPr="005E5A70" w:rsidRDefault="005E5A70" w:rsidP="005E5A70">
      <w:pPr>
        <w:numPr>
          <w:ilvl w:val="0"/>
          <w:numId w:val="1"/>
        </w:numPr>
      </w:pPr>
      <w:r w:rsidRPr="005E5A70">
        <w:t>Matplotlib was used to create charts and graphs.</w:t>
      </w:r>
    </w:p>
    <w:p w14:paraId="44285F88" w14:textId="77777777" w:rsidR="005E5A70" w:rsidRPr="005E5A70" w:rsidRDefault="005E5A70" w:rsidP="005E5A70">
      <w:pPr>
        <w:numPr>
          <w:ilvl w:val="0"/>
          <w:numId w:val="1"/>
        </w:numPr>
      </w:pPr>
      <w:r w:rsidRPr="005E5A70">
        <w:t>Seaborn was used to create more advanced statistical visualizations.</w:t>
      </w:r>
    </w:p>
    <w:p w14:paraId="5BE5C86F" w14:textId="77777777" w:rsidR="005E5A70" w:rsidRPr="005E5A70" w:rsidRDefault="005E5A70" w:rsidP="005E5A70">
      <w:pPr>
        <w:numPr>
          <w:ilvl w:val="0"/>
          <w:numId w:val="1"/>
        </w:numPr>
      </w:pPr>
      <w:r w:rsidRPr="005E5A70">
        <w:t>HTML Display tools were used to present the final report in a professional format within Jupyter Notebook.</w:t>
      </w:r>
    </w:p>
    <w:p w14:paraId="194736F9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5C14B078" w14:textId="77777777" w:rsidR="005E5A70" w:rsidRPr="005E5A70" w:rsidRDefault="005E5A70" w:rsidP="005E5A70">
      <w:r w:rsidRPr="005E5A70">
        <w:t>Before any analysis can be performed, the appropriate tools must be loaded into the notebook environment.</w:t>
      </w:r>
    </w:p>
    <w:p w14:paraId="20C2C669" w14:textId="77777777" w:rsidR="005E5A70" w:rsidRPr="005E5A70" w:rsidRDefault="005E5A70" w:rsidP="005E5A70">
      <w:r w:rsidRPr="005E5A70">
        <w:pict w14:anchorId="4E607D33">
          <v:rect id="_x0000_i1139" style="width:0;height:1.5pt" o:hralign="center" o:hrstd="t" o:hr="t" fillcolor="#a0a0a0" stroked="f"/>
        </w:pict>
      </w:r>
    </w:p>
    <w:p w14:paraId="6B426350" w14:textId="61520649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Loading the Dataset</w:t>
      </w:r>
    </w:p>
    <w:p w14:paraId="6CE8E49A" w14:textId="77777777" w:rsidR="005E5A70" w:rsidRPr="005E5A70" w:rsidRDefault="005E5A70" w:rsidP="005E5A70">
      <w:r w:rsidRPr="005E5A70">
        <w:t>df = pd.read_csv("County_Health_Rankings.csv")</w:t>
      </w:r>
    </w:p>
    <w:p w14:paraId="3D96E18E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6057D6EE" w14:textId="77777777" w:rsidR="005E5A70" w:rsidRPr="005E5A70" w:rsidRDefault="005E5A70" w:rsidP="005E5A70">
      <w:r w:rsidRPr="005E5A70">
        <w:t>The dataset was imported into a Pandas DataFrame named "df".</w:t>
      </w:r>
    </w:p>
    <w:p w14:paraId="24DD5A34" w14:textId="77777777" w:rsidR="005E5A70" w:rsidRPr="005E5A70" w:rsidRDefault="005E5A70" w:rsidP="005E5A70">
      <w:r w:rsidRPr="005E5A70">
        <w:t>A DataFrame is a table-like structure consisting of rows and columns that allows efficient data analysis.</w:t>
      </w:r>
    </w:p>
    <w:p w14:paraId="5ADA4C63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lastRenderedPageBreak/>
        <w:t>Why This Step Is Important</w:t>
      </w:r>
    </w:p>
    <w:p w14:paraId="03B16775" w14:textId="77777777" w:rsidR="005E5A70" w:rsidRPr="005E5A70" w:rsidRDefault="005E5A70" w:rsidP="005E5A70">
      <w:r w:rsidRPr="005E5A70">
        <w:t>The dataset must be loaded before any exploration, cleaning, or visualization can take place.</w:t>
      </w:r>
    </w:p>
    <w:p w14:paraId="47DA9FC9" w14:textId="77777777" w:rsidR="005E5A70" w:rsidRPr="005E5A70" w:rsidRDefault="005E5A70" w:rsidP="005E5A70">
      <w:r w:rsidRPr="005E5A70">
        <w:pict w14:anchorId="66AFF2C1">
          <v:rect id="_x0000_i1140" style="width:0;height:1.5pt" o:hralign="center" o:hrstd="t" o:hr="t" fillcolor="#a0a0a0" stroked="f"/>
        </w:pict>
      </w:r>
    </w:p>
    <w:p w14:paraId="2930C946" w14:textId="4924FE34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Initial Data Exploration</w:t>
      </w:r>
    </w:p>
    <w:p w14:paraId="4FA64172" w14:textId="77777777" w:rsidR="005E5A70" w:rsidRPr="005E5A70" w:rsidRDefault="005E5A70" w:rsidP="005E5A70">
      <w:r w:rsidRPr="005E5A70">
        <w:t>display(df.head())</w:t>
      </w:r>
    </w:p>
    <w:p w14:paraId="3829830A" w14:textId="77777777" w:rsidR="005E5A70" w:rsidRPr="005E5A70" w:rsidRDefault="005E5A70" w:rsidP="005E5A70">
      <w:r w:rsidRPr="005E5A70">
        <w:t>display(df.tail())</w:t>
      </w:r>
    </w:p>
    <w:p w14:paraId="2B94DB32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08A9C85C" w14:textId="77777777" w:rsidR="005E5A70" w:rsidRPr="005E5A70" w:rsidRDefault="005E5A70" w:rsidP="005E5A70">
      <w:r w:rsidRPr="005E5A70">
        <w:t>The first five rows and last five rows of the dataset were displayed.</w:t>
      </w:r>
    </w:p>
    <w:p w14:paraId="747837ED" w14:textId="77777777" w:rsidR="005E5A70" w:rsidRPr="005E5A70" w:rsidRDefault="005E5A70" w:rsidP="005E5A70">
      <w:r w:rsidRPr="005E5A70">
        <w:t>This allowed us to:</w:t>
      </w:r>
    </w:p>
    <w:p w14:paraId="43067C61" w14:textId="77777777" w:rsidR="005E5A70" w:rsidRPr="005E5A70" w:rsidRDefault="005E5A70" w:rsidP="005E5A70">
      <w:pPr>
        <w:numPr>
          <w:ilvl w:val="0"/>
          <w:numId w:val="2"/>
        </w:numPr>
      </w:pPr>
      <w:r w:rsidRPr="005E5A70">
        <w:t>Understand the structure of the data</w:t>
      </w:r>
    </w:p>
    <w:p w14:paraId="6ADE63B0" w14:textId="77777777" w:rsidR="005E5A70" w:rsidRPr="005E5A70" w:rsidRDefault="005E5A70" w:rsidP="005E5A70">
      <w:pPr>
        <w:numPr>
          <w:ilvl w:val="0"/>
          <w:numId w:val="2"/>
        </w:numPr>
      </w:pPr>
      <w:r w:rsidRPr="005E5A70">
        <w:t>Verify successful loading</w:t>
      </w:r>
    </w:p>
    <w:p w14:paraId="70A33798" w14:textId="77777777" w:rsidR="005E5A70" w:rsidRPr="005E5A70" w:rsidRDefault="005E5A70" w:rsidP="005E5A70">
      <w:pPr>
        <w:numPr>
          <w:ilvl w:val="0"/>
          <w:numId w:val="2"/>
        </w:numPr>
      </w:pPr>
      <w:r w:rsidRPr="005E5A70">
        <w:t>Identify important variables</w:t>
      </w:r>
    </w:p>
    <w:p w14:paraId="4098A859" w14:textId="77777777" w:rsidR="005E5A70" w:rsidRPr="005E5A70" w:rsidRDefault="005E5A70" w:rsidP="005E5A70">
      <w:pPr>
        <w:numPr>
          <w:ilvl w:val="0"/>
          <w:numId w:val="2"/>
        </w:numPr>
      </w:pPr>
      <w:r w:rsidRPr="005E5A70">
        <w:t>Detect obvious formatting issues</w:t>
      </w:r>
    </w:p>
    <w:p w14:paraId="3B7F27FD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182DDD98" w14:textId="77777777" w:rsidR="005E5A70" w:rsidRPr="005E5A70" w:rsidRDefault="005E5A70" w:rsidP="005E5A70">
      <w:r w:rsidRPr="005E5A70">
        <w:t>Data analysts always inspect the dataset before beginning detailed analysis.</w:t>
      </w:r>
    </w:p>
    <w:p w14:paraId="329ACB0A" w14:textId="77777777" w:rsidR="005E5A70" w:rsidRPr="005E5A70" w:rsidRDefault="005E5A70" w:rsidP="005E5A70">
      <w:r w:rsidRPr="005E5A70">
        <w:pict w14:anchorId="0700BF2B">
          <v:rect id="_x0000_i1141" style="width:0;height:1.5pt" o:hralign="center" o:hrstd="t" o:hr="t" fillcolor="#a0a0a0" stroked="f"/>
        </w:pict>
      </w:r>
    </w:p>
    <w:p w14:paraId="776C08A9" w14:textId="6A5F22A5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Understanding Dataset Structure</w:t>
      </w:r>
    </w:p>
    <w:p w14:paraId="069526EC" w14:textId="77777777" w:rsidR="005E5A70" w:rsidRPr="005E5A70" w:rsidRDefault="005E5A70" w:rsidP="005E5A70">
      <w:r w:rsidRPr="005E5A70">
        <w:t>print("Shape:", df.shape)</w:t>
      </w:r>
    </w:p>
    <w:p w14:paraId="2302D206" w14:textId="77777777" w:rsidR="005E5A70" w:rsidRPr="005E5A70" w:rsidRDefault="005E5A70" w:rsidP="005E5A70">
      <w:r w:rsidRPr="005E5A70">
        <w:t>print(df.columns.tolist())</w:t>
      </w:r>
    </w:p>
    <w:p w14:paraId="3E40030D" w14:textId="77777777" w:rsidR="005E5A70" w:rsidRPr="005E5A70" w:rsidRDefault="005E5A70" w:rsidP="005E5A70">
      <w:r w:rsidRPr="005E5A70">
        <w:t>print(df.dtypes)</w:t>
      </w:r>
    </w:p>
    <w:p w14:paraId="38C1DF84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00A8A3F9" w14:textId="77777777" w:rsidR="005E5A70" w:rsidRPr="005E5A70" w:rsidRDefault="005E5A70" w:rsidP="005E5A70">
      <w:r w:rsidRPr="005E5A70">
        <w:t>This section examined:</w:t>
      </w:r>
    </w:p>
    <w:p w14:paraId="60A732D7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Dataset Shape</w:t>
      </w:r>
    </w:p>
    <w:p w14:paraId="09564278" w14:textId="77777777" w:rsidR="005E5A70" w:rsidRPr="005E5A70" w:rsidRDefault="005E5A70" w:rsidP="005E5A70">
      <w:r w:rsidRPr="005E5A70">
        <w:t>df.shape</w:t>
      </w:r>
    </w:p>
    <w:p w14:paraId="4D40A4CC" w14:textId="77777777" w:rsidR="005E5A70" w:rsidRPr="005E5A70" w:rsidRDefault="005E5A70" w:rsidP="005E5A70">
      <w:r w:rsidRPr="005E5A70">
        <w:t>Returns:</w:t>
      </w:r>
    </w:p>
    <w:p w14:paraId="43FF1095" w14:textId="77777777" w:rsidR="005E5A70" w:rsidRPr="005E5A70" w:rsidRDefault="005E5A70" w:rsidP="005E5A70">
      <w:pPr>
        <w:numPr>
          <w:ilvl w:val="0"/>
          <w:numId w:val="3"/>
        </w:numPr>
      </w:pPr>
      <w:r w:rsidRPr="005E5A70">
        <w:t>Number of rows (records)</w:t>
      </w:r>
    </w:p>
    <w:p w14:paraId="2B2C023E" w14:textId="77777777" w:rsidR="005E5A70" w:rsidRPr="005E5A70" w:rsidRDefault="005E5A70" w:rsidP="005E5A70">
      <w:pPr>
        <w:numPr>
          <w:ilvl w:val="0"/>
          <w:numId w:val="3"/>
        </w:numPr>
      </w:pPr>
      <w:r w:rsidRPr="005E5A70">
        <w:lastRenderedPageBreak/>
        <w:t>Number of columns (variables)</w:t>
      </w:r>
    </w:p>
    <w:p w14:paraId="525EBD65" w14:textId="77777777" w:rsidR="005E5A70" w:rsidRPr="005E5A70" w:rsidRDefault="005E5A70" w:rsidP="005E5A70">
      <w:r w:rsidRPr="005E5A70">
        <w:t>The dataset contains:</w:t>
      </w:r>
    </w:p>
    <w:p w14:paraId="1794A05D" w14:textId="77777777" w:rsidR="005E5A70" w:rsidRPr="005E5A70" w:rsidRDefault="005E5A70" w:rsidP="005E5A70">
      <w:pPr>
        <w:numPr>
          <w:ilvl w:val="0"/>
          <w:numId w:val="4"/>
        </w:numPr>
      </w:pPr>
      <w:r w:rsidRPr="005E5A70">
        <w:t>303,864 records</w:t>
      </w:r>
    </w:p>
    <w:p w14:paraId="3BD8CD01" w14:textId="77777777" w:rsidR="005E5A70" w:rsidRPr="005E5A70" w:rsidRDefault="005E5A70" w:rsidP="005E5A70">
      <w:pPr>
        <w:numPr>
          <w:ilvl w:val="0"/>
          <w:numId w:val="4"/>
        </w:numPr>
      </w:pPr>
      <w:r w:rsidRPr="005E5A70">
        <w:t>14 variables</w:t>
      </w:r>
    </w:p>
    <w:p w14:paraId="073D6234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Column Names</w:t>
      </w:r>
    </w:p>
    <w:p w14:paraId="58ED1944" w14:textId="77777777" w:rsidR="005E5A70" w:rsidRPr="005E5A70" w:rsidRDefault="005E5A70" w:rsidP="005E5A70">
      <w:r w:rsidRPr="005E5A70">
        <w:t>df.columns.tolist()</w:t>
      </w:r>
    </w:p>
    <w:p w14:paraId="1AEF1E45" w14:textId="77777777" w:rsidR="005E5A70" w:rsidRPr="005E5A70" w:rsidRDefault="005E5A70" w:rsidP="005E5A70">
      <w:r w:rsidRPr="005E5A70">
        <w:t>Lists all variables available in the dataset.</w:t>
      </w:r>
    </w:p>
    <w:p w14:paraId="62690B5D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Data Types</w:t>
      </w:r>
    </w:p>
    <w:p w14:paraId="72E5E7DE" w14:textId="77777777" w:rsidR="005E5A70" w:rsidRPr="005E5A70" w:rsidRDefault="005E5A70" w:rsidP="005E5A70">
      <w:r w:rsidRPr="005E5A70">
        <w:t>df.dtypes</w:t>
      </w:r>
    </w:p>
    <w:p w14:paraId="78FD1DDD" w14:textId="77777777" w:rsidR="005E5A70" w:rsidRPr="005E5A70" w:rsidRDefault="005E5A70" w:rsidP="005E5A70">
      <w:r w:rsidRPr="005E5A70">
        <w:t>Identifies whether variables are:</w:t>
      </w:r>
    </w:p>
    <w:p w14:paraId="216FAEFC" w14:textId="77777777" w:rsidR="005E5A70" w:rsidRPr="005E5A70" w:rsidRDefault="005E5A70" w:rsidP="005E5A70">
      <w:pPr>
        <w:numPr>
          <w:ilvl w:val="0"/>
          <w:numId w:val="5"/>
        </w:numPr>
      </w:pPr>
      <w:r w:rsidRPr="005E5A70">
        <w:t>Numeric</w:t>
      </w:r>
    </w:p>
    <w:p w14:paraId="5498AB39" w14:textId="77777777" w:rsidR="005E5A70" w:rsidRPr="005E5A70" w:rsidRDefault="005E5A70" w:rsidP="005E5A70">
      <w:pPr>
        <w:numPr>
          <w:ilvl w:val="0"/>
          <w:numId w:val="5"/>
        </w:numPr>
      </w:pPr>
      <w:r w:rsidRPr="005E5A70">
        <w:t>Text</w:t>
      </w:r>
    </w:p>
    <w:p w14:paraId="7FED93F4" w14:textId="77777777" w:rsidR="005E5A70" w:rsidRPr="005E5A70" w:rsidRDefault="005E5A70" w:rsidP="005E5A70">
      <w:pPr>
        <w:numPr>
          <w:ilvl w:val="0"/>
          <w:numId w:val="5"/>
        </w:numPr>
      </w:pPr>
      <w:r w:rsidRPr="005E5A70">
        <w:t>Date</w:t>
      </w:r>
    </w:p>
    <w:p w14:paraId="5851E735" w14:textId="77777777" w:rsidR="005E5A70" w:rsidRPr="005E5A70" w:rsidRDefault="005E5A70" w:rsidP="005E5A70">
      <w:pPr>
        <w:numPr>
          <w:ilvl w:val="0"/>
          <w:numId w:val="5"/>
        </w:numPr>
      </w:pPr>
      <w:r w:rsidRPr="005E5A70">
        <w:t>Categorical</w:t>
      </w:r>
    </w:p>
    <w:p w14:paraId="591FC7ED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3345A99D" w14:textId="77777777" w:rsidR="005E5A70" w:rsidRPr="005E5A70" w:rsidRDefault="005E5A70" w:rsidP="005E5A70">
      <w:r w:rsidRPr="005E5A70">
        <w:t>Understanding data structure helps determine which analytical techniques can be applied.</w:t>
      </w:r>
    </w:p>
    <w:p w14:paraId="1288AFB3" w14:textId="77777777" w:rsidR="005E5A70" w:rsidRPr="005E5A70" w:rsidRDefault="005E5A70" w:rsidP="005E5A70">
      <w:r w:rsidRPr="005E5A70">
        <w:pict w14:anchorId="42B27B0F">
          <v:rect id="_x0000_i1142" style="width:0;height:1.5pt" o:hralign="center" o:hrstd="t" o:hr="t" fillcolor="#a0a0a0" stroked="f"/>
        </w:pict>
      </w:r>
    </w:p>
    <w:p w14:paraId="20C91A54" w14:textId="5BABB721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Missing Value Analysis</w:t>
      </w:r>
    </w:p>
    <w:p w14:paraId="5E03DA1C" w14:textId="77777777" w:rsidR="005E5A70" w:rsidRPr="005E5A70" w:rsidRDefault="005E5A70" w:rsidP="005E5A70">
      <w:r w:rsidRPr="005E5A70">
        <w:t>df.isna().sum()</w:t>
      </w:r>
    </w:p>
    <w:p w14:paraId="54D35CF5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4BA1F55A" w14:textId="77777777" w:rsidR="005E5A70" w:rsidRPr="005E5A70" w:rsidRDefault="005E5A70" w:rsidP="005E5A70">
      <w:r w:rsidRPr="005E5A70">
        <w:t>This command checks how many missing values exist in each column.</w:t>
      </w:r>
    </w:p>
    <w:p w14:paraId="1F4E4913" w14:textId="77777777" w:rsidR="005E5A70" w:rsidRPr="005E5A70" w:rsidRDefault="005E5A70" w:rsidP="005E5A70">
      <w:r w:rsidRPr="005E5A70">
        <w:t>Missing values can distort analysis results and lead to incorrect conclusions.</w:t>
      </w:r>
    </w:p>
    <w:p w14:paraId="19562D67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1A18978B" w14:textId="77777777" w:rsidR="005E5A70" w:rsidRPr="005E5A70" w:rsidRDefault="005E5A70" w:rsidP="005E5A70">
      <w:r w:rsidRPr="005E5A70">
        <w:t>Data quality must be assessed before conducting statistical analysis.</w:t>
      </w:r>
    </w:p>
    <w:p w14:paraId="3C7A8224" w14:textId="77777777" w:rsidR="005E5A70" w:rsidRPr="005E5A70" w:rsidRDefault="005E5A70" w:rsidP="005E5A70">
      <w:r w:rsidRPr="005E5A70">
        <w:pict w14:anchorId="5427CF41">
          <v:rect id="_x0000_i1143" style="width:0;height:1.5pt" o:hralign="center" o:hrstd="t" o:hr="t" fillcolor="#a0a0a0" stroked="f"/>
        </w:pict>
      </w:r>
    </w:p>
    <w:p w14:paraId="42DF8654" w14:textId="1D343318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Duplicate Analysis</w:t>
      </w:r>
    </w:p>
    <w:p w14:paraId="143129E6" w14:textId="77777777" w:rsidR="005E5A70" w:rsidRPr="005E5A70" w:rsidRDefault="005E5A70" w:rsidP="005E5A70">
      <w:r w:rsidRPr="005E5A70">
        <w:lastRenderedPageBreak/>
        <w:t>df.duplicated().sum()</w:t>
      </w:r>
    </w:p>
    <w:p w14:paraId="3D2106D1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370F447C" w14:textId="77777777" w:rsidR="005E5A70" w:rsidRPr="005E5A70" w:rsidRDefault="005E5A70" w:rsidP="005E5A70">
      <w:r w:rsidRPr="005E5A70">
        <w:t>This identifies duplicate records within the dataset.</w:t>
      </w:r>
    </w:p>
    <w:p w14:paraId="5FC32A9A" w14:textId="77777777" w:rsidR="005E5A70" w:rsidRPr="005E5A70" w:rsidRDefault="005E5A70" w:rsidP="005E5A70">
      <w:r w:rsidRPr="005E5A70">
        <w:t>Results showed:</w:t>
      </w:r>
    </w:p>
    <w:p w14:paraId="5D4642D1" w14:textId="77777777" w:rsidR="005E5A70" w:rsidRPr="005E5A70" w:rsidRDefault="005E5A70" w:rsidP="005E5A70">
      <w:pPr>
        <w:numPr>
          <w:ilvl w:val="0"/>
          <w:numId w:val="6"/>
        </w:numPr>
      </w:pPr>
      <w:r w:rsidRPr="005E5A70">
        <w:t>6,793 duplicate rows</w:t>
      </w:r>
    </w:p>
    <w:p w14:paraId="6B7E22D7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610B86EB" w14:textId="77777777" w:rsidR="005E5A70" w:rsidRPr="005E5A70" w:rsidRDefault="005E5A70" w:rsidP="005E5A70">
      <w:r w:rsidRPr="005E5A70">
        <w:t>Duplicate records can artificially inflate statistics and bias findings.</w:t>
      </w:r>
    </w:p>
    <w:p w14:paraId="1243C61B" w14:textId="77777777" w:rsidR="005E5A70" w:rsidRPr="005E5A70" w:rsidRDefault="005E5A70" w:rsidP="005E5A70">
      <w:r w:rsidRPr="005E5A70">
        <w:pict w14:anchorId="1646E488">
          <v:rect id="_x0000_i1144" style="width:0;height:1.5pt" o:hralign="center" o:hrstd="t" o:hr="t" fillcolor="#a0a0a0" stroked="f"/>
        </w:pict>
      </w:r>
    </w:p>
    <w:p w14:paraId="4D13C064" w14:textId="1191436D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Descriptive Statistics</w:t>
      </w:r>
    </w:p>
    <w:p w14:paraId="09C89A38" w14:textId="77777777" w:rsidR="005E5A70" w:rsidRPr="005E5A70" w:rsidRDefault="005E5A70" w:rsidP="005E5A70">
      <w:r w:rsidRPr="005E5A70">
        <w:t>df.describe(include="all").T</w:t>
      </w:r>
    </w:p>
    <w:p w14:paraId="6FD0FA4F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3F1F89BB" w14:textId="77777777" w:rsidR="005E5A70" w:rsidRPr="005E5A70" w:rsidRDefault="005E5A70" w:rsidP="005E5A70">
      <w:r w:rsidRPr="005E5A70">
        <w:t>This generates summary statistics including:</w:t>
      </w:r>
    </w:p>
    <w:p w14:paraId="37F3AD77" w14:textId="77777777" w:rsidR="005E5A70" w:rsidRPr="005E5A70" w:rsidRDefault="005E5A70" w:rsidP="005E5A70">
      <w:pPr>
        <w:numPr>
          <w:ilvl w:val="0"/>
          <w:numId w:val="7"/>
        </w:numPr>
      </w:pPr>
      <w:r w:rsidRPr="005E5A70">
        <w:t>Count</w:t>
      </w:r>
    </w:p>
    <w:p w14:paraId="1A52829A" w14:textId="77777777" w:rsidR="005E5A70" w:rsidRPr="005E5A70" w:rsidRDefault="005E5A70" w:rsidP="005E5A70">
      <w:pPr>
        <w:numPr>
          <w:ilvl w:val="0"/>
          <w:numId w:val="7"/>
        </w:numPr>
      </w:pPr>
      <w:r w:rsidRPr="005E5A70">
        <w:t>Mean</w:t>
      </w:r>
    </w:p>
    <w:p w14:paraId="6A6915A6" w14:textId="77777777" w:rsidR="005E5A70" w:rsidRPr="005E5A70" w:rsidRDefault="005E5A70" w:rsidP="005E5A70">
      <w:pPr>
        <w:numPr>
          <w:ilvl w:val="0"/>
          <w:numId w:val="7"/>
        </w:numPr>
      </w:pPr>
      <w:r w:rsidRPr="005E5A70">
        <w:t>Standard deviation</w:t>
      </w:r>
    </w:p>
    <w:p w14:paraId="5C707AFD" w14:textId="77777777" w:rsidR="005E5A70" w:rsidRPr="005E5A70" w:rsidRDefault="005E5A70" w:rsidP="005E5A70">
      <w:pPr>
        <w:numPr>
          <w:ilvl w:val="0"/>
          <w:numId w:val="7"/>
        </w:numPr>
      </w:pPr>
      <w:r w:rsidRPr="005E5A70">
        <w:t>Minimum values</w:t>
      </w:r>
    </w:p>
    <w:p w14:paraId="622B1526" w14:textId="77777777" w:rsidR="005E5A70" w:rsidRPr="005E5A70" w:rsidRDefault="005E5A70" w:rsidP="005E5A70">
      <w:pPr>
        <w:numPr>
          <w:ilvl w:val="0"/>
          <w:numId w:val="7"/>
        </w:numPr>
      </w:pPr>
      <w:r w:rsidRPr="005E5A70">
        <w:t>Maximum values</w:t>
      </w:r>
    </w:p>
    <w:p w14:paraId="29D73975" w14:textId="77777777" w:rsidR="005E5A70" w:rsidRPr="005E5A70" w:rsidRDefault="005E5A70" w:rsidP="005E5A70">
      <w:pPr>
        <w:numPr>
          <w:ilvl w:val="0"/>
          <w:numId w:val="7"/>
        </w:numPr>
      </w:pPr>
      <w:r w:rsidRPr="005E5A70">
        <w:t>Quartiles</w:t>
      </w:r>
    </w:p>
    <w:p w14:paraId="40C41180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3CE026BB" w14:textId="77777777" w:rsidR="005E5A70" w:rsidRPr="005E5A70" w:rsidRDefault="005E5A70" w:rsidP="005E5A70">
      <w:r w:rsidRPr="005E5A70">
        <w:t>Descriptive statistics provide an overview of data distribution and variability.</w:t>
      </w:r>
    </w:p>
    <w:p w14:paraId="7E3A957E" w14:textId="77777777" w:rsidR="005E5A70" w:rsidRPr="005E5A70" w:rsidRDefault="005E5A70" w:rsidP="005E5A70">
      <w:r w:rsidRPr="005E5A70">
        <w:pict w14:anchorId="38B9E8CF">
          <v:rect id="_x0000_i1145" style="width:0;height:1.5pt" o:hralign="center" o:hrstd="t" o:hr="t" fillcolor="#a0a0a0" stroked="f"/>
        </w:pict>
      </w:r>
    </w:p>
    <w:p w14:paraId="28860081" w14:textId="62A83A17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Data Cleaning</w:t>
      </w:r>
    </w:p>
    <w:p w14:paraId="37CE26E9" w14:textId="77777777" w:rsidR="005E5A70" w:rsidRPr="005E5A70" w:rsidRDefault="005E5A70" w:rsidP="005E5A70">
      <w:r w:rsidRPr="005E5A70">
        <w:t>df_clean = df.drop_duplicates().copy()</w:t>
      </w:r>
    </w:p>
    <w:p w14:paraId="7AB78E82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6EE31792" w14:textId="77777777" w:rsidR="005E5A70" w:rsidRPr="005E5A70" w:rsidRDefault="005E5A70" w:rsidP="005E5A70">
      <w:r w:rsidRPr="005E5A70">
        <w:t>Duplicate rows were removed to improve data quality.</w:t>
      </w:r>
    </w:p>
    <w:p w14:paraId="190C301B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039E3D3A" w14:textId="77777777" w:rsidR="005E5A70" w:rsidRPr="005E5A70" w:rsidRDefault="005E5A70" w:rsidP="005E5A70">
      <w:r w:rsidRPr="005E5A70">
        <w:lastRenderedPageBreak/>
        <w:t>Removing duplicates ensures each observation contributes only once to the analysis.</w:t>
      </w:r>
    </w:p>
    <w:p w14:paraId="689F7D22" w14:textId="77777777" w:rsidR="005E5A70" w:rsidRPr="005E5A70" w:rsidRDefault="005E5A70" w:rsidP="005E5A70">
      <w:r w:rsidRPr="005E5A70">
        <w:pict w14:anchorId="4F2517E7">
          <v:rect id="_x0000_i1146" style="width:0;height:1.5pt" o:hralign="center" o:hrstd="t" o:hr="t" fillcolor="#a0a0a0" stroked="f"/>
        </w:pict>
      </w:r>
    </w:p>
    <w:p w14:paraId="499081DA" w14:textId="7F005F41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Selecting 2012 Data</w:t>
      </w:r>
    </w:p>
    <w:p w14:paraId="47D275BE" w14:textId="77777777" w:rsidR="005E5A70" w:rsidRPr="005E5A70" w:rsidRDefault="005E5A70" w:rsidP="005E5A70">
      <w:r w:rsidRPr="005E5A70">
        <w:t>d2012 = df_clean[df_clean["Data Release Year"] == 2012.0].copy()</w:t>
      </w:r>
    </w:p>
    <w:p w14:paraId="6FFBC2ED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2871F430" w14:textId="77777777" w:rsidR="005E5A70" w:rsidRPr="005E5A70" w:rsidRDefault="005E5A70" w:rsidP="005E5A70">
      <w:r w:rsidRPr="005E5A70">
        <w:t>The analysis focused on 2012 data because it contained the most complete county-level health information.</w:t>
      </w:r>
    </w:p>
    <w:p w14:paraId="36B1931B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55653917" w14:textId="77777777" w:rsidR="005E5A70" w:rsidRPr="005E5A70" w:rsidRDefault="005E5A70" w:rsidP="005E5A70">
      <w:r w:rsidRPr="005E5A70">
        <w:t>Using a single year ensures consistency and comparability across counties.</w:t>
      </w:r>
    </w:p>
    <w:p w14:paraId="274C0FBB" w14:textId="77777777" w:rsidR="005E5A70" w:rsidRPr="005E5A70" w:rsidRDefault="005E5A70" w:rsidP="005E5A70">
      <w:r w:rsidRPr="005E5A70">
        <w:pict w14:anchorId="5D12D66D">
          <v:rect id="_x0000_i1147" style="width:0;height:1.5pt" o:hralign="center" o:hrstd="t" o:hr="t" fillcolor="#a0a0a0" stroked="f"/>
        </w:pict>
      </w:r>
    </w:p>
    <w:p w14:paraId="2C0453C0" w14:textId="21C0ABF1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Creating County-Level Dataset</w:t>
      </w:r>
    </w:p>
    <w:p w14:paraId="3D0DA5EC" w14:textId="77777777" w:rsidR="005E5A70" w:rsidRPr="005E5A70" w:rsidRDefault="005E5A70" w:rsidP="005E5A70">
      <w:r w:rsidRPr="005E5A70">
        <w:t>wide = d2012.pivot_table(...)</w:t>
      </w:r>
    </w:p>
    <w:p w14:paraId="4FA318EA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3EFF9C1B" w14:textId="77777777" w:rsidR="005E5A70" w:rsidRPr="005E5A70" w:rsidRDefault="005E5A70" w:rsidP="005E5A70">
      <w:r w:rsidRPr="005E5A70">
        <w:t>The dataset was transformed from long format into wide format.</w:t>
      </w:r>
    </w:p>
    <w:p w14:paraId="6F147C24" w14:textId="77777777" w:rsidR="005E5A70" w:rsidRPr="005E5A70" w:rsidRDefault="005E5A70" w:rsidP="005E5A70">
      <w:r w:rsidRPr="005E5A70">
        <w:t>Before transformation: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938"/>
        <w:gridCol w:w="631"/>
      </w:tblGrid>
      <w:tr w:rsidR="005E5A70" w:rsidRPr="005E5A70" w14:paraId="2E70D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B6417" w14:textId="77777777" w:rsidR="005E5A70" w:rsidRPr="005E5A70" w:rsidRDefault="005E5A70" w:rsidP="005E5A70">
            <w:pPr>
              <w:rPr>
                <w:b/>
                <w:bCs/>
              </w:rPr>
            </w:pPr>
            <w:r w:rsidRPr="005E5A70">
              <w:rPr>
                <w:b/>
                <w:bCs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046BBFAB" w14:textId="77777777" w:rsidR="005E5A70" w:rsidRPr="005E5A70" w:rsidRDefault="005E5A70" w:rsidP="005E5A70">
            <w:pPr>
              <w:rPr>
                <w:b/>
                <w:bCs/>
              </w:rPr>
            </w:pPr>
            <w:r w:rsidRPr="005E5A70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4A4B998" w14:textId="77777777" w:rsidR="005E5A70" w:rsidRPr="005E5A70" w:rsidRDefault="005E5A70" w:rsidP="005E5A70">
            <w:pPr>
              <w:rPr>
                <w:b/>
                <w:bCs/>
              </w:rPr>
            </w:pPr>
            <w:r w:rsidRPr="005E5A70">
              <w:rPr>
                <w:b/>
                <w:bCs/>
              </w:rPr>
              <w:t>Value</w:t>
            </w:r>
          </w:p>
        </w:tc>
      </w:tr>
      <w:tr w:rsidR="005E5A70" w:rsidRPr="005E5A70" w14:paraId="54E9D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6BA1" w14:textId="77777777" w:rsidR="005E5A70" w:rsidRPr="005E5A70" w:rsidRDefault="005E5A70" w:rsidP="005E5A70">
            <w:r w:rsidRPr="005E5A70">
              <w:t>County A</w:t>
            </w:r>
          </w:p>
        </w:tc>
        <w:tc>
          <w:tcPr>
            <w:tcW w:w="0" w:type="auto"/>
            <w:vAlign w:val="center"/>
            <w:hideMark/>
          </w:tcPr>
          <w:p w14:paraId="3C13DCB3" w14:textId="77777777" w:rsidR="005E5A70" w:rsidRPr="005E5A70" w:rsidRDefault="005E5A70" w:rsidP="005E5A70">
            <w:r w:rsidRPr="005E5A70">
              <w:t>Poverty</w:t>
            </w:r>
          </w:p>
        </w:tc>
        <w:tc>
          <w:tcPr>
            <w:tcW w:w="0" w:type="auto"/>
            <w:vAlign w:val="center"/>
            <w:hideMark/>
          </w:tcPr>
          <w:p w14:paraId="6106975E" w14:textId="77777777" w:rsidR="005E5A70" w:rsidRPr="005E5A70" w:rsidRDefault="005E5A70" w:rsidP="005E5A70">
            <w:r w:rsidRPr="005E5A70">
              <w:t>15</w:t>
            </w:r>
          </w:p>
        </w:tc>
      </w:tr>
      <w:tr w:rsidR="005E5A70" w:rsidRPr="005E5A70" w14:paraId="25A14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335E" w14:textId="77777777" w:rsidR="005E5A70" w:rsidRPr="005E5A70" w:rsidRDefault="005E5A70" w:rsidP="005E5A70">
            <w:r w:rsidRPr="005E5A70">
              <w:t>County A</w:t>
            </w:r>
          </w:p>
        </w:tc>
        <w:tc>
          <w:tcPr>
            <w:tcW w:w="0" w:type="auto"/>
            <w:vAlign w:val="center"/>
            <w:hideMark/>
          </w:tcPr>
          <w:p w14:paraId="07BF63E2" w14:textId="77777777" w:rsidR="005E5A70" w:rsidRPr="005E5A70" w:rsidRDefault="005E5A70" w:rsidP="005E5A70">
            <w:r w:rsidRPr="005E5A70">
              <w:t>Obesity</w:t>
            </w:r>
          </w:p>
        </w:tc>
        <w:tc>
          <w:tcPr>
            <w:tcW w:w="0" w:type="auto"/>
            <w:vAlign w:val="center"/>
            <w:hideMark/>
          </w:tcPr>
          <w:p w14:paraId="54679A8F" w14:textId="77777777" w:rsidR="005E5A70" w:rsidRPr="005E5A70" w:rsidRDefault="005E5A70" w:rsidP="005E5A70">
            <w:r w:rsidRPr="005E5A70">
              <w:t>22</w:t>
            </w:r>
          </w:p>
        </w:tc>
      </w:tr>
    </w:tbl>
    <w:p w14:paraId="376352D6" w14:textId="77777777" w:rsidR="005E5A70" w:rsidRPr="005E5A70" w:rsidRDefault="005E5A70" w:rsidP="005E5A70">
      <w:r w:rsidRPr="005E5A70">
        <w:t>After transformation: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827"/>
        <w:gridCol w:w="839"/>
      </w:tblGrid>
      <w:tr w:rsidR="005E5A70" w:rsidRPr="005E5A70" w14:paraId="5142A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DB727" w14:textId="77777777" w:rsidR="005E5A70" w:rsidRPr="005E5A70" w:rsidRDefault="005E5A70" w:rsidP="005E5A70">
            <w:pPr>
              <w:rPr>
                <w:b/>
                <w:bCs/>
              </w:rPr>
            </w:pPr>
            <w:r w:rsidRPr="005E5A70">
              <w:rPr>
                <w:b/>
                <w:bCs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24184416" w14:textId="77777777" w:rsidR="005E5A70" w:rsidRPr="005E5A70" w:rsidRDefault="005E5A70" w:rsidP="005E5A70">
            <w:pPr>
              <w:rPr>
                <w:b/>
                <w:bCs/>
              </w:rPr>
            </w:pPr>
            <w:r w:rsidRPr="005E5A70">
              <w:rPr>
                <w:b/>
                <w:bCs/>
              </w:rPr>
              <w:t>Poverty</w:t>
            </w:r>
          </w:p>
        </w:tc>
        <w:tc>
          <w:tcPr>
            <w:tcW w:w="0" w:type="auto"/>
            <w:vAlign w:val="center"/>
            <w:hideMark/>
          </w:tcPr>
          <w:p w14:paraId="51F8CFA4" w14:textId="77777777" w:rsidR="005E5A70" w:rsidRPr="005E5A70" w:rsidRDefault="005E5A70" w:rsidP="005E5A70">
            <w:pPr>
              <w:rPr>
                <w:b/>
                <w:bCs/>
              </w:rPr>
            </w:pPr>
            <w:r w:rsidRPr="005E5A70">
              <w:rPr>
                <w:b/>
                <w:bCs/>
              </w:rPr>
              <w:t>Obesity</w:t>
            </w:r>
          </w:p>
        </w:tc>
      </w:tr>
      <w:tr w:rsidR="005E5A70" w:rsidRPr="005E5A70" w14:paraId="2E287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94FC" w14:textId="77777777" w:rsidR="005E5A70" w:rsidRPr="005E5A70" w:rsidRDefault="005E5A70" w:rsidP="005E5A70">
            <w:r w:rsidRPr="005E5A70">
              <w:t>County A</w:t>
            </w:r>
          </w:p>
        </w:tc>
        <w:tc>
          <w:tcPr>
            <w:tcW w:w="0" w:type="auto"/>
            <w:vAlign w:val="center"/>
            <w:hideMark/>
          </w:tcPr>
          <w:p w14:paraId="203C4930" w14:textId="77777777" w:rsidR="005E5A70" w:rsidRPr="005E5A70" w:rsidRDefault="005E5A70" w:rsidP="005E5A70">
            <w:r w:rsidRPr="005E5A70">
              <w:t>15</w:t>
            </w:r>
          </w:p>
        </w:tc>
        <w:tc>
          <w:tcPr>
            <w:tcW w:w="0" w:type="auto"/>
            <w:vAlign w:val="center"/>
            <w:hideMark/>
          </w:tcPr>
          <w:p w14:paraId="43D06E69" w14:textId="77777777" w:rsidR="005E5A70" w:rsidRPr="005E5A70" w:rsidRDefault="005E5A70" w:rsidP="005E5A70">
            <w:r w:rsidRPr="005E5A70">
              <w:t>22</w:t>
            </w:r>
          </w:p>
        </w:tc>
      </w:tr>
    </w:tbl>
    <w:p w14:paraId="62C0490A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05BEE957" w14:textId="77777777" w:rsidR="005E5A70" w:rsidRPr="005E5A70" w:rsidRDefault="005E5A70" w:rsidP="005E5A70">
      <w:r w:rsidRPr="005E5A70">
        <w:t>Correlation and comparative analysis require variables to be arranged in columns.</w:t>
      </w:r>
    </w:p>
    <w:p w14:paraId="080A66E1" w14:textId="77777777" w:rsidR="005E5A70" w:rsidRPr="005E5A70" w:rsidRDefault="005E5A70" w:rsidP="005E5A70">
      <w:r w:rsidRPr="005E5A70">
        <w:pict w14:anchorId="36B907D0">
          <v:rect id="_x0000_i1148" style="width:0;height:1.5pt" o:hralign="center" o:hrstd="t" o:hr="t" fillcolor="#a0a0a0" stroked="f"/>
        </w:pict>
      </w:r>
    </w:p>
    <w:p w14:paraId="12198907" w14:textId="13EF6C81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Statistical Summary of County Data</w:t>
      </w:r>
    </w:p>
    <w:p w14:paraId="78AA895D" w14:textId="77777777" w:rsidR="005E5A70" w:rsidRPr="005E5A70" w:rsidRDefault="005E5A70" w:rsidP="005E5A70">
      <w:r w:rsidRPr="005E5A70">
        <w:lastRenderedPageBreak/>
        <w:t>wide.describe().T</w:t>
      </w:r>
    </w:p>
    <w:p w14:paraId="41649AFD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4B9AAC75" w14:textId="77777777" w:rsidR="005E5A70" w:rsidRPr="005E5A70" w:rsidRDefault="005E5A70" w:rsidP="005E5A70">
      <w:r w:rsidRPr="005E5A70">
        <w:t>This generated summary statistics for all county-level health indicators.</w:t>
      </w:r>
    </w:p>
    <w:p w14:paraId="07D6E876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5AA0B62E" w14:textId="77777777" w:rsidR="005E5A70" w:rsidRPr="005E5A70" w:rsidRDefault="005E5A70" w:rsidP="005E5A70">
      <w:r w:rsidRPr="005E5A70">
        <w:t>Provides insight into:</w:t>
      </w:r>
    </w:p>
    <w:p w14:paraId="6279EF35" w14:textId="77777777" w:rsidR="005E5A70" w:rsidRPr="005E5A70" w:rsidRDefault="005E5A70" w:rsidP="005E5A70">
      <w:pPr>
        <w:numPr>
          <w:ilvl w:val="0"/>
          <w:numId w:val="8"/>
        </w:numPr>
      </w:pPr>
      <w:r w:rsidRPr="005E5A70">
        <w:t>Average values</w:t>
      </w:r>
    </w:p>
    <w:p w14:paraId="7ADA9EB0" w14:textId="77777777" w:rsidR="005E5A70" w:rsidRPr="005E5A70" w:rsidRDefault="005E5A70" w:rsidP="005E5A70">
      <w:pPr>
        <w:numPr>
          <w:ilvl w:val="0"/>
          <w:numId w:val="8"/>
        </w:numPr>
      </w:pPr>
      <w:r w:rsidRPr="005E5A70">
        <w:t>Variability</w:t>
      </w:r>
    </w:p>
    <w:p w14:paraId="3006CF5B" w14:textId="77777777" w:rsidR="005E5A70" w:rsidRPr="005E5A70" w:rsidRDefault="005E5A70" w:rsidP="005E5A70">
      <w:pPr>
        <w:numPr>
          <w:ilvl w:val="0"/>
          <w:numId w:val="8"/>
        </w:numPr>
      </w:pPr>
      <w:r w:rsidRPr="005E5A70">
        <w:t>Outliers</w:t>
      </w:r>
    </w:p>
    <w:p w14:paraId="104DB4FF" w14:textId="77777777" w:rsidR="005E5A70" w:rsidRPr="005E5A70" w:rsidRDefault="005E5A70" w:rsidP="005E5A70">
      <w:pPr>
        <w:numPr>
          <w:ilvl w:val="0"/>
          <w:numId w:val="8"/>
        </w:numPr>
      </w:pPr>
      <w:r w:rsidRPr="005E5A70">
        <w:t>Overall health trends</w:t>
      </w:r>
    </w:p>
    <w:p w14:paraId="10255370" w14:textId="77777777" w:rsidR="005E5A70" w:rsidRPr="005E5A70" w:rsidRDefault="005E5A70" w:rsidP="005E5A70">
      <w:r w:rsidRPr="005E5A70">
        <w:pict w14:anchorId="736D85D5">
          <v:rect id="_x0000_i1149" style="width:0;height:1.5pt" o:hralign="center" o:hrstd="t" o:hr="t" fillcolor="#a0a0a0" stroked="f"/>
        </w:pict>
      </w:r>
    </w:p>
    <w:p w14:paraId="02FE9707" w14:textId="3F6AD159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Correlation Analysis</w:t>
      </w:r>
    </w:p>
    <w:p w14:paraId="7BF4A8E1" w14:textId="77777777" w:rsidR="005E5A70" w:rsidRPr="005E5A70" w:rsidRDefault="005E5A70" w:rsidP="005E5A70">
      <w:r w:rsidRPr="005E5A70">
        <w:t>corr = wide[corr_cols].corr()</w:t>
      </w:r>
    </w:p>
    <w:p w14:paraId="73FFA890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31F29194" w14:textId="77777777" w:rsidR="005E5A70" w:rsidRPr="005E5A70" w:rsidRDefault="005E5A70" w:rsidP="005E5A70">
      <w:r w:rsidRPr="005E5A70">
        <w:t>Correlation measures the strength of relationships between variables.</w:t>
      </w:r>
    </w:p>
    <w:p w14:paraId="41C79895" w14:textId="77777777" w:rsidR="005E5A70" w:rsidRPr="005E5A70" w:rsidRDefault="005E5A70" w:rsidP="005E5A70">
      <w:r w:rsidRPr="005E5A70">
        <w:t>Values range from:</w:t>
      </w:r>
    </w:p>
    <w:p w14:paraId="2135605A" w14:textId="77777777" w:rsidR="005E5A70" w:rsidRPr="005E5A70" w:rsidRDefault="005E5A70" w:rsidP="005E5A70">
      <w:pPr>
        <w:numPr>
          <w:ilvl w:val="0"/>
          <w:numId w:val="9"/>
        </w:numPr>
      </w:pPr>
      <w:r w:rsidRPr="005E5A70">
        <w:t>-1 = Strong negative relationship</w:t>
      </w:r>
    </w:p>
    <w:p w14:paraId="17BE1678" w14:textId="77777777" w:rsidR="005E5A70" w:rsidRPr="005E5A70" w:rsidRDefault="005E5A70" w:rsidP="005E5A70">
      <w:pPr>
        <w:numPr>
          <w:ilvl w:val="0"/>
          <w:numId w:val="9"/>
        </w:numPr>
      </w:pPr>
      <w:r w:rsidRPr="005E5A70">
        <w:t>0 = No relationship</w:t>
      </w:r>
    </w:p>
    <w:p w14:paraId="7270AECA" w14:textId="77777777" w:rsidR="005E5A70" w:rsidRPr="005E5A70" w:rsidRDefault="005E5A70" w:rsidP="005E5A70">
      <w:pPr>
        <w:numPr>
          <w:ilvl w:val="0"/>
          <w:numId w:val="9"/>
        </w:numPr>
      </w:pPr>
      <w:r w:rsidRPr="005E5A70">
        <w:t>+1 = Strong positive relationship</w:t>
      </w:r>
    </w:p>
    <w:p w14:paraId="67EE7A3C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Key Finding</w:t>
      </w:r>
    </w:p>
    <w:p w14:paraId="42D43D91" w14:textId="77777777" w:rsidR="005E5A70" w:rsidRPr="005E5A70" w:rsidRDefault="005E5A70" w:rsidP="005E5A70">
      <w:r w:rsidRPr="005E5A70">
        <w:t>Children in Poverty and Premature Death showed a correlation of:</w:t>
      </w:r>
    </w:p>
    <w:p w14:paraId="634AC17C" w14:textId="77777777" w:rsidR="005E5A70" w:rsidRPr="005E5A70" w:rsidRDefault="005E5A70" w:rsidP="005E5A70">
      <w:r w:rsidRPr="005E5A70">
        <w:t>0.699</w:t>
      </w:r>
    </w:p>
    <w:p w14:paraId="45ED9BC5" w14:textId="77777777" w:rsidR="005E5A70" w:rsidRPr="005E5A70" w:rsidRDefault="005E5A70" w:rsidP="005E5A70">
      <w:r w:rsidRPr="005E5A70">
        <w:t>This indicates a strong positive relationship.</w:t>
      </w:r>
    </w:p>
    <w:p w14:paraId="477DB9B8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Interpretation</w:t>
      </w:r>
    </w:p>
    <w:p w14:paraId="3D4AA9ED" w14:textId="77777777" w:rsidR="005E5A70" w:rsidRPr="005E5A70" w:rsidRDefault="005E5A70" w:rsidP="005E5A70">
      <w:r w:rsidRPr="005E5A70">
        <w:t>Counties with higher child poverty levels generally experience higher premature death rates.</w:t>
      </w:r>
    </w:p>
    <w:p w14:paraId="7465BA04" w14:textId="77777777" w:rsidR="005E5A70" w:rsidRPr="005E5A70" w:rsidRDefault="005E5A70" w:rsidP="005E5A70">
      <w:r w:rsidRPr="005E5A70">
        <w:pict w14:anchorId="4BB44353">
          <v:rect id="_x0000_i1150" style="width:0;height:1.5pt" o:hralign="center" o:hrstd="t" o:hr="t" fillcolor="#a0a0a0" stroked="f"/>
        </w:pict>
      </w:r>
    </w:p>
    <w:p w14:paraId="7D9E323F" w14:textId="2826E428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Correlation Heatmap</w:t>
      </w:r>
    </w:p>
    <w:p w14:paraId="38FA9266" w14:textId="77777777" w:rsidR="005E5A70" w:rsidRPr="005E5A70" w:rsidRDefault="005E5A70" w:rsidP="005E5A70">
      <w:r w:rsidRPr="005E5A70">
        <w:lastRenderedPageBreak/>
        <w:t>sns.heatmap(...)</w:t>
      </w:r>
    </w:p>
    <w:p w14:paraId="7FCF221A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485C317C" w14:textId="77777777" w:rsidR="005E5A70" w:rsidRPr="005E5A70" w:rsidRDefault="005E5A70" w:rsidP="005E5A70">
      <w:r w:rsidRPr="005E5A70">
        <w:t>A heatmap was created to visualize relationships among health indicators.</w:t>
      </w:r>
    </w:p>
    <w:p w14:paraId="13E34D92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1223A69E" w14:textId="77777777" w:rsidR="005E5A70" w:rsidRPr="005E5A70" w:rsidRDefault="005E5A70" w:rsidP="005E5A70">
      <w:r w:rsidRPr="005E5A70">
        <w:t>Heatmaps quickly identify:</w:t>
      </w:r>
    </w:p>
    <w:p w14:paraId="7CBBC74C" w14:textId="77777777" w:rsidR="005E5A70" w:rsidRPr="005E5A70" w:rsidRDefault="005E5A70" w:rsidP="005E5A70">
      <w:pPr>
        <w:numPr>
          <w:ilvl w:val="0"/>
          <w:numId w:val="10"/>
        </w:numPr>
      </w:pPr>
      <w:r w:rsidRPr="005E5A70">
        <w:t>Strong relationships</w:t>
      </w:r>
    </w:p>
    <w:p w14:paraId="4AD9AEE3" w14:textId="77777777" w:rsidR="005E5A70" w:rsidRPr="005E5A70" w:rsidRDefault="005E5A70" w:rsidP="005E5A70">
      <w:pPr>
        <w:numPr>
          <w:ilvl w:val="0"/>
          <w:numId w:val="10"/>
        </w:numPr>
      </w:pPr>
      <w:r w:rsidRPr="005E5A70">
        <w:t>Weak relationships</w:t>
      </w:r>
    </w:p>
    <w:p w14:paraId="1C17131C" w14:textId="77777777" w:rsidR="005E5A70" w:rsidRPr="005E5A70" w:rsidRDefault="005E5A70" w:rsidP="005E5A70">
      <w:pPr>
        <w:numPr>
          <w:ilvl w:val="0"/>
          <w:numId w:val="10"/>
        </w:numPr>
      </w:pPr>
      <w:r w:rsidRPr="005E5A70">
        <w:t>Potential drivers of poor health outcomes</w:t>
      </w:r>
    </w:p>
    <w:p w14:paraId="3C44C814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Key Observation</w:t>
      </w:r>
    </w:p>
    <w:p w14:paraId="35BC75DE" w14:textId="77777777" w:rsidR="005E5A70" w:rsidRPr="005E5A70" w:rsidRDefault="005E5A70" w:rsidP="005E5A70">
      <w:r w:rsidRPr="005E5A70">
        <w:t>Child poverty displayed one of the strongest positive relationships with premature death.</w:t>
      </w:r>
    </w:p>
    <w:p w14:paraId="1A028DE2" w14:textId="77777777" w:rsidR="005E5A70" w:rsidRPr="005E5A70" w:rsidRDefault="005E5A70" w:rsidP="005E5A70">
      <w:r w:rsidRPr="005E5A70">
        <w:pict w14:anchorId="5D87A63C">
          <v:rect id="_x0000_i1151" style="width:0;height:1.5pt" o:hralign="center" o:hrstd="t" o:hr="t" fillcolor="#a0a0a0" stroked="f"/>
        </w:pict>
      </w:r>
    </w:p>
    <w:p w14:paraId="6F09CE79" w14:textId="0FA88BCC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Poverty Quartile Analysis</w:t>
      </w:r>
    </w:p>
    <w:p w14:paraId="6642DAB6" w14:textId="77777777" w:rsidR="005E5A70" w:rsidRPr="005E5A70" w:rsidRDefault="005E5A70" w:rsidP="005E5A70">
      <w:r w:rsidRPr="005E5A70">
        <w:t>pd.qcut(...)</w:t>
      </w:r>
    </w:p>
    <w:p w14:paraId="2DCD618B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3B23DAC7" w14:textId="77777777" w:rsidR="005E5A70" w:rsidRPr="005E5A70" w:rsidRDefault="005E5A70" w:rsidP="005E5A70">
      <w:r w:rsidRPr="005E5A70">
        <w:t>Counties were divided into four equal groups based on child poverty levels.</w:t>
      </w:r>
    </w:p>
    <w:p w14:paraId="698CD07E" w14:textId="77777777" w:rsidR="005E5A70" w:rsidRPr="005E5A70" w:rsidRDefault="005E5A70" w:rsidP="005E5A70">
      <w:r w:rsidRPr="005E5A70">
        <w:t>Groups:</w:t>
      </w:r>
    </w:p>
    <w:p w14:paraId="5A27678F" w14:textId="77777777" w:rsidR="005E5A70" w:rsidRPr="005E5A70" w:rsidRDefault="005E5A70" w:rsidP="005E5A70">
      <w:pPr>
        <w:numPr>
          <w:ilvl w:val="0"/>
          <w:numId w:val="11"/>
        </w:numPr>
      </w:pPr>
      <w:r w:rsidRPr="005E5A70">
        <w:t>Q1 = Lowest poverty</w:t>
      </w:r>
    </w:p>
    <w:p w14:paraId="34BCC778" w14:textId="77777777" w:rsidR="005E5A70" w:rsidRPr="005E5A70" w:rsidRDefault="005E5A70" w:rsidP="005E5A70">
      <w:pPr>
        <w:numPr>
          <w:ilvl w:val="0"/>
          <w:numId w:val="11"/>
        </w:numPr>
      </w:pPr>
      <w:r w:rsidRPr="005E5A70">
        <w:t>Q2 = Low-Medium poverty</w:t>
      </w:r>
    </w:p>
    <w:p w14:paraId="493D1D5C" w14:textId="77777777" w:rsidR="005E5A70" w:rsidRPr="005E5A70" w:rsidRDefault="005E5A70" w:rsidP="005E5A70">
      <w:pPr>
        <w:numPr>
          <w:ilvl w:val="0"/>
          <w:numId w:val="11"/>
        </w:numPr>
      </w:pPr>
      <w:r w:rsidRPr="005E5A70">
        <w:t>Q3 = Medium-High poverty</w:t>
      </w:r>
    </w:p>
    <w:p w14:paraId="489C394C" w14:textId="77777777" w:rsidR="005E5A70" w:rsidRPr="005E5A70" w:rsidRDefault="005E5A70" w:rsidP="005E5A70">
      <w:pPr>
        <w:numPr>
          <w:ilvl w:val="0"/>
          <w:numId w:val="11"/>
        </w:numPr>
      </w:pPr>
      <w:r w:rsidRPr="005E5A70">
        <w:t>Q4 = Highest poverty</w:t>
      </w:r>
    </w:p>
    <w:p w14:paraId="2C4F0183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6DF9BD74" w14:textId="77777777" w:rsidR="005E5A70" w:rsidRPr="005E5A70" w:rsidRDefault="005E5A70" w:rsidP="005E5A70">
      <w:r w:rsidRPr="005E5A70">
        <w:t>Allows comparison of health outcomes across different poverty levels.</w:t>
      </w:r>
    </w:p>
    <w:p w14:paraId="20E5F431" w14:textId="77777777" w:rsidR="005E5A70" w:rsidRPr="005E5A70" w:rsidRDefault="005E5A70" w:rsidP="005E5A70">
      <w:r w:rsidRPr="005E5A70">
        <w:pict w14:anchorId="380138E5">
          <v:rect id="_x0000_i1152" style="width:0;height:1.5pt" o:hralign="center" o:hrstd="t" o:hr="t" fillcolor="#a0a0a0" stroked="f"/>
        </w:pict>
      </w:r>
    </w:p>
    <w:p w14:paraId="30D5C8C1" w14:textId="2D6A2D34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Premature Death by Poverty Level</w:t>
      </w:r>
    </w:p>
    <w:p w14:paraId="14835C7F" w14:textId="77777777" w:rsidR="005E5A70" w:rsidRPr="005E5A70" w:rsidRDefault="005E5A70" w:rsidP="005E5A70">
      <w:r w:rsidRPr="005E5A70">
        <w:t>groupby(...)</w:t>
      </w:r>
    </w:p>
    <w:p w14:paraId="0E803973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Key Results</w:t>
      </w:r>
    </w:p>
    <w:p w14:paraId="6828A4ED" w14:textId="77777777" w:rsidR="005E5A70" w:rsidRPr="005E5A70" w:rsidRDefault="005E5A70" w:rsidP="005E5A70">
      <w:r w:rsidRPr="005E5A70">
        <w:lastRenderedPageBreak/>
        <w:t>Average Premature Death Rate:</w:t>
      </w:r>
    </w:p>
    <w:p w14:paraId="7A4C021E" w14:textId="77777777" w:rsidR="005E5A70" w:rsidRPr="005E5A70" w:rsidRDefault="005E5A70" w:rsidP="005E5A70">
      <w:pPr>
        <w:numPr>
          <w:ilvl w:val="0"/>
          <w:numId w:val="12"/>
        </w:numPr>
      </w:pPr>
      <w:r w:rsidRPr="005E5A70">
        <w:t>Lowest Poverty Counties: 6,173.47</w:t>
      </w:r>
    </w:p>
    <w:p w14:paraId="50FA39ED" w14:textId="77777777" w:rsidR="005E5A70" w:rsidRPr="005E5A70" w:rsidRDefault="005E5A70" w:rsidP="005E5A70">
      <w:pPr>
        <w:numPr>
          <w:ilvl w:val="0"/>
          <w:numId w:val="12"/>
        </w:numPr>
      </w:pPr>
      <w:r w:rsidRPr="005E5A70">
        <w:t>Highest Poverty Counties: 10,420.88</w:t>
      </w:r>
    </w:p>
    <w:p w14:paraId="2A8D0AD9" w14:textId="77777777" w:rsidR="005E5A70" w:rsidRPr="005E5A70" w:rsidRDefault="005E5A70" w:rsidP="005E5A70">
      <w:r w:rsidRPr="005E5A70">
        <w:t>Difference:</w:t>
      </w:r>
    </w:p>
    <w:p w14:paraId="7FE5E0D3" w14:textId="77777777" w:rsidR="005E5A70" w:rsidRPr="005E5A70" w:rsidRDefault="005E5A70" w:rsidP="005E5A70">
      <w:r w:rsidRPr="005E5A70">
        <w:t>68.8% higher in the highest poverty group.</w:t>
      </w:r>
    </w:p>
    <w:p w14:paraId="30EEEF1F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Interpretation</w:t>
      </w:r>
    </w:p>
    <w:p w14:paraId="59584476" w14:textId="77777777" w:rsidR="005E5A70" w:rsidRPr="005E5A70" w:rsidRDefault="005E5A70" w:rsidP="005E5A70">
      <w:r w:rsidRPr="005E5A70">
        <w:t>Counties with more child poverty experience substantially worse health outcomes.</w:t>
      </w:r>
    </w:p>
    <w:p w14:paraId="2A4758A8" w14:textId="77777777" w:rsidR="005E5A70" w:rsidRPr="005E5A70" w:rsidRDefault="005E5A70" w:rsidP="005E5A70">
      <w:r w:rsidRPr="005E5A70">
        <w:pict w14:anchorId="21F06EA7">
          <v:rect id="_x0000_i1153" style="width:0;height:1.5pt" o:hralign="center" o:hrstd="t" o:hr="t" fillcolor="#a0a0a0" stroked="f"/>
        </w:pict>
      </w:r>
    </w:p>
    <w:p w14:paraId="0E20ED31" w14:textId="11BBB6E5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Boxplot Visualization</w:t>
      </w:r>
    </w:p>
    <w:p w14:paraId="20382135" w14:textId="77777777" w:rsidR="005E5A70" w:rsidRPr="005E5A70" w:rsidRDefault="005E5A70" w:rsidP="005E5A70">
      <w:r w:rsidRPr="005E5A70">
        <w:t>sns.boxplot(...)</w:t>
      </w:r>
    </w:p>
    <w:p w14:paraId="245EAEC5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5F637E1A" w14:textId="77777777" w:rsidR="005E5A70" w:rsidRPr="005E5A70" w:rsidRDefault="005E5A70" w:rsidP="005E5A70">
      <w:r w:rsidRPr="005E5A70">
        <w:t>The boxplot compares premature death distributions across poverty groups.</w:t>
      </w:r>
    </w:p>
    <w:p w14:paraId="06E990AD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495FFF89" w14:textId="77777777" w:rsidR="005E5A70" w:rsidRPr="005E5A70" w:rsidRDefault="005E5A70" w:rsidP="005E5A70">
      <w:r w:rsidRPr="005E5A70">
        <w:t>It reveals:</w:t>
      </w:r>
    </w:p>
    <w:p w14:paraId="02DAF793" w14:textId="77777777" w:rsidR="005E5A70" w:rsidRPr="005E5A70" w:rsidRDefault="005E5A70" w:rsidP="005E5A70">
      <w:pPr>
        <w:numPr>
          <w:ilvl w:val="0"/>
          <w:numId w:val="13"/>
        </w:numPr>
      </w:pPr>
      <w:r w:rsidRPr="005E5A70">
        <w:t>Median values</w:t>
      </w:r>
    </w:p>
    <w:p w14:paraId="25587CD9" w14:textId="77777777" w:rsidR="005E5A70" w:rsidRPr="005E5A70" w:rsidRDefault="005E5A70" w:rsidP="005E5A70">
      <w:pPr>
        <w:numPr>
          <w:ilvl w:val="0"/>
          <w:numId w:val="13"/>
        </w:numPr>
      </w:pPr>
      <w:r w:rsidRPr="005E5A70">
        <w:t>Spread of data</w:t>
      </w:r>
    </w:p>
    <w:p w14:paraId="4EBA5E62" w14:textId="77777777" w:rsidR="005E5A70" w:rsidRPr="005E5A70" w:rsidRDefault="005E5A70" w:rsidP="005E5A70">
      <w:pPr>
        <w:numPr>
          <w:ilvl w:val="0"/>
          <w:numId w:val="13"/>
        </w:numPr>
      </w:pPr>
      <w:r w:rsidRPr="005E5A70">
        <w:t>Outliers</w:t>
      </w:r>
    </w:p>
    <w:p w14:paraId="5EC3C65E" w14:textId="77777777" w:rsidR="005E5A70" w:rsidRPr="005E5A70" w:rsidRDefault="005E5A70" w:rsidP="005E5A70">
      <w:pPr>
        <w:numPr>
          <w:ilvl w:val="0"/>
          <w:numId w:val="13"/>
        </w:numPr>
      </w:pPr>
      <w:r w:rsidRPr="005E5A70">
        <w:t>Differences between groups</w:t>
      </w:r>
    </w:p>
    <w:p w14:paraId="179DEC27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Observation</w:t>
      </w:r>
    </w:p>
    <w:p w14:paraId="20794C24" w14:textId="77777777" w:rsidR="005E5A70" w:rsidRPr="005E5A70" w:rsidRDefault="005E5A70" w:rsidP="005E5A70">
      <w:r w:rsidRPr="005E5A70">
        <w:t>Higher poverty counties consistently showed higher premature death rates.</w:t>
      </w:r>
    </w:p>
    <w:p w14:paraId="686ACEDA" w14:textId="77777777" w:rsidR="005E5A70" w:rsidRPr="005E5A70" w:rsidRDefault="005E5A70" w:rsidP="005E5A70">
      <w:r w:rsidRPr="005E5A70">
        <w:pict w14:anchorId="1FD1BEC2">
          <v:rect id="_x0000_i1154" style="width:0;height:1.5pt" o:hralign="center" o:hrstd="t" o:hr="t" fillcolor="#a0a0a0" stroked="f"/>
        </w:pict>
      </w:r>
    </w:p>
    <w:p w14:paraId="648E6FDD" w14:textId="224500DD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Identifying High-Risk Counties</w:t>
      </w:r>
    </w:p>
    <w:p w14:paraId="476655FD" w14:textId="77777777" w:rsidR="005E5A70" w:rsidRPr="005E5A70" w:rsidRDefault="005E5A70" w:rsidP="005E5A70">
      <w:r w:rsidRPr="005E5A70">
        <w:t>top = wide.sort_values(...)</w:t>
      </w:r>
    </w:p>
    <w:p w14:paraId="3BFDA98C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Explanation</w:t>
      </w:r>
    </w:p>
    <w:p w14:paraId="0D5E2326" w14:textId="77777777" w:rsidR="005E5A70" w:rsidRPr="005E5A70" w:rsidRDefault="005E5A70" w:rsidP="005E5A70">
      <w:r w:rsidRPr="005E5A70">
        <w:t>The counties with the highest premature death rates were identified.</w:t>
      </w:r>
    </w:p>
    <w:p w14:paraId="6F7720A0" w14:textId="77777777" w:rsidR="005E5A70" w:rsidRPr="005E5A70" w:rsidRDefault="005E5A70" w:rsidP="005E5A70">
      <w:pPr>
        <w:rPr>
          <w:b/>
          <w:bCs/>
        </w:rPr>
      </w:pPr>
      <w:r w:rsidRPr="005E5A70">
        <w:rPr>
          <w:b/>
          <w:bCs/>
        </w:rPr>
        <w:t>Why This Step Is Important</w:t>
      </w:r>
    </w:p>
    <w:p w14:paraId="482B8054" w14:textId="77777777" w:rsidR="005E5A70" w:rsidRPr="005E5A70" w:rsidRDefault="005E5A70" w:rsidP="005E5A70">
      <w:r w:rsidRPr="005E5A70">
        <w:lastRenderedPageBreak/>
        <w:t>This helps policymakers prioritize interventions in the most vulnerable areas.</w:t>
      </w:r>
    </w:p>
    <w:p w14:paraId="5078C860" w14:textId="77777777" w:rsidR="005E5A70" w:rsidRPr="005E5A70" w:rsidRDefault="005E5A70" w:rsidP="005E5A70">
      <w:r w:rsidRPr="005E5A70">
        <w:pict w14:anchorId="44C0D39B">
          <v:rect id="_x0000_i1156" style="width:0;height:1.5pt" o:hralign="center" o:hrstd="t" o:hr="t" fillcolor="#a0a0a0" stroked="f"/>
        </w:pict>
      </w:r>
    </w:p>
    <w:p w14:paraId="44ABFD84" w14:textId="77777777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Major Finding</w:t>
      </w:r>
    </w:p>
    <w:p w14:paraId="15298759" w14:textId="77777777" w:rsidR="005E5A70" w:rsidRPr="005E5A70" w:rsidRDefault="005E5A70" w:rsidP="005E5A70">
      <w:r w:rsidRPr="005E5A70">
        <w:t>The analysis revealed a strong relationship between child poverty and premature death.</w:t>
      </w:r>
    </w:p>
    <w:p w14:paraId="753A255D" w14:textId="77777777" w:rsidR="005E5A70" w:rsidRPr="005E5A70" w:rsidRDefault="005E5A70" w:rsidP="005E5A70">
      <w:r w:rsidRPr="005E5A70">
        <w:t>Correlation:</w:t>
      </w:r>
    </w:p>
    <w:p w14:paraId="52B85E4A" w14:textId="77777777" w:rsidR="005E5A70" w:rsidRPr="005E5A70" w:rsidRDefault="005E5A70" w:rsidP="005E5A70">
      <w:r w:rsidRPr="005E5A70">
        <w:t>0.699</w:t>
      </w:r>
    </w:p>
    <w:p w14:paraId="06062051" w14:textId="77777777" w:rsidR="005E5A70" w:rsidRPr="005E5A70" w:rsidRDefault="005E5A70" w:rsidP="005E5A70">
      <w:r w:rsidRPr="005E5A70">
        <w:t>Counties in the highest child-poverty category experienced approximately 68.8% higher premature death rates than counties in the lowest poverty category.</w:t>
      </w:r>
    </w:p>
    <w:p w14:paraId="34127854" w14:textId="77777777" w:rsidR="005E5A70" w:rsidRPr="005E5A70" w:rsidRDefault="005E5A70" w:rsidP="005E5A70">
      <w:r w:rsidRPr="005E5A70">
        <w:pict w14:anchorId="3482ABDD">
          <v:rect id="_x0000_i1157" style="width:0;height:1.5pt" o:hralign="center" o:hrstd="t" o:hr="t" fillcolor="#a0a0a0" stroked="f"/>
        </w:pict>
      </w:r>
    </w:p>
    <w:p w14:paraId="439EEB22" w14:textId="77777777" w:rsidR="005E5A70" w:rsidRPr="005E5A70" w:rsidRDefault="005E5A70" w:rsidP="005E5A70">
      <w:pPr>
        <w:rPr>
          <w:b/>
          <w:bCs/>
          <w:color w:val="00B0F0"/>
        </w:rPr>
      </w:pPr>
      <w:r w:rsidRPr="005E5A70">
        <w:rPr>
          <w:b/>
          <w:bCs/>
          <w:color w:val="00B0F0"/>
        </w:rPr>
        <w:t>Conclusion</w:t>
      </w:r>
    </w:p>
    <w:p w14:paraId="42AF4F2B" w14:textId="77777777" w:rsidR="005E5A70" w:rsidRPr="005E5A70" w:rsidRDefault="005E5A70" w:rsidP="005E5A70">
      <w:r w:rsidRPr="005E5A70">
        <w:t>This analysis demonstrates that poverty is a significant determinant of health outcomes.</w:t>
      </w:r>
    </w:p>
    <w:p w14:paraId="5A7CF9F7" w14:textId="77777777" w:rsidR="005E5A70" w:rsidRPr="005E5A70" w:rsidRDefault="005E5A70" w:rsidP="005E5A70">
      <w:r w:rsidRPr="005E5A70">
        <w:t>The evidence suggests that reducing child poverty, improving healthcare access, increasing insurance coverage, and investing in preventive health programs could substantially improve population health and reduce premature deaths across counties.</w:t>
      </w:r>
    </w:p>
    <w:p w14:paraId="30251991" w14:textId="77777777" w:rsidR="009266C6" w:rsidRDefault="009266C6"/>
    <w:sectPr w:rsidR="00926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3E1"/>
    <w:multiLevelType w:val="multilevel"/>
    <w:tmpl w:val="8EE0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D7ACB"/>
    <w:multiLevelType w:val="multilevel"/>
    <w:tmpl w:val="28FC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074D9"/>
    <w:multiLevelType w:val="multilevel"/>
    <w:tmpl w:val="004C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0511F"/>
    <w:multiLevelType w:val="multilevel"/>
    <w:tmpl w:val="B6A8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02DB3"/>
    <w:multiLevelType w:val="multilevel"/>
    <w:tmpl w:val="C15A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777CA"/>
    <w:multiLevelType w:val="multilevel"/>
    <w:tmpl w:val="867A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725EE"/>
    <w:multiLevelType w:val="multilevel"/>
    <w:tmpl w:val="8428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250DA"/>
    <w:multiLevelType w:val="multilevel"/>
    <w:tmpl w:val="12F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645D2"/>
    <w:multiLevelType w:val="multilevel"/>
    <w:tmpl w:val="873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C2E39"/>
    <w:multiLevelType w:val="multilevel"/>
    <w:tmpl w:val="EE7A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07EF0"/>
    <w:multiLevelType w:val="multilevel"/>
    <w:tmpl w:val="16E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818E2"/>
    <w:multiLevelType w:val="multilevel"/>
    <w:tmpl w:val="813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E2EF4"/>
    <w:multiLevelType w:val="multilevel"/>
    <w:tmpl w:val="20A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736969">
    <w:abstractNumId w:val="4"/>
  </w:num>
  <w:num w:numId="2" w16cid:durableId="1288780629">
    <w:abstractNumId w:val="3"/>
  </w:num>
  <w:num w:numId="3" w16cid:durableId="998113533">
    <w:abstractNumId w:val="9"/>
  </w:num>
  <w:num w:numId="4" w16cid:durableId="1905026837">
    <w:abstractNumId w:val="1"/>
  </w:num>
  <w:num w:numId="5" w16cid:durableId="139152130">
    <w:abstractNumId w:val="11"/>
  </w:num>
  <w:num w:numId="6" w16cid:durableId="1852256097">
    <w:abstractNumId w:val="5"/>
  </w:num>
  <w:num w:numId="7" w16cid:durableId="275140431">
    <w:abstractNumId w:val="7"/>
  </w:num>
  <w:num w:numId="8" w16cid:durableId="1330209401">
    <w:abstractNumId w:val="6"/>
  </w:num>
  <w:num w:numId="9" w16cid:durableId="2062362408">
    <w:abstractNumId w:val="0"/>
  </w:num>
  <w:num w:numId="10" w16cid:durableId="1409421381">
    <w:abstractNumId w:val="10"/>
  </w:num>
  <w:num w:numId="11" w16cid:durableId="1640921116">
    <w:abstractNumId w:val="8"/>
  </w:num>
  <w:num w:numId="12" w16cid:durableId="2129346543">
    <w:abstractNumId w:val="2"/>
  </w:num>
  <w:num w:numId="13" w16cid:durableId="17432167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70"/>
    <w:rsid w:val="001514FF"/>
    <w:rsid w:val="005E5A70"/>
    <w:rsid w:val="00636E54"/>
    <w:rsid w:val="009266C6"/>
    <w:rsid w:val="00AC6E80"/>
    <w:rsid w:val="00D5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C4C90"/>
  <w15:chartTrackingRefBased/>
  <w15:docId w15:val="{02BFDDB1-C1FB-4403-8FDB-891057DB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1013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Princetova Toby-Diala</dc:creator>
  <cp:keywords/>
  <dc:description/>
  <cp:lastModifiedBy>Princetova Toby-Diala</cp:lastModifiedBy>
  <cp:revision>2</cp:revision>
  <dcterms:created xsi:type="dcterms:W3CDTF">2026-06-16T20:11:00Z</dcterms:created>
  <dcterms:modified xsi:type="dcterms:W3CDTF">2026-06-16T20:17:00Z</dcterms:modified>
</cp:coreProperties>
</file>