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8"/>
        </w:rPr>
        <w:t>Collxct — Business Onboarding Guide</w:t>
      </w:r>
    </w:p>
    <w:p>
      <w:r>
        <w:rPr>
          <w:b/>
          <w:color w:val="059669"/>
          <w:sz w:val="24"/>
        </w:rPr>
        <w:t>The complete steps to take a business from first contact to live orders · July 2026</w:t>
      </w:r>
    </w:p>
    <w:p/>
    <w:p>
      <w:pPr>
        <w:pStyle w:val="Heading1"/>
      </w:pPr>
      <w:r>
        <w:t>Timeline at a glance</w:t>
      </w:r>
    </w:p>
    <w:tbl>
      <w:tblPr>
        <w:tblStyle w:val="LightGrid-Accent6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happens</w:t>
            </w:r>
          </w:p>
        </w:tc>
      </w:tr>
      <w:tr>
        <w:tc>
          <w:tcPr>
            <w:tcW w:type="dxa" w:w="4320"/>
          </w:tcPr>
          <w:p>
            <w:r>
              <w:t>Day 0 (2–4 hours)</w:t>
            </w:r>
          </w:p>
        </w:tc>
        <w:tc>
          <w:tcPr>
            <w:tcW w:type="dxa" w:w="4320"/>
          </w:tcPr>
          <w:p>
            <w:r>
              <w:t>Collect their info, create the business + owner account, build the menu, configure payments/hours/delivery.</w:t>
            </w:r>
          </w:p>
        </w:tc>
      </w:tr>
      <w:tr>
        <w:tc>
          <w:tcPr>
            <w:tcW w:type="dxa" w:w="4320"/>
          </w:tcPr>
          <w:p>
            <w:r>
              <w:t>Day 1</w:t>
            </w:r>
          </w:p>
        </w:tc>
        <w:tc>
          <w:tcPr>
            <w:tcW w:type="dxa" w:w="4320"/>
          </w:tcPr>
          <w:p>
            <w:r>
              <w:t>Guided test order with the owner; fix wording/prices; train them on the dashboard.</w:t>
            </w:r>
          </w:p>
        </w:tc>
      </w:tr>
      <w:tr>
        <w:tc>
          <w:tcPr>
            <w:tcW w:type="dxa" w:w="4320"/>
          </w:tcPr>
          <w:p>
            <w:r>
              <w:t>Day 1–2</w:t>
            </w:r>
          </w:p>
        </w:tc>
        <w:tc>
          <w:tcPr>
            <w:tcW w:type="dxa" w:w="4320"/>
          </w:tcPr>
          <w:p>
            <w:r>
              <w:t>Go live: they announce the WhatsApp number; you watch the first real orders together.</w:t>
            </w:r>
          </w:p>
        </w:tc>
      </w:tr>
      <w:tr>
        <w:tc>
          <w:tcPr>
            <w:tcW w:type="dxa" w:w="4320"/>
          </w:tcPr>
          <w:p>
            <w:r>
              <w:t>No documents / no Paystack yet?</w:t>
            </w:r>
          </w:p>
        </w:tc>
        <w:tc>
          <w:tcPr>
            <w:tcW w:type="dxa" w:w="4320"/>
          </w:tcPr>
          <w:p>
            <w:r>
              <w:t>Launch same-day in bank-transfer mode on a trial. Their Paystack activation (KYC, 1–3 days) can happen in parallel; flip the payment method later with zero downtime.</w:t>
            </w:r>
          </w:p>
        </w:tc>
      </w:tr>
    </w:tbl>
    <w:p/>
    <w:p>
      <w:pPr>
        <w:pStyle w:val="Heading1"/>
      </w:pPr>
      <w:r>
        <w:t>Step 1 — Collect this from the business</w:t>
      </w:r>
    </w:p>
    <w:tbl>
      <w:tblPr>
        <w:tblStyle w:val="LightGrid-Accent6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t>Business name</w:t>
            </w:r>
          </w:p>
        </w:tc>
        <w:tc>
          <w:tcPr>
            <w:tcW w:type="dxa" w:w="2880"/>
          </w:tcPr>
          <w:p>
            <w:r>
              <w:t>As customers should see it in chat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WhatsApp number</w:t>
            </w:r>
          </w:p>
        </w:tc>
        <w:tc>
          <w:tcPr>
            <w:tcW w:type="dxa" w:w="2880"/>
          </w:tcPr>
          <w:p>
            <w:r>
              <w:t>The number customers message (their existing one or a new business line)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Owner alert number</w:t>
            </w:r>
          </w:p>
        </w:tc>
        <w:tc>
          <w:tcPr>
            <w:tcW w:type="dxa" w:w="2880"/>
          </w:tcPr>
          <w:p>
            <w:r>
              <w:t>Where order alerts + reminders go (can be the same person's personal number)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Menu</w:t>
            </w:r>
          </w:p>
        </w:tc>
        <w:tc>
          <w:tcPr>
            <w:tcW w:type="dxa" w:w="2880"/>
          </w:tcPr>
          <w:p>
            <w:r>
              <w:t>Items, prices, short descriptions, grouped into categories; photos optional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Opening hours</w:t>
            </w:r>
          </w:p>
        </w:tc>
        <w:tc>
          <w:tcPr>
            <w:tcW w:type="dxa" w:w="2880"/>
          </w:tcPr>
          <w:p>
            <w:r>
              <w:t>Daily open/close (overnight ok) — or 24/7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Payment choice</w:t>
            </w:r>
          </w:p>
        </w:tc>
        <w:tc>
          <w:tcPr>
            <w:tcW w:type="dxa" w:w="2880"/>
          </w:tcPr>
          <w:p>
            <w:r>
              <w:t>Bank transfer (bank, account number, account name) OR Paystack (their live secret key)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Branches</w:t>
            </w:r>
          </w:p>
        </w:tc>
        <w:tc>
          <w:tcPr>
            <w:tcW w:type="dxa" w:w="2880"/>
          </w:tcPr>
          <w:p>
            <w:r>
              <w:t>Names + addresses if more than one location (Growth plan)</w:t>
            </w:r>
          </w:p>
        </w:tc>
        <w:tc>
          <w:tcPr>
            <w:tcW w:type="dxa" w:w="2880"/>
          </w:tcPr>
          <w:p>
            <w:r>
              <w:t>If multi-branch</w:t>
            </w:r>
          </w:p>
        </w:tc>
      </w:tr>
      <w:tr>
        <w:tc>
          <w:tcPr>
            <w:tcW w:type="dxa" w:w="2880"/>
          </w:tcPr>
          <w:p>
            <w:r>
              <w:t>Delivery pricing</w:t>
            </w:r>
          </w:p>
        </w:tc>
        <w:tc>
          <w:tcPr>
            <w:tcW w:type="dxa" w:w="2880"/>
          </w:tcPr>
          <w:p>
            <w:r>
              <w:t>Pickup address + base fee + per-km rate for auto-calculation, or 'manual fees'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Plan &amp; billing</w:t>
            </w:r>
          </w:p>
        </w:tc>
        <w:tc>
          <w:tcPr>
            <w:tcW w:type="dxa" w:w="2880"/>
          </w:tcPr>
          <w:p>
            <w:r>
              <w:t>Starter or Growth; monthly or annual (2 months free); onboarding fee paid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/>
    <w:p>
      <w:pPr>
        <w:pStyle w:val="Heading1"/>
      </w:pPr>
      <w:r>
        <w:t>Step 2 — Create the business (5 min)</w:t>
      </w:r>
    </w:p>
    <w:p>
      <w:pPr>
        <w:pStyle w:val="ListNumber"/>
      </w:pPr>
      <w:r>
        <w:t>Log in as admin → Businesses → Create Business: name, WhatsApp number, owner alert number, and how customers pay (bank transfer or Paystack).</w:t>
      </w:r>
    </w:p>
    <w:p>
      <w:pPr>
        <w:pStyle w:val="ListNumber"/>
      </w:pPr>
      <w:r>
        <w:t>Open the new business's page — everything else is configured here.</w:t>
      </w:r>
    </w:p>
    <w:p>
      <w:pPr>
        <w:pStyle w:val="Heading1"/>
      </w:pPr>
      <w:r>
        <w:t>Step 3 — Create the owner's login (5 min)</w:t>
      </w:r>
    </w:p>
    <w:p>
      <w:pPr>
        <w:pStyle w:val="ListNumber"/>
      </w:pPr>
      <w:r>
        <w:t>Admin → Create Owners: their email, a temporary password, and pick their business from the dropdown.</w:t>
      </w:r>
    </w:p>
    <w:p>
      <w:pPr>
        <w:pStyle w:val="ListNumber"/>
      </w:pPr>
      <w:r>
        <w:t>Have them log in, change nothing yet, and go to Security → enable two-factor authentication with their authenticator app.</w:t>
      </w:r>
    </w:p>
    <w:p>
      <w:pPr>
        <w:pStyle w:val="ListNumber"/>
      </w:pPr>
      <w:r>
        <w:t>Tell them: the dashboard rings a loud chime when an order needs them — click 'Enable sound' once when the browser asks.</w:t>
      </w:r>
    </w:p>
    <w:p>
      <w:pPr>
        <w:pStyle w:val="Heading1"/>
      </w:pPr>
      <w:r>
        <w:t>Step 4 — Configure the business (30–60 min)</w:t>
      </w:r>
    </w:p>
    <w:p>
      <w:pPr>
        <w:pStyle w:val="ListNumber"/>
      </w:pPr>
      <w:r>
        <w:t>Categories first (e.g. Meals, Drinks), then menu items with prices and short appetising descriptions.</w:t>
      </w:r>
    </w:p>
    <w:p>
      <w:pPr>
        <w:pStyle w:val="ListNumber"/>
      </w:pPr>
      <w:r>
        <w:t>Branches (Growth plan only) — the plan limit enforces single-branch on Starter.</w:t>
      </w:r>
    </w:p>
    <w:p>
      <w:pPr>
        <w:pStyle w:val="ListNumber"/>
      </w:pPr>
      <w:r>
        <w:t>Opening hours in the profile form (leave empty for 24/7).</w:t>
      </w:r>
    </w:p>
    <w:p>
      <w:pPr>
        <w:pStyle w:val="ListNumber"/>
      </w:pPr>
      <w:r>
        <w:t>Payment: bank details, or paste their Paystack secret key — check the badge says 'Live Paystack key saved'. An amber TEST badge means real customers cannot pay.</w:t>
      </w:r>
    </w:p>
    <w:p>
      <w:pPr>
        <w:pStyle w:val="ListNumber"/>
      </w:pPr>
      <w:r>
        <w:t>Delivery auto-pricing (optional): tick auto-calculate, enter pickup address, base fee (e.g. N1,000) and per-km rate (e.g. N200). Confirm the '📍 Pickup point located' hint appears.</w:t>
      </w:r>
    </w:p>
    <w:p>
      <w:pPr>
        <w:pStyle w:val="ListNumber"/>
      </w:pPr>
      <w:r>
        <w:t>Activate their plan on the Plans page (or leave on trial for the test period).</w:t>
      </w:r>
    </w:p>
    <w:p>
      <w:pPr>
        <w:pStyle w:val="Heading1"/>
      </w:pPr>
      <w:r>
        <w:t>Step 5 — Test with the owner (30 min)</w:t>
      </w:r>
    </w:p>
    <w:p>
      <w:pPr>
        <w:pStyle w:val="ListNumber"/>
      </w:pPr>
      <w:r>
        <w:t>From your phone, place a full order: hi → category → items → checkout → name → address.</w:t>
      </w:r>
    </w:p>
    <w:p>
      <w:pPr>
        <w:pStyle w:val="ListNumber"/>
      </w:pPr>
      <w:r>
        <w:t>Owner should get the WhatsApp alert AND see/hear the dashboard alarm.</w:t>
      </w:r>
    </w:p>
    <w:p>
      <w:pPr>
        <w:pStyle w:val="ListNumber"/>
      </w:pPr>
      <w:r>
        <w:t>Walk the order through its whole life: delivery fee (or auto-fee), payment (test the real flow they chose), out for delivery, delivered.</w:t>
      </w:r>
    </w:p>
    <w:p>
      <w:pPr>
        <w:pStyle w:val="ListNumber"/>
      </w:pPr>
      <w:r>
        <w:t>Test the closed-hours reply and an out-of-stock item.</w:t>
      </w:r>
    </w:p>
    <w:p>
      <w:pPr>
        <w:pStyle w:val="ListNumber"/>
      </w:pPr>
      <w:r>
        <w:t>Fix menu wording/prices on the spot — changes are live instantly.</w:t>
      </w:r>
    </w:p>
    <w:p>
      <w:pPr>
        <w:pStyle w:val="Heading1"/>
      </w:pPr>
      <w:r>
        <w:t>Step 6 — Train the owner (15 min)</w:t>
      </w:r>
    </w:p>
    <w:p>
      <w:pPr>
        <w:pStyle w:val="ListBullet"/>
      </w:pPr>
      <w:r>
        <w:t>The red 'Needs your action' queue is the only thing they must watch — everything in it is blocking a customer.</w:t>
      </w:r>
    </w:p>
    <w:p>
      <w:pPr>
        <w:pStyle w:val="ListBullet"/>
      </w:pPr>
      <w:r>
        <w:t>Reminders: if they ignore an order, WhatsApp re-pings them every 10 minutes (3 times). The dashboard chime keeps ringing until handled; 'Mute 5 min' silences it but a NEW order rings again.</w:t>
      </w:r>
    </w:p>
    <w:p>
      <w:pPr>
        <w:pStyle w:val="ListBullet"/>
      </w:pPr>
      <w:r>
        <w:t>Marking items out of stock instead of deleting them.</w:t>
      </w:r>
    </w:p>
    <w:p>
      <w:pPr>
        <w:pStyle w:val="ListBullet"/>
      </w:pPr>
      <w:r>
        <w:t>Checking payment claims against bank alerts (bank-transfer mode) — or trusting auto-confirmation (Paystack mode).</w:t>
      </w:r>
    </w:p>
    <w:p>
      <w:pPr>
        <w:pStyle w:val="ListBullet"/>
      </w:pPr>
      <w:r>
        <w:t>Where to see caps and renewals: dashboard banners warn before anything affects them.</w:t>
      </w:r>
    </w:p>
    <w:p>
      <w:pPr>
        <w:pStyle w:val="Heading1"/>
      </w:pPr>
      <w:r>
        <w:t>Step 7 — Go live</w:t>
      </w:r>
    </w:p>
    <w:p>
      <w:pPr>
        <w:pStyle w:val="ListNumber"/>
      </w:pPr>
      <w:r>
        <w:t>The business announces the WhatsApp number: status updates, Instagram bio, table stickers, the Collxct flier template.</w:t>
      </w:r>
    </w:p>
    <w:p>
      <w:pPr>
        <w:pStyle w:val="ListNumber"/>
      </w:pPr>
      <w:r>
        <w:t>Watch the first day together; check the action queue stays empty and payments confirm.</w:t>
      </w:r>
    </w:p>
    <w:p>
      <w:pPr>
        <w:pStyle w:val="ListNumber"/>
      </w:pPr>
      <w:r>
        <w:t>Day 3 and day 7 check-ins: order volume, cap usage, anything customers found confusing.</w:t>
      </w:r>
    </w:p>
    <w:p>
      <w:pPr>
        <w:pStyle w:val="Heading1"/>
      </w:pPr>
      <w:r>
        <w:t>Ongoing</w:t>
      </w:r>
    </w:p>
    <w:p>
      <w:pPr>
        <w:pStyle w:val="ListBullet"/>
      </w:pPr>
      <w:r>
        <w:t>Plan renewals are automatic to track: owners get WhatsApp reminders from 3 days before expiry; ordering pauses only after the grace period.</w:t>
      </w:r>
    </w:p>
    <w:p>
      <w:pPr>
        <w:pStyle w:val="ListBullet"/>
      </w:pPr>
      <w:r>
        <w:t>If they outgrow their soft order cap, the dashboard and WhatsApp nudge them toward the next plan — sales are never blocked.</w:t>
      </w:r>
    </w:p>
    <w:p>
      <w:pPr>
        <w:pStyle w:val="ListBullet"/>
      </w:pPr>
      <w:r>
        <w:t>Menu edits, hours changes, and branch additions are all self-service in their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5966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5966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