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5B7C4" w14:textId="00BF6933" w:rsidR="00D31B9E" w:rsidRDefault="00A76D2C" w:rsidP="00A76D2C">
      <w:pPr>
        <w:pStyle w:val="Heading1"/>
      </w:pPr>
      <w:r w:rsidRPr="00A76D2C">
        <w:t>Machine Learning Assignment-4</w:t>
      </w:r>
    </w:p>
    <w:p w14:paraId="4A3369F9" w14:textId="317541E3" w:rsidR="00A76D2C" w:rsidRDefault="00A76D2C" w:rsidP="00A76D2C"/>
    <w:p w14:paraId="7A6D6AE4" w14:textId="00B1CF5C" w:rsidR="00A76D2C" w:rsidRDefault="00A76D2C" w:rsidP="00A76D2C">
      <w:pPr>
        <w:pStyle w:val="ListParagraph"/>
        <w:numPr>
          <w:ilvl w:val="0"/>
          <w:numId w:val="4"/>
        </w:numPr>
      </w:pPr>
      <w:r>
        <w:t>C</w:t>
      </w:r>
    </w:p>
    <w:p w14:paraId="406CA7A8" w14:textId="016001F4" w:rsidR="00A76D2C" w:rsidRDefault="00A76D2C" w:rsidP="00A76D2C">
      <w:pPr>
        <w:pStyle w:val="ListParagraph"/>
        <w:numPr>
          <w:ilvl w:val="0"/>
          <w:numId w:val="4"/>
        </w:numPr>
      </w:pPr>
      <w:r>
        <w:t>B</w:t>
      </w:r>
    </w:p>
    <w:p w14:paraId="5B37B100" w14:textId="5B472608" w:rsidR="00A76D2C" w:rsidRDefault="00A76D2C" w:rsidP="00A76D2C">
      <w:pPr>
        <w:pStyle w:val="ListParagraph"/>
        <w:numPr>
          <w:ilvl w:val="0"/>
          <w:numId w:val="4"/>
        </w:numPr>
      </w:pPr>
      <w:r>
        <w:t>C</w:t>
      </w:r>
    </w:p>
    <w:p w14:paraId="538AE562" w14:textId="0BE90C51" w:rsidR="00A76D2C" w:rsidRDefault="00A76D2C" w:rsidP="00A76D2C">
      <w:pPr>
        <w:pStyle w:val="ListParagraph"/>
        <w:numPr>
          <w:ilvl w:val="0"/>
          <w:numId w:val="4"/>
        </w:numPr>
      </w:pPr>
      <w:r>
        <w:t>A</w:t>
      </w:r>
    </w:p>
    <w:p w14:paraId="068A3621" w14:textId="0317D88C" w:rsidR="00A76D2C" w:rsidRDefault="00A76D2C" w:rsidP="00A76D2C">
      <w:pPr>
        <w:pStyle w:val="ListParagraph"/>
        <w:numPr>
          <w:ilvl w:val="0"/>
          <w:numId w:val="4"/>
        </w:numPr>
      </w:pPr>
      <w:r>
        <w:t>C</w:t>
      </w:r>
    </w:p>
    <w:p w14:paraId="44DB2AD5" w14:textId="6350A780" w:rsidR="00A76D2C" w:rsidRDefault="00A76D2C" w:rsidP="00A76D2C">
      <w:pPr>
        <w:pStyle w:val="ListParagraph"/>
        <w:numPr>
          <w:ilvl w:val="0"/>
          <w:numId w:val="4"/>
        </w:numPr>
      </w:pPr>
      <w:r>
        <w:t>B</w:t>
      </w:r>
    </w:p>
    <w:p w14:paraId="2836B3A4" w14:textId="559661C2" w:rsidR="009E51C2" w:rsidRDefault="009E51C2" w:rsidP="00A76D2C">
      <w:pPr>
        <w:pStyle w:val="ListParagraph"/>
        <w:numPr>
          <w:ilvl w:val="0"/>
          <w:numId w:val="4"/>
        </w:numPr>
      </w:pPr>
      <w:r>
        <w:t>C</w:t>
      </w:r>
    </w:p>
    <w:p w14:paraId="4E9F6FBE" w14:textId="5D557742" w:rsidR="00A76D2C" w:rsidRDefault="00A76D2C" w:rsidP="00A76D2C">
      <w:pPr>
        <w:pStyle w:val="ListParagraph"/>
        <w:numPr>
          <w:ilvl w:val="0"/>
          <w:numId w:val="4"/>
        </w:numPr>
      </w:pPr>
      <w:r>
        <w:t>D</w:t>
      </w:r>
    </w:p>
    <w:p w14:paraId="32CCF632" w14:textId="31C4BBCD" w:rsidR="00A76D2C" w:rsidRDefault="00A76D2C" w:rsidP="00A76D2C">
      <w:pPr>
        <w:pStyle w:val="ListParagraph"/>
        <w:numPr>
          <w:ilvl w:val="0"/>
          <w:numId w:val="4"/>
        </w:numPr>
      </w:pPr>
      <w:r>
        <w:t>D</w:t>
      </w:r>
    </w:p>
    <w:p w14:paraId="636568BC" w14:textId="15C7768D" w:rsidR="00A76D2C" w:rsidRDefault="00A76D2C" w:rsidP="00A76D2C">
      <w:pPr>
        <w:pStyle w:val="ListParagraph"/>
        <w:numPr>
          <w:ilvl w:val="0"/>
          <w:numId w:val="4"/>
        </w:numPr>
      </w:pPr>
      <w:r>
        <w:t>A,C,D</w:t>
      </w:r>
    </w:p>
    <w:p w14:paraId="201BA9EF" w14:textId="01EAC30F" w:rsidR="00A76D2C" w:rsidRDefault="00A76D2C" w:rsidP="00A76D2C">
      <w:pPr>
        <w:pStyle w:val="ListParagraph"/>
        <w:numPr>
          <w:ilvl w:val="0"/>
          <w:numId w:val="4"/>
        </w:numPr>
      </w:pPr>
      <w:r>
        <w:t>Outliers are anomalies which are extreme values falling outside 3 standard deviations in a normal distribution. Interquartile Range is difference between the third quartile (Q3) and the first quartile (Q1) = Q3-Q1</w:t>
      </w:r>
    </w:p>
    <w:p w14:paraId="2649D0F8" w14:textId="1A4D1DB1" w:rsidR="00A76D2C" w:rsidRDefault="00A76D2C" w:rsidP="00A76D2C">
      <w:pPr>
        <w:pStyle w:val="ListParagraph"/>
        <w:numPr>
          <w:ilvl w:val="0"/>
          <w:numId w:val="4"/>
        </w:numPr>
      </w:pPr>
      <w:r>
        <w:t>Bagging decreases variance</w:t>
      </w:r>
      <w:r w:rsidR="009E51C2">
        <w:t>,</w:t>
      </w:r>
      <w:r>
        <w:t xml:space="preserve"> not bias</w:t>
      </w:r>
      <w:r w:rsidR="009E51C2">
        <w:t xml:space="preserve"> while Boosting decreases bias, not variance.</w:t>
      </w:r>
    </w:p>
    <w:p w14:paraId="3BCCCD4E" w14:textId="7D272F5B" w:rsidR="009E51C2" w:rsidRPr="009E51C2" w:rsidRDefault="009E51C2" w:rsidP="009E51C2">
      <w:pPr>
        <w:pStyle w:val="ListParagraph"/>
        <w:numPr>
          <w:ilvl w:val="0"/>
          <w:numId w:val="4"/>
        </w:numPr>
      </w:pPr>
      <w:r>
        <w:t xml:space="preserve">The formula for adjusted R2 score is equal to </w:t>
      </w:r>
      <w:r w:rsidRPr="009E51C2">
        <w:t>1−[(1−R2)(n−1)n−k−1]</w:t>
      </w:r>
      <w:r>
        <w:t xml:space="preserve"> where R2 is r2 score while n is number of points in data sample and k is the number of independent variables in the model.</w:t>
      </w:r>
    </w:p>
    <w:p w14:paraId="21C22527" w14:textId="3AECA821" w:rsidR="009E51C2" w:rsidRPr="009E51C2" w:rsidRDefault="009E51C2" w:rsidP="009E51C2">
      <w:pPr>
        <w:pStyle w:val="ListParagraph"/>
        <w:numPr>
          <w:ilvl w:val="0"/>
          <w:numId w:val="4"/>
        </w:numPr>
      </w:pPr>
      <w:r w:rsidRPr="009E51C2">
        <w:t>Normalization typically means rescales the values into a range of [0,1]. Standardization</w:t>
      </w:r>
      <w:r>
        <w:t xml:space="preserve"> </w:t>
      </w:r>
      <w:r w:rsidRPr="009E51C2">
        <w:t>typically means rescales data to have a mean of 0 and a standard deviation of 1 (unit variance).</w:t>
      </w:r>
    </w:p>
    <w:p w14:paraId="00890908" w14:textId="66AB5457" w:rsidR="006B04CC" w:rsidRPr="006B04CC" w:rsidRDefault="006B04CC" w:rsidP="006B04CC">
      <w:pPr>
        <w:pStyle w:val="ListParagraph"/>
        <w:numPr>
          <w:ilvl w:val="0"/>
          <w:numId w:val="4"/>
        </w:numPr>
      </w:pPr>
      <w:r w:rsidRPr="006B04CC">
        <w:t>Cross-validation is a resampling procedure used to evaluate machine learning models on a limited data sampl</w:t>
      </w:r>
      <w:r>
        <w:t>e. The main advantage of using cross-validation is to detect overfitting.</w:t>
      </w:r>
    </w:p>
    <w:p w14:paraId="1B78D9EF" w14:textId="10163FE5" w:rsidR="009E51C2" w:rsidRDefault="009E51C2" w:rsidP="00EE469C"/>
    <w:p w14:paraId="409DEEA3" w14:textId="05D8B0C5" w:rsidR="00EE469C" w:rsidRDefault="00EE469C" w:rsidP="00EE469C">
      <w:pPr>
        <w:pStyle w:val="Heading1"/>
      </w:pPr>
    </w:p>
    <w:p w14:paraId="650228F7" w14:textId="540D509C" w:rsidR="00EE469C" w:rsidRDefault="00EE469C" w:rsidP="00EE469C">
      <w:pPr>
        <w:pStyle w:val="Heading1"/>
      </w:pPr>
      <w:r w:rsidRPr="00EE469C">
        <w:t>SQL Worksheet-4</w:t>
      </w:r>
    </w:p>
    <w:p w14:paraId="1DDA6650" w14:textId="5E93C548" w:rsidR="00EE469C" w:rsidRDefault="00EE469C" w:rsidP="00EE469C"/>
    <w:p w14:paraId="66043A2A" w14:textId="305DC96F" w:rsidR="00EE469C" w:rsidRDefault="00E4292C" w:rsidP="00EE469C">
      <w:pPr>
        <w:pStyle w:val="ListParagraph"/>
        <w:numPr>
          <w:ilvl w:val="0"/>
          <w:numId w:val="5"/>
        </w:numPr>
      </w:pPr>
      <w:r>
        <w:t>SELECT AVG(ORDERNUMBER) FROM ORDERS GROUP BY SHIPPEDDATE;</w:t>
      </w:r>
    </w:p>
    <w:p w14:paraId="34E418FA" w14:textId="21C9D8B1" w:rsidR="00E4292C" w:rsidRDefault="00E4292C" w:rsidP="00E4292C">
      <w:pPr>
        <w:pStyle w:val="ListParagraph"/>
        <w:numPr>
          <w:ilvl w:val="0"/>
          <w:numId w:val="5"/>
        </w:numPr>
      </w:pPr>
      <w:r>
        <w:t xml:space="preserve">SELECT AVG(ORDERNUMBER) FROM ORDERS GROUP BY </w:t>
      </w:r>
      <w:r>
        <w:t>ORDERDATE</w:t>
      </w:r>
      <w:r>
        <w:t>;</w:t>
      </w:r>
    </w:p>
    <w:p w14:paraId="19056392" w14:textId="144EF8E4" w:rsidR="00E4292C" w:rsidRDefault="00E4292C" w:rsidP="00EE469C">
      <w:pPr>
        <w:pStyle w:val="ListParagraph"/>
        <w:numPr>
          <w:ilvl w:val="0"/>
          <w:numId w:val="5"/>
        </w:numPr>
      </w:pPr>
      <w:r>
        <w:t>SELECT MIN(MSRP) FROM PRODUCTS;</w:t>
      </w:r>
    </w:p>
    <w:p w14:paraId="34AF061D" w14:textId="355EF978" w:rsidR="00E4292C" w:rsidRDefault="00E4292C" w:rsidP="00EE469C">
      <w:pPr>
        <w:pStyle w:val="ListParagraph"/>
        <w:numPr>
          <w:ilvl w:val="0"/>
          <w:numId w:val="5"/>
        </w:numPr>
      </w:pPr>
      <w:r>
        <w:t>SELECT MAX(QUANTITYINSTOCK) FROM PRODUCTS GROUP BY PRODUCTNAME;</w:t>
      </w:r>
    </w:p>
    <w:p w14:paraId="179536CE" w14:textId="139D5AC0" w:rsidR="00E4292C" w:rsidRDefault="00E4292C" w:rsidP="00EE469C">
      <w:pPr>
        <w:pStyle w:val="ListParagraph"/>
        <w:numPr>
          <w:ilvl w:val="0"/>
          <w:numId w:val="5"/>
        </w:numPr>
      </w:pPr>
      <w:r>
        <w:t>SELECT P.PRODUCTNAME, SUM(S.QUANTITYORDERED) FROM PRODUCTS P, ORDERDETAILS S WHERE S.PRODUCTCODE=P.PRODUCTCODE</w:t>
      </w:r>
      <w:r w:rsidR="00B6479C">
        <w:t xml:space="preserve"> GROUP BY S.QUANTITYORDERED</w:t>
      </w:r>
      <w:r w:rsidR="00E01FE6">
        <w:t>,P.PRODUCTNAME</w:t>
      </w:r>
      <w:r w:rsidR="00782DF8">
        <w:t>;</w:t>
      </w:r>
    </w:p>
    <w:p w14:paraId="62FB2A6B" w14:textId="4287A4CD" w:rsidR="00782DF8" w:rsidRDefault="004A629F" w:rsidP="00EE469C">
      <w:pPr>
        <w:pStyle w:val="ListParagraph"/>
        <w:numPr>
          <w:ilvl w:val="0"/>
          <w:numId w:val="5"/>
        </w:numPr>
      </w:pPr>
      <w:r>
        <w:t xml:space="preserve">SELECT C.CUSTOMERNAME, MAX(P.AMOUNT) FROM </w:t>
      </w:r>
      <w:r w:rsidR="00B6479C">
        <w:t>CUSTOMERS C, PAYMENTS P WHERE C.CUSTOMERNUMBER=P.CUSTOMERNUMBER GROUP BY P.AMOUNT,C.CUSTOMERNAME</w:t>
      </w:r>
      <w:r w:rsidR="000B3EF2">
        <w:t>;</w:t>
      </w:r>
    </w:p>
    <w:p w14:paraId="0E0720F2" w14:textId="6AA55B2E" w:rsidR="000B3EF2" w:rsidRDefault="00726521" w:rsidP="00EE469C">
      <w:pPr>
        <w:pStyle w:val="ListParagraph"/>
        <w:numPr>
          <w:ilvl w:val="0"/>
          <w:numId w:val="5"/>
        </w:numPr>
      </w:pPr>
      <w:r>
        <w:t>SELECT CUSTOMERNUMBER, CUSTOMERNAME FROM CUSTOMERS WHERE CITY LIKE ‘MELBOURNE’;</w:t>
      </w:r>
    </w:p>
    <w:p w14:paraId="64A7D843" w14:textId="3DB746D4" w:rsidR="00726521" w:rsidRDefault="00E134FE" w:rsidP="00EE469C">
      <w:pPr>
        <w:pStyle w:val="ListParagraph"/>
        <w:numPr>
          <w:ilvl w:val="0"/>
          <w:numId w:val="5"/>
        </w:numPr>
      </w:pPr>
      <w:r>
        <w:t>SELECT CUSTOMERNAME FROM CUSTOMERS WHERE CUSTOMERNAME LIKE ‘N%’</w:t>
      </w:r>
      <w:r w:rsidR="001A164F">
        <w:t>;</w:t>
      </w:r>
    </w:p>
    <w:p w14:paraId="3B251732" w14:textId="7294391D" w:rsidR="001A164F" w:rsidRDefault="001A164F" w:rsidP="00EE469C">
      <w:pPr>
        <w:pStyle w:val="ListParagraph"/>
        <w:numPr>
          <w:ilvl w:val="0"/>
          <w:numId w:val="5"/>
        </w:numPr>
      </w:pPr>
      <w:r>
        <w:lastRenderedPageBreak/>
        <w:t>SELECT CUSTOMERNAME FROM CUSTOMERS WHERE TO_CHAR(PHONE) LIKE TO_CHAR(7%) AND UPPER(CITY) LIKE ‘LAS VEGAS’;</w:t>
      </w:r>
    </w:p>
    <w:p w14:paraId="3B5FF948" w14:textId="0E28E368" w:rsidR="001A164F" w:rsidRDefault="001A164F" w:rsidP="00EE469C">
      <w:pPr>
        <w:pStyle w:val="ListParagraph"/>
        <w:numPr>
          <w:ilvl w:val="0"/>
          <w:numId w:val="5"/>
        </w:numPr>
      </w:pPr>
      <w:r>
        <w:t>SELECT CUSTOMERNAME FROM CUSTOMERS WHERE CREDITLIMIT&lt;1000 AND UPPER(CITY) IN (‘LAS VEGAS’,’NANTES’,’STAVERN’);</w:t>
      </w:r>
    </w:p>
    <w:p w14:paraId="51A8BD42" w14:textId="2399C144" w:rsidR="001A164F" w:rsidRDefault="001A164F" w:rsidP="00EE469C">
      <w:pPr>
        <w:pStyle w:val="ListParagraph"/>
        <w:numPr>
          <w:ilvl w:val="0"/>
          <w:numId w:val="5"/>
        </w:numPr>
      </w:pPr>
      <w:r>
        <w:t>SELECT ORDERNUMBER FROM ORDERDETAILS</w:t>
      </w:r>
      <w:r w:rsidR="00587E00">
        <w:t xml:space="preserve"> WHERE QUANITYORDERED &lt; 10;</w:t>
      </w:r>
    </w:p>
    <w:p w14:paraId="5C9814F5" w14:textId="69E4D235" w:rsidR="00587E00" w:rsidRDefault="00587E00" w:rsidP="00EE469C">
      <w:pPr>
        <w:pStyle w:val="ListParagraph"/>
        <w:numPr>
          <w:ilvl w:val="0"/>
          <w:numId w:val="5"/>
        </w:numPr>
      </w:pPr>
      <w:r>
        <w:t>SELECT O.ORDERNUMBER FROM ORDERS O, CUSTOMERS C WHERE C.CUSTOMERNUMBER=O.CUSTOMERNUMBER AND C.CUSTOMERNAME LIKE ‘N%’;</w:t>
      </w:r>
    </w:p>
    <w:p w14:paraId="0A61292D" w14:textId="002A589D" w:rsidR="00587E00" w:rsidRDefault="00587E00" w:rsidP="00EE469C">
      <w:pPr>
        <w:pStyle w:val="ListParagraph"/>
        <w:numPr>
          <w:ilvl w:val="0"/>
          <w:numId w:val="5"/>
        </w:numPr>
      </w:pPr>
      <w:r>
        <w:t xml:space="preserve">SELECT </w:t>
      </w:r>
      <w:r>
        <w:t>C.CUSTOMERNAME</w:t>
      </w:r>
      <w:r>
        <w:t xml:space="preserve"> FROM ORDERS O, CUSTOMERS C WHERE C.CUSTOMERNUMBER=O.CUSTOMERNUMBER AND</w:t>
      </w:r>
      <w:r>
        <w:t xml:space="preserve"> O.STATUS LIKE ‘DISPUTE’</w:t>
      </w:r>
      <w:r>
        <w:t>;</w:t>
      </w:r>
    </w:p>
    <w:p w14:paraId="73962F70" w14:textId="1E6DD9D5" w:rsidR="00587E00" w:rsidRDefault="007D5978" w:rsidP="00EE469C">
      <w:pPr>
        <w:pStyle w:val="ListParagraph"/>
        <w:numPr>
          <w:ilvl w:val="0"/>
          <w:numId w:val="5"/>
        </w:numPr>
      </w:pPr>
      <w:r>
        <w:t>SELECT C.CUSTOMERNAME FROM CUSTOMERS C, PAYMENTS P WHERE C.CUSTOMERNUMBER=P.CUSTOMERNUMBER AND P.CHECKNUMBER LIKE ‘H%’ AND TO_CHAR(P.PAYMENTDATE,’YYYY-MM-DD’) LIKE ‘2004-10-19’;</w:t>
      </w:r>
    </w:p>
    <w:p w14:paraId="774A7859" w14:textId="37B61E97" w:rsidR="007D5978" w:rsidRDefault="007D5978" w:rsidP="00EE469C">
      <w:pPr>
        <w:pStyle w:val="ListParagraph"/>
        <w:numPr>
          <w:ilvl w:val="0"/>
          <w:numId w:val="5"/>
        </w:numPr>
      </w:pPr>
      <w:r>
        <w:t>SELECT CHECKNUMBER FROM PAYMENTS WHERE AMOUNT&gt;1000</w:t>
      </w:r>
      <w:r w:rsidR="00BA4107">
        <w:t>;</w:t>
      </w:r>
    </w:p>
    <w:p w14:paraId="60C064BD" w14:textId="7807A1F7" w:rsidR="00EB7791" w:rsidRDefault="00EB7791" w:rsidP="00EB7791"/>
    <w:p w14:paraId="57DD83DB" w14:textId="0CB0216E" w:rsidR="00EB7791" w:rsidRDefault="00EB7791" w:rsidP="00EB7791">
      <w:pPr>
        <w:pStyle w:val="Heading1"/>
      </w:pPr>
      <w:r w:rsidRPr="00EB7791">
        <w:t>Statistics Worksheet-4</w:t>
      </w:r>
    </w:p>
    <w:p w14:paraId="5BFF1DC0" w14:textId="65252FB5" w:rsidR="001B4FA4" w:rsidRDefault="001B4FA4" w:rsidP="001B4FA4"/>
    <w:p w14:paraId="40E671DC" w14:textId="7258FB28" w:rsidR="00DF1840" w:rsidRDefault="00885C35" w:rsidP="00DF1840">
      <w:pPr>
        <w:pStyle w:val="ListParagraph"/>
        <w:numPr>
          <w:ilvl w:val="0"/>
          <w:numId w:val="6"/>
        </w:numPr>
      </w:pPr>
      <w:r w:rsidRPr="00885C35">
        <w:t xml:space="preserve"> The Central Limit Theorem states that the sampling distribution of the sample means approaches a normal distribution as the sample size gets larger</w:t>
      </w:r>
      <w:r>
        <w:t>.</w:t>
      </w:r>
      <w:r w:rsidR="00DF1840" w:rsidRPr="00DF1840">
        <w:t xml:space="preserve"> </w:t>
      </w:r>
      <w:r w:rsidR="00DF1840" w:rsidRPr="00DF1840">
        <w:t>The Central Limit Theorem is important for statistics because it allows us to safely assume that the sampling distribution of the mean will be normal in most cases.</w:t>
      </w:r>
    </w:p>
    <w:p w14:paraId="5D2357EE" w14:textId="77777777" w:rsidR="00D558FC" w:rsidRDefault="00D558FC" w:rsidP="00D558FC">
      <w:pPr>
        <w:pStyle w:val="ListParagraph"/>
        <w:numPr>
          <w:ilvl w:val="0"/>
          <w:numId w:val="6"/>
        </w:numPr>
      </w:pPr>
      <w:r w:rsidRPr="00D558FC">
        <w:rPr>
          <w:rFonts w:asciiTheme="minorHAnsi" w:hAnsiTheme="minorHAnsi" w:cstheme="minorBidi"/>
        </w:rPr>
        <w:t>Sampling</w:t>
      </w:r>
      <w:r w:rsidRPr="00D558FC">
        <w:rPr>
          <w:rFonts w:asciiTheme="minorHAnsi" w:hAnsiTheme="minorHAnsi" w:cstheme="minorBidi"/>
        </w:rPr>
        <w:t> </w:t>
      </w:r>
      <w:r w:rsidRPr="00D558FC">
        <w:rPr>
          <w:rFonts w:asciiTheme="minorHAnsi" w:hAnsiTheme="minorHAnsi" w:cstheme="minorBidi"/>
        </w:rPr>
        <w:t>is a technique of selecting individual members or a subset of the population to make statistical inferences from them and estimate characteristics of the whole population.</w:t>
      </w:r>
    </w:p>
    <w:p w14:paraId="14D2C7D8" w14:textId="0A603C6E" w:rsidR="00C4625B" w:rsidRPr="00C4625B" w:rsidRDefault="00C4625B" w:rsidP="00C4625B">
      <w:pPr>
        <w:numPr>
          <w:ilvl w:val="0"/>
          <w:numId w:val="6"/>
        </w:numPr>
        <w:rPr>
          <w:rFonts w:asciiTheme="minorHAnsi" w:hAnsiTheme="minorHAnsi" w:cstheme="minorBidi"/>
        </w:rPr>
      </w:pPr>
      <w:r w:rsidRPr="00C4625B">
        <w:rPr>
          <w:rFonts w:asciiTheme="minorHAnsi" w:hAnsiTheme="minorHAnsi" w:cstheme="minorBidi"/>
        </w:rPr>
        <w:t>Type II error is the error that occurs when the null hypothesis is accepted when it is not true.</w:t>
      </w:r>
      <w:r w:rsidRPr="00C4625B">
        <w:rPr>
          <w:rFonts w:asciiTheme="minorHAnsi" w:hAnsiTheme="minorHAnsi" w:cstheme="minorBidi"/>
        </w:rPr>
        <w:t xml:space="preserve"> </w:t>
      </w:r>
      <w:r w:rsidRPr="00C4625B">
        <w:rPr>
          <w:rFonts w:asciiTheme="minorHAnsi" w:hAnsiTheme="minorHAnsi" w:cstheme="minorBidi"/>
        </w:rPr>
        <w:t>Type 1 error, in statistical hypothesis testing, is the error caused by rejecting a null hypothesis when it is true.</w:t>
      </w:r>
    </w:p>
    <w:p w14:paraId="3895AECA" w14:textId="77777777" w:rsidR="00ED6FC2" w:rsidRPr="00ED6FC2" w:rsidRDefault="00ED6FC2" w:rsidP="00ED6FC2">
      <w:pPr>
        <w:pStyle w:val="ListParagraph"/>
        <w:numPr>
          <w:ilvl w:val="0"/>
          <w:numId w:val="6"/>
        </w:numPr>
        <w:rPr>
          <w:rFonts w:asciiTheme="minorHAnsi" w:hAnsiTheme="minorHAnsi" w:cstheme="minorBidi"/>
        </w:rPr>
      </w:pPr>
      <w:r w:rsidRPr="00ED6FC2">
        <w:rPr>
          <w:rFonts w:asciiTheme="minorHAnsi" w:hAnsiTheme="minorHAnsi" w:cstheme="minorBidi"/>
        </w:rPr>
        <w:t>Normal distribution, also known as the Gaussian distribution, is a probability distribution that is symmetric about the mean, showing that data near the mean are more frequent in occurrence than data far from the mean.</w:t>
      </w:r>
    </w:p>
    <w:p w14:paraId="54ADCF60" w14:textId="4EE1E773" w:rsidR="005C1D71" w:rsidRPr="005C1D71" w:rsidRDefault="005C1D71" w:rsidP="005C1D71">
      <w:pPr>
        <w:pStyle w:val="ListParagraph"/>
        <w:numPr>
          <w:ilvl w:val="0"/>
          <w:numId w:val="6"/>
        </w:numPr>
        <w:rPr>
          <w:rFonts w:asciiTheme="minorHAnsi" w:hAnsiTheme="minorHAnsi" w:cstheme="minorBidi"/>
        </w:rPr>
      </w:pPr>
      <w:r w:rsidRPr="005C1D71">
        <w:rPr>
          <w:rFonts w:asciiTheme="minorHAnsi" w:hAnsiTheme="minorHAnsi" w:cstheme="minorBidi"/>
        </w:rPr>
        <w:t>Covariance is a measure to indicate the extent to which two random variables change.</w:t>
      </w:r>
      <w:r>
        <w:rPr>
          <w:rFonts w:asciiTheme="minorHAnsi" w:hAnsiTheme="minorHAnsi" w:cstheme="minorBidi"/>
        </w:rPr>
        <w:t xml:space="preserve"> </w:t>
      </w:r>
      <w:r w:rsidRPr="005C1D71">
        <w:rPr>
          <w:rFonts w:asciiTheme="minorHAnsi" w:hAnsiTheme="minorHAnsi" w:cstheme="minorBidi"/>
        </w:rPr>
        <w:t>Correlation is a measure used to represent how strongly two random variables are related to each other.</w:t>
      </w:r>
    </w:p>
    <w:p w14:paraId="6FF07365" w14:textId="1BB6C62E" w:rsidR="005C1D71" w:rsidRDefault="00225F29" w:rsidP="00225F29">
      <w:pPr>
        <w:pStyle w:val="ListParagraph"/>
        <w:numPr>
          <w:ilvl w:val="0"/>
          <w:numId w:val="6"/>
        </w:numPr>
        <w:spacing w:before="100" w:beforeAutospacing="1" w:after="100" w:afterAutospacing="1"/>
        <w:rPr>
          <w:rFonts w:asciiTheme="minorHAnsi" w:hAnsiTheme="minorHAnsi" w:cstheme="minorBidi"/>
        </w:rPr>
      </w:pPr>
      <w:r w:rsidRPr="00225F29">
        <w:rPr>
          <w:rFonts w:asciiTheme="minorHAnsi" w:hAnsiTheme="minorHAnsi" w:cstheme="minorBidi"/>
        </w:rPr>
        <w:t>Univariate statistics summarize only one variable at a time.</w:t>
      </w:r>
      <w:r w:rsidRPr="00225F29">
        <w:rPr>
          <w:rFonts w:asciiTheme="minorHAnsi" w:hAnsiTheme="minorHAnsi" w:cstheme="minorBidi"/>
        </w:rPr>
        <w:t xml:space="preserve"> Bivariate </w:t>
      </w:r>
      <w:r w:rsidRPr="00225F29">
        <w:rPr>
          <w:rFonts w:asciiTheme="minorHAnsi" w:hAnsiTheme="minorHAnsi" w:cstheme="minorBidi"/>
        </w:rPr>
        <w:t>statistics compare</w:t>
      </w:r>
      <w:r w:rsidRPr="00225F29">
        <w:rPr>
          <w:rFonts w:asciiTheme="minorHAnsi" w:hAnsiTheme="minorHAnsi" w:cstheme="minorBidi"/>
        </w:rPr>
        <w:t> two variables</w:t>
      </w:r>
      <w:r w:rsidRPr="00225F29">
        <w:rPr>
          <w:rFonts w:asciiTheme="minorHAnsi" w:hAnsiTheme="minorHAnsi" w:cstheme="minorBidi"/>
        </w:rPr>
        <w:t>.</w:t>
      </w:r>
      <w:r w:rsidRPr="00225F29">
        <w:rPr>
          <w:rFonts w:asciiTheme="minorHAnsi" w:hAnsiTheme="minorHAnsi" w:cstheme="minorBidi"/>
        </w:rPr>
        <w:t xml:space="preserve"> Multivariate </w:t>
      </w:r>
      <w:r w:rsidRPr="00225F29">
        <w:rPr>
          <w:rFonts w:asciiTheme="minorHAnsi" w:hAnsiTheme="minorHAnsi" w:cstheme="minorBidi"/>
        </w:rPr>
        <w:t>statistics compare</w:t>
      </w:r>
      <w:r w:rsidRPr="00225F29">
        <w:rPr>
          <w:rFonts w:asciiTheme="minorHAnsi" w:hAnsiTheme="minorHAnsi" w:cstheme="minorBidi"/>
        </w:rPr>
        <w:t> more than two variables.</w:t>
      </w:r>
    </w:p>
    <w:p w14:paraId="4ADCD737" w14:textId="203AC6C0" w:rsidR="001D6621" w:rsidRPr="001D6621" w:rsidRDefault="001D6621" w:rsidP="001D6621">
      <w:pPr>
        <w:pStyle w:val="ListParagraph"/>
        <w:numPr>
          <w:ilvl w:val="0"/>
          <w:numId w:val="6"/>
        </w:numPr>
        <w:rPr>
          <w:rFonts w:asciiTheme="minorHAnsi" w:hAnsiTheme="minorHAnsi" w:cstheme="minorBidi"/>
        </w:rPr>
      </w:pPr>
      <w:r w:rsidRPr="001D6621">
        <w:rPr>
          <w:rFonts w:asciiTheme="minorHAnsi" w:hAnsiTheme="minorHAnsi" w:cstheme="minorBidi"/>
        </w:rPr>
        <w:t>Sensitivity is a measure of the proportion of actual positive cases that got predicted as positive (or true positive). Sensitivity is also termed as Recall.</w:t>
      </w:r>
    </w:p>
    <w:p w14:paraId="54E89A69" w14:textId="77777777" w:rsidR="001D6621" w:rsidRPr="001D6621" w:rsidRDefault="001D6621" w:rsidP="001D6621">
      <w:pPr>
        <w:pStyle w:val="ListParagraph"/>
        <w:rPr>
          <w:rFonts w:asciiTheme="minorHAnsi" w:hAnsiTheme="minorHAnsi" w:cstheme="minorBidi"/>
        </w:rPr>
      </w:pPr>
      <w:r w:rsidRPr="001D6621">
        <w:rPr>
          <w:rFonts w:asciiTheme="minorHAnsi" w:hAnsiTheme="minorHAnsi" w:cstheme="minorBidi"/>
        </w:rPr>
        <w:t>Sensitivity = (True Positive)/(True Positive + False Negative)</w:t>
      </w:r>
    </w:p>
    <w:p w14:paraId="09E7758A" w14:textId="1CE0FF30" w:rsidR="001D6621" w:rsidRDefault="009A24FB" w:rsidP="009A24FB">
      <w:pPr>
        <w:pStyle w:val="ListParagraph"/>
        <w:numPr>
          <w:ilvl w:val="0"/>
          <w:numId w:val="6"/>
        </w:numPr>
        <w:rPr>
          <w:rFonts w:asciiTheme="minorHAnsi" w:hAnsiTheme="minorHAnsi" w:cstheme="minorBidi"/>
        </w:rPr>
      </w:pPr>
      <w:r w:rsidRPr="009A24FB">
        <w:rPr>
          <w:rFonts w:asciiTheme="minorHAnsi" w:hAnsiTheme="minorHAnsi" w:cstheme="minorBidi"/>
        </w:rPr>
        <w:t>Hypothesis testing in statistics is a way for you to test the results of a survey or experiment to see if you have meaningful results. You’re basically testing whether your results are valid by figuring out the odds that your results have happened by chance. If your results may have happened by chance, the experiment won’t be repeatable and so has little use.</w:t>
      </w:r>
      <w:r w:rsidRPr="009A24FB">
        <w:rPr>
          <w:rFonts w:asciiTheme="minorHAnsi" w:hAnsiTheme="minorHAnsi" w:cstheme="minorBidi"/>
        </w:rPr>
        <w:t xml:space="preserve"> </w:t>
      </w:r>
      <w:r w:rsidRPr="009A24FB">
        <w:rPr>
          <w:rFonts w:asciiTheme="minorHAnsi" w:hAnsiTheme="minorHAnsi" w:cstheme="minorBidi"/>
        </w:rPr>
        <w:t xml:space="preserve">Null Hypothesis(H0): H0 always assume there is no </w:t>
      </w:r>
      <w:r w:rsidRPr="009A24FB">
        <w:rPr>
          <w:rFonts w:asciiTheme="minorHAnsi" w:hAnsiTheme="minorHAnsi" w:cstheme="minorBidi"/>
        </w:rPr>
        <w:lastRenderedPageBreak/>
        <w:t>significant effect/difference within the specified population.</w:t>
      </w:r>
      <w:r w:rsidRPr="009A24FB">
        <w:rPr>
          <w:rFonts w:asciiTheme="minorHAnsi" w:hAnsiTheme="minorHAnsi" w:cstheme="minorBidi"/>
        </w:rPr>
        <w:t xml:space="preserve"> </w:t>
      </w:r>
      <w:r w:rsidRPr="009A24FB">
        <w:rPr>
          <w:rFonts w:asciiTheme="minorHAnsi" w:hAnsiTheme="minorHAnsi" w:cstheme="minorBidi"/>
        </w:rPr>
        <w:t>Hypothesis testing is a statistical test based on two hypothesis: the null hypothesis(H0), and the alternative hypothesis(H1).</w:t>
      </w:r>
    </w:p>
    <w:p w14:paraId="5B6224A5" w14:textId="77777777" w:rsidR="0073010C" w:rsidRPr="0073010C" w:rsidRDefault="0073010C" w:rsidP="0073010C">
      <w:pPr>
        <w:pStyle w:val="ListParagraph"/>
        <w:numPr>
          <w:ilvl w:val="0"/>
          <w:numId w:val="6"/>
        </w:numPr>
        <w:rPr>
          <w:rFonts w:asciiTheme="minorHAnsi" w:hAnsiTheme="minorHAnsi" w:cstheme="minorBidi"/>
        </w:rPr>
      </w:pPr>
      <w:r w:rsidRPr="0073010C">
        <w:rPr>
          <w:rFonts w:asciiTheme="minorHAnsi" w:hAnsiTheme="minorHAnsi" w:cstheme="minorBidi"/>
        </w:rPr>
        <w:t>Quantitative data is information about quantities, and therefore numbers, and qualitative data is descriptive, and regards phenomenon which can be observed but not measured, such as language.</w:t>
      </w:r>
    </w:p>
    <w:p w14:paraId="7EAA8656" w14:textId="44D0FE3C" w:rsidR="00645506" w:rsidRDefault="00966349" w:rsidP="009A24FB">
      <w:pPr>
        <w:pStyle w:val="ListParagraph"/>
        <w:numPr>
          <w:ilvl w:val="0"/>
          <w:numId w:val="6"/>
        </w:numPr>
        <w:rPr>
          <w:rFonts w:asciiTheme="minorHAnsi" w:hAnsiTheme="minorHAnsi" w:cstheme="minorBidi"/>
        </w:rPr>
      </w:pPr>
      <w:r>
        <w:rPr>
          <w:rFonts w:asciiTheme="minorHAnsi" w:hAnsiTheme="minorHAnsi" w:cstheme="minorBidi"/>
        </w:rPr>
        <w:t>The difference of third quartile(Q3) and first quartile(Q1) is known as interquartile range(IQR)</w:t>
      </w:r>
      <w:r w:rsidR="00CF5AA9">
        <w:rPr>
          <w:rFonts w:asciiTheme="minorHAnsi" w:hAnsiTheme="minorHAnsi" w:cstheme="minorBidi"/>
        </w:rPr>
        <w:t>.</w:t>
      </w:r>
    </w:p>
    <w:p w14:paraId="179196F7" w14:textId="44C55F24" w:rsidR="00754143" w:rsidRPr="00754143" w:rsidRDefault="00754143" w:rsidP="00754143">
      <w:pPr>
        <w:pStyle w:val="ListParagraph"/>
        <w:numPr>
          <w:ilvl w:val="0"/>
          <w:numId w:val="6"/>
        </w:numPr>
        <w:rPr>
          <w:rFonts w:asciiTheme="minorHAnsi" w:hAnsiTheme="minorHAnsi" w:cstheme="minorBidi"/>
        </w:rPr>
      </w:pPr>
      <w:r w:rsidRPr="00754143">
        <w:rPr>
          <w:rFonts w:asciiTheme="minorHAnsi" w:hAnsiTheme="minorHAnsi" w:cstheme="minorBidi"/>
        </w:rPr>
        <w:t>The term "bell curve" is used to describe a graphical depiction of a normal probability distribution, whose underlying standard deviations from the mean create the curved bell shape.</w:t>
      </w:r>
      <w:r w:rsidRPr="00754143">
        <w:rPr>
          <w:rFonts w:asciiTheme="minorHAnsi" w:hAnsiTheme="minorHAnsi" w:cstheme="minorBidi"/>
        </w:rPr>
        <w:t xml:space="preserve"> </w:t>
      </w:r>
      <w:r w:rsidRPr="00754143">
        <w:rPr>
          <w:rFonts w:asciiTheme="minorHAnsi" w:hAnsiTheme="minorHAnsi" w:cstheme="minorBidi"/>
        </w:rPr>
        <w:t>A standard deviation is a measurement used to quantify the variability of data dispersion, in a set of given values around the mean.</w:t>
      </w:r>
    </w:p>
    <w:p w14:paraId="20B61ACA" w14:textId="4CA0B769" w:rsidR="00CF5AA9" w:rsidRDefault="009F5C9D" w:rsidP="00754143">
      <w:pPr>
        <w:pStyle w:val="ListParagraph"/>
        <w:numPr>
          <w:ilvl w:val="0"/>
          <w:numId w:val="6"/>
        </w:numPr>
        <w:rPr>
          <w:rFonts w:asciiTheme="minorHAnsi" w:hAnsiTheme="minorHAnsi" w:cstheme="minorBidi"/>
        </w:rPr>
      </w:pPr>
      <w:r w:rsidRPr="009F5C9D">
        <w:rPr>
          <w:rFonts w:asciiTheme="minorHAnsi" w:hAnsiTheme="minorHAnsi" w:cstheme="minorBidi"/>
        </w:rPr>
        <w:t>Z-score is one method to find outliers. To visualize the outliers we can also use box-plots</w:t>
      </w:r>
      <w:r>
        <w:rPr>
          <w:rFonts w:asciiTheme="minorHAnsi" w:hAnsiTheme="minorHAnsi" w:cstheme="minorBidi"/>
        </w:rPr>
        <w:t>.</w:t>
      </w:r>
    </w:p>
    <w:p w14:paraId="0BEF0A74" w14:textId="77777777" w:rsidR="00FC1677" w:rsidRPr="00FC1677" w:rsidRDefault="00FC1677" w:rsidP="00FC1677">
      <w:pPr>
        <w:pStyle w:val="ListParagraph"/>
        <w:numPr>
          <w:ilvl w:val="0"/>
          <w:numId w:val="6"/>
        </w:numPr>
        <w:rPr>
          <w:rFonts w:asciiTheme="minorHAnsi" w:hAnsiTheme="minorHAnsi" w:cstheme="minorBidi"/>
        </w:rPr>
      </w:pPr>
      <w:r w:rsidRPr="00FC1677">
        <w:rPr>
          <w:rFonts w:asciiTheme="minorHAnsi" w:hAnsiTheme="minorHAnsi" w:cstheme="minorBidi"/>
        </w:rPr>
        <w:t>The P value, or calculated probability, is the probability of finding the observed, or more extreme, results when the null hypothesis (H0) of a study question is true – the definition of ‘extreme’ depends on how the hypothesis is being tested. P is also described in terms of rejecting H0 when it is actually true, however, it is not a direct probability of this state.</w:t>
      </w:r>
    </w:p>
    <w:p w14:paraId="01CC61ED" w14:textId="77777777" w:rsidR="00A57B07" w:rsidRPr="00A57B07" w:rsidRDefault="00A57B07" w:rsidP="00A57B07">
      <w:pPr>
        <w:pStyle w:val="ListParagraph"/>
        <w:numPr>
          <w:ilvl w:val="0"/>
          <w:numId w:val="6"/>
        </w:numPr>
        <w:rPr>
          <w:rFonts w:asciiTheme="minorHAnsi" w:hAnsiTheme="minorHAnsi" w:cstheme="minorBidi"/>
        </w:rPr>
      </w:pPr>
      <w:r w:rsidRPr="00A57B07">
        <w:rPr>
          <w:rFonts w:asciiTheme="minorHAnsi" w:hAnsiTheme="minorHAnsi" w:cstheme="minorBidi"/>
        </w:rPr>
        <w:t>Binomial probability refers to the probability of exactly x successes on n repeated trials in an experiment which has two possible outcomes (commonly called a binomial experiment).</w:t>
      </w:r>
    </w:p>
    <w:p w14:paraId="4CA927FC" w14:textId="3D023A74" w:rsidR="009F5C9D" w:rsidRPr="00B77147" w:rsidRDefault="00592791" w:rsidP="00B77147">
      <w:pPr>
        <w:pStyle w:val="ListParagraph"/>
        <w:numPr>
          <w:ilvl w:val="0"/>
          <w:numId w:val="6"/>
        </w:numPr>
        <w:rPr>
          <w:rFonts w:asciiTheme="minorHAnsi" w:hAnsiTheme="minorHAnsi" w:cstheme="minorBidi"/>
        </w:rPr>
      </w:pPr>
      <w:r w:rsidRPr="00B77147">
        <w:rPr>
          <w:rFonts w:asciiTheme="minorHAnsi" w:hAnsiTheme="minorHAnsi" w:cstheme="minorBidi"/>
        </w:rPr>
        <w:t>Analysis of variance (ANOVA) is a statistical technique that is used to check if the means of two or more groups are significantly different from each other.</w:t>
      </w:r>
    </w:p>
    <w:p w14:paraId="4DDDA5E2" w14:textId="77777777" w:rsidR="00560064" w:rsidRPr="00225F29" w:rsidRDefault="00560064" w:rsidP="001D6621">
      <w:pPr>
        <w:pStyle w:val="ListParagraph"/>
        <w:spacing w:before="100" w:beforeAutospacing="1" w:after="100" w:afterAutospacing="1"/>
        <w:rPr>
          <w:rFonts w:asciiTheme="minorHAnsi" w:hAnsiTheme="minorHAnsi" w:cstheme="minorBidi"/>
        </w:rPr>
      </w:pPr>
    </w:p>
    <w:p w14:paraId="254102F7" w14:textId="77777777" w:rsidR="00885C35" w:rsidRPr="00225F29" w:rsidRDefault="00885C35" w:rsidP="005C1D71">
      <w:pPr>
        <w:pStyle w:val="ListParagraph"/>
      </w:pPr>
    </w:p>
    <w:sectPr w:rsidR="00885C35" w:rsidRPr="00225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47E67"/>
    <w:multiLevelType w:val="multilevel"/>
    <w:tmpl w:val="FB06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D7B74"/>
    <w:multiLevelType w:val="multilevel"/>
    <w:tmpl w:val="E482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9289C"/>
    <w:multiLevelType w:val="hybridMultilevel"/>
    <w:tmpl w:val="CD9213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F40606"/>
    <w:multiLevelType w:val="hybridMultilevel"/>
    <w:tmpl w:val="97EE2B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865C4E"/>
    <w:multiLevelType w:val="multilevel"/>
    <w:tmpl w:val="B2FA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EC1275"/>
    <w:multiLevelType w:val="hybridMultilevel"/>
    <w:tmpl w:val="D3CE16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37487D"/>
    <w:multiLevelType w:val="hybridMultilevel"/>
    <w:tmpl w:val="46CED7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2AA78C7"/>
    <w:multiLevelType w:val="hybridMultilevel"/>
    <w:tmpl w:val="73528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C21963"/>
    <w:multiLevelType w:val="hybridMultilevel"/>
    <w:tmpl w:val="C5BC7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7"/>
  </w:num>
  <w:num w:numId="5">
    <w:abstractNumId w:val="6"/>
  </w:num>
  <w:num w:numId="6">
    <w:abstractNumId w:val="8"/>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1A8"/>
    <w:rsid w:val="00025150"/>
    <w:rsid w:val="00032ED2"/>
    <w:rsid w:val="000B3EF2"/>
    <w:rsid w:val="001A164F"/>
    <w:rsid w:val="001B4FA4"/>
    <w:rsid w:val="001D4F4E"/>
    <w:rsid w:val="001D6621"/>
    <w:rsid w:val="00225F29"/>
    <w:rsid w:val="004A629F"/>
    <w:rsid w:val="005041A8"/>
    <w:rsid w:val="00544CA2"/>
    <w:rsid w:val="00560064"/>
    <w:rsid w:val="00587E00"/>
    <w:rsid w:val="00592791"/>
    <w:rsid w:val="005C1D71"/>
    <w:rsid w:val="005D20FE"/>
    <w:rsid w:val="00645506"/>
    <w:rsid w:val="006B04CC"/>
    <w:rsid w:val="00726521"/>
    <w:rsid w:val="0073010C"/>
    <w:rsid w:val="00754143"/>
    <w:rsid w:val="00782DF8"/>
    <w:rsid w:val="007D5978"/>
    <w:rsid w:val="007F32D3"/>
    <w:rsid w:val="00885C35"/>
    <w:rsid w:val="00966349"/>
    <w:rsid w:val="009A24FB"/>
    <w:rsid w:val="009E51C2"/>
    <w:rsid w:val="009F5C9D"/>
    <w:rsid w:val="00A02FB3"/>
    <w:rsid w:val="00A07E83"/>
    <w:rsid w:val="00A23AAA"/>
    <w:rsid w:val="00A57B07"/>
    <w:rsid w:val="00A76D2C"/>
    <w:rsid w:val="00B6479C"/>
    <w:rsid w:val="00B77147"/>
    <w:rsid w:val="00BA4107"/>
    <w:rsid w:val="00C02D4A"/>
    <w:rsid w:val="00C4625B"/>
    <w:rsid w:val="00CE7BF8"/>
    <w:rsid w:val="00CF5AA9"/>
    <w:rsid w:val="00D14138"/>
    <w:rsid w:val="00D31B9E"/>
    <w:rsid w:val="00D558FC"/>
    <w:rsid w:val="00DF1840"/>
    <w:rsid w:val="00E01FE6"/>
    <w:rsid w:val="00E134FE"/>
    <w:rsid w:val="00E27228"/>
    <w:rsid w:val="00E4292C"/>
    <w:rsid w:val="00EB7791"/>
    <w:rsid w:val="00ED6FC2"/>
    <w:rsid w:val="00EE469C"/>
    <w:rsid w:val="00EF722E"/>
    <w:rsid w:val="00FC16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A9F42CD"/>
  <w15:chartTrackingRefBased/>
  <w15:docId w15:val="{6F6CD050-10D8-BD4E-964A-3BF7F2F43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FE"/>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041A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1A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41A8"/>
    <w:pPr>
      <w:ind w:left="720"/>
      <w:contextualSpacing/>
    </w:pPr>
  </w:style>
  <w:style w:type="character" w:customStyle="1" w:styleId="apple-converted-space">
    <w:name w:val="apple-converted-space"/>
    <w:basedOn w:val="DefaultParagraphFont"/>
    <w:rsid w:val="009E51C2"/>
  </w:style>
  <w:style w:type="character" w:styleId="Emphasis">
    <w:name w:val="Emphasis"/>
    <w:basedOn w:val="DefaultParagraphFont"/>
    <w:uiPriority w:val="20"/>
    <w:qFormat/>
    <w:rsid w:val="006B04CC"/>
    <w:rPr>
      <w:i/>
      <w:iCs/>
    </w:rPr>
  </w:style>
  <w:style w:type="character" w:styleId="Hyperlink">
    <w:name w:val="Hyperlink"/>
    <w:basedOn w:val="DefaultParagraphFont"/>
    <w:uiPriority w:val="99"/>
    <w:unhideWhenUsed/>
    <w:rsid w:val="005D20FE"/>
    <w:rPr>
      <w:color w:val="0563C1" w:themeColor="hyperlink"/>
      <w:u w:val="single"/>
    </w:rPr>
  </w:style>
  <w:style w:type="character" w:styleId="UnresolvedMention">
    <w:name w:val="Unresolved Mention"/>
    <w:basedOn w:val="DefaultParagraphFont"/>
    <w:uiPriority w:val="99"/>
    <w:semiHidden/>
    <w:unhideWhenUsed/>
    <w:rsid w:val="005D20FE"/>
    <w:rPr>
      <w:color w:val="605E5C"/>
      <w:shd w:val="clear" w:color="auto" w:fill="E1DFDD"/>
    </w:rPr>
  </w:style>
  <w:style w:type="character" w:styleId="FollowedHyperlink">
    <w:name w:val="FollowedHyperlink"/>
    <w:basedOn w:val="DefaultParagraphFont"/>
    <w:uiPriority w:val="99"/>
    <w:semiHidden/>
    <w:unhideWhenUsed/>
    <w:rsid w:val="005D20FE"/>
    <w:rPr>
      <w:color w:val="954F72" w:themeColor="followedHyperlink"/>
      <w:u w:val="single"/>
    </w:rPr>
  </w:style>
  <w:style w:type="character" w:styleId="Strong">
    <w:name w:val="Strong"/>
    <w:basedOn w:val="DefaultParagraphFont"/>
    <w:uiPriority w:val="22"/>
    <w:qFormat/>
    <w:rsid w:val="00225F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94037">
      <w:bodyDiv w:val="1"/>
      <w:marLeft w:val="0"/>
      <w:marRight w:val="0"/>
      <w:marTop w:val="0"/>
      <w:marBottom w:val="0"/>
      <w:divBdr>
        <w:top w:val="none" w:sz="0" w:space="0" w:color="auto"/>
        <w:left w:val="none" w:sz="0" w:space="0" w:color="auto"/>
        <w:bottom w:val="none" w:sz="0" w:space="0" w:color="auto"/>
        <w:right w:val="none" w:sz="0" w:space="0" w:color="auto"/>
      </w:divBdr>
    </w:div>
    <w:div w:id="266621703">
      <w:bodyDiv w:val="1"/>
      <w:marLeft w:val="0"/>
      <w:marRight w:val="0"/>
      <w:marTop w:val="0"/>
      <w:marBottom w:val="0"/>
      <w:divBdr>
        <w:top w:val="none" w:sz="0" w:space="0" w:color="auto"/>
        <w:left w:val="none" w:sz="0" w:space="0" w:color="auto"/>
        <w:bottom w:val="none" w:sz="0" w:space="0" w:color="auto"/>
        <w:right w:val="none" w:sz="0" w:space="0" w:color="auto"/>
      </w:divBdr>
    </w:div>
    <w:div w:id="286084478">
      <w:bodyDiv w:val="1"/>
      <w:marLeft w:val="0"/>
      <w:marRight w:val="0"/>
      <w:marTop w:val="0"/>
      <w:marBottom w:val="0"/>
      <w:divBdr>
        <w:top w:val="none" w:sz="0" w:space="0" w:color="auto"/>
        <w:left w:val="none" w:sz="0" w:space="0" w:color="auto"/>
        <w:bottom w:val="none" w:sz="0" w:space="0" w:color="auto"/>
        <w:right w:val="none" w:sz="0" w:space="0" w:color="auto"/>
      </w:divBdr>
    </w:div>
    <w:div w:id="288434524">
      <w:bodyDiv w:val="1"/>
      <w:marLeft w:val="0"/>
      <w:marRight w:val="0"/>
      <w:marTop w:val="0"/>
      <w:marBottom w:val="0"/>
      <w:divBdr>
        <w:top w:val="none" w:sz="0" w:space="0" w:color="auto"/>
        <w:left w:val="none" w:sz="0" w:space="0" w:color="auto"/>
        <w:bottom w:val="none" w:sz="0" w:space="0" w:color="auto"/>
        <w:right w:val="none" w:sz="0" w:space="0" w:color="auto"/>
      </w:divBdr>
    </w:div>
    <w:div w:id="294261439">
      <w:bodyDiv w:val="1"/>
      <w:marLeft w:val="0"/>
      <w:marRight w:val="0"/>
      <w:marTop w:val="0"/>
      <w:marBottom w:val="0"/>
      <w:divBdr>
        <w:top w:val="none" w:sz="0" w:space="0" w:color="auto"/>
        <w:left w:val="none" w:sz="0" w:space="0" w:color="auto"/>
        <w:bottom w:val="none" w:sz="0" w:space="0" w:color="auto"/>
        <w:right w:val="none" w:sz="0" w:space="0" w:color="auto"/>
      </w:divBdr>
    </w:div>
    <w:div w:id="320157449">
      <w:bodyDiv w:val="1"/>
      <w:marLeft w:val="0"/>
      <w:marRight w:val="0"/>
      <w:marTop w:val="0"/>
      <w:marBottom w:val="0"/>
      <w:divBdr>
        <w:top w:val="none" w:sz="0" w:space="0" w:color="auto"/>
        <w:left w:val="none" w:sz="0" w:space="0" w:color="auto"/>
        <w:bottom w:val="none" w:sz="0" w:space="0" w:color="auto"/>
        <w:right w:val="none" w:sz="0" w:space="0" w:color="auto"/>
      </w:divBdr>
    </w:div>
    <w:div w:id="337461915">
      <w:bodyDiv w:val="1"/>
      <w:marLeft w:val="0"/>
      <w:marRight w:val="0"/>
      <w:marTop w:val="0"/>
      <w:marBottom w:val="0"/>
      <w:divBdr>
        <w:top w:val="none" w:sz="0" w:space="0" w:color="auto"/>
        <w:left w:val="none" w:sz="0" w:space="0" w:color="auto"/>
        <w:bottom w:val="none" w:sz="0" w:space="0" w:color="auto"/>
        <w:right w:val="none" w:sz="0" w:space="0" w:color="auto"/>
      </w:divBdr>
    </w:div>
    <w:div w:id="540436077">
      <w:bodyDiv w:val="1"/>
      <w:marLeft w:val="0"/>
      <w:marRight w:val="0"/>
      <w:marTop w:val="0"/>
      <w:marBottom w:val="0"/>
      <w:divBdr>
        <w:top w:val="none" w:sz="0" w:space="0" w:color="auto"/>
        <w:left w:val="none" w:sz="0" w:space="0" w:color="auto"/>
        <w:bottom w:val="none" w:sz="0" w:space="0" w:color="auto"/>
        <w:right w:val="none" w:sz="0" w:space="0" w:color="auto"/>
      </w:divBdr>
    </w:div>
    <w:div w:id="676662504">
      <w:bodyDiv w:val="1"/>
      <w:marLeft w:val="0"/>
      <w:marRight w:val="0"/>
      <w:marTop w:val="0"/>
      <w:marBottom w:val="0"/>
      <w:divBdr>
        <w:top w:val="none" w:sz="0" w:space="0" w:color="auto"/>
        <w:left w:val="none" w:sz="0" w:space="0" w:color="auto"/>
        <w:bottom w:val="none" w:sz="0" w:space="0" w:color="auto"/>
        <w:right w:val="none" w:sz="0" w:space="0" w:color="auto"/>
      </w:divBdr>
    </w:div>
    <w:div w:id="692461236">
      <w:bodyDiv w:val="1"/>
      <w:marLeft w:val="0"/>
      <w:marRight w:val="0"/>
      <w:marTop w:val="0"/>
      <w:marBottom w:val="0"/>
      <w:divBdr>
        <w:top w:val="none" w:sz="0" w:space="0" w:color="auto"/>
        <w:left w:val="none" w:sz="0" w:space="0" w:color="auto"/>
        <w:bottom w:val="none" w:sz="0" w:space="0" w:color="auto"/>
        <w:right w:val="none" w:sz="0" w:space="0" w:color="auto"/>
      </w:divBdr>
    </w:div>
    <w:div w:id="696390929">
      <w:bodyDiv w:val="1"/>
      <w:marLeft w:val="0"/>
      <w:marRight w:val="0"/>
      <w:marTop w:val="0"/>
      <w:marBottom w:val="0"/>
      <w:divBdr>
        <w:top w:val="none" w:sz="0" w:space="0" w:color="auto"/>
        <w:left w:val="none" w:sz="0" w:space="0" w:color="auto"/>
        <w:bottom w:val="none" w:sz="0" w:space="0" w:color="auto"/>
        <w:right w:val="none" w:sz="0" w:space="0" w:color="auto"/>
      </w:divBdr>
    </w:div>
    <w:div w:id="743725643">
      <w:bodyDiv w:val="1"/>
      <w:marLeft w:val="0"/>
      <w:marRight w:val="0"/>
      <w:marTop w:val="0"/>
      <w:marBottom w:val="0"/>
      <w:divBdr>
        <w:top w:val="none" w:sz="0" w:space="0" w:color="auto"/>
        <w:left w:val="none" w:sz="0" w:space="0" w:color="auto"/>
        <w:bottom w:val="none" w:sz="0" w:space="0" w:color="auto"/>
        <w:right w:val="none" w:sz="0" w:space="0" w:color="auto"/>
      </w:divBdr>
    </w:div>
    <w:div w:id="805468339">
      <w:bodyDiv w:val="1"/>
      <w:marLeft w:val="0"/>
      <w:marRight w:val="0"/>
      <w:marTop w:val="0"/>
      <w:marBottom w:val="0"/>
      <w:divBdr>
        <w:top w:val="none" w:sz="0" w:space="0" w:color="auto"/>
        <w:left w:val="none" w:sz="0" w:space="0" w:color="auto"/>
        <w:bottom w:val="none" w:sz="0" w:space="0" w:color="auto"/>
        <w:right w:val="none" w:sz="0" w:space="0" w:color="auto"/>
      </w:divBdr>
    </w:div>
    <w:div w:id="866287606">
      <w:bodyDiv w:val="1"/>
      <w:marLeft w:val="0"/>
      <w:marRight w:val="0"/>
      <w:marTop w:val="0"/>
      <w:marBottom w:val="0"/>
      <w:divBdr>
        <w:top w:val="none" w:sz="0" w:space="0" w:color="auto"/>
        <w:left w:val="none" w:sz="0" w:space="0" w:color="auto"/>
        <w:bottom w:val="none" w:sz="0" w:space="0" w:color="auto"/>
        <w:right w:val="none" w:sz="0" w:space="0" w:color="auto"/>
      </w:divBdr>
    </w:div>
    <w:div w:id="869031180">
      <w:bodyDiv w:val="1"/>
      <w:marLeft w:val="0"/>
      <w:marRight w:val="0"/>
      <w:marTop w:val="0"/>
      <w:marBottom w:val="0"/>
      <w:divBdr>
        <w:top w:val="none" w:sz="0" w:space="0" w:color="auto"/>
        <w:left w:val="none" w:sz="0" w:space="0" w:color="auto"/>
        <w:bottom w:val="none" w:sz="0" w:space="0" w:color="auto"/>
        <w:right w:val="none" w:sz="0" w:space="0" w:color="auto"/>
      </w:divBdr>
    </w:div>
    <w:div w:id="950890744">
      <w:bodyDiv w:val="1"/>
      <w:marLeft w:val="0"/>
      <w:marRight w:val="0"/>
      <w:marTop w:val="0"/>
      <w:marBottom w:val="0"/>
      <w:divBdr>
        <w:top w:val="none" w:sz="0" w:space="0" w:color="auto"/>
        <w:left w:val="none" w:sz="0" w:space="0" w:color="auto"/>
        <w:bottom w:val="none" w:sz="0" w:space="0" w:color="auto"/>
        <w:right w:val="none" w:sz="0" w:space="0" w:color="auto"/>
      </w:divBdr>
    </w:div>
    <w:div w:id="976833263">
      <w:bodyDiv w:val="1"/>
      <w:marLeft w:val="0"/>
      <w:marRight w:val="0"/>
      <w:marTop w:val="0"/>
      <w:marBottom w:val="0"/>
      <w:divBdr>
        <w:top w:val="none" w:sz="0" w:space="0" w:color="auto"/>
        <w:left w:val="none" w:sz="0" w:space="0" w:color="auto"/>
        <w:bottom w:val="none" w:sz="0" w:space="0" w:color="auto"/>
        <w:right w:val="none" w:sz="0" w:space="0" w:color="auto"/>
      </w:divBdr>
    </w:div>
    <w:div w:id="1112670463">
      <w:bodyDiv w:val="1"/>
      <w:marLeft w:val="0"/>
      <w:marRight w:val="0"/>
      <w:marTop w:val="0"/>
      <w:marBottom w:val="0"/>
      <w:divBdr>
        <w:top w:val="none" w:sz="0" w:space="0" w:color="auto"/>
        <w:left w:val="none" w:sz="0" w:space="0" w:color="auto"/>
        <w:bottom w:val="none" w:sz="0" w:space="0" w:color="auto"/>
        <w:right w:val="none" w:sz="0" w:space="0" w:color="auto"/>
      </w:divBdr>
    </w:div>
    <w:div w:id="1117942434">
      <w:bodyDiv w:val="1"/>
      <w:marLeft w:val="0"/>
      <w:marRight w:val="0"/>
      <w:marTop w:val="0"/>
      <w:marBottom w:val="0"/>
      <w:divBdr>
        <w:top w:val="none" w:sz="0" w:space="0" w:color="auto"/>
        <w:left w:val="none" w:sz="0" w:space="0" w:color="auto"/>
        <w:bottom w:val="none" w:sz="0" w:space="0" w:color="auto"/>
        <w:right w:val="none" w:sz="0" w:space="0" w:color="auto"/>
      </w:divBdr>
    </w:div>
    <w:div w:id="1263344271">
      <w:bodyDiv w:val="1"/>
      <w:marLeft w:val="0"/>
      <w:marRight w:val="0"/>
      <w:marTop w:val="0"/>
      <w:marBottom w:val="0"/>
      <w:divBdr>
        <w:top w:val="none" w:sz="0" w:space="0" w:color="auto"/>
        <w:left w:val="none" w:sz="0" w:space="0" w:color="auto"/>
        <w:bottom w:val="none" w:sz="0" w:space="0" w:color="auto"/>
        <w:right w:val="none" w:sz="0" w:space="0" w:color="auto"/>
      </w:divBdr>
    </w:div>
    <w:div w:id="1296257315">
      <w:bodyDiv w:val="1"/>
      <w:marLeft w:val="0"/>
      <w:marRight w:val="0"/>
      <w:marTop w:val="0"/>
      <w:marBottom w:val="0"/>
      <w:divBdr>
        <w:top w:val="none" w:sz="0" w:space="0" w:color="auto"/>
        <w:left w:val="none" w:sz="0" w:space="0" w:color="auto"/>
        <w:bottom w:val="none" w:sz="0" w:space="0" w:color="auto"/>
        <w:right w:val="none" w:sz="0" w:space="0" w:color="auto"/>
      </w:divBdr>
    </w:div>
    <w:div w:id="1309360730">
      <w:bodyDiv w:val="1"/>
      <w:marLeft w:val="0"/>
      <w:marRight w:val="0"/>
      <w:marTop w:val="0"/>
      <w:marBottom w:val="0"/>
      <w:divBdr>
        <w:top w:val="none" w:sz="0" w:space="0" w:color="auto"/>
        <w:left w:val="none" w:sz="0" w:space="0" w:color="auto"/>
        <w:bottom w:val="none" w:sz="0" w:space="0" w:color="auto"/>
        <w:right w:val="none" w:sz="0" w:space="0" w:color="auto"/>
      </w:divBdr>
    </w:div>
    <w:div w:id="1402751051">
      <w:bodyDiv w:val="1"/>
      <w:marLeft w:val="0"/>
      <w:marRight w:val="0"/>
      <w:marTop w:val="0"/>
      <w:marBottom w:val="0"/>
      <w:divBdr>
        <w:top w:val="none" w:sz="0" w:space="0" w:color="auto"/>
        <w:left w:val="none" w:sz="0" w:space="0" w:color="auto"/>
        <w:bottom w:val="none" w:sz="0" w:space="0" w:color="auto"/>
        <w:right w:val="none" w:sz="0" w:space="0" w:color="auto"/>
      </w:divBdr>
    </w:div>
    <w:div w:id="1458136009">
      <w:bodyDiv w:val="1"/>
      <w:marLeft w:val="0"/>
      <w:marRight w:val="0"/>
      <w:marTop w:val="0"/>
      <w:marBottom w:val="0"/>
      <w:divBdr>
        <w:top w:val="none" w:sz="0" w:space="0" w:color="auto"/>
        <w:left w:val="none" w:sz="0" w:space="0" w:color="auto"/>
        <w:bottom w:val="none" w:sz="0" w:space="0" w:color="auto"/>
        <w:right w:val="none" w:sz="0" w:space="0" w:color="auto"/>
      </w:divBdr>
    </w:div>
    <w:div w:id="1480803057">
      <w:bodyDiv w:val="1"/>
      <w:marLeft w:val="0"/>
      <w:marRight w:val="0"/>
      <w:marTop w:val="0"/>
      <w:marBottom w:val="0"/>
      <w:divBdr>
        <w:top w:val="none" w:sz="0" w:space="0" w:color="auto"/>
        <w:left w:val="none" w:sz="0" w:space="0" w:color="auto"/>
        <w:bottom w:val="none" w:sz="0" w:space="0" w:color="auto"/>
        <w:right w:val="none" w:sz="0" w:space="0" w:color="auto"/>
      </w:divBdr>
    </w:div>
    <w:div w:id="1806921946">
      <w:bodyDiv w:val="1"/>
      <w:marLeft w:val="0"/>
      <w:marRight w:val="0"/>
      <w:marTop w:val="0"/>
      <w:marBottom w:val="0"/>
      <w:divBdr>
        <w:top w:val="none" w:sz="0" w:space="0" w:color="auto"/>
        <w:left w:val="none" w:sz="0" w:space="0" w:color="auto"/>
        <w:bottom w:val="none" w:sz="0" w:space="0" w:color="auto"/>
        <w:right w:val="none" w:sz="0" w:space="0" w:color="auto"/>
      </w:divBdr>
    </w:div>
    <w:div w:id="1841653179">
      <w:bodyDiv w:val="1"/>
      <w:marLeft w:val="0"/>
      <w:marRight w:val="0"/>
      <w:marTop w:val="0"/>
      <w:marBottom w:val="0"/>
      <w:divBdr>
        <w:top w:val="none" w:sz="0" w:space="0" w:color="auto"/>
        <w:left w:val="none" w:sz="0" w:space="0" w:color="auto"/>
        <w:bottom w:val="none" w:sz="0" w:space="0" w:color="auto"/>
        <w:right w:val="none" w:sz="0" w:space="0" w:color="auto"/>
      </w:divBdr>
    </w:div>
    <w:div w:id="1973557649">
      <w:bodyDiv w:val="1"/>
      <w:marLeft w:val="0"/>
      <w:marRight w:val="0"/>
      <w:marTop w:val="0"/>
      <w:marBottom w:val="0"/>
      <w:divBdr>
        <w:top w:val="none" w:sz="0" w:space="0" w:color="auto"/>
        <w:left w:val="none" w:sz="0" w:space="0" w:color="auto"/>
        <w:bottom w:val="none" w:sz="0" w:space="0" w:color="auto"/>
        <w:right w:val="none" w:sz="0" w:space="0" w:color="auto"/>
      </w:divBdr>
    </w:div>
    <w:div w:id="1988239008">
      <w:bodyDiv w:val="1"/>
      <w:marLeft w:val="0"/>
      <w:marRight w:val="0"/>
      <w:marTop w:val="0"/>
      <w:marBottom w:val="0"/>
      <w:divBdr>
        <w:top w:val="none" w:sz="0" w:space="0" w:color="auto"/>
        <w:left w:val="none" w:sz="0" w:space="0" w:color="auto"/>
        <w:bottom w:val="none" w:sz="0" w:space="0" w:color="auto"/>
        <w:right w:val="none" w:sz="0" w:space="0" w:color="auto"/>
      </w:divBdr>
    </w:div>
    <w:div w:id="2011911508">
      <w:bodyDiv w:val="1"/>
      <w:marLeft w:val="0"/>
      <w:marRight w:val="0"/>
      <w:marTop w:val="0"/>
      <w:marBottom w:val="0"/>
      <w:divBdr>
        <w:top w:val="none" w:sz="0" w:space="0" w:color="auto"/>
        <w:left w:val="none" w:sz="0" w:space="0" w:color="auto"/>
        <w:bottom w:val="none" w:sz="0" w:space="0" w:color="auto"/>
        <w:right w:val="none" w:sz="0" w:space="0" w:color="auto"/>
      </w:divBdr>
    </w:div>
    <w:div w:id="208417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Prinjal Dave</dc:creator>
  <cp:keywords/>
  <dc:description/>
  <cp:lastModifiedBy>Prinjal Dave</cp:lastModifiedBy>
  <cp:revision>196</cp:revision>
  <dcterms:created xsi:type="dcterms:W3CDTF">2021-02-14T12:54:00Z</dcterms:created>
  <dcterms:modified xsi:type="dcterms:W3CDTF">2021-02-28T06:07:00Z</dcterms:modified>
</cp:coreProperties>
</file>