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83D" w:rsidRDefault="00D73376">
      <w:pPr>
        <w:rPr>
          <w:b/>
          <w:bCs/>
          <w:sz w:val="28"/>
          <w:szCs w:val="28"/>
        </w:rPr>
      </w:pPr>
      <w:r w:rsidRPr="00D73376">
        <w:rPr>
          <w:b/>
          <w:bCs/>
          <w:sz w:val="28"/>
          <w:szCs w:val="28"/>
        </w:rPr>
        <w:t>Negative point of table</w:t>
      </w:r>
    </w:p>
    <w:p w:rsidR="00D73376" w:rsidRDefault="00052855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not comfortable.</w:t>
      </w:r>
    </w:p>
    <w:p w:rsidR="00052855" w:rsidRDefault="00052855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not stand on surface.</w:t>
      </w:r>
    </w:p>
    <w:p w:rsidR="00052855" w:rsidRDefault="00052855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not useable.</w:t>
      </w:r>
    </w:p>
    <w:p w:rsidR="00052855" w:rsidRDefault="00052855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can’t put any object.</w:t>
      </w:r>
    </w:p>
    <w:p w:rsidR="00052855" w:rsidRDefault="00052855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Table is heavy weight; so not </w:t>
      </w:r>
      <w:r w:rsidR="004D1CAB">
        <w:rPr>
          <w:sz w:val="24"/>
          <w:szCs w:val="24"/>
        </w:rPr>
        <w:t>transfer or no movement.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breakable; so not good things.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not comfortable for seat.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glass material; not show transparent that’s bed things for table.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company logo is not visible.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should voice; that’s bed things for table.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not waterproof.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effect on weather so not good for table.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foldable; so not easily foldable.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not handle load.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age is sharp; that’s not good for customer.</w:t>
      </w:r>
    </w:p>
    <w:p w:rsidR="004D1CAB" w:rsidRPr="004D1CAB" w:rsidRDefault="004D1CAB" w:rsidP="004D1C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Table present wheel; but not easily movable</w:t>
      </w:r>
      <w:r w:rsidRPr="004D1CAB">
        <w:rPr>
          <w:sz w:val="24"/>
          <w:szCs w:val="24"/>
        </w:rPr>
        <w:t>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material is not as per documents.</w:t>
      </w:r>
    </w:p>
    <w:p w:rsidR="004D1CAB" w:rsidRDefault="004D1CAB" w:rsidP="00D733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Table is not balance </w:t>
      </w:r>
      <w:r w:rsidR="0055798A">
        <w:rPr>
          <w:sz w:val="24"/>
          <w:szCs w:val="24"/>
        </w:rPr>
        <w:t>of the two or three lags.</w:t>
      </w:r>
    </w:p>
    <w:p w:rsidR="0055798A" w:rsidRDefault="0055798A" w:rsidP="005579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either iron material; so not junk on the table.</w:t>
      </w:r>
    </w:p>
    <w:p w:rsidR="0055798A" w:rsidRDefault="0055798A" w:rsidP="005579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not coloured any colour.</w:t>
      </w:r>
    </w:p>
    <w:p w:rsidR="0055798A" w:rsidRDefault="0055798A" w:rsidP="005579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present drawer that’s table useable or not for seating.</w:t>
      </w:r>
    </w:p>
    <w:p w:rsidR="0055798A" w:rsidRDefault="0055798A" w:rsidP="005579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Table is not look and fill.</w:t>
      </w:r>
    </w:p>
    <w:p w:rsidR="0055798A" w:rsidRPr="0055798A" w:rsidRDefault="0055798A" w:rsidP="0055798A">
      <w:pPr>
        <w:ind w:left="360"/>
        <w:rPr>
          <w:sz w:val="24"/>
          <w:szCs w:val="24"/>
        </w:rPr>
      </w:pPr>
      <w:bookmarkStart w:id="0" w:name="_GoBack"/>
      <w:bookmarkEnd w:id="0"/>
    </w:p>
    <w:sectPr w:rsidR="0055798A" w:rsidRPr="0055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A6A90"/>
    <w:multiLevelType w:val="hybridMultilevel"/>
    <w:tmpl w:val="AE185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76"/>
    <w:rsid w:val="00052855"/>
    <w:rsid w:val="004D1CAB"/>
    <w:rsid w:val="0055798A"/>
    <w:rsid w:val="0058283D"/>
    <w:rsid w:val="00D7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21F3D-7871-47F0-A8A4-AC16C775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2023-05-07T09:43:00Z</dcterms:created>
  <dcterms:modified xsi:type="dcterms:W3CDTF">2023-05-07T10:10:00Z</dcterms:modified>
</cp:coreProperties>
</file>