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F803" w14:textId="6DA68C30" w:rsidR="009A4772" w:rsidRPr="00E55943" w:rsidRDefault="00811140" w:rsidP="002E3D96">
      <w:pPr>
        <w:pStyle w:val="Title"/>
      </w:pPr>
      <w:proofErr w:type="spellStart"/>
      <w:r w:rsidRPr="00E55943">
        <w:t>Dhanopinion</w:t>
      </w:r>
      <w:proofErr w:type="spellEnd"/>
      <w:r w:rsidRPr="00E55943">
        <w:t xml:space="preserve"> Information Centre as on </w:t>
      </w:r>
      <w:r w:rsidR="00440225" w:rsidRPr="00E55943">
        <w:t xml:space="preserve">4 </w:t>
      </w:r>
      <w:r w:rsidR="00E55943" w:rsidRPr="00E55943">
        <w:t>June</w:t>
      </w:r>
      <w:r w:rsidR="00440225" w:rsidRPr="00E55943">
        <w:t>, 202</w:t>
      </w:r>
      <w:r w:rsidR="00E55943" w:rsidRPr="00E55943">
        <w:t>6</w:t>
      </w:r>
    </w:p>
    <w:p w14:paraId="159C4E80" w14:textId="0D0BC3D1" w:rsidR="00565924" w:rsidRPr="00E55943" w:rsidRDefault="00565924">
      <w:r w:rsidRPr="00E55943">
        <w:br w:type="page"/>
      </w:r>
    </w:p>
    <w:p w14:paraId="1763E552" w14:textId="3DE78AD0" w:rsidR="00440225" w:rsidRPr="00E55943" w:rsidRDefault="00565924" w:rsidP="00565924">
      <w:pPr>
        <w:pStyle w:val="Heading2"/>
      </w:pPr>
      <w:r w:rsidRPr="00E55943">
        <w:lastRenderedPageBreak/>
        <w:t>Contents</w:t>
      </w:r>
    </w:p>
    <w:p w14:paraId="13C0BFCA" w14:textId="686C30BA" w:rsidR="00565924" w:rsidRPr="00E55943" w:rsidRDefault="00565924">
      <w:pPr>
        <w:pStyle w:val="TOC1"/>
        <w:tabs>
          <w:tab w:val="right" w:leader="dot" w:pos="9016"/>
        </w:tabs>
        <w:rPr>
          <w:rFonts w:eastAsiaTheme="minorEastAsia"/>
          <w:sz w:val="24"/>
          <w:szCs w:val="21"/>
          <w:lang w:eastAsia="en-IN" w:bidi="hi-IN"/>
        </w:rPr>
      </w:pPr>
      <w:r w:rsidRPr="00E55943">
        <w:fldChar w:fldCharType="begin"/>
      </w:r>
      <w:r w:rsidRPr="00E55943">
        <w:instrText xml:space="preserve"> TOC \o "1-1" \u </w:instrText>
      </w:r>
      <w:r w:rsidRPr="00E55943">
        <w:fldChar w:fldCharType="separate"/>
      </w:r>
      <w:r w:rsidRPr="00E55943">
        <w:t>There is always some risk</w:t>
      </w:r>
      <w:r w:rsidRPr="00E55943">
        <w:tab/>
      </w:r>
      <w:r w:rsidRPr="00E55943">
        <w:fldChar w:fldCharType="begin"/>
      </w:r>
      <w:r w:rsidRPr="00E55943">
        <w:instrText xml:space="preserve"> PAGEREF _Toc210490196 \h </w:instrText>
      </w:r>
      <w:r w:rsidRPr="00E55943">
        <w:fldChar w:fldCharType="separate"/>
      </w:r>
      <w:r w:rsidRPr="00E55943">
        <w:t>3</w:t>
      </w:r>
      <w:r w:rsidRPr="00E55943">
        <w:fldChar w:fldCharType="end"/>
      </w:r>
    </w:p>
    <w:p w14:paraId="648A67F5" w14:textId="35DB57F9" w:rsidR="00565924" w:rsidRPr="00E55943" w:rsidRDefault="00565924">
      <w:pPr>
        <w:pStyle w:val="TOC1"/>
        <w:tabs>
          <w:tab w:val="right" w:leader="dot" w:pos="9016"/>
        </w:tabs>
        <w:rPr>
          <w:rFonts w:eastAsiaTheme="minorEastAsia"/>
          <w:sz w:val="24"/>
          <w:szCs w:val="21"/>
          <w:lang w:eastAsia="en-IN" w:bidi="hi-IN"/>
        </w:rPr>
      </w:pPr>
      <w:r w:rsidRPr="00E55943">
        <w:t>Diversification reduces risk</w:t>
      </w:r>
      <w:r w:rsidRPr="00E55943">
        <w:tab/>
      </w:r>
      <w:r w:rsidRPr="00E55943">
        <w:fldChar w:fldCharType="begin"/>
      </w:r>
      <w:r w:rsidRPr="00E55943">
        <w:instrText xml:space="preserve"> PAGEREF _Toc210490197 \h </w:instrText>
      </w:r>
      <w:r w:rsidRPr="00E55943">
        <w:fldChar w:fldCharType="separate"/>
      </w:r>
      <w:r w:rsidRPr="00E55943">
        <w:t>6</w:t>
      </w:r>
      <w:r w:rsidRPr="00E55943">
        <w:fldChar w:fldCharType="end"/>
      </w:r>
    </w:p>
    <w:p w14:paraId="2CC313B6" w14:textId="10A39EEA" w:rsidR="00565924" w:rsidRPr="00E55943" w:rsidRDefault="00565924">
      <w:pPr>
        <w:pStyle w:val="TOC1"/>
        <w:tabs>
          <w:tab w:val="right" w:leader="dot" w:pos="9016"/>
        </w:tabs>
        <w:rPr>
          <w:rFonts w:eastAsiaTheme="minorEastAsia"/>
          <w:sz w:val="24"/>
          <w:szCs w:val="21"/>
          <w:lang w:eastAsia="en-IN" w:bidi="hi-IN"/>
        </w:rPr>
      </w:pPr>
      <w:r w:rsidRPr="00E55943">
        <w:t>Compounding can deliver exponential growth</w:t>
      </w:r>
      <w:r w:rsidRPr="00E55943">
        <w:tab/>
      </w:r>
      <w:r w:rsidRPr="00E55943">
        <w:fldChar w:fldCharType="begin"/>
      </w:r>
      <w:r w:rsidRPr="00E55943">
        <w:instrText xml:space="preserve"> PAGEREF _Toc210490198 \h </w:instrText>
      </w:r>
      <w:r w:rsidRPr="00E55943">
        <w:fldChar w:fldCharType="separate"/>
      </w:r>
      <w:r w:rsidRPr="00E55943">
        <w:t>8</w:t>
      </w:r>
      <w:r w:rsidRPr="00E55943">
        <w:fldChar w:fldCharType="end"/>
      </w:r>
    </w:p>
    <w:p w14:paraId="52D7E5E9" w14:textId="4FE851A4" w:rsidR="00565924" w:rsidRPr="00E55943" w:rsidRDefault="00565924">
      <w:pPr>
        <w:pStyle w:val="TOC1"/>
        <w:tabs>
          <w:tab w:val="right" w:leader="dot" w:pos="9016"/>
        </w:tabs>
        <w:rPr>
          <w:rFonts w:eastAsiaTheme="minorEastAsia"/>
          <w:sz w:val="24"/>
          <w:szCs w:val="21"/>
          <w:lang w:eastAsia="en-IN" w:bidi="hi-IN"/>
        </w:rPr>
      </w:pPr>
      <w:r w:rsidRPr="00E55943">
        <w:t>Inflation, Real Value and the Money Illusion</w:t>
      </w:r>
      <w:r w:rsidRPr="00E55943">
        <w:tab/>
      </w:r>
      <w:r w:rsidRPr="00E55943">
        <w:fldChar w:fldCharType="begin"/>
      </w:r>
      <w:r w:rsidRPr="00E55943">
        <w:instrText xml:space="preserve"> PAGEREF _Toc210490199 \h </w:instrText>
      </w:r>
      <w:r w:rsidRPr="00E55943">
        <w:fldChar w:fldCharType="separate"/>
      </w:r>
      <w:r w:rsidRPr="00E55943">
        <w:t>10</w:t>
      </w:r>
      <w:r w:rsidRPr="00E55943">
        <w:fldChar w:fldCharType="end"/>
      </w:r>
    </w:p>
    <w:p w14:paraId="3F9C0FB5" w14:textId="386831E7" w:rsidR="00565924" w:rsidRPr="00E55943" w:rsidRDefault="00565924">
      <w:pPr>
        <w:pStyle w:val="TOC1"/>
        <w:tabs>
          <w:tab w:val="right" w:leader="dot" w:pos="9016"/>
        </w:tabs>
        <w:rPr>
          <w:rFonts w:eastAsiaTheme="minorEastAsia"/>
          <w:sz w:val="24"/>
          <w:szCs w:val="21"/>
          <w:lang w:eastAsia="en-IN" w:bidi="hi-IN"/>
        </w:rPr>
      </w:pPr>
      <w:r w:rsidRPr="00E55943">
        <w:t>Asset Allocation</w:t>
      </w:r>
      <w:r w:rsidRPr="00E55943">
        <w:tab/>
      </w:r>
      <w:r w:rsidRPr="00E55943">
        <w:fldChar w:fldCharType="begin"/>
      </w:r>
      <w:r w:rsidRPr="00E55943">
        <w:instrText xml:space="preserve"> PAGEREF _Toc210490200 \h </w:instrText>
      </w:r>
      <w:r w:rsidRPr="00E55943">
        <w:fldChar w:fldCharType="separate"/>
      </w:r>
      <w:r w:rsidRPr="00E55943">
        <w:t>13</w:t>
      </w:r>
      <w:r w:rsidRPr="00E55943">
        <w:fldChar w:fldCharType="end"/>
      </w:r>
    </w:p>
    <w:p w14:paraId="61137A74" w14:textId="4B3EA176" w:rsidR="00565924" w:rsidRPr="00E55943" w:rsidRDefault="00565924">
      <w:pPr>
        <w:pStyle w:val="TOC1"/>
        <w:tabs>
          <w:tab w:val="right" w:leader="dot" w:pos="9016"/>
        </w:tabs>
        <w:rPr>
          <w:rFonts w:eastAsiaTheme="minorEastAsia"/>
          <w:sz w:val="24"/>
          <w:szCs w:val="21"/>
          <w:lang w:eastAsia="en-IN" w:bidi="hi-IN"/>
        </w:rPr>
      </w:pPr>
      <w:r w:rsidRPr="00E55943">
        <w:t>Defining your investment horizon can lead to better planning</w:t>
      </w:r>
      <w:r w:rsidRPr="00E55943">
        <w:tab/>
      </w:r>
      <w:r w:rsidRPr="00E55943">
        <w:fldChar w:fldCharType="begin"/>
      </w:r>
      <w:r w:rsidRPr="00E55943">
        <w:instrText xml:space="preserve"> PAGEREF _Toc210490201 \h </w:instrText>
      </w:r>
      <w:r w:rsidRPr="00E55943">
        <w:fldChar w:fldCharType="separate"/>
      </w:r>
      <w:r w:rsidRPr="00E55943">
        <w:t>16</w:t>
      </w:r>
      <w:r w:rsidRPr="00E55943">
        <w:fldChar w:fldCharType="end"/>
      </w:r>
    </w:p>
    <w:p w14:paraId="434D9CF7" w14:textId="6BE094CA" w:rsidR="00565924" w:rsidRPr="00E55943" w:rsidRDefault="00565924">
      <w:pPr>
        <w:pStyle w:val="TOC1"/>
        <w:tabs>
          <w:tab w:val="right" w:leader="dot" w:pos="9016"/>
        </w:tabs>
        <w:rPr>
          <w:rFonts w:eastAsiaTheme="minorEastAsia"/>
          <w:sz w:val="24"/>
          <w:szCs w:val="21"/>
          <w:lang w:eastAsia="en-IN" w:bidi="hi-IN"/>
        </w:rPr>
      </w:pPr>
      <w:r w:rsidRPr="00E55943">
        <w:t>Equity – Risk and Return profile</w:t>
      </w:r>
      <w:r w:rsidRPr="00E55943">
        <w:tab/>
      </w:r>
      <w:r w:rsidRPr="00E55943">
        <w:fldChar w:fldCharType="begin"/>
      </w:r>
      <w:r w:rsidRPr="00E55943">
        <w:instrText xml:space="preserve"> PAGEREF _Toc210490202 \h </w:instrText>
      </w:r>
      <w:r w:rsidRPr="00E55943">
        <w:fldChar w:fldCharType="separate"/>
      </w:r>
      <w:r w:rsidRPr="00E55943">
        <w:t>17</w:t>
      </w:r>
      <w:r w:rsidRPr="00E55943">
        <w:fldChar w:fldCharType="end"/>
      </w:r>
    </w:p>
    <w:p w14:paraId="138B8DFE" w14:textId="4E56436B" w:rsidR="00565924" w:rsidRPr="00E55943" w:rsidRDefault="00565924">
      <w:pPr>
        <w:pStyle w:val="TOC1"/>
        <w:tabs>
          <w:tab w:val="right" w:leader="dot" w:pos="9016"/>
        </w:tabs>
        <w:rPr>
          <w:rFonts w:eastAsiaTheme="minorEastAsia"/>
          <w:sz w:val="24"/>
          <w:szCs w:val="21"/>
          <w:lang w:eastAsia="en-IN" w:bidi="hi-IN"/>
        </w:rPr>
      </w:pPr>
      <w:r w:rsidRPr="00E55943">
        <w:t>Fixed Income – Risk and Return profile</w:t>
      </w:r>
      <w:r w:rsidRPr="00E55943">
        <w:tab/>
      </w:r>
      <w:r w:rsidRPr="00E55943">
        <w:fldChar w:fldCharType="begin"/>
      </w:r>
      <w:r w:rsidRPr="00E55943">
        <w:instrText xml:space="preserve"> PAGEREF _Toc210490203 \h </w:instrText>
      </w:r>
      <w:r w:rsidRPr="00E55943">
        <w:fldChar w:fldCharType="separate"/>
      </w:r>
      <w:r w:rsidRPr="00E55943">
        <w:t>21</w:t>
      </w:r>
      <w:r w:rsidRPr="00E55943">
        <w:fldChar w:fldCharType="end"/>
      </w:r>
    </w:p>
    <w:p w14:paraId="6BD31014" w14:textId="6B8676BF" w:rsidR="00565924" w:rsidRPr="00E55943" w:rsidRDefault="00565924">
      <w:pPr>
        <w:pStyle w:val="TOC1"/>
        <w:tabs>
          <w:tab w:val="right" w:leader="dot" w:pos="9016"/>
        </w:tabs>
        <w:rPr>
          <w:rFonts w:eastAsiaTheme="minorEastAsia"/>
          <w:sz w:val="24"/>
          <w:szCs w:val="21"/>
          <w:lang w:eastAsia="en-IN" w:bidi="hi-IN"/>
        </w:rPr>
      </w:pPr>
      <w:r w:rsidRPr="00E55943">
        <w:t>Active and Passive Investment Management</w:t>
      </w:r>
      <w:r w:rsidRPr="00E55943">
        <w:tab/>
      </w:r>
      <w:r w:rsidRPr="00E55943">
        <w:fldChar w:fldCharType="begin"/>
      </w:r>
      <w:r w:rsidRPr="00E55943">
        <w:instrText xml:space="preserve"> PAGEREF _Toc210490204 \h </w:instrText>
      </w:r>
      <w:r w:rsidRPr="00E55943">
        <w:fldChar w:fldCharType="separate"/>
      </w:r>
      <w:r w:rsidRPr="00E55943">
        <w:t>23</w:t>
      </w:r>
      <w:r w:rsidRPr="00E55943">
        <w:fldChar w:fldCharType="end"/>
      </w:r>
    </w:p>
    <w:p w14:paraId="1B1CC20F" w14:textId="5E4B6C8A" w:rsidR="00565924" w:rsidRPr="00E55943" w:rsidRDefault="00565924">
      <w:pPr>
        <w:pStyle w:val="TOC1"/>
        <w:tabs>
          <w:tab w:val="right" w:leader="dot" w:pos="9016"/>
        </w:tabs>
        <w:rPr>
          <w:rFonts w:eastAsiaTheme="minorEastAsia"/>
          <w:sz w:val="24"/>
          <w:szCs w:val="21"/>
          <w:lang w:eastAsia="en-IN" w:bidi="hi-IN"/>
        </w:rPr>
      </w:pPr>
      <w:r w:rsidRPr="00E55943">
        <w:t>Index Investing Strategy</w:t>
      </w:r>
      <w:r w:rsidRPr="00E55943">
        <w:tab/>
      </w:r>
      <w:r w:rsidRPr="00E55943">
        <w:fldChar w:fldCharType="begin"/>
      </w:r>
      <w:r w:rsidRPr="00E55943">
        <w:instrText xml:space="preserve"> PAGEREF _Toc210490205 \h </w:instrText>
      </w:r>
      <w:r w:rsidRPr="00E55943">
        <w:fldChar w:fldCharType="separate"/>
      </w:r>
      <w:r w:rsidRPr="00E55943">
        <w:t>27</w:t>
      </w:r>
      <w:r w:rsidRPr="00E55943">
        <w:fldChar w:fldCharType="end"/>
      </w:r>
    </w:p>
    <w:p w14:paraId="394D776A" w14:textId="4065EAB4" w:rsidR="00565924" w:rsidRPr="00E55943" w:rsidRDefault="00565924">
      <w:pPr>
        <w:pStyle w:val="TOC1"/>
        <w:tabs>
          <w:tab w:val="right" w:leader="dot" w:pos="9016"/>
        </w:tabs>
        <w:rPr>
          <w:rFonts w:eastAsiaTheme="minorEastAsia"/>
          <w:sz w:val="24"/>
          <w:szCs w:val="21"/>
          <w:lang w:eastAsia="en-IN" w:bidi="hi-IN"/>
        </w:rPr>
      </w:pPr>
      <w:r w:rsidRPr="00E55943">
        <w:t>Competitive Financial Markets and the implications for investment strategy</w:t>
      </w:r>
      <w:r w:rsidRPr="00E55943">
        <w:tab/>
      </w:r>
      <w:r w:rsidRPr="00E55943">
        <w:fldChar w:fldCharType="begin"/>
      </w:r>
      <w:r w:rsidRPr="00E55943">
        <w:instrText xml:space="preserve"> PAGEREF _Toc210490206 \h </w:instrText>
      </w:r>
      <w:r w:rsidRPr="00E55943">
        <w:fldChar w:fldCharType="separate"/>
      </w:r>
      <w:r w:rsidRPr="00E55943">
        <w:t>31</w:t>
      </w:r>
      <w:r w:rsidRPr="00E55943">
        <w:fldChar w:fldCharType="end"/>
      </w:r>
    </w:p>
    <w:p w14:paraId="6BEAFFA9" w14:textId="42561042" w:rsidR="00565924" w:rsidRPr="00E55943" w:rsidRDefault="00565924">
      <w:pPr>
        <w:pStyle w:val="TOC1"/>
        <w:tabs>
          <w:tab w:val="right" w:leader="dot" w:pos="9016"/>
        </w:tabs>
        <w:rPr>
          <w:rFonts w:eastAsiaTheme="minorEastAsia"/>
          <w:sz w:val="24"/>
          <w:szCs w:val="21"/>
          <w:lang w:eastAsia="en-IN" w:bidi="hi-IN"/>
        </w:rPr>
      </w:pPr>
      <w:r w:rsidRPr="00E55943">
        <w:t>Keep the cost of investing low</w:t>
      </w:r>
      <w:r w:rsidRPr="00E55943">
        <w:tab/>
      </w:r>
      <w:r w:rsidRPr="00E55943">
        <w:fldChar w:fldCharType="begin"/>
      </w:r>
      <w:r w:rsidRPr="00E55943">
        <w:instrText xml:space="preserve"> PAGEREF _Toc210490207 \h </w:instrText>
      </w:r>
      <w:r w:rsidRPr="00E55943">
        <w:fldChar w:fldCharType="separate"/>
      </w:r>
      <w:r w:rsidRPr="00E55943">
        <w:t>34</w:t>
      </w:r>
      <w:r w:rsidRPr="00E55943">
        <w:fldChar w:fldCharType="end"/>
      </w:r>
    </w:p>
    <w:p w14:paraId="315EF4A6" w14:textId="600511EF" w:rsidR="00565924" w:rsidRPr="00E55943" w:rsidRDefault="00565924">
      <w:pPr>
        <w:pStyle w:val="TOC1"/>
        <w:tabs>
          <w:tab w:val="right" w:leader="dot" w:pos="9016"/>
        </w:tabs>
        <w:rPr>
          <w:rFonts w:eastAsiaTheme="minorEastAsia"/>
          <w:sz w:val="24"/>
          <w:szCs w:val="21"/>
          <w:lang w:eastAsia="en-IN" w:bidi="hi-IN"/>
        </w:rPr>
      </w:pPr>
      <w:r w:rsidRPr="00E55943">
        <w:t>Taxes and their impact on investment outcomes</w:t>
      </w:r>
      <w:r w:rsidRPr="00E55943">
        <w:tab/>
      </w:r>
      <w:r w:rsidRPr="00E55943">
        <w:fldChar w:fldCharType="begin"/>
      </w:r>
      <w:r w:rsidRPr="00E55943">
        <w:instrText xml:space="preserve"> PAGEREF _Toc210490208 \h </w:instrText>
      </w:r>
      <w:r w:rsidRPr="00E55943">
        <w:fldChar w:fldCharType="separate"/>
      </w:r>
      <w:r w:rsidRPr="00E55943">
        <w:t>37</w:t>
      </w:r>
      <w:r w:rsidRPr="00E55943">
        <w:fldChar w:fldCharType="end"/>
      </w:r>
    </w:p>
    <w:p w14:paraId="22DC60B2" w14:textId="09B3771A" w:rsidR="00565924" w:rsidRPr="00E55943" w:rsidRDefault="00565924">
      <w:pPr>
        <w:pStyle w:val="TOC1"/>
        <w:tabs>
          <w:tab w:val="right" w:leader="dot" w:pos="9016"/>
        </w:tabs>
        <w:rPr>
          <w:rFonts w:eastAsiaTheme="minorEastAsia"/>
          <w:sz w:val="24"/>
          <w:szCs w:val="21"/>
          <w:lang w:eastAsia="en-IN" w:bidi="hi-IN"/>
        </w:rPr>
      </w:pPr>
      <w:r w:rsidRPr="00E55943">
        <w:t>When investing in a Mutual Fund, choose a Direct MF over a Regular MF</w:t>
      </w:r>
      <w:r w:rsidRPr="00E55943">
        <w:tab/>
      </w:r>
      <w:r w:rsidRPr="00E55943">
        <w:fldChar w:fldCharType="begin"/>
      </w:r>
      <w:r w:rsidRPr="00E55943">
        <w:instrText xml:space="preserve"> PAGEREF _Toc210490209 \h </w:instrText>
      </w:r>
      <w:r w:rsidRPr="00E55943">
        <w:fldChar w:fldCharType="separate"/>
      </w:r>
      <w:r w:rsidRPr="00E55943">
        <w:t>39</w:t>
      </w:r>
      <w:r w:rsidRPr="00E55943">
        <w:fldChar w:fldCharType="end"/>
      </w:r>
    </w:p>
    <w:p w14:paraId="7B763EB6" w14:textId="4AA7EC22" w:rsidR="00565924" w:rsidRPr="00E55943" w:rsidRDefault="00565924">
      <w:pPr>
        <w:pStyle w:val="TOC1"/>
        <w:tabs>
          <w:tab w:val="right" w:leader="dot" w:pos="9016"/>
        </w:tabs>
        <w:rPr>
          <w:rFonts w:eastAsiaTheme="minorEastAsia"/>
          <w:sz w:val="24"/>
          <w:szCs w:val="21"/>
          <w:lang w:eastAsia="en-IN" w:bidi="hi-IN"/>
        </w:rPr>
      </w:pPr>
      <w:r w:rsidRPr="00E55943">
        <w:t>A liquid mutual fund is better for short-term needs than a bank savings account</w:t>
      </w:r>
      <w:r w:rsidRPr="00E55943">
        <w:tab/>
      </w:r>
      <w:r w:rsidRPr="00E55943">
        <w:fldChar w:fldCharType="begin"/>
      </w:r>
      <w:r w:rsidRPr="00E55943">
        <w:instrText xml:space="preserve"> PAGEREF _Toc210490210 \h </w:instrText>
      </w:r>
      <w:r w:rsidRPr="00E55943">
        <w:fldChar w:fldCharType="separate"/>
      </w:r>
      <w:r w:rsidRPr="00E55943">
        <w:t>42</w:t>
      </w:r>
      <w:r w:rsidRPr="00E55943">
        <w:fldChar w:fldCharType="end"/>
      </w:r>
    </w:p>
    <w:p w14:paraId="0250D936" w14:textId="45CD1D25" w:rsidR="00565924" w:rsidRPr="00E55943" w:rsidRDefault="00565924">
      <w:pPr>
        <w:pStyle w:val="TOC1"/>
        <w:tabs>
          <w:tab w:val="right" w:leader="dot" w:pos="9016"/>
        </w:tabs>
        <w:rPr>
          <w:rFonts w:eastAsiaTheme="minorEastAsia"/>
          <w:sz w:val="24"/>
          <w:szCs w:val="21"/>
          <w:lang w:eastAsia="en-IN" w:bidi="hi-IN"/>
        </w:rPr>
      </w:pPr>
      <w:r w:rsidRPr="00E55943">
        <w:t>National Pension System (NPS)</w:t>
      </w:r>
      <w:r w:rsidRPr="00E55943">
        <w:tab/>
      </w:r>
      <w:r w:rsidRPr="00E55943">
        <w:fldChar w:fldCharType="begin"/>
      </w:r>
      <w:r w:rsidRPr="00E55943">
        <w:instrText xml:space="preserve"> PAGEREF _Toc210490211 \h </w:instrText>
      </w:r>
      <w:r w:rsidRPr="00E55943">
        <w:fldChar w:fldCharType="separate"/>
      </w:r>
      <w:r w:rsidRPr="00E55943">
        <w:t>44</w:t>
      </w:r>
      <w:r w:rsidRPr="00E55943">
        <w:fldChar w:fldCharType="end"/>
      </w:r>
    </w:p>
    <w:p w14:paraId="72A9A14A" w14:textId="0B898E36" w:rsidR="00565924" w:rsidRPr="00E55943" w:rsidRDefault="00565924">
      <w:pPr>
        <w:pStyle w:val="TOC1"/>
        <w:tabs>
          <w:tab w:val="right" w:leader="dot" w:pos="9016"/>
        </w:tabs>
        <w:rPr>
          <w:rFonts w:eastAsiaTheme="minorEastAsia"/>
          <w:sz w:val="24"/>
          <w:szCs w:val="21"/>
          <w:lang w:eastAsia="en-IN" w:bidi="hi-IN"/>
        </w:rPr>
      </w:pPr>
      <w:r w:rsidRPr="00E55943">
        <w:t>Bank Fixed Deposits</w:t>
      </w:r>
      <w:r w:rsidRPr="00E55943">
        <w:tab/>
      </w:r>
      <w:r w:rsidRPr="00E55943">
        <w:fldChar w:fldCharType="begin"/>
      </w:r>
      <w:r w:rsidRPr="00E55943">
        <w:instrText xml:space="preserve"> PAGEREF _Toc210490212 \h </w:instrText>
      </w:r>
      <w:r w:rsidRPr="00E55943">
        <w:fldChar w:fldCharType="separate"/>
      </w:r>
      <w:r w:rsidRPr="00E55943">
        <w:t>49</w:t>
      </w:r>
      <w:r w:rsidRPr="00E55943">
        <w:fldChar w:fldCharType="end"/>
      </w:r>
    </w:p>
    <w:p w14:paraId="709D8852" w14:textId="1679E8B0" w:rsidR="00565924" w:rsidRPr="00E55943" w:rsidRDefault="00565924">
      <w:pPr>
        <w:pStyle w:val="TOC1"/>
        <w:tabs>
          <w:tab w:val="right" w:leader="dot" w:pos="9016"/>
        </w:tabs>
        <w:rPr>
          <w:rFonts w:eastAsiaTheme="minorEastAsia"/>
          <w:sz w:val="24"/>
          <w:szCs w:val="21"/>
          <w:lang w:eastAsia="en-IN" w:bidi="hi-IN"/>
        </w:rPr>
      </w:pPr>
      <w:r w:rsidRPr="00E55943">
        <w:t>Government Bonds</w:t>
      </w:r>
      <w:r w:rsidRPr="00E55943">
        <w:tab/>
      </w:r>
      <w:r w:rsidRPr="00E55943">
        <w:fldChar w:fldCharType="begin"/>
      </w:r>
      <w:r w:rsidRPr="00E55943">
        <w:instrText xml:space="preserve"> PAGEREF _Toc210490213 \h </w:instrText>
      </w:r>
      <w:r w:rsidRPr="00E55943">
        <w:fldChar w:fldCharType="separate"/>
      </w:r>
      <w:r w:rsidRPr="00E55943">
        <w:t>52</w:t>
      </w:r>
      <w:r w:rsidRPr="00E55943">
        <w:fldChar w:fldCharType="end"/>
      </w:r>
    </w:p>
    <w:p w14:paraId="6683AD0B" w14:textId="037BBF0C" w:rsidR="00565924" w:rsidRPr="00E55943" w:rsidRDefault="00565924">
      <w:pPr>
        <w:pStyle w:val="TOC1"/>
        <w:tabs>
          <w:tab w:val="right" w:leader="dot" w:pos="9016"/>
        </w:tabs>
        <w:rPr>
          <w:rFonts w:eastAsiaTheme="minorEastAsia"/>
          <w:sz w:val="24"/>
          <w:szCs w:val="21"/>
          <w:lang w:eastAsia="en-IN" w:bidi="hi-IN"/>
        </w:rPr>
      </w:pPr>
      <w:r w:rsidRPr="00E55943">
        <w:t>Government Savings Schemes</w:t>
      </w:r>
      <w:r w:rsidRPr="00E55943">
        <w:tab/>
      </w:r>
      <w:r w:rsidRPr="00E55943">
        <w:fldChar w:fldCharType="begin"/>
      </w:r>
      <w:r w:rsidRPr="00E55943">
        <w:instrText xml:space="preserve"> PAGEREF _Toc210490214 \h </w:instrText>
      </w:r>
      <w:r w:rsidRPr="00E55943">
        <w:fldChar w:fldCharType="separate"/>
      </w:r>
      <w:r w:rsidRPr="00E55943">
        <w:t>56</w:t>
      </w:r>
      <w:r w:rsidRPr="00E55943">
        <w:fldChar w:fldCharType="end"/>
      </w:r>
    </w:p>
    <w:p w14:paraId="6492778E" w14:textId="2CE1DB29" w:rsidR="00565924" w:rsidRPr="00E55943" w:rsidRDefault="00565924">
      <w:pPr>
        <w:pStyle w:val="TOC1"/>
        <w:tabs>
          <w:tab w:val="right" w:leader="dot" w:pos="9016"/>
        </w:tabs>
        <w:rPr>
          <w:rFonts w:eastAsiaTheme="minorEastAsia"/>
          <w:sz w:val="24"/>
          <w:szCs w:val="21"/>
          <w:lang w:eastAsia="en-IN" w:bidi="hi-IN"/>
        </w:rPr>
      </w:pPr>
      <w:r w:rsidRPr="00E55943">
        <w:t>Senior Citizen Saving Scheme (SCSS)</w:t>
      </w:r>
      <w:r w:rsidRPr="00E55943">
        <w:tab/>
      </w:r>
      <w:r w:rsidRPr="00E55943">
        <w:fldChar w:fldCharType="begin"/>
      </w:r>
      <w:r w:rsidRPr="00E55943">
        <w:instrText xml:space="preserve"> PAGEREF _Toc210490215 \h </w:instrText>
      </w:r>
      <w:r w:rsidRPr="00E55943">
        <w:fldChar w:fldCharType="separate"/>
      </w:r>
      <w:r w:rsidRPr="00E55943">
        <w:t>58</w:t>
      </w:r>
      <w:r w:rsidRPr="00E55943">
        <w:fldChar w:fldCharType="end"/>
      </w:r>
    </w:p>
    <w:p w14:paraId="62016663" w14:textId="2206CB25" w:rsidR="00565924" w:rsidRPr="00E55943" w:rsidRDefault="00565924">
      <w:pPr>
        <w:pStyle w:val="TOC1"/>
        <w:tabs>
          <w:tab w:val="right" w:leader="dot" w:pos="9016"/>
        </w:tabs>
        <w:rPr>
          <w:rFonts w:eastAsiaTheme="minorEastAsia"/>
          <w:sz w:val="24"/>
          <w:szCs w:val="21"/>
          <w:lang w:eastAsia="en-IN" w:bidi="hi-IN"/>
        </w:rPr>
      </w:pPr>
      <w:r w:rsidRPr="00E55943">
        <w:t>Public Provident Fund</w:t>
      </w:r>
      <w:r w:rsidRPr="00E55943">
        <w:tab/>
      </w:r>
      <w:r w:rsidRPr="00E55943">
        <w:fldChar w:fldCharType="begin"/>
      </w:r>
      <w:r w:rsidRPr="00E55943">
        <w:instrText xml:space="preserve"> PAGEREF _Toc210490216 \h </w:instrText>
      </w:r>
      <w:r w:rsidRPr="00E55943">
        <w:fldChar w:fldCharType="separate"/>
      </w:r>
      <w:r w:rsidRPr="00E55943">
        <w:t>60</w:t>
      </w:r>
      <w:r w:rsidRPr="00E55943">
        <w:fldChar w:fldCharType="end"/>
      </w:r>
    </w:p>
    <w:p w14:paraId="6AC1E211" w14:textId="5A88C061" w:rsidR="00565924" w:rsidRPr="00E55943" w:rsidRDefault="00565924">
      <w:pPr>
        <w:pStyle w:val="TOC1"/>
        <w:tabs>
          <w:tab w:val="right" w:leader="dot" w:pos="9016"/>
        </w:tabs>
        <w:rPr>
          <w:rFonts w:eastAsiaTheme="minorEastAsia"/>
          <w:sz w:val="24"/>
          <w:szCs w:val="21"/>
          <w:lang w:eastAsia="en-IN" w:bidi="hi-IN"/>
        </w:rPr>
      </w:pPr>
      <w:r w:rsidRPr="00E55943">
        <w:t>Equity Linked Saving Scheme (ELSS)</w:t>
      </w:r>
      <w:r w:rsidRPr="00E55943">
        <w:tab/>
      </w:r>
      <w:r w:rsidRPr="00E55943">
        <w:fldChar w:fldCharType="begin"/>
      </w:r>
      <w:r w:rsidRPr="00E55943">
        <w:instrText xml:space="preserve"> PAGEREF _Toc210490217 \h </w:instrText>
      </w:r>
      <w:r w:rsidRPr="00E55943">
        <w:fldChar w:fldCharType="separate"/>
      </w:r>
      <w:r w:rsidRPr="00E55943">
        <w:t>62</w:t>
      </w:r>
      <w:r w:rsidRPr="00E55943">
        <w:fldChar w:fldCharType="end"/>
      </w:r>
    </w:p>
    <w:p w14:paraId="024685F6" w14:textId="2B0A9AEA" w:rsidR="00565924" w:rsidRPr="00E55943" w:rsidRDefault="00565924" w:rsidP="00440225">
      <w:r w:rsidRPr="00E55943">
        <w:fldChar w:fldCharType="end"/>
      </w:r>
    </w:p>
    <w:p w14:paraId="62258804" w14:textId="54DFF285" w:rsidR="00440225" w:rsidRPr="00E55943" w:rsidRDefault="00440225">
      <w:r w:rsidRPr="00E55943">
        <w:br w:type="page"/>
      </w:r>
    </w:p>
    <w:p w14:paraId="2FB08996" w14:textId="77777777" w:rsidR="00811140" w:rsidRPr="00E55943" w:rsidRDefault="00811140" w:rsidP="00D20C28">
      <w:pPr>
        <w:pStyle w:val="Heading1"/>
      </w:pPr>
      <w:bookmarkStart w:id="0" w:name="_Toc210490196"/>
      <w:r w:rsidRPr="00E55943">
        <w:lastRenderedPageBreak/>
        <w:t>There is always some risk</w:t>
      </w:r>
      <w:bookmarkEnd w:id="0"/>
    </w:p>
    <w:p w14:paraId="229B01A8" w14:textId="724E5968" w:rsidR="00811140" w:rsidRPr="00E55943" w:rsidRDefault="008B6B60" w:rsidP="00D20C28">
      <w:pPr>
        <w:rPr>
          <w:lang w:eastAsia="en-IN" w:bidi="hi-IN"/>
        </w:rPr>
      </w:pPr>
      <w:r w:rsidRPr="00E55943">
        <w:rPr>
          <w:lang w:eastAsia="en-IN" w:bidi="hi-IN"/>
        </w:rPr>
        <w:t>August 31, 202</w:t>
      </w:r>
      <w:r w:rsidR="00E55943" w:rsidRPr="00E55943">
        <w:rPr>
          <w:lang w:eastAsia="en-IN" w:bidi="hi-IN"/>
        </w:rPr>
        <w:t>5</w:t>
      </w:r>
    </w:p>
    <w:p w14:paraId="2F9B4C6B" w14:textId="0413AE01" w:rsidR="00811140" w:rsidRPr="00E55943" w:rsidRDefault="00811140" w:rsidP="00D20C28">
      <w:pPr>
        <w:rPr>
          <w:lang w:eastAsia="en-IN" w:bidi="hi-IN"/>
        </w:rPr>
      </w:pPr>
      <w:r w:rsidRPr="00E55943">
        <w:rPr>
          <w:lang w:eastAsia="en-IN" w:bidi="hi-IN"/>
        </w:rPr>
        <w:t xml:space="preserve">Preservation and growth of money, simple as </w:t>
      </w:r>
      <w:r w:rsidR="00BC0239" w:rsidRPr="00E55943">
        <w:rPr>
          <w:lang w:eastAsia="en-IN" w:bidi="hi-IN"/>
        </w:rPr>
        <w:t>they</w:t>
      </w:r>
      <w:r w:rsidRPr="00E55943">
        <w:rPr>
          <w:lang w:eastAsia="en-IN" w:bidi="hi-IN"/>
        </w:rPr>
        <w:t xml:space="preserve"> may sound, </w:t>
      </w:r>
      <w:r w:rsidR="00BC0239" w:rsidRPr="00E55943">
        <w:rPr>
          <w:lang w:eastAsia="en-IN" w:bidi="hi-IN"/>
        </w:rPr>
        <w:t>are</w:t>
      </w:r>
      <w:r w:rsidRPr="00E55943">
        <w:rPr>
          <w:lang w:eastAsia="en-IN" w:bidi="hi-IN"/>
        </w:rPr>
        <w:t xml:space="preserve"> not easy task</w:t>
      </w:r>
      <w:r w:rsidR="00BC0239" w:rsidRPr="00E55943">
        <w:rPr>
          <w:lang w:eastAsia="en-IN" w:bidi="hi-IN"/>
        </w:rPr>
        <w:t>s</w:t>
      </w:r>
      <w:r w:rsidRPr="00E55943">
        <w:rPr>
          <w:lang w:eastAsia="en-IN" w:bidi="hi-IN"/>
        </w:rPr>
        <w:t>. In the olden days one may have needed to protect money from thieves and robbers. The modern world has its share of thieves and robbers, though most of them will not rid you of your valuables at gunpoint.</w:t>
      </w:r>
    </w:p>
    <w:p w14:paraId="73CF7C29" w14:textId="02071C0E" w:rsidR="00811140" w:rsidRPr="00E55943" w:rsidRDefault="00811140" w:rsidP="00D20C28">
      <w:pPr>
        <w:rPr>
          <w:lang w:eastAsia="en-IN" w:bidi="hi-IN"/>
        </w:rPr>
      </w:pPr>
      <w:r w:rsidRPr="00E55943">
        <w:rPr>
          <w:lang w:eastAsia="en-IN" w:bidi="hi-IN"/>
        </w:rPr>
        <w:t>Investing is a choice being made by the investor. A choice needs to be made because the future is uncertain. Though we have some idea about how it might turn out, nobody knows for sure. Just because a certain commodity has appreciated over the last 5 years does not mean it will do so for the next 5 years as well. Investment advertisements regularly and mandatorily warn investors that past performance is no guarantee of future returns.</w:t>
      </w:r>
    </w:p>
    <w:p w14:paraId="79DB222F" w14:textId="77777777" w:rsidR="00811140" w:rsidRPr="00E55943" w:rsidRDefault="00811140" w:rsidP="00D20C28">
      <w:pPr>
        <w:rPr>
          <w:lang w:eastAsia="en-IN" w:bidi="hi-IN"/>
        </w:rPr>
      </w:pPr>
      <w:r w:rsidRPr="00E55943">
        <w:rPr>
          <w:lang w:eastAsia="en-IN" w:bidi="hi-IN"/>
        </w:rPr>
        <w:t>Most investment advisors will have you fill out a form based on which they evaluate your ‘risk profile,’ or ability to take investment risks, and recommend options accordingly.</w:t>
      </w:r>
    </w:p>
    <w:p w14:paraId="66BB577D" w14:textId="77777777" w:rsidR="00811140" w:rsidRPr="00E55943" w:rsidRDefault="00811140" w:rsidP="00D20C28">
      <w:pPr>
        <w:rPr>
          <w:lang w:eastAsia="en-IN" w:bidi="hi-IN"/>
        </w:rPr>
      </w:pPr>
      <w:r w:rsidRPr="00E55943">
        <w:rPr>
          <w:lang w:eastAsia="en-IN" w:bidi="hi-IN"/>
        </w:rPr>
        <w:t>The risk-reward trade-off is well known. The greater the projected return, the greater the risk. Investors with a low ability to handle risk are recommended safe options like government bonds and bank deposits.</w:t>
      </w:r>
    </w:p>
    <w:p w14:paraId="3C183E56" w14:textId="77777777" w:rsidR="00811140" w:rsidRPr="00E55943" w:rsidRDefault="00811140" w:rsidP="00D20C28">
      <w:pPr>
        <w:rPr>
          <w:lang w:eastAsia="en-IN" w:bidi="hi-IN"/>
        </w:rPr>
      </w:pPr>
      <w:r w:rsidRPr="00E55943">
        <w:rPr>
          <w:lang w:eastAsia="en-IN" w:bidi="hi-IN"/>
        </w:rPr>
        <w:t>What you are not told is that there is risk in every investment.</w:t>
      </w:r>
    </w:p>
    <w:p w14:paraId="091C409D" w14:textId="77777777" w:rsidR="00811140" w:rsidRPr="00E55943" w:rsidRDefault="00811140" w:rsidP="00D20C28">
      <w:pPr>
        <w:pStyle w:val="Heading2"/>
        <w:rPr>
          <w:rFonts w:eastAsia="Times New Roman"/>
          <w:lang w:eastAsia="en-IN" w:bidi="hi-IN"/>
        </w:rPr>
      </w:pPr>
      <w:r w:rsidRPr="00E55943">
        <w:rPr>
          <w:rFonts w:eastAsia="Times New Roman"/>
          <w:lang w:eastAsia="en-IN" w:bidi="hi-IN"/>
        </w:rPr>
        <w:t>Equity Investing</w:t>
      </w:r>
    </w:p>
    <w:p w14:paraId="1BE77292" w14:textId="77777777" w:rsidR="00811140" w:rsidRPr="00E55943" w:rsidRDefault="00811140" w:rsidP="00D20C28">
      <w:pPr>
        <w:rPr>
          <w:lang w:eastAsia="en-IN" w:bidi="hi-IN"/>
        </w:rPr>
      </w:pPr>
      <w:r w:rsidRPr="00E55943">
        <w:rPr>
          <w:lang w:eastAsia="en-IN" w:bidi="hi-IN"/>
        </w:rPr>
        <w:t>Equity is designed to bear risk in bad times.</w:t>
      </w:r>
    </w:p>
    <w:p w14:paraId="192312F9" w14:textId="207CAADB" w:rsidR="00811140" w:rsidRPr="00E55943" w:rsidRDefault="00811140" w:rsidP="00D20C28">
      <w:pPr>
        <w:rPr>
          <w:lang w:eastAsia="en-IN" w:bidi="hi-IN"/>
        </w:rPr>
      </w:pPr>
      <w:r w:rsidRPr="00E55943">
        <w:t>When you invest in equity you take the risk that the business will be unsuccessful and that you will lose money. The only reason that people invest in equity is because they expect that on average the business will be successful and that they will make money as compensation for bearing this risk. Historically equity markets have delivered high returns. It is reasonable to expect that in the future too, one should expect to get higher returns for bearing equity risk. However, when one invests in equity, one is taking risk while hoping to generate higher returns than fixed income investments like government or corporate bonds or bank fixed deposits.</w:t>
      </w:r>
    </w:p>
    <w:p w14:paraId="719B9C51" w14:textId="77777777" w:rsidR="00811140" w:rsidRPr="00E55943" w:rsidRDefault="00811140" w:rsidP="00D20C28">
      <w:pPr>
        <w:pStyle w:val="Heading2"/>
        <w:rPr>
          <w:rFonts w:eastAsia="Times New Roman"/>
          <w:lang w:eastAsia="en-IN" w:bidi="hi-IN"/>
        </w:rPr>
      </w:pPr>
      <w:r w:rsidRPr="00E55943">
        <w:rPr>
          <w:rFonts w:eastAsia="Times New Roman"/>
          <w:lang w:eastAsia="en-IN" w:bidi="hi-IN"/>
        </w:rPr>
        <w:t>Fixed Income Investing</w:t>
      </w:r>
    </w:p>
    <w:p w14:paraId="79C8C2AA" w14:textId="24287542" w:rsidR="00811140" w:rsidRPr="00E55943" w:rsidRDefault="00811140" w:rsidP="00D20C28">
      <w:pPr>
        <w:rPr>
          <w:lang w:eastAsia="en-IN" w:bidi="hi-IN"/>
        </w:rPr>
      </w:pPr>
      <w:r w:rsidRPr="00E55943">
        <w:rPr>
          <w:lang w:eastAsia="en-IN" w:bidi="hi-IN"/>
        </w:rPr>
        <w:t>With fixed income instruments, there is a promise to pay you for borrowing money from you. The</w:t>
      </w:r>
      <w:r w:rsidR="00E55943">
        <w:rPr>
          <w:lang w:eastAsia="en-IN" w:bidi="hi-IN"/>
        </w:rPr>
        <w:t xml:space="preserve">se come with </w:t>
      </w:r>
      <w:r w:rsidRPr="00E55943">
        <w:rPr>
          <w:lang w:eastAsia="en-IN" w:bidi="hi-IN"/>
        </w:rPr>
        <w:t>an interest rate and a schedule for payment of principal. The interest rate can be fixed or floating based upon a specified index.</w:t>
      </w:r>
    </w:p>
    <w:p w14:paraId="3E58A004" w14:textId="2037193C" w:rsidR="00811140" w:rsidRPr="00E55943" w:rsidRDefault="00811140" w:rsidP="00D20C28">
      <w:pPr>
        <w:rPr>
          <w:lang w:eastAsia="en-IN" w:bidi="hi-IN"/>
        </w:rPr>
      </w:pPr>
      <w:r w:rsidRPr="00E55943">
        <w:t>Fixed income investments have credit risk – that the promises of fixed payments made are not kept. There can be a default; the promising entity may go bankrupt. If the counterpart to a fixed income investment is very good, such as the government in its own currency, the credit risk can be very small.</w:t>
      </w:r>
    </w:p>
    <w:p w14:paraId="68FF9251" w14:textId="7CCFCBAA" w:rsidR="00811140" w:rsidRPr="00E55943" w:rsidRDefault="00811140" w:rsidP="00D20C28">
      <w:pPr>
        <w:rPr>
          <w:lang w:eastAsia="en-IN" w:bidi="hi-IN"/>
        </w:rPr>
      </w:pPr>
      <w:r w:rsidRPr="00E55943">
        <w:rPr>
          <w:lang w:eastAsia="en-IN" w:bidi="hi-IN"/>
        </w:rPr>
        <w:t xml:space="preserve">The value of </w:t>
      </w:r>
      <w:r w:rsidR="00BC0239" w:rsidRPr="00E55943">
        <w:rPr>
          <w:lang w:eastAsia="en-IN" w:bidi="hi-IN"/>
        </w:rPr>
        <w:t xml:space="preserve">traded </w:t>
      </w:r>
      <w:r w:rsidRPr="00E55943">
        <w:rPr>
          <w:lang w:eastAsia="en-IN" w:bidi="hi-IN"/>
        </w:rPr>
        <w:t xml:space="preserve">fixed-income investments changes as interest rates </w:t>
      </w:r>
      <w:proofErr w:type="gramStart"/>
      <w:r w:rsidRPr="00E55943">
        <w:rPr>
          <w:lang w:eastAsia="en-IN" w:bidi="hi-IN"/>
        </w:rPr>
        <w:t>change</w:t>
      </w:r>
      <w:proofErr w:type="gramEnd"/>
      <w:r w:rsidRPr="00E55943">
        <w:rPr>
          <w:lang w:eastAsia="en-IN" w:bidi="hi-IN"/>
        </w:rPr>
        <w:t xml:space="preserve"> and they can go up or down in value as interest rates decrease or increase.</w:t>
      </w:r>
    </w:p>
    <w:p w14:paraId="2F9D179A" w14:textId="4AC533CA" w:rsidR="00811140" w:rsidRPr="00E55943" w:rsidRDefault="00811140" w:rsidP="00D20C28">
      <w:pPr>
        <w:rPr>
          <w:lang w:eastAsia="en-IN" w:bidi="hi-IN"/>
        </w:rPr>
      </w:pPr>
      <w:r w:rsidRPr="00E55943">
        <w:rPr>
          <w:lang w:eastAsia="en-IN" w:bidi="hi-IN"/>
        </w:rPr>
        <w:t xml:space="preserve">Fixed Income investments are denominated in terms of money and the value of money has fluctuated over time, with a general tendency to decline in value as a result of inflation. The real </w:t>
      </w:r>
      <w:r w:rsidRPr="00E55943">
        <w:rPr>
          <w:lang w:eastAsia="en-IN" w:bidi="hi-IN"/>
        </w:rPr>
        <w:lastRenderedPageBreak/>
        <w:t>(inflation adjusted) value of fixed income instruments is therefore exposed to risk. Over time, the decline in real value can be substantial.</w:t>
      </w:r>
    </w:p>
    <w:p w14:paraId="389F312F" w14:textId="77777777" w:rsidR="00811140" w:rsidRPr="00E55943" w:rsidRDefault="00811140" w:rsidP="00D20C28">
      <w:pPr>
        <w:rPr>
          <w:lang w:eastAsia="en-IN" w:bidi="hi-IN"/>
        </w:rPr>
      </w:pPr>
      <w:r w:rsidRPr="00E55943">
        <w:t>There are inflation-linked instruments, which promise a fixed real or inflation-adjusted return. If the promise comes from a government the credit risk can be minimal. However, there exists the risk that the calculation agent (often a government related entity) does not properly reflect actual inflation as has happened in Argentina. There are controversies about the calculation of inflation in other countries. Even eliminating that risk, taxes are due on nominal returns. Therefore, even if one has a fixed real rate instrument from a government, the after-tax real value will not be fixed and therefore have risk.</w:t>
      </w:r>
    </w:p>
    <w:p w14:paraId="4E2EA16E" w14:textId="77777777" w:rsidR="00811140" w:rsidRPr="00E55943" w:rsidRDefault="00811140" w:rsidP="00D20C28">
      <w:pPr>
        <w:rPr>
          <w:lang w:eastAsia="en-IN" w:bidi="hi-IN"/>
        </w:rPr>
      </w:pPr>
      <w:r w:rsidRPr="00E55943">
        <w:rPr>
          <w:lang w:eastAsia="en-IN" w:bidi="hi-IN"/>
        </w:rPr>
        <w:t>When economies go through crisis and turmoil, all assets can do very poorly with many assets losing almost all value; Zimbabwe, Venezuela and Lebanon are examples. Recently, Sri Lanka and Pakistan are examples closer to home where there was no place to hide without bearing significant losses in domestic assets. This makes the case for investing abroad, if possible, worth considering. However, changes in the law and taxation can reduce the returns from foreign assets as well in times of crisis.</w:t>
      </w:r>
    </w:p>
    <w:p w14:paraId="6DF3CC21" w14:textId="77777777" w:rsidR="00811140" w:rsidRPr="00E55943" w:rsidRDefault="00811140" w:rsidP="00D20C28">
      <w:pPr>
        <w:rPr>
          <w:lang w:eastAsia="en-IN" w:bidi="hi-IN"/>
        </w:rPr>
      </w:pPr>
      <w:r w:rsidRPr="00E55943">
        <w:rPr>
          <w:lang w:eastAsia="en-IN" w:bidi="hi-IN"/>
        </w:rPr>
        <w:t>While real estate and human capital are not included in the investments we are considering, it is worth highlighting some aspects of the value of investing in real estate and human capital.</w:t>
      </w:r>
    </w:p>
    <w:p w14:paraId="3CEAFFA8" w14:textId="77777777" w:rsidR="00811140" w:rsidRPr="00E55943" w:rsidRDefault="00811140" w:rsidP="00D20C28">
      <w:pPr>
        <w:pStyle w:val="Heading2"/>
        <w:rPr>
          <w:rFonts w:eastAsia="Times New Roman"/>
          <w:lang w:eastAsia="en-IN" w:bidi="hi-IN"/>
        </w:rPr>
      </w:pPr>
      <w:r w:rsidRPr="00E55943">
        <w:rPr>
          <w:rFonts w:eastAsia="Times New Roman"/>
          <w:lang w:eastAsia="en-IN" w:bidi="hi-IN"/>
        </w:rPr>
        <w:t>Real estate</w:t>
      </w:r>
    </w:p>
    <w:p w14:paraId="1E5E98A4" w14:textId="07D8D5F5" w:rsidR="00811140" w:rsidRPr="00E55943" w:rsidRDefault="00811140" w:rsidP="00D20C28">
      <w:pPr>
        <w:rPr>
          <w:lang w:eastAsia="en-IN" w:bidi="hi-IN"/>
        </w:rPr>
      </w:pPr>
      <w:r w:rsidRPr="00E55943">
        <w:t xml:space="preserve">Real estate has the benefit of going up in value with inflation as well as growth in population and per capita income. Residential housing is the largest expenditure for families. Owning residential real estate </w:t>
      </w:r>
      <w:proofErr w:type="gramStart"/>
      <w:r w:rsidRPr="00E55943">
        <w:t>hedges</w:t>
      </w:r>
      <w:proofErr w:type="gramEnd"/>
      <w:r w:rsidRPr="00E55943">
        <w:t xml:space="preserve"> one’s future expenditure or liability stream </w:t>
      </w:r>
      <w:r w:rsidR="00E55943">
        <w:t xml:space="preserve">on account of rental payment </w:t>
      </w:r>
      <w:r w:rsidRPr="00E55943">
        <w:t>and therefore reduces the risk of affordability of housing. It therefore has attractive risk</w:t>
      </w:r>
      <w:r w:rsidR="00E55943">
        <w:t>-</w:t>
      </w:r>
      <w:r w:rsidRPr="00E55943">
        <w:t>return characteristics over long horizons, particularly when one considers simultaneously one’s assets and liabilities. However, as refugees have experienced, when one is uprooted, one cannot take real estate with you.</w:t>
      </w:r>
    </w:p>
    <w:p w14:paraId="2E127F6E" w14:textId="77777777" w:rsidR="00811140" w:rsidRPr="00E55943" w:rsidRDefault="00811140" w:rsidP="00D20C28">
      <w:pPr>
        <w:pStyle w:val="Heading2"/>
        <w:rPr>
          <w:rFonts w:eastAsia="Times New Roman"/>
          <w:lang w:eastAsia="en-IN" w:bidi="hi-IN"/>
        </w:rPr>
      </w:pPr>
      <w:r w:rsidRPr="00E55943">
        <w:rPr>
          <w:rFonts w:eastAsia="Times New Roman"/>
          <w:lang w:eastAsia="en-IN" w:bidi="hi-IN"/>
        </w:rPr>
        <w:t>Human capital</w:t>
      </w:r>
    </w:p>
    <w:p w14:paraId="16AF6D1D" w14:textId="77777777" w:rsidR="00811140" w:rsidRPr="00E55943" w:rsidRDefault="00811140" w:rsidP="00D20C28">
      <w:pPr>
        <w:rPr>
          <w:lang w:eastAsia="en-IN" w:bidi="hi-IN"/>
        </w:rPr>
      </w:pPr>
      <w:r w:rsidRPr="00E55943">
        <w:rPr>
          <w:lang w:eastAsia="en-IN" w:bidi="hi-IN"/>
        </w:rPr>
        <w:t>Investing in human capital, particularly for one’s children, has the benefit of always being with them through crisis and turmoil. It is also a real asset and exposed to growth in the economy through growth in population and per capita income. Human capital also has positive lifetime externalities.</w:t>
      </w:r>
    </w:p>
    <w:p w14:paraId="62F9B651" w14:textId="77777777" w:rsidR="00811140" w:rsidRPr="00E55943" w:rsidRDefault="00811140" w:rsidP="00D20C28">
      <w:pPr>
        <w:pStyle w:val="Heading2"/>
        <w:rPr>
          <w:rFonts w:eastAsia="Times New Roman"/>
          <w:lang w:eastAsia="en-IN" w:bidi="hi-IN"/>
        </w:rPr>
      </w:pPr>
      <w:r w:rsidRPr="00E55943">
        <w:rPr>
          <w:rFonts w:eastAsia="Times New Roman"/>
          <w:lang w:eastAsia="en-IN" w:bidi="hi-IN"/>
        </w:rPr>
        <w:t>Conclusion</w:t>
      </w:r>
    </w:p>
    <w:p w14:paraId="20D437E4" w14:textId="77777777" w:rsidR="00811140" w:rsidRPr="00E55943" w:rsidRDefault="00811140" w:rsidP="00D20C28">
      <w:pPr>
        <w:rPr>
          <w:lang w:eastAsia="en-IN" w:bidi="hi-IN"/>
        </w:rPr>
      </w:pPr>
      <w:r w:rsidRPr="00E55943">
        <w:rPr>
          <w:lang w:eastAsia="en-IN" w:bidi="hi-IN"/>
        </w:rPr>
        <w:t>So, what should one do if one wants a low level of risk?</w:t>
      </w:r>
    </w:p>
    <w:p w14:paraId="0870DFFA" w14:textId="7E14FF69" w:rsidR="00811140" w:rsidRPr="00E55943" w:rsidRDefault="00811140" w:rsidP="00D20C28">
      <w:pPr>
        <w:rPr>
          <w:lang w:eastAsia="en-IN" w:bidi="hi-IN"/>
        </w:rPr>
      </w:pPr>
      <w:r w:rsidRPr="00E55943">
        <w:rPr>
          <w:lang w:eastAsia="en-IN" w:bidi="hi-IN"/>
        </w:rPr>
        <w:t xml:space="preserve">Short term government bonds are often described as a risk-free asset. This is pretty accurate if one has a need for the funds over a short horizon. The rate is </w:t>
      </w:r>
      <w:r w:rsidR="00E55943" w:rsidRPr="00E55943">
        <w:rPr>
          <w:lang w:eastAsia="en-IN" w:bidi="hi-IN"/>
        </w:rPr>
        <w:t>fixed;</w:t>
      </w:r>
      <w:r w:rsidRPr="00E55943">
        <w:rPr>
          <w:lang w:eastAsia="en-IN" w:bidi="hi-IN"/>
        </w:rPr>
        <w:t xml:space="preserve"> there is no exposure to changes in interest rates and the inflation rate over a short horizon can be pretty accurately predicted based upon recent history. The risk in both nominal and real terms is almost nil. However, most people seldom have a very short-term horizon for their investments. For those with a long-term horizon, short-term government bonds can be quite risky in nominal and even more so in real terms, particularly in emerging markets with high and variable levels of inflation. For those with a long investment horizon, typically real outcomes are more important than nominal outcomes. An inflation-linked government bond investment with a maturity matching the investment horizon could be considered low risk to the horizon. The value of this investment will however vary on a daily basis.</w:t>
      </w:r>
    </w:p>
    <w:p w14:paraId="6D4D2B7F" w14:textId="77777777" w:rsidR="00811140" w:rsidRPr="00E55943" w:rsidRDefault="00811140" w:rsidP="00D20C28">
      <w:pPr>
        <w:rPr>
          <w:lang w:eastAsia="en-IN" w:bidi="hi-IN"/>
        </w:rPr>
      </w:pPr>
      <w:r w:rsidRPr="00E55943">
        <w:rPr>
          <w:lang w:eastAsia="en-IN" w:bidi="hi-IN"/>
        </w:rPr>
        <w:t>The investment horizon matters when one considers risk.</w:t>
      </w:r>
    </w:p>
    <w:p w14:paraId="448A9163" w14:textId="77777777" w:rsidR="00811140" w:rsidRPr="00E55943" w:rsidRDefault="00811140" w:rsidP="00D20C28">
      <w:pPr>
        <w:rPr>
          <w:lang w:eastAsia="en-IN" w:bidi="hi-IN"/>
        </w:rPr>
      </w:pPr>
      <w:r w:rsidRPr="00E55943">
        <w:lastRenderedPageBreak/>
        <w:t>Equity is a real asset in that revenue and profit can be expected to go up with inflation. One can make the case that over long horizons fixed income investments are not as much lower in risk than equities than they are over shorter horizons. In emerging markets with higher and more variable inflation, the difference between fixed income and equity risk can be lower than is the case with developed markets with lower and more stable inflation rates.</w:t>
      </w:r>
    </w:p>
    <w:p w14:paraId="12F84C53" w14:textId="3A4B5991" w:rsidR="00811140" w:rsidRPr="00E55943" w:rsidRDefault="00811140" w:rsidP="00D20C28">
      <w:pPr>
        <w:rPr>
          <w:lang w:eastAsia="en-IN" w:bidi="hi-IN"/>
        </w:rPr>
      </w:pPr>
      <w:r w:rsidRPr="00E55943">
        <w:t>Equities have historically delivered higher returns over long horizons.</w:t>
      </w:r>
    </w:p>
    <w:p w14:paraId="5A94B8F5" w14:textId="77777777" w:rsidR="00811140" w:rsidRPr="00E55943" w:rsidRDefault="00811140" w:rsidP="00D20C28">
      <w:pPr>
        <w:rPr>
          <w:lang w:eastAsia="en-IN" w:bidi="hi-IN"/>
        </w:rPr>
      </w:pPr>
      <w:r w:rsidRPr="00E55943">
        <w:rPr>
          <w:lang w:eastAsia="en-IN" w:bidi="hi-IN"/>
        </w:rPr>
        <w:t>If someone tells you that equity always pays off in the long run, have them take a look at the equity markets that ceased to exist after communist transitions in Russia and China and the equity market experience in Japan.</w:t>
      </w:r>
    </w:p>
    <w:p w14:paraId="168880AC" w14:textId="77777777" w:rsidR="00811140" w:rsidRPr="00E55943" w:rsidRDefault="00811140" w:rsidP="00D20C28">
      <w:pPr>
        <w:rPr>
          <w:lang w:eastAsia="en-IN" w:bidi="hi-IN"/>
        </w:rPr>
      </w:pPr>
      <w:r w:rsidRPr="00E55943">
        <w:t>Bank deposits carry the risk of bank failure. Deposits in banks are insured only up to ₹ 500,000.</w:t>
      </w:r>
    </w:p>
    <w:p w14:paraId="0DBD0F05" w14:textId="77777777" w:rsidR="00811140" w:rsidRPr="00E55943" w:rsidRDefault="00811140" w:rsidP="00D20C28">
      <w:pPr>
        <w:rPr>
          <w:lang w:eastAsia="en-IN" w:bidi="hi-IN"/>
        </w:rPr>
      </w:pPr>
      <w:r w:rsidRPr="00E55943">
        <w:rPr>
          <w:lang w:eastAsia="en-IN" w:bidi="hi-IN"/>
        </w:rPr>
        <w:t>There could be liquidity risk; the inability to cash out when you need the money.</w:t>
      </w:r>
    </w:p>
    <w:p w14:paraId="28F5DFB3" w14:textId="77777777" w:rsidR="00811140" w:rsidRPr="00E55943" w:rsidRDefault="00811140" w:rsidP="00D20C28">
      <w:pPr>
        <w:rPr>
          <w:lang w:eastAsia="en-IN" w:bidi="hi-IN"/>
        </w:rPr>
      </w:pPr>
      <w:r w:rsidRPr="00E55943">
        <w:rPr>
          <w:lang w:eastAsia="en-IN" w:bidi="hi-IN"/>
        </w:rPr>
        <w:t>While a government might ensure that instruments like bank deposits and government bonds are honoured, they cannot guarantee the non-depreciation of the currency in case of economic mismanagement.</w:t>
      </w:r>
    </w:p>
    <w:p w14:paraId="30565654" w14:textId="77777777" w:rsidR="00811140" w:rsidRPr="00E55943" w:rsidRDefault="00811140"/>
    <w:p w14:paraId="42668C0F"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13E56E5A" w14:textId="6E1F50AA" w:rsidR="00811140" w:rsidRPr="00E55943" w:rsidRDefault="00811140" w:rsidP="00D20C28">
      <w:pPr>
        <w:pStyle w:val="Heading1"/>
      </w:pPr>
      <w:bookmarkStart w:id="1" w:name="_Toc210490197"/>
      <w:r w:rsidRPr="00E55943">
        <w:lastRenderedPageBreak/>
        <w:t>Diversification reduces risk</w:t>
      </w:r>
      <w:bookmarkEnd w:id="1"/>
    </w:p>
    <w:p w14:paraId="63C74125" w14:textId="750FAF15" w:rsidR="00811140" w:rsidRPr="00E55943" w:rsidRDefault="008B6B60" w:rsidP="00D20C28">
      <w:pPr>
        <w:rPr>
          <w:lang w:eastAsia="en-IN" w:bidi="hi-IN"/>
        </w:rPr>
      </w:pPr>
      <w:r w:rsidRPr="00E55943">
        <w:rPr>
          <w:lang w:eastAsia="en-IN" w:bidi="hi-IN"/>
        </w:rPr>
        <w:t>November 29, 202</w:t>
      </w:r>
      <w:r w:rsidR="00E55943">
        <w:rPr>
          <w:lang w:eastAsia="en-IN" w:bidi="hi-IN"/>
        </w:rPr>
        <w:t>5</w:t>
      </w:r>
    </w:p>
    <w:p w14:paraId="6E1B0919" w14:textId="58403CF5" w:rsidR="00811140" w:rsidRPr="00E55943" w:rsidRDefault="00811140" w:rsidP="00D20C28">
      <w:pPr>
        <w:rPr>
          <w:lang w:eastAsia="en-IN" w:bidi="hi-IN"/>
        </w:rPr>
      </w:pPr>
      <w:r w:rsidRPr="00E55943">
        <w:rPr>
          <w:lang w:eastAsia="en-IN" w:bidi="hi-IN"/>
        </w:rPr>
        <w:t>The basic rule in managing a portfolio is to follow the classic advice “Do not put all your eggs in one basket.” Things can go wrong and you do not want to get badly hurt with any particular future outcome. Generally, diversification is one of the few free lunches in investing. By diversifying, you reduce risk and do not reduce expected return.</w:t>
      </w:r>
    </w:p>
    <w:p w14:paraId="1E38EA10" w14:textId="65A8BD12" w:rsidR="00811140" w:rsidRPr="00E55943" w:rsidRDefault="00811140" w:rsidP="00D20C28">
      <w:pPr>
        <w:rPr>
          <w:lang w:eastAsia="en-IN" w:bidi="hi-IN"/>
        </w:rPr>
      </w:pPr>
      <w:r w:rsidRPr="00E55943">
        <w:rPr>
          <w:lang w:eastAsia="en-IN" w:bidi="hi-IN"/>
        </w:rPr>
        <w:t xml:space="preserve">Recognizing that the future is uncertain, investors need to take investment decisions that take into account the fact that their investments may not turn out the way they thought </w:t>
      </w:r>
      <w:r w:rsidR="00C90BF4" w:rsidRPr="00E55943">
        <w:rPr>
          <w:lang w:eastAsia="en-IN" w:bidi="hi-IN"/>
        </w:rPr>
        <w:t>it</w:t>
      </w:r>
      <w:r w:rsidRPr="00E55943">
        <w:rPr>
          <w:lang w:eastAsia="en-IN" w:bidi="hi-IN"/>
        </w:rPr>
        <w:t xml:space="preserve"> would at the time of making the investment. This is applicable even to investors who have an appetite for bearing high levels of risk. You don’t want freak accidents and events wiping out your future.</w:t>
      </w:r>
    </w:p>
    <w:p w14:paraId="08782389" w14:textId="77777777" w:rsidR="00811140" w:rsidRPr="00E55943" w:rsidRDefault="00811140" w:rsidP="00D20C28">
      <w:pPr>
        <w:rPr>
          <w:lang w:eastAsia="en-IN" w:bidi="hi-IN"/>
        </w:rPr>
      </w:pPr>
      <w:r w:rsidRPr="00E55943">
        <w:rPr>
          <w:lang w:eastAsia="en-IN" w:bidi="hi-IN"/>
        </w:rPr>
        <w:t>You believe you have identified the perfect stock to invest in. You expect it to deliver handsome returns over a long period of time.</w:t>
      </w:r>
    </w:p>
    <w:p w14:paraId="03F7E955" w14:textId="77777777" w:rsidR="00811140" w:rsidRPr="00E55943" w:rsidRDefault="00811140" w:rsidP="00D20C28">
      <w:pPr>
        <w:rPr>
          <w:lang w:eastAsia="en-IN" w:bidi="hi-IN"/>
        </w:rPr>
      </w:pPr>
      <w:r w:rsidRPr="00E55943">
        <w:rPr>
          <w:lang w:eastAsia="en-IN" w:bidi="hi-IN"/>
        </w:rPr>
        <w:t>You have a choice. You could invest all your available money into it, or you could invest a part and the remaining in some other stock.</w:t>
      </w:r>
    </w:p>
    <w:p w14:paraId="58BF1BF2" w14:textId="77777777" w:rsidR="00811140" w:rsidRPr="00E55943" w:rsidRDefault="00811140" w:rsidP="00D20C28">
      <w:pPr>
        <w:rPr>
          <w:lang w:eastAsia="en-IN" w:bidi="hi-IN"/>
        </w:rPr>
      </w:pPr>
      <w:r w:rsidRPr="00E55943">
        <w:rPr>
          <w:lang w:eastAsia="en-IN" w:bidi="hi-IN"/>
        </w:rPr>
        <w:t>By investing all in that one stock you are giving yourself the best chance of a good return. However, you are also exposing yourself to a high level of risk as it is an individual stock exposed to events, circumstances, cycles and other vagaries. By not investing the entire amount in this single stock, you are probably going to earn lower returns, but you are protecting yourself against the risk of a total wipeout in the event of a freak incident derailing that one investment.</w:t>
      </w:r>
    </w:p>
    <w:p w14:paraId="36A00A5A" w14:textId="77777777" w:rsidR="00811140" w:rsidRPr="00E55943" w:rsidRDefault="00811140" w:rsidP="00D20C28">
      <w:pPr>
        <w:rPr>
          <w:lang w:eastAsia="en-IN" w:bidi="hi-IN"/>
        </w:rPr>
      </w:pPr>
      <w:r w:rsidRPr="00E55943">
        <w:rPr>
          <w:lang w:eastAsia="en-IN" w:bidi="hi-IN"/>
        </w:rPr>
        <w:t>Diversification can be done at many levels.</w:t>
      </w:r>
    </w:p>
    <w:p w14:paraId="34B9E6B4" w14:textId="77777777" w:rsidR="00811140" w:rsidRPr="00E55943" w:rsidRDefault="00811140" w:rsidP="00D20C28">
      <w:pPr>
        <w:rPr>
          <w:lang w:eastAsia="en-IN" w:bidi="hi-IN"/>
        </w:rPr>
      </w:pPr>
      <w:r w:rsidRPr="00E55943">
        <w:rPr>
          <w:lang w:eastAsia="en-IN" w:bidi="hi-IN"/>
        </w:rPr>
        <w:t>You could invest in the stock of another company in the same industry.</w:t>
      </w:r>
    </w:p>
    <w:p w14:paraId="5AD45038" w14:textId="77777777" w:rsidR="00811140" w:rsidRPr="00E55943" w:rsidRDefault="00811140" w:rsidP="00D20C28">
      <w:pPr>
        <w:rPr>
          <w:lang w:eastAsia="en-IN" w:bidi="hi-IN"/>
        </w:rPr>
      </w:pPr>
      <w:r w:rsidRPr="00E55943">
        <w:rPr>
          <w:lang w:eastAsia="en-IN" w:bidi="hi-IN"/>
        </w:rPr>
        <w:t>You could invest in the stock of a company in a different industry, giving you additional protection against a freak incident impacting the original industry.</w:t>
      </w:r>
    </w:p>
    <w:p w14:paraId="1E166377" w14:textId="77777777" w:rsidR="00811140" w:rsidRPr="00E55943" w:rsidRDefault="00811140" w:rsidP="00D20C28">
      <w:pPr>
        <w:rPr>
          <w:lang w:eastAsia="en-IN" w:bidi="hi-IN"/>
        </w:rPr>
      </w:pPr>
      <w:r w:rsidRPr="00E55943">
        <w:rPr>
          <w:lang w:eastAsia="en-IN" w:bidi="hi-IN"/>
        </w:rPr>
        <w:t>You could invest the remaining amount in a mutual fund, gaining greater protection with exposure to a basket and not individual stocks.</w:t>
      </w:r>
    </w:p>
    <w:p w14:paraId="5BF28E04" w14:textId="77777777" w:rsidR="00811140" w:rsidRPr="00E55943" w:rsidRDefault="00811140" w:rsidP="00D20C28">
      <w:pPr>
        <w:rPr>
          <w:lang w:eastAsia="en-IN" w:bidi="hi-IN"/>
        </w:rPr>
      </w:pPr>
      <w:r w:rsidRPr="00E55943">
        <w:rPr>
          <w:lang w:eastAsia="en-IN" w:bidi="hi-IN"/>
        </w:rPr>
        <w:t>You could invest the balance in fixed income securities such as bonds, gaining further protection against the vagaries of a single market, the stock market.</w:t>
      </w:r>
    </w:p>
    <w:p w14:paraId="033F1BBB" w14:textId="77777777" w:rsidR="00811140" w:rsidRPr="00E55943" w:rsidRDefault="00811140" w:rsidP="00D20C28">
      <w:pPr>
        <w:rPr>
          <w:lang w:eastAsia="en-IN" w:bidi="hi-IN"/>
        </w:rPr>
      </w:pPr>
      <w:r w:rsidRPr="00E55943">
        <w:rPr>
          <w:lang w:eastAsia="en-IN" w:bidi="hi-IN"/>
        </w:rPr>
        <w:t>And so on.</w:t>
      </w:r>
    </w:p>
    <w:p w14:paraId="2717741B" w14:textId="77777777" w:rsidR="00811140" w:rsidRPr="00E55943" w:rsidRDefault="00811140" w:rsidP="00D20C28">
      <w:pPr>
        <w:rPr>
          <w:lang w:eastAsia="en-IN" w:bidi="hi-IN"/>
        </w:rPr>
      </w:pPr>
      <w:r w:rsidRPr="00E55943">
        <w:rPr>
          <w:lang w:eastAsia="en-IN" w:bidi="hi-IN"/>
        </w:rPr>
        <w:t>The risk of investing in risk-prone products such as individual stocks can be substantially reduced by investing in a diversified portfolio of individual stocks.</w:t>
      </w:r>
    </w:p>
    <w:p w14:paraId="49CDF8DE" w14:textId="77777777" w:rsidR="00811140" w:rsidRPr="00E55943" w:rsidRDefault="00811140" w:rsidP="00D20C28">
      <w:pPr>
        <w:rPr>
          <w:lang w:eastAsia="en-IN" w:bidi="hi-IN"/>
        </w:rPr>
      </w:pPr>
      <w:r w:rsidRPr="00E55943">
        <w:rPr>
          <w:lang w:eastAsia="en-IN" w:bidi="hi-IN"/>
        </w:rPr>
        <w:t>If diversification is so important, why do we prefer a single index fund for equity rather than diversifying among a number of funds?</w:t>
      </w:r>
    </w:p>
    <w:p w14:paraId="7DD12AF2" w14:textId="77777777" w:rsidR="00811140" w:rsidRPr="00E55943" w:rsidRDefault="00811140" w:rsidP="00D20C28">
      <w:pPr>
        <w:rPr>
          <w:lang w:eastAsia="en-IN" w:bidi="hi-IN"/>
        </w:rPr>
      </w:pPr>
      <w:r w:rsidRPr="00E55943">
        <w:rPr>
          <w:lang w:eastAsia="en-IN" w:bidi="hi-IN"/>
        </w:rPr>
        <w:t>We suggest that your asset allocation strategy looks to determine the amount of equity risk that is a good match for you and then use the funds to get exposure to the desired level of equity risk.</w:t>
      </w:r>
    </w:p>
    <w:p w14:paraId="5C697EFF" w14:textId="156A5035" w:rsidR="00811140" w:rsidRPr="00E55943" w:rsidRDefault="00811140" w:rsidP="00D20C28">
      <w:pPr>
        <w:rPr>
          <w:lang w:eastAsia="en-IN" w:bidi="hi-IN"/>
        </w:rPr>
      </w:pPr>
      <w:r w:rsidRPr="00E55943">
        <w:rPr>
          <w:lang w:eastAsia="en-IN" w:bidi="hi-IN"/>
        </w:rPr>
        <w:t xml:space="preserve">A good broad index fund gets you exposure to a diversified basket of stocks. In comparison, while a number of equity funds will give you more diversity than a single fund, they all have exposure to a list of stocks. If you calculate the list of stocks that you have through the many funds, you will come up with a list which is diversified but probably </w:t>
      </w:r>
      <w:r w:rsidR="00292353" w:rsidRPr="00E55943">
        <w:rPr>
          <w:lang w:eastAsia="en-IN" w:bidi="hi-IN"/>
        </w:rPr>
        <w:t xml:space="preserve">not much more </w:t>
      </w:r>
      <w:r w:rsidRPr="00E55943">
        <w:rPr>
          <w:lang w:eastAsia="en-IN" w:bidi="hi-IN"/>
        </w:rPr>
        <w:t>diversified than a single index fund.</w:t>
      </w:r>
    </w:p>
    <w:p w14:paraId="5639EADB" w14:textId="2A93AD9D" w:rsidR="00811140" w:rsidRPr="00E55943" w:rsidRDefault="00811140" w:rsidP="00D20C28">
      <w:pPr>
        <w:rPr>
          <w:lang w:eastAsia="en-IN" w:bidi="hi-IN"/>
        </w:rPr>
      </w:pPr>
      <w:r w:rsidRPr="00E55943">
        <w:rPr>
          <w:lang w:eastAsia="en-IN" w:bidi="hi-IN"/>
        </w:rPr>
        <w:lastRenderedPageBreak/>
        <w:t>There is often a lot of overlap among different funds and the underlying exposures may get to a similar level of diversity than a single index fund. Our favourite equity index fund where possible is the one that invests in the global stock market</w:t>
      </w:r>
      <w:r w:rsidR="00292353" w:rsidRPr="00E55943">
        <w:rPr>
          <w:lang w:eastAsia="en-IN" w:bidi="hi-IN"/>
        </w:rPr>
        <w:t xml:space="preserve"> and invests</w:t>
      </w:r>
      <w:r w:rsidRPr="00E55943">
        <w:rPr>
          <w:lang w:eastAsia="en-IN" w:bidi="hi-IN"/>
        </w:rPr>
        <w:t xml:space="preserve"> in every public company in proportion to the amount of free float market value of the equity outstanding. It is hard to get more diversified equity exposure than this single index fund, no matter how many equity funds you buy. As you buy more funds, the diversification will ensure that your returns before fees get closer to the market. The overall diversification will be worse or equal to the index fund. The costs of active funds are much higher than index funds and in the long run, your after-tax returns are likely to be lower unless the mutual funds outperform as a group. If you are actually picking active funds, it is better to stick to a small list rather than a large number of funds.</w:t>
      </w:r>
    </w:p>
    <w:p w14:paraId="4E6C86EC" w14:textId="390E128D" w:rsidR="00811140" w:rsidRPr="00E55943" w:rsidRDefault="002A11AF" w:rsidP="002A11AF">
      <w:pPr>
        <w:rPr>
          <w:rFonts w:eastAsia="Times New Roman" w:cstheme="minorHAnsi"/>
          <w:kern w:val="0"/>
          <w:lang w:eastAsia="en-IN" w:bidi="hi-IN"/>
          <w14:ligatures w14:val="none"/>
        </w:rPr>
      </w:pPr>
      <w:r>
        <w:rPr>
          <w:lang w:eastAsia="en-IN" w:bidi="hi-IN"/>
        </w:rPr>
        <w:t xml:space="preserve">There are many articles and resources that talk about diversification. </w:t>
      </w:r>
      <w:r w:rsidR="00811140" w:rsidRPr="00E55943">
        <w:rPr>
          <w:lang w:eastAsia="en-IN" w:bidi="hi-IN"/>
        </w:rPr>
        <w:t>You can learn more about diversification here</w:t>
      </w:r>
      <w:r w:rsidR="001774E9" w:rsidRPr="00E55943">
        <w:rPr>
          <w:lang w:eastAsia="en-IN" w:bidi="hi-IN"/>
        </w:rPr>
        <w:t>:</w:t>
      </w:r>
      <w:r>
        <w:rPr>
          <w:lang w:eastAsia="en-IN" w:bidi="hi-IN"/>
        </w:rPr>
        <w:t xml:space="preserve"> </w:t>
      </w:r>
      <w:hyperlink r:id="rId6" w:history="1">
        <w:r w:rsidR="00811140" w:rsidRPr="00E55943">
          <w:rPr>
            <w:rFonts w:eastAsia="Times New Roman" w:cstheme="minorHAnsi"/>
            <w:color w:val="0000FF"/>
            <w:kern w:val="0"/>
            <w:u w:val="single"/>
            <w:lang w:eastAsia="en-IN" w:bidi="hi-IN"/>
            <w14:ligatures w14:val="none"/>
          </w:rPr>
          <w:t>https://www.investopedia.com/investing/importance-diversification/</w:t>
        </w:r>
      </w:hyperlink>
    </w:p>
    <w:p w14:paraId="1414B82F" w14:textId="77777777" w:rsidR="00811140" w:rsidRPr="00E55943" w:rsidRDefault="00811140"/>
    <w:p w14:paraId="012A442D" w14:textId="77777777" w:rsidR="00811140" w:rsidRPr="00E55943" w:rsidRDefault="00811140"/>
    <w:p w14:paraId="7871F1D4"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64EA44F8" w14:textId="7317F07D" w:rsidR="00811140" w:rsidRPr="00E55943" w:rsidRDefault="008B6B60" w:rsidP="00D20C28">
      <w:pPr>
        <w:pStyle w:val="Heading1"/>
      </w:pPr>
      <w:bookmarkStart w:id="2" w:name="_Toc210490198"/>
      <w:r w:rsidRPr="00E55943">
        <w:lastRenderedPageBreak/>
        <w:t>Compounding can deliver e</w:t>
      </w:r>
      <w:r w:rsidR="00811140" w:rsidRPr="00E55943">
        <w:t>xponential growth</w:t>
      </w:r>
      <w:bookmarkEnd w:id="2"/>
    </w:p>
    <w:p w14:paraId="0A64C6EC" w14:textId="1DD1B611" w:rsidR="00811140" w:rsidRPr="00E55943" w:rsidRDefault="008B6B60" w:rsidP="00811140">
      <w:pPr>
        <w:spacing w:after="0" w:line="240" w:lineRule="auto"/>
        <w:rPr>
          <w:rFonts w:ascii="Times New Roman" w:eastAsia="Times New Roman" w:hAnsi="Times New Roman" w:cs="Times New Roman"/>
          <w:kern w:val="0"/>
          <w:sz w:val="24"/>
          <w:szCs w:val="24"/>
          <w:lang w:eastAsia="en-IN" w:bidi="hi-IN"/>
          <w14:ligatures w14:val="none"/>
        </w:rPr>
      </w:pPr>
      <w:r w:rsidRPr="00E55943">
        <w:rPr>
          <w:rFonts w:ascii="Times New Roman" w:eastAsia="Times New Roman" w:hAnsi="Times New Roman" w:cs="Times New Roman"/>
          <w:kern w:val="0"/>
          <w:sz w:val="24"/>
          <w:szCs w:val="24"/>
          <w:lang w:eastAsia="en-IN" w:bidi="hi-IN"/>
          <w14:ligatures w14:val="none"/>
        </w:rPr>
        <w:t>March 25, 202</w:t>
      </w:r>
      <w:r w:rsidR="002A11AF">
        <w:rPr>
          <w:rFonts w:ascii="Times New Roman" w:eastAsia="Times New Roman" w:hAnsi="Times New Roman" w:cs="Times New Roman"/>
          <w:kern w:val="0"/>
          <w:sz w:val="24"/>
          <w:szCs w:val="24"/>
          <w:lang w:eastAsia="en-IN" w:bidi="hi-IN"/>
          <w14:ligatures w14:val="none"/>
        </w:rPr>
        <w:t>6</w:t>
      </w:r>
    </w:p>
    <w:p w14:paraId="5E4B6F4B" w14:textId="77777777" w:rsidR="008B6B60" w:rsidRPr="00E55943" w:rsidRDefault="008B6B60" w:rsidP="00811140">
      <w:pPr>
        <w:spacing w:after="0" w:line="240" w:lineRule="auto"/>
        <w:rPr>
          <w:rFonts w:ascii="Times New Roman" w:eastAsia="Times New Roman" w:hAnsi="Times New Roman" w:cs="Times New Roman"/>
          <w:kern w:val="0"/>
          <w:sz w:val="24"/>
          <w:szCs w:val="24"/>
          <w:lang w:eastAsia="en-IN" w:bidi="hi-IN"/>
          <w14:ligatures w14:val="none"/>
        </w:rPr>
      </w:pPr>
    </w:p>
    <w:p w14:paraId="1CE13C41" w14:textId="34FAC604" w:rsidR="001B0900" w:rsidRPr="00E55943" w:rsidRDefault="00811140" w:rsidP="00D20C28">
      <w:pPr>
        <w:pStyle w:val="Heading2"/>
        <w:rPr>
          <w:lang w:eastAsia="en-IN" w:bidi="hi-IN"/>
        </w:rPr>
      </w:pPr>
      <w:r w:rsidRPr="00E55943">
        <w:rPr>
          <w:lang w:eastAsia="en-IN" w:bidi="hi-IN"/>
        </w:rPr>
        <w:t>Compound interest is an exponential growth phenomenon</w:t>
      </w:r>
    </w:p>
    <w:p w14:paraId="680824A8" w14:textId="62828A0D" w:rsidR="00811140" w:rsidRPr="00E55943" w:rsidRDefault="001B0900" w:rsidP="00D20C28">
      <w:pPr>
        <w:rPr>
          <w:lang w:eastAsia="en-IN" w:bidi="hi-IN"/>
        </w:rPr>
      </w:pPr>
      <w:r w:rsidRPr="00E55943">
        <w:t>We are generally used to thinking in linear terms and not very good at understanding the accumulated effect of small differences in growth rates over long periods of time. The tables below give us the impact of different rates of return over different time horizons, and the difference between simple and compound interest.</w:t>
      </w:r>
    </w:p>
    <w:p w14:paraId="1B7333D3" w14:textId="77777777" w:rsidR="00811140" w:rsidRPr="00E55943" w:rsidRDefault="00811140" w:rsidP="00D20C28">
      <w:pPr>
        <w:pStyle w:val="Heading3"/>
      </w:pPr>
      <w:r w:rsidRPr="00E55943">
        <w:t>Simple interest effect over different periods of time</w:t>
      </w:r>
    </w:p>
    <w:tbl>
      <w:tblPr>
        <w:tblStyle w:val="GridTable4-Accent3"/>
        <w:tblW w:w="0" w:type="auto"/>
        <w:tblLook w:val="04A0" w:firstRow="1" w:lastRow="0" w:firstColumn="1" w:lastColumn="0" w:noHBand="0" w:noVBand="1"/>
      </w:tblPr>
      <w:tblGrid>
        <w:gridCol w:w="1277"/>
        <w:gridCol w:w="566"/>
        <w:gridCol w:w="566"/>
        <w:gridCol w:w="566"/>
        <w:gridCol w:w="566"/>
        <w:gridCol w:w="566"/>
        <w:gridCol w:w="566"/>
        <w:gridCol w:w="666"/>
        <w:gridCol w:w="666"/>
      </w:tblGrid>
      <w:tr w:rsidR="00811140" w:rsidRPr="00E55943" w14:paraId="3C8DC459" w14:textId="77777777" w:rsidTr="00D20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32C4C" w14:textId="44F6EF3C" w:rsidR="00C67A7F" w:rsidRPr="00E55943" w:rsidRDefault="00C67A7F" w:rsidP="00811140">
            <w:pPr>
              <w:jc w:val="center"/>
              <w:rPr>
                <w:rFonts w:ascii="Times New Roman" w:eastAsia="Times New Roman" w:hAnsi="Times New Roman" w:cs="Times New Roman"/>
                <w:color w:val="333333"/>
                <w:kern w:val="0"/>
                <w:sz w:val="20"/>
                <w:szCs w:val="20"/>
                <w:lang w:eastAsia="en-IN" w:bidi="hi-IN"/>
                <w14:ligatures w14:val="none"/>
              </w:rPr>
            </w:pPr>
          </w:p>
          <w:p w14:paraId="3976CD15" w14:textId="77777777" w:rsidR="00811140" w:rsidRPr="00E55943" w:rsidRDefault="00C67A7F" w:rsidP="00811140">
            <w:pPr>
              <w:jc w:val="center"/>
              <w:rPr>
                <w:rFonts w:ascii="Times New Roman" w:eastAsia="Times New Roman" w:hAnsi="Times New Roman" w:cs="Times New Roman"/>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 xml:space="preserve">Years </w:t>
            </w:r>
            <w:r w:rsidRPr="00E55943">
              <w:rPr>
                <w:rFonts w:ascii="Times New Roman" w:eastAsia="Times New Roman" w:hAnsi="Times New Roman" w:cs="Times New Roman"/>
                <w:color w:val="333333"/>
                <w:kern w:val="0"/>
                <w:sz w:val="20"/>
                <w:szCs w:val="20"/>
                <w:lang w:eastAsia="en-IN" w:bidi="hi-IN"/>
                <w14:ligatures w14:val="none"/>
              </w:rPr>
              <w:sym w:font="Wingdings" w:char="F0E0"/>
            </w:r>
          </w:p>
          <w:p w14:paraId="2D97E39F" w14:textId="4A6EE5C3" w:rsidR="00C67A7F" w:rsidRPr="00E55943" w:rsidRDefault="00C67A7F" w:rsidP="00811140">
            <w:pPr>
              <w:jc w:val="center"/>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 xml:space="preserve">Interest rate </w:t>
            </w:r>
          </w:p>
        </w:tc>
        <w:tc>
          <w:tcPr>
            <w:tcW w:w="0" w:type="auto"/>
            <w:hideMark/>
          </w:tcPr>
          <w:p w14:paraId="3704068E" w14:textId="77777777" w:rsidR="00811140" w:rsidRPr="00E55943" w:rsidRDefault="00811140" w:rsidP="008111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1</w:t>
            </w:r>
          </w:p>
        </w:tc>
        <w:tc>
          <w:tcPr>
            <w:tcW w:w="0" w:type="auto"/>
            <w:hideMark/>
          </w:tcPr>
          <w:p w14:paraId="307C4D7A" w14:textId="77777777" w:rsidR="00811140" w:rsidRPr="00E55943" w:rsidRDefault="00811140" w:rsidP="008111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2</w:t>
            </w:r>
          </w:p>
        </w:tc>
        <w:tc>
          <w:tcPr>
            <w:tcW w:w="0" w:type="auto"/>
            <w:hideMark/>
          </w:tcPr>
          <w:p w14:paraId="2BB51DA2" w14:textId="77777777" w:rsidR="00811140" w:rsidRPr="00E55943" w:rsidRDefault="00811140" w:rsidP="008111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3</w:t>
            </w:r>
          </w:p>
        </w:tc>
        <w:tc>
          <w:tcPr>
            <w:tcW w:w="0" w:type="auto"/>
            <w:hideMark/>
          </w:tcPr>
          <w:p w14:paraId="5E3EA14C" w14:textId="77777777" w:rsidR="00811140" w:rsidRPr="00E55943" w:rsidRDefault="00811140" w:rsidP="008111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5</w:t>
            </w:r>
          </w:p>
        </w:tc>
        <w:tc>
          <w:tcPr>
            <w:tcW w:w="0" w:type="auto"/>
            <w:hideMark/>
          </w:tcPr>
          <w:p w14:paraId="23BECB76" w14:textId="77777777" w:rsidR="00811140" w:rsidRPr="00E55943" w:rsidRDefault="00811140" w:rsidP="008111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10</w:t>
            </w:r>
          </w:p>
        </w:tc>
        <w:tc>
          <w:tcPr>
            <w:tcW w:w="0" w:type="auto"/>
            <w:hideMark/>
          </w:tcPr>
          <w:p w14:paraId="69902217" w14:textId="77777777" w:rsidR="00811140" w:rsidRPr="00E55943" w:rsidRDefault="00811140" w:rsidP="008111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25</w:t>
            </w:r>
          </w:p>
        </w:tc>
        <w:tc>
          <w:tcPr>
            <w:tcW w:w="0" w:type="auto"/>
            <w:hideMark/>
          </w:tcPr>
          <w:p w14:paraId="5978BD59" w14:textId="77777777" w:rsidR="00811140" w:rsidRPr="00E55943" w:rsidRDefault="00811140" w:rsidP="008111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50</w:t>
            </w:r>
          </w:p>
        </w:tc>
        <w:tc>
          <w:tcPr>
            <w:tcW w:w="0" w:type="auto"/>
            <w:hideMark/>
          </w:tcPr>
          <w:p w14:paraId="0804D5E1" w14:textId="77777777" w:rsidR="00811140" w:rsidRPr="00E55943" w:rsidRDefault="00811140" w:rsidP="008111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100</w:t>
            </w:r>
          </w:p>
        </w:tc>
      </w:tr>
      <w:tr w:rsidR="00811140" w:rsidRPr="00E55943" w14:paraId="493CC0C0" w14:textId="77777777" w:rsidTr="00D2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2593C" w14:textId="77777777" w:rsidR="00811140" w:rsidRPr="00E55943" w:rsidRDefault="00811140" w:rsidP="00811140">
            <w:pPr>
              <w:jc w:val="center"/>
              <w:rPr>
                <w:rFonts w:ascii="Times New Roman" w:eastAsia="Times New Roman" w:hAnsi="Times New Roman" w:cs="Times New Roman"/>
                <w:b w:val="0"/>
                <w:bCs w:val="0"/>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w:t>
            </w:r>
          </w:p>
        </w:tc>
        <w:tc>
          <w:tcPr>
            <w:tcW w:w="0" w:type="auto"/>
            <w:hideMark/>
          </w:tcPr>
          <w:p w14:paraId="4616108A"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1.01</w:t>
            </w:r>
          </w:p>
        </w:tc>
        <w:tc>
          <w:tcPr>
            <w:tcW w:w="0" w:type="auto"/>
            <w:hideMark/>
          </w:tcPr>
          <w:p w14:paraId="57854B62"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1.02</w:t>
            </w:r>
          </w:p>
        </w:tc>
        <w:tc>
          <w:tcPr>
            <w:tcW w:w="0" w:type="auto"/>
            <w:hideMark/>
          </w:tcPr>
          <w:p w14:paraId="2FA9D2DB"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1.03</w:t>
            </w:r>
          </w:p>
        </w:tc>
        <w:tc>
          <w:tcPr>
            <w:tcW w:w="0" w:type="auto"/>
            <w:hideMark/>
          </w:tcPr>
          <w:p w14:paraId="210AF6C0"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1.05</w:t>
            </w:r>
          </w:p>
        </w:tc>
        <w:tc>
          <w:tcPr>
            <w:tcW w:w="0" w:type="auto"/>
            <w:hideMark/>
          </w:tcPr>
          <w:p w14:paraId="3CA8D966"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1.10</w:t>
            </w:r>
          </w:p>
        </w:tc>
        <w:tc>
          <w:tcPr>
            <w:tcW w:w="0" w:type="auto"/>
            <w:hideMark/>
          </w:tcPr>
          <w:p w14:paraId="34A8F9FE"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1.25</w:t>
            </w:r>
          </w:p>
        </w:tc>
        <w:tc>
          <w:tcPr>
            <w:tcW w:w="0" w:type="auto"/>
            <w:hideMark/>
          </w:tcPr>
          <w:p w14:paraId="518B5A3E"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1.50</w:t>
            </w:r>
          </w:p>
        </w:tc>
        <w:tc>
          <w:tcPr>
            <w:tcW w:w="0" w:type="auto"/>
            <w:hideMark/>
          </w:tcPr>
          <w:p w14:paraId="6A11D59C"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2.00</w:t>
            </w:r>
          </w:p>
        </w:tc>
      </w:tr>
      <w:tr w:rsidR="00811140" w:rsidRPr="00E55943" w14:paraId="039438A0" w14:textId="77777777" w:rsidTr="00D20C28">
        <w:tc>
          <w:tcPr>
            <w:cnfStyle w:val="001000000000" w:firstRow="0" w:lastRow="0" w:firstColumn="1" w:lastColumn="0" w:oddVBand="0" w:evenVBand="0" w:oddHBand="0" w:evenHBand="0" w:firstRowFirstColumn="0" w:firstRowLastColumn="0" w:lastRowFirstColumn="0" w:lastRowLastColumn="0"/>
            <w:tcW w:w="0" w:type="auto"/>
            <w:hideMark/>
          </w:tcPr>
          <w:p w14:paraId="3ABB61FD" w14:textId="77777777" w:rsidR="00811140" w:rsidRPr="00E55943" w:rsidRDefault="00811140" w:rsidP="00811140">
            <w:pPr>
              <w:jc w:val="center"/>
              <w:rPr>
                <w:rFonts w:ascii="Times New Roman" w:eastAsia="Times New Roman" w:hAnsi="Times New Roman" w:cs="Times New Roman"/>
                <w:b w:val="0"/>
                <w:bCs w:val="0"/>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5%</w:t>
            </w:r>
          </w:p>
        </w:tc>
        <w:tc>
          <w:tcPr>
            <w:tcW w:w="0" w:type="auto"/>
            <w:hideMark/>
          </w:tcPr>
          <w:p w14:paraId="41AAF164"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1.05</w:t>
            </w:r>
          </w:p>
        </w:tc>
        <w:tc>
          <w:tcPr>
            <w:tcW w:w="0" w:type="auto"/>
            <w:hideMark/>
          </w:tcPr>
          <w:p w14:paraId="55FB51EF"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1.10</w:t>
            </w:r>
          </w:p>
        </w:tc>
        <w:tc>
          <w:tcPr>
            <w:tcW w:w="0" w:type="auto"/>
            <w:hideMark/>
          </w:tcPr>
          <w:p w14:paraId="2583180A"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1.15</w:t>
            </w:r>
          </w:p>
        </w:tc>
        <w:tc>
          <w:tcPr>
            <w:tcW w:w="0" w:type="auto"/>
            <w:hideMark/>
          </w:tcPr>
          <w:p w14:paraId="313E05C9"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1.25</w:t>
            </w:r>
          </w:p>
        </w:tc>
        <w:tc>
          <w:tcPr>
            <w:tcW w:w="0" w:type="auto"/>
            <w:hideMark/>
          </w:tcPr>
          <w:p w14:paraId="3370B4CE"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1.50</w:t>
            </w:r>
          </w:p>
        </w:tc>
        <w:tc>
          <w:tcPr>
            <w:tcW w:w="0" w:type="auto"/>
            <w:hideMark/>
          </w:tcPr>
          <w:p w14:paraId="05D512F0"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2.25</w:t>
            </w:r>
          </w:p>
        </w:tc>
        <w:tc>
          <w:tcPr>
            <w:tcW w:w="0" w:type="auto"/>
            <w:hideMark/>
          </w:tcPr>
          <w:p w14:paraId="5A443B55"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3.50</w:t>
            </w:r>
          </w:p>
        </w:tc>
        <w:tc>
          <w:tcPr>
            <w:tcW w:w="0" w:type="auto"/>
            <w:hideMark/>
          </w:tcPr>
          <w:p w14:paraId="06A503EC"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6.00</w:t>
            </w:r>
          </w:p>
        </w:tc>
      </w:tr>
      <w:tr w:rsidR="00811140" w:rsidRPr="00E55943" w14:paraId="77F13FAF" w14:textId="77777777" w:rsidTr="00D2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CF4F7" w14:textId="77777777" w:rsidR="00811140" w:rsidRPr="00E55943" w:rsidRDefault="00811140" w:rsidP="00811140">
            <w:pPr>
              <w:jc w:val="center"/>
              <w:rPr>
                <w:rFonts w:ascii="Times New Roman" w:eastAsia="Times New Roman" w:hAnsi="Times New Roman" w:cs="Times New Roman"/>
                <w:b w:val="0"/>
                <w:bCs w:val="0"/>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10%</w:t>
            </w:r>
          </w:p>
        </w:tc>
        <w:tc>
          <w:tcPr>
            <w:tcW w:w="0" w:type="auto"/>
            <w:hideMark/>
          </w:tcPr>
          <w:p w14:paraId="6B5E9353"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1.10</w:t>
            </w:r>
          </w:p>
        </w:tc>
        <w:tc>
          <w:tcPr>
            <w:tcW w:w="0" w:type="auto"/>
            <w:hideMark/>
          </w:tcPr>
          <w:p w14:paraId="2646D110"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1.20</w:t>
            </w:r>
          </w:p>
        </w:tc>
        <w:tc>
          <w:tcPr>
            <w:tcW w:w="0" w:type="auto"/>
            <w:hideMark/>
          </w:tcPr>
          <w:p w14:paraId="05CF1AAC"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1.30</w:t>
            </w:r>
          </w:p>
        </w:tc>
        <w:tc>
          <w:tcPr>
            <w:tcW w:w="0" w:type="auto"/>
            <w:hideMark/>
          </w:tcPr>
          <w:p w14:paraId="753EF360"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1.50</w:t>
            </w:r>
          </w:p>
        </w:tc>
        <w:tc>
          <w:tcPr>
            <w:tcW w:w="0" w:type="auto"/>
            <w:hideMark/>
          </w:tcPr>
          <w:p w14:paraId="0B0BA13D"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2.00</w:t>
            </w:r>
          </w:p>
        </w:tc>
        <w:tc>
          <w:tcPr>
            <w:tcW w:w="0" w:type="auto"/>
            <w:hideMark/>
          </w:tcPr>
          <w:p w14:paraId="58356246"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3.50</w:t>
            </w:r>
          </w:p>
        </w:tc>
        <w:tc>
          <w:tcPr>
            <w:tcW w:w="0" w:type="auto"/>
            <w:hideMark/>
          </w:tcPr>
          <w:p w14:paraId="1307EB5A"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6.00</w:t>
            </w:r>
          </w:p>
        </w:tc>
        <w:tc>
          <w:tcPr>
            <w:tcW w:w="0" w:type="auto"/>
            <w:hideMark/>
          </w:tcPr>
          <w:p w14:paraId="31DC9FF5" w14:textId="77777777" w:rsidR="00811140" w:rsidRPr="00E55943" w:rsidRDefault="00811140" w:rsidP="008111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11.00</w:t>
            </w:r>
          </w:p>
        </w:tc>
      </w:tr>
      <w:tr w:rsidR="00811140" w:rsidRPr="00E55943" w14:paraId="03ECC294" w14:textId="77777777" w:rsidTr="00D20C28">
        <w:tc>
          <w:tcPr>
            <w:cnfStyle w:val="001000000000" w:firstRow="0" w:lastRow="0" w:firstColumn="1" w:lastColumn="0" w:oddVBand="0" w:evenVBand="0" w:oddHBand="0" w:evenHBand="0" w:firstRowFirstColumn="0" w:firstRowLastColumn="0" w:lastRowFirstColumn="0" w:lastRowLastColumn="0"/>
            <w:tcW w:w="0" w:type="auto"/>
            <w:hideMark/>
          </w:tcPr>
          <w:p w14:paraId="7D2519ED" w14:textId="77777777" w:rsidR="00811140" w:rsidRPr="00E55943" w:rsidRDefault="00811140" w:rsidP="00811140">
            <w:pPr>
              <w:jc w:val="center"/>
              <w:rPr>
                <w:rFonts w:ascii="Times New Roman" w:eastAsia="Times New Roman" w:hAnsi="Times New Roman" w:cs="Times New Roman"/>
                <w:b w:val="0"/>
                <w:bCs w:val="0"/>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25%</w:t>
            </w:r>
          </w:p>
        </w:tc>
        <w:tc>
          <w:tcPr>
            <w:tcW w:w="0" w:type="auto"/>
            <w:hideMark/>
          </w:tcPr>
          <w:p w14:paraId="136094F5"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1.25</w:t>
            </w:r>
          </w:p>
        </w:tc>
        <w:tc>
          <w:tcPr>
            <w:tcW w:w="0" w:type="auto"/>
            <w:hideMark/>
          </w:tcPr>
          <w:p w14:paraId="7B3F3838"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1.50</w:t>
            </w:r>
          </w:p>
        </w:tc>
        <w:tc>
          <w:tcPr>
            <w:tcW w:w="0" w:type="auto"/>
            <w:hideMark/>
          </w:tcPr>
          <w:p w14:paraId="435CA58B"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1.75</w:t>
            </w:r>
          </w:p>
        </w:tc>
        <w:tc>
          <w:tcPr>
            <w:tcW w:w="0" w:type="auto"/>
            <w:hideMark/>
          </w:tcPr>
          <w:p w14:paraId="5447A03C"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2.25</w:t>
            </w:r>
          </w:p>
        </w:tc>
        <w:tc>
          <w:tcPr>
            <w:tcW w:w="0" w:type="auto"/>
            <w:hideMark/>
          </w:tcPr>
          <w:p w14:paraId="5ADAF65C"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3.50</w:t>
            </w:r>
          </w:p>
        </w:tc>
        <w:tc>
          <w:tcPr>
            <w:tcW w:w="0" w:type="auto"/>
            <w:hideMark/>
          </w:tcPr>
          <w:p w14:paraId="1D2A1C16"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7.25</w:t>
            </w:r>
          </w:p>
        </w:tc>
        <w:tc>
          <w:tcPr>
            <w:tcW w:w="0" w:type="auto"/>
            <w:hideMark/>
          </w:tcPr>
          <w:p w14:paraId="73844AB6"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13.50</w:t>
            </w:r>
          </w:p>
        </w:tc>
        <w:tc>
          <w:tcPr>
            <w:tcW w:w="0" w:type="auto"/>
            <w:hideMark/>
          </w:tcPr>
          <w:p w14:paraId="35331656" w14:textId="77777777" w:rsidR="00811140" w:rsidRPr="00E55943" w:rsidRDefault="00811140" w:rsidP="008111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hi-IN"/>
                <w14:ligatures w14:val="none"/>
              </w:rPr>
            </w:pPr>
            <w:r w:rsidRPr="00E55943">
              <w:rPr>
                <w:rFonts w:ascii="Times New Roman" w:eastAsia="Times New Roman" w:hAnsi="Times New Roman" w:cs="Times New Roman"/>
                <w:kern w:val="0"/>
                <w:sz w:val="20"/>
                <w:szCs w:val="20"/>
                <w:lang w:eastAsia="en-IN" w:bidi="hi-IN"/>
                <w14:ligatures w14:val="none"/>
              </w:rPr>
              <w:t>26.00</w:t>
            </w:r>
          </w:p>
        </w:tc>
      </w:tr>
    </w:tbl>
    <w:p w14:paraId="2CF1595F" w14:textId="4AFA4377" w:rsidR="00811140" w:rsidRPr="00E55943" w:rsidRDefault="00811140" w:rsidP="00D20C28">
      <w:pPr>
        <w:rPr>
          <w:lang w:eastAsia="en-IN" w:bidi="hi-IN"/>
        </w:rPr>
      </w:pPr>
      <w:r w:rsidRPr="00E55943">
        <w:rPr>
          <w:lang w:eastAsia="en-IN" w:bidi="hi-IN"/>
        </w:rPr>
        <w:t>At a return of 1% simple interest p.a., an amount becomes 1.5 times the initial amount in 50 years and twice the original amount in 100 years.</w:t>
      </w:r>
    </w:p>
    <w:p w14:paraId="41FE4E6E" w14:textId="77777777" w:rsidR="00811140" w:rsidRPr="00E55943" w:rsidRDefault="00811140" w:rsidP="00D20C28">
      <w:pPr>
        <w:rPr>
          <w:lang w:eastAsia="en-IN" w:bidi="hi-IN"/>
        </w:rPr>
      </w:pPr>
      <w:r w:rsidRPr="00E55943">
        <w:rPr>
          <w:lang w:eastAsia="en-IN" w:bidi="hi-IN"/>
        </w:rPr>
        <w:t>At a 5% simple interest return, an amount becomes 3.5 times the initial amount in 50 years and six times the original amount in 100 years.</w:t>
      </w:r>
    </w:p>
    <w:p w14:paraId="7FAF9FD5" w14:textId="3F9EF9D7" w:rsidR="001B0900" w:rsidRPr="00E55943" w:rsidRDefault="00811140" w:rsidP="001B0900">
      <w:pPr>
        <w:pStyle w:val="Heading3"/>
      </w:pPr>
      <w:r w:rsidRPr="00E55943">
        <w:t>Compound interest effect over different periods of tim</w:t>
      </w:r>
      <w:r w:rsidR="001B0900" w:rsidRPr="00E55943">
        <w:t>e</w:t>
      </w:r>
    </w:p>
    <w:tbl>
      <w:tblPr>
        <w:tblStyle w:val="GridTable4-Accent3"/>
        <w:tblW w:w="0" w:type="auto"/>
        <w:tblLook w:val="04A0" w:firstRow="1" w:lastRow="0" w:firstColumn="1" w:lastColumn="0" w:noHBand="0" w:noVBand="1"/>
      </w:tblPr>
      <w:tblGrid>
        <w:gridCol w:w="1277"/>
        <w:gridCol w:w="566"/>
        <w:gridCol w:w="566"/>
        <w:gridCol w:w="566"/>
        <w:gridCol w:w="566"/>
        <w:gridCol w:w="566"/>
        <w:gridCol w:w="766"/>
        <w:gridCol w:w="766"/>
        <w:gridCol w:w="1416"/>
      </w:tblGrid>
      <w:tr w:rsidR="001B0900" w:rsidRPr="00E55943" w14:paraId="1176D5EE" w14:textId="77777777" w:rsidTr="00D20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2F1487" w14:textId="77777777" w:rsidR="00C67A7F" w:rsidRPr="00E55943" w:rsidRDefault="00C67A7F" w:rsidP="00C67A7F">
            <w:pPr>
              <w:jc w:val="center"/>
              <w:rPr>
                <w:rFonts w:ascii="Times New Roman" w:eastAsia="Times New Roman" w:hAnsi="Times New Roman" w:cs="Times New Roman"/>
                <w:color w:val="333333"/>
                <w:kern w:val="0"/>
                <w:sz w:val="20"/>
                <w:szCs w:val="20"/>
                <w:lang w:eastAsia="en-IN" w:bidi="hi-IN"/>
                <w14:ligatures w14:val="none"/>
              </w:rPr>
            </w:pPr>
          </w:p>
          <w:p w14:paraId="068B63DC" w14:textId="77777777" w:rsidR="00C67A7F" w:rsidRPr="00E55943" w:rsidRDefault="00C67A7F" w:rsidP="00C67A7F">
            <w:pPr>
              <w:jc w:val="center"/>
              <w:rPr>
                <w:rFonts w:ascii="Times New Roman" w:eastAsia="Times New Roman" w:hAnsi="Times New Roman" w:cs="Times New Roman"/>
                <w:color w:val="333333"/>
                <w:kern w:val="0"/>
                <w:sz w:val="20"/>
                <w:szCs w:val="20"/>
                <w:lang w:eastAsia="en-IN" w:bidi="hi-IN"/>
                <w14:ligatures w14:val="none"/>
              </w:rPr>
            </w:pPr>
            <w:r w:rsidRPr="00E55943">
              <w:rPr>
                <w:rFonts w:ascii="Times New Roman" w:eastAsia="Times New Roman" w:hAnsi="Times New Roman" w:cs="Times New Roman"/>
                <w:color w:val="333333"/>
                <w:kern w:val="0"/>
                <w:sz w:val="20"/>
                <w:szCs w:val="20"/>
                <w:lang w:eastAsia="en-IN" w:bidi="hi-IN"/>
                <w14:ligatures w14:val="none"/>
              </w:rPr>
              <w:t xml:space="preserve">Years </w:t>
            </w:r>
            <w:r w:rsidRPr="00E55943">
              <w:rPr>
                <w:rFonts w:ascii="Times New Roman" w:eastAsia="Times New Roman" w:hAnsi="Times New Roman" w:cs="Times New Roman"/>
                <w:color w:val="333333"/>
                <w:kern w:val="0"/>
                <w:sz w:val="20"/>
                <w:szCs w:val="20"/>
                <w:lang w:eastAsia="en-IN" w:bidi="hi-IN"/>
                <w14:ligatures w14:val="none"/>
              </w:rPr>
              <w:sym w:font="Wingdings" w:char="F0E0"/>
            </w:r>
          </w:p>
          <w:p w14:paraId="7C3C79B3" w14:textId="2C8BB429" w:rsidR="001B0900" w:rsidRPr="00E55943" w:rsidRDefault="00C67A7F" w:rsidP="00D20C28">
            <w:pPr>
              <w:jc w:val="center"/>
              <w:rPr>
                <w:sz w:val="20"/>
                <w:szCs w:val="20"/>
              </w:rPr>
            </w:pPr>
            <w:r w:rsidRPr="00E55943">
              <w:rPr>
                <w:rFonts w:ascii="Times New Roman" w:eastAsia="Times New Roman" w:hAnsi="Times New Roman" w:cs="Times New Roman"/>
                <w:color w:val="333333"/>
                <w:kern w:val="0"/>
                <w:sz w:val="20"/>
                <w:szCs w:val="20"/>
                <w:lang w:eastAsia="en-IN" w:bidi="hi-IN"/>
                <w14:ligatures w14:val="none"/>
              </w:rPr>
              <w:t>Interest rate</w:t>
            </w:r>
          </w:p>
        </w:tc>
        <w:tc>
          <w:tcPr>
            <w:tcW w:w="0" w:type="auto"/>
          </w:tcPr>
          <w:p w14:paraId="3715D472" w14:textId="009BDF0F" w:rsidR="001B0900" w:rsidRPr="00E55943" w:rsidRDefault="001B0900" w:rsidP="001B0900">
            <w:pPr>
              <w:cnfStyle w:val="100000000000" w:firstRow="1"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b w:val="0"/>
                <w:bCs w:val="0"/>
                <w:color w:val="333333"/>
                <w:kern w:val="0"/>
                <w:sz w:val="20"/>
                <w:szCs w:val="20"/>
                <w:lang w:eastAsia="en-IN" w:bidi="hi-IN"/>
                <w14:ligatures w14:val="none"/>
              </w:rPr>
              <w:t>1</w:t>
            </w:r>
          </w:p>
        </w:tc>
        <w:tc>
          <w:tcPr>
            <w:tcW w:w="0" w:type="auto"/>
          </w:tcPr>
          <w:p w14:paraId="5B83DC2C" w14:textId="76C90163" w:rsidR="001B0900" w:rsidRPr="00E55943" w:rsidRDefault="001B0900" w:rsidP="001B0900">
            <w:pPr>
              <w:cnfStyle w:val="100000000000" w:firstRow="1"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b w:val="0"/>
                <w:bCs w:val="0"/>
                <w:color w:val="333333"/>
                <w:kern w:val="0"/>
                <w:sz w:val="20"/>
                <w:szCs w:val="20"/>
                <w:lang w:eastAsia="en-IN" w:bidi="hi-IN"/>
                <w14:ligatures w14:val="none"/>
              </w:rPr>
              <w:t>2</w:t>
            </w:r>
          </w:p>
        </w:tc>
        <w:tc>
          <w:tcPr>
            <w:tcW w:w="0" w:type="auto"/>
          </w:tcPr>
          <w:p w14:paraId="6CA27E1D" w14:textId="184722FD" w:rsidR="001B0900" w:rsidRPr="00E55943" w:rsidRDefault="001B0900" w:rsidP="001B0900">
            <w:pPr>
              <w:cnfStyle w:val="100000000000" w:firstRow="1"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b w:val="0"/>
                <w:bCs w:val="0"/>
                <w:color w:val="333333"/>
                <w:kern w:val="0"/>
                <w:sz w:val="20"/>
                <w:szCs w:val="20"/>
                <w:lang w:eastAsia="en-IN" w:bidi="hi-IN"/>
                <w14:ligatures w14:val="none"/>
              </w:rPr>
              <w:t>3</w:t>
            </w:r>
          </w:p>
        </w:tc>
        <w:tc>
          <w:tcPr>
            <w:tcW w:w="0" w:type="auto"/>
          </w:tcPr>
          <w:p w14:paraId="30CD2196" w14:textId="7C15F1D6" w:rsidR="001B0900" w:rsidRPr="00E55943" w:rsidRDefault="001B0900" w:rsidP="001B0900">
            <w:pPr>
              <w:cnfStyle w:val="100000000000" w:firstRow="1"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b w:val="0"/>
                <w:bCs w:val="0"/>
                <w:color w:val="333333"/>
                <w:kern w:val="0"/>
                <w:sz w:val="20"/>
                <w:szCs w:val="20"/>
                <w:lang w:eastAsia="en-IN" w:bidi="hi-IN"/>
                <w14:ligatures w14:val="none"/>
              </w:rPr>
              <w:t>5</w:t>
            </w:r>
          </w:p>
        </w:tc>
        <w:tc>
          <w:tcPr>
            <w:tcW w:w="0" w:type="auto"/>
          </w:tcPr>
          <w:p w14:paraId="488E457E" w14:textId="70EBAC34" w:rsidR="001B0900" w:rsidRPr="00E55943" w:rsidRDefault="001B0900" w:rsidP="001B0900">
            <w:pPr>
              <w:cnfStyle w:val="100000000000" w:firstRow="1"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b w:val="0"/>
                <w:bCs w:val="0"/>
                <w:color w:val="333333"/>
                <w:kern w:val="0"/>
                <w:sz w:val="20"/>
                <w:szCs w:val="20"/>
                <w:lang w:eastAsia="en-IN" w:bidi="hi-IN"/>
                <w14:ligatures w14:val="none"/>
              </w:rPr>
              <w:t>10</w:t>
            </w:r>
          </w:p>
        </w:tc>
        <w:tc>
          <w:tcPr>
            <w:tcW w:w="0" w:type="auto"/>
          </w:tcPr>
          <w:p w14:paraId="150CCFFD" w14:textId="1C3A44B3" w:rsidR="001B0900" w:rsidRPr="00E55943" w:rsidRDefault="001B0900" w:rsidP="001B0900">
            <w:pPr>
              <w:cnfStyle w:val="100000000000" w:firstRow="1"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b w:val="0"/>
                <w:bCs w:val="0"/>
                <w:color w:val="333333"/>
                <w:kern w:val="0"/>
                <w:sz w:val="20"/>
                <w:szCs w:val="20"/>
                <w:lang w:eastAsia="en-IN" w:bidi="hi-IN"/>
                <w14:ligatures w14:val="none"/>
              </w:rPr>
              <w:t>25</w:t>
            </w:r>
          </w:p>
        </w:tc>
        <w:tc>
          <w:tcPr>
            <w:tcW w:w="0" w:type="auto"/>
          </w:tcPr>
          <w:p w14:paraId="2793CEE4" w14:textId="026A399C" w:rsidR="001B0900" w:rsidRPr="00E55943" w:rsidRDefault="001B0900" w:rsidP="001B0900">
            <w:pPr>
              <w:cnfStyle w:val="100000000000" w:firstRow="1"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b w:val="0"/>
                <w:bCs w:val="0"/>
                <w:color w:val="333333"/>
                <w:kern w:val="0"/>
                <w:sz w:val="20"/>
                <w:szCs w:val="20"/>
                <w:lang w:eastAsia="en-IN" w:bidi="hi-IN"/>
                <w14:ligatures w14:val="none"/>
              </w:rPr>
              <w:t>50</w:t>
            </w:r>
          </w:p>
        </w:tc>
        <w:tc>
          <w:tcPr>
            <w:tcW w:w="0" w:type="auto"/>
          </w:tcPr>
          <w:p w14:paraId="583C4940" w14:textId="4934AFB2" w:rsidR="001B0900" w:rsidRPr="00E55943" w:rsidRDefault="001B0900" w:rsidP="001B0900">
            <w:pPr>
              <w:cnfStyle w:val="100000000000" w:firstRow="1"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b w:val="0"/>
                <w:bCs w:val="0"/>
                <w:color w:val="333333"/>
                <w:kern w:val="0"/>
                <w:sz w:val="20"/>
                <w:szCs w:val="20"/>
                <w:lang w:eastAsia="en-IN" w:bidi="hi-IN"/>
                <w14:ligatures w14:val="none"/>
              </w:rPr>
              <w:t>100</w:t>
            </w:r>
          </w:p>
        </w:tc>
      </w:tr>
      <w:tr w:rsidR="001B0900" w:rsidRPr="00E55943" w14:paraId="495DE5DC" w14:textId="77777777" w:rsidTr="00D2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18FBCA" w14:textId="4030BA16" w:rsidR="001B0900" w:rsidRPr="00E55943" w:rsidRDefault="001B0900" w:rsidP="001B0900">
            <w:pPr>
              <w:rPr>
                <w:lang w:eastAsia="en-IN" w:bidi="hi-IN"/>
              </w:rPr>
            </w:pPr>
            <w:r w:rsidRPr="00E55943">
              <w:rPr>
                <w:rFonts w:ascii="Times New Roman" w:eastAsia="Times New Roman" w:hAnsi="Times New Roman" w:cs="Times New Roman"/>
                <w:b w:val="0"/>
                <w:bCs w:val="0"/>
                <w:kern w:val="0"/>
                <w:sz w:val="20"/>
                <w:szCs w:val="20"/>
                <w:lang w:eastAsia="en-IN" w:bidi="hi-IN"/>
                <w14:ligatures w14:val="none"/>
              </w:rPr>
              <w:t>1%</w:t>
            </w:r>
          </w:p>
        </w:tc>
        <w:tc>
          <w:tcPr>
            <w:tcW w:w="0" w:type="auto"/>
          </w:tcPr>
          <w:p w14:paraId="3A80618E" w14:textId="285FC27A"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1.01</w:t>
            </w:r>
          </w:p>
        </w:tc>
        <w:tc>
          <w:tcPr>
            <w:tcW w:w="0" w:type="auto"/>
          </w:tcPr>
          <w:p w14:paraId="6A2B5103" w14:textId="7CB47CB0"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1.02</w:t>
            </w:r>
          </w:p>
        </w:tc>
        <w:tc>
          <w:tcPr>
            <w:tcW w:w="0" w:type="auto"/>
          </w:tcPr>
          <w:p w14:paraId="1ACFC46C" w14:textId="332058E2"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1.03</w:t>
            </w:r>
          </w:p>
        </w:tc>
        <w:tc>
          <w:tcPr>
            <w:tcW w:w="0" w:type="auto"/>
          </w:tcPr>
          <w:p w14:paraId="2FAF1F07" w14:textId="7AFEB422"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1.05</w:t>
            </w:r>
          </w:p>
        </w:tc>
        <w:tc>
          <w:tcPr>
            <w:tcW w:w="0" w:type="auto"/>
          </w:tcPr>
          <w:p w14:paraId="6C46276E" w14:textId="18517AFC"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1.10</w:t>
            </w:r>
          </w:p>
        </w:tc>
        <w:tc>
          <w:tcPr>
            <w:tcW w:w="0" w:type="auto"/>
          </w:tcPr>
          <w:p w14:paraId="5A63A9A2" w14:textId="08E7C821"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1.28</w:t>
            </w:r>
          </w:p>
        </w:tc>
        <w:tc>
          <w:tcPr>
            <w:tcW w:w="0" w:type="auto"/>
          </w:tcPr>
          <w:p w14:paraId="3C6FA3AA" w14:textId="3EF53E67"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1.64</w:t>
            </w:r>
          </w:p>
        </w:tc>
        <w:tc>
          <w:tcPr>
            <w:tcW w:w="0" w:type="auto"/>
          </w:tcPr>
          <w:p w14:paraId="0803B8D9" w14:textId="054525A5"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2.70</w:t>
            </w:r>
          </w:p>
        </w:tc>
      </w:tr>
      <w:tr w:rsidR="001B0900" w:rsidRPr="00E55943" w14:paraId="58AACAA1" w14:textId="77777777" w:rsidTr="00D20C28">
        <w:tc>
          <w:tcPr>
            <w:cnfStyle w:val="001000000000" w:firstRow="0" w:lastRow="0" w:firstColumn="1" w:lastColumn="0" w:oddVBand="0" w:evenVBand="0" w:oddHBand="0" w:evenHBand="0" w:firstRowFirstColumn="0" w:firstRowLastColumn="0" w:lastRowFirstColumn="0" w:lastRowLastColumn="0"/>
            <w:tcW w:w="0" w:type="auto"/>
          </w:tcPr>
          <w:p w14:paraId="212CA61D" w14:textId="6167D9E5" w:rsidR="001B0900" w:rsidRPr="00E55943" w:rsidRDefault="001B0900" w:rsidP="001B0900">
            <w:pPr>
              <w:rPr>
                <w:lang w:eastAsia="en-IN" w:bidi="hi-IN"/>
              </w:rPr>
            </w:pPr>
            <w:r w:rsidRPr="00E55943">
              <w:rPr>
                <w:rFonts w:ascii="Times New Roman" w:eastAsia="Times New Roman" w:hAnsi="Times New Roman" w:cs="Times New Roman"/>
                <w:b w:val="0"/>
                <w:bCs w:val="0"/>
                <w:kern w:val="0"/>
                <w:sz w:val="20"/>
                <w:szCs w:val="20"/>
                <w:lang w:eastAsia="en-IN" w:bidi="hi-IN"/>
                <w14:ligatures w14:val="none"/>
              </w:rPr>
              <w:t>5%</w:t>
            </w:r>
          </w:p>
        </w:tc>
        <w:tc>
          <w:tcPr>
            <w:tcW w:w="0" w:type="auto"/>
          </w:tcPr>
          <w:p w14:paraId="48ED712A" w14:textId="681F1648"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1.05</w:t>
            </w:r>
          </w:p>
        </w:tc>
        <w:tc>
          <w:tcPr>
            <w:tcW w:w="0" w:type="auto"/>
          </w:tcPr>
          <w:p w14:paraId="581B2ECD" w14:textId="0BA6BE2C"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1.10</w:t>
            </w:r>
          </w:p>
        </w:tc>
        <w:tc>
          <w:tcPr>
            <w:tcW w:w="0" w:type="auto"/>
          </w:tcPr>
          <w:p w14:paraId="25DF4072" w14:textId="16DA54AF"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1.16</w:t>
            </w:r>
          </w:p>
        </w:tc>
        <w:tc>
          <w:tcPr>
            <w:tcW w:w="0" w:type="auto"/>
          </w:tcPr>
          <w:p w14:paraId="00B82451" w14:textId="50EF87FA"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1.28</w:t>
            </w:r>
          </w:p>
        </w:tc>
        <w:tc>
          <w:tcPr>
            <w:tcW w:w="0" w:type="auto"/>
          </w:tcPr>
          <w:p w14:paraId="3355F52B" w14:textId="104069D3"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1.63</w:t>
            </w:r>
          </w:p>
        </w:tc>
        <w:tc>
          <w:tcPr>
            <w:tcW w:w="0" w:type="auto"/>
          </w:tcPr>
          <w:p w14:paraId="03AB3FE1" w14:textId="12287BA0"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3.39</w:t>
            </w:r>
          </w:p>
        </w:tc>
        <w:tc>
          <w:tcPr>
            <w:tcW w:w="0" w:type="auto"/>
          </w:tcPr>
          <w:p w14:paraId="5BBE3DC4" w14:textId="361B76E7"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11.5</w:t>
            </w:r>
          </w:p>
        </w:tc>
        <w:tc>
          <w:tcPr>
            <w:tcW w:w="0" w:type="auto"/>
          </w:tcPr>
          <w:p w14:paraId="04AD4073" w14:textId="48C1E696"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131.5</w:t>
            </w:r>
          </w:p>
        </w:tc>
      </w:tr>
      <w:tr w:rsidR="001B0900" w:rsidRPr="00E55943" w14:paraId="6569844A" w14:textId="77777777" w:rsidTr="00D2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A7C618" w14:textId="56AD4439" w:rsidR="001B0900" w:rsidRPr="00E55943" w:rsidRDefault="001B0900" w:rsidP="001B0900">
            <w:pPr>
              <w:rPr>
                <w:lang w:eastAsia="en-IN" w:bidi="hi-IN"/>
              </w:rPr>
            </w:pPr>
            <w:r w:rsidRPr="00E55943">
              <w:rPr>
                <w:rFonts w:ascii="Times New Roman" w:eastAsia="Times New Roman" w:hAnsi="Times New Roman" w:cs="Times New Roman"/>
                <w:b w:val="0"/>
                <w:bCs w:val="0"/>
                <w:kern w:val="0"/>
                <w:sz w:val="20"/>
                <w:szCs w:val="20"/>
                <w:lang w:eastAsia="en-IN" w:bidi="hi-IN"/>
                <w14:ligatures w14:val="none"/>
              </w:rPr>
              <w:t>10%</w:t>
            </w:r>
          </w:p>
        </w:tc>
        <w:tc>
          <w:tcPr>
            <w:tcW w:w="0" w:type="auto"/>
          </w:tcPr>
          <w:p w14:paraId="4567661A" w14:textId="501F2369"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1.10</w:t>
            </w:r>
          </w:p>
        </w:tc>
        <w:tc>
          <w:tcPr>
            <w:tcW w:w="0" w:type="auto"/>
          </w:tcPr>
          <w:p w14:paraId="2AC4D60D" w14:textId="559E51C7"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1.21</w:t>
            </w:r>
          </w:p>
        </w:tc>
        <w:tc>
          <w:tcPr>
            <w:tcW w:w="0" w:type="auto"/>
          </w:tcPr>
          <w:p w14:paraId="5C548C0F" w14:textId="35B428F1"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1.33</w:t>
            </w:r>
          </w:p>
        </w:tc>
        <w:tc>
          <w:tcPr>
            <w:tcW w:w="0" w:type="auto"/>
          </w:tcPr>
          <w:p w14:paraId="328E0566" w14:textId="5B9383BC"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1.61</w:t>
            </w:r>
          </w:p>
        </w:tc>
        <w:tc>
          <w:tcPr>
            <w:tcW w:w="0" w:type="auto"/>
          </w:tcPr>
          <w:p w14:paraId="0D71EDC1" w14:textId="4531A980"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2.59</w:t>
            </w:r>
          </w:p>
        </w:tc>
        <w:tc>
          <w:tcPr>
            <w:tcW w:w="0" w:type="auto"/>
          </w:tcPr>
          <w:p w14:paraId="66BAB477" w14:textId="1D40640D"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10.83</w:t>
            </w:r>
          </w:p>
        </w:tc>
        <w:tc>
          <w:tcPr>
            <w:tcW w:w="0" w:type="auto"/>
          </w:tcPr>
          <w:p w14:paraId="23AA31A4" w14:textId="4A4B0450"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117</w:t>
            </w:r>
          </w:p>
        </w:tc>
        <w:tc>
          <w:tcPr>
            <w:tcW w:w="0" w:type="auto"/>
          </w:tcPr>
          <w:p w14:paraId="3B613AA8" w14:textId="51B7D272" w:rsidR="001B0900" w:rsidRPr="00E55943" w:rsidRDefault="001B0900" w:rsidP="001B0900">
            <w:pPr>
              <w:cnfStyle w:val="000000100000" w:firstRow="0" w:lastRow="0" w:firstColumn="0" w:lastColumn="0" w:oddVBand="0" w:evenVBand="0" w:oddHBand="1"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13,781</w:t>
            </w:r>
          </w:p>
        </w:tc>
      </w:tr>
      <w:tr w:rsidR="001B0900" w:rsidRPr="00E55943" w14:paraId="0D7194F8" w14:textId="77777777" w:rsidTr="00D20C28">
        <w:tc>
          <w:tcPr>
            <w:cnfStyle w:val="001000000000" w:firstRow="0" w:lastRow="0" w:firstColumn="1" w:lastColumn="0" w:oddVBand="0" w:evenVBand="0" w:oddHBand="0" w:evenHBand="0" w:firstRowFirstColumn="0" w:firstRowLastColumn="0" w:lastRowFirstColumn="0" w:lastRowLastColumn="0"/>
            <w:tcW w:w="0" w:type="auto"/>
          </w:tcPr>
          <w:p w14:paraId="3B189366" w14:textId="3AF156BE" w:rsidR="001B0900" w:rsidRPr="00E55943" w:rsidRDefault="001B0900" w:rsidP="001B0900">
            <w:pPr>
              <w:rPr>
                <w:lang w:eastAsia="en-IN" w:bidi="hi-IN"/>
              </w:rPr>
            </w:pPr>
            <w:r w:rsidRPr="00E55943">
              <w:rPr>
                <w:rFonts w:ascii="Times New Roman" w:eastAsia="Times New Roman" w:hAnsi="Times New Roman" w:cs="Times New Roman"/>
                <w:b w:val="0"/>
                <w:bCs w:val="0"/>
                <w:kern w:val="0"/>
                <w:sz w:val="20"/>
                <w:szCs w:val="20"/>
                <w:lang w:eastAsia="en-IN" w:bidi="hi-IN"/>
                <w14:ligatures w14:val="none"/>
              </w:rPr>
              <w:t>25%</w:t>
            </w:r>
          </w:p>
        </w:tc>
        <w:tc>
          <w:tcPr>
            <w:tcW w:w="0" w:type="auto"/>
          </w:tcPr>
          <w:p w14:paraId="38DB7DAE" w14:textId="57997D28"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1.25</w:t>
            </w:r>
          </w:p>
        </w:tc>
        <w:tc>
          <w:tcPr>
            <w:tcW w:w="0" w:type="auto"/>
          </w:tcPr>
          <w:p w14:paraId="57715CF1" w14:textId="366341F8"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1.56</w:t>
            </w:r>
          </w:p>
        </w:tc>
        <w:tc>
          <w:tcPr>
            <w:tcW w:w="0" w:type="auto"/>
          </w:tcPr>
          <w:p w14:paraId="3307767F" w14:textId="18E6AA27"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1.95</w:t>
            </w:r>
          </w:p>
        </w:tc>
        <w:tc>
          <w:tcPr>
            <w:tcW w:w="0" w:type="auto"/>
          </w:tcPr>
          <w:p w14:paraId="4059C406" w14:textId="641A5296"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3.05</w:t>
            </w:r>
          </w:p>
        </w:tc>
        <w:tc>
          <w:tcPr>
            <w:tcW w:w="0" w:type="auto"/>
          </w:tcPr>
          <w:p w14:paraId="4EC1E482" w14:textId="60DF3C13"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9.31</w:t>
            </w:r>
          </w:p>
        </w:tc>
        <w:tc>
          <w:tcPr>
            <w:tcW w:w="0" w:type="auto"/>
          </w:tcPr>
          <w:p w14:paraId="7F683041" w14:textId="6F10A135"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264.70</w:t>
            </w:r>
          </w:p>
        </w:tc>
        <w:tc>
          <w:tcPr>
            <w:tcW w:w="0" w:type="auto"/>
          </w:tcPr>
          <w:p w14:paraId="5B10366E" w14:textId="6C055534"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70,065</w:t>
            </w:r>
          </w:p>
        </w:tc>
        <w:tc>
          <w:tcPr>
            <w:tcW w:w="0" w:type="auto"/>
          </w:tcPr>
          <w:p w14:paraId="48086BD5" w14:textId="141143F9" w:rsidR="001B0900" w:rsidRPr="00E55943" w:rsidRDefault="001B0900" w:rsidP="001B0900">
            <w:pPr>
              <w:cnfStyle w:val="000000000000" w:firstRow="0" w:lastRow="0" w:firstColumn="0" w:lastColumn="0" w:oddVBand="0" w:evenVBand="0" w:oddHBand="0" w:evenHBand="0" w:firstRowFirstColumn="0" w:firstRowLastColumn="0" w:lastRowFirstColumn="0" w:lastRowLastColumn="0"/>
              <w:rPr>
                <w:lang w:eastAsia="en-IN" w:bidi="hi-IN"/>
              </w:rPr>
            </w:pPr>
            <w:r w:rsidRPr="00E55943">
              <w:rPr>
                <w:rFonts w:ascii="Times New Roman" w:eastAsia="Times New Roman" w:hAnsi="Times New Roman" w:cs="Times New Roman"/>
                <w:kern w:val="0"/>
                <w:sz w:val="20"/>
                <w:szCs w:val="20"/>
                <w:lang w:eastAsia="en-IN" w:bidi="hi-IN"/>
                <w14:ligatures w14:val="none"/>
              </w:rPr>
              <w:t>4,90,90,93,465</w:t>
            </w:r>
          </w:p>
        </w:tc>
      </w:tr>
    </w:tbl>
    <w:p w14:paraId="24AF6E18" w14:textId="69590EEB" w:rsidR="00811140" w:rsidRPr="00E55943" w:rsidRDefault="00811140" w:rsidP="00D20C28">
      <w:pPr>
        <w:rPr>
          <w:lang w:eastAsia="en-IN" w:bidi="hi-IN"/>
        </w:rPr>
      </w:pPr>
      <w:r w:rsidRPr="00E55943">
        <w:rPr>
          <w:lang w:eastAsia="en-IN" w:bidi="hi-IN"/>
        </w:rPr>
        <w:t>At a return of 1% compound interest p.a., an amount becomes 1.64 times the initial amount in 50 years and 2.7 times the original amount in 100 years.</w:t>
      </w:r>
    </w:p>
    <w:p w14:paraId="791F5513" w14:textId="77777777" w:rsidR="00811140" w:rsidRPr="00E55943" w:rsidRDefault="00811140" w:rsidP="00D20C28">
      <w:pPr>
        <w:rPr>
          <w:lang w:eastAsia="en-IN" w:bidi="hi-IN"/>
        </w:rPr>
      </w:pPr>
      <w:r w:rsidRPr="00E55943">
        <w:rPr>
          <w:lang w:eastAsia="en-IN" w:bidi="hi-IN"/>
        </w:rPr>
        <w:t>At a 5% compound interest return, an amount becomes 11.5 times the initial amount in 50 years and 131.5 times the original amount in 100 years.</w:t>
      </w:r>
    </w:p>
    <w:p w14:paraId="06FF764B" w14:textId="566A9D7E" w:rsidR="00811140" w:rsidRPr="00E55943" w:rsidRDefault="00811140" w:rsidP="00D20C28">
      <w:pPr>
        <w:rPr>
          <w:lang w:eastAsia="en-IN" w:bidi="hi-IN"/>
        </w:rPr>
      </w:pPr>
      <w:r w:rsidRPr="00E55943">
        <w:rPr>
          <w:lang w:eastAsia="en-IN" w:bidi="hi-IN"/>
        </w:rPr>
        <w:t>What do we see?</w:t>
      </w:r>
    </w:p>
    <w:p w14:paraId="1169DD90" w14:textId="77777777" w:rsidR="00811140" w:rsidRPr="00E55943" w:rsidRDefault="00811140" w:rsidP="00D20C28">
      <w:pPr>
        <w:rPr>
          <w:lang w:eastAsia="en-IN" w:bidi="hi-IN"/>
        </w:rPr>
      </w:pPr>
      <w:r w:rsidRPr="00E55943">
        <w:rPr>
          <w:lang w:eastAsia="en-IN" w:bidi="hi-IN"/>
        </w:rPr>
        <w:t>Money invested on compounding terms amounts to a whole lot more than the money invested on simple interest.</w:t>
      </w:r>
    </w:p>
    <w:p w14:paraId="25658746" w14:textId="77777777" w:rsidR="00811140" w:rsidRPr="00E55943" w:rsidRDefault="00811140" w:rsidP="00D20C28">
      <w:pPr>
        <w:rPr>
          <w:lang w:eastAsia="en-IN" w:bidi="hi-IN"/>
        </w:rPr>
      </w:pPr>
      <w:r w:rsidRPr="00E55943">
        <w:rPr>
          <w:lang w:eastAsia="en-IN" w:bidi="hi-IN"/>
        </w:rPr>
        <w:t>Why does this happen when the rate is the same?</w:t>
      </w:r>
    </w:p>
    <w:p w14:paraId="4303577B" w14:textId="77777777" w:rsidR="00811140" w:rsidRPr="00E55943" w:rsidRDefault="00811140" w:rsidP="00D20C28">
      <w:pPr>
        <w:rPr>
          <w:lang w:eastAsia="en-IN" w:bidi="hi-IN"/>
        </w:rPr>
      </w:pPr>
      <w:r w:rsidRPr="00E55943">
        <w:lastRenderedPageBreak/>
        <w:t>The primary reason is that simple interest, once earned, does not get reinvested. It is probably drawn out for expenditure. When invested on compounding basis, the earnings get ploughed back into the investment and generate returns in addition to the returns generated by the principal. In a few years, the interest starts becoming bigger than the principal and generating a whole lot more money.</w:t>
      </w:r>
    </w:p>
    <w:p w14:paraId="723FD55C" w14:textId="77777777" w:rsidR="00811140" w:rsidRPr="00E55943" w:rsidRDefault="00811140" w:rsidP="00D20C28">
      <w:pPr>
        <w:rPr>
          <w:lang w:eastAsia="en-IN" w:bidi="hi-IN"/>
        </w:rPr>
      </w:pPr>
      <w:r w:rsidRPr="00E55943">
        <w:rPr>
          <w:lang w:eastAsia="en-IN" w:bidi="hi-IN"/>
        </w:rPr>
        <w:t>There are two variables on which this works:</w:t>
      </w:r>
    </w:p>
    <w:p w14:paraId="15E915CC" w14:textId="77777777" w:rsidR="00811140" w:rsidRPr="00E55943" w:rsidRDefault="00811140" w:rsidP="00D20C28">
      <w:pPr>
        <w:rPr>
          <w:lang w:eastAsia="en-IN" w:bidi="hi-IN"/>
        </w:rPr>
      </w:pPr>
      <w:r w:rsidRPr="00E55943">
        <w:t>– The duration; the longer the investment period the greater the benefit</w:t>
      </w:r>
      <w:r w:rsidRPr="00E55943">
        <w:br/>
        <w:t>– The rate of return; the higher the rate the greater the benefit</w:t>
      </w:r>
    </w:p>
    <w:p w14:paraId="29F5F1D3" w14:textId="77777777" w:rsidR="00811140" w:rsidRPr="00E55943" w:rsidRDefault="00811140" w:rsidP="00D20C28">
      <w:pPr>
        <w:rPr>
          <w:lang w:eastAsia="en-IN" w:bidi="hi-IN"/>
        </w:rPr>
      </w:pPr>
      <w:r w:rsidRPr="00E55943">
        <w:rPr>
          <w:lang w:eastAsia="en-IN" w:bidi="hi-IN"/>
        </w:rPr>
        <w:t>In our example, at the rate of 1% per annum, the amount is almost the same after 10 years,</w:t>
      </w:r>
      <w:r w:rsidRPr="00E55943">
        <w:rPr>
          <w:lang w:eastAsia="en-IN" w:bidi="hi-IN"/>
        </w:rPr>
        <w:br/>
        <w:t>a little higher at the end of 100 years.</w:t>
      </w:r>
    </w:p>
    <w:p w14:paraId="5B4B06C4" w14:textId="34A993BB" w:rsidR="00811140" w:rsidRPr="00E55943" w:rsidRDefault="00811140" w:rsidP="00D20C28">
      <w:pPr>
        <w:rPr>
          <w:lang w:eastAsia="en-IN" w:bidi="hi-IN"/>
        </w:rPr>
      </w:pPr>
      <w:r w:rsidRPr="00E55943">
        <w:t>When invested at 10% p.a., the difference starts becoming visible earlier. After 5 years, ₹ 1 amounts to ₹ 1.50 using simple interest and ₹ 1.61 using compound interest. From</w:t>
      </w:r>
      <w:r w:rsidRPr="00E55943">
        <w:br/>
        <w:t>here onwards, compound interest keeps pulling away. After 50 years, simple interest yields</w:t>
      </w:r>
      <w:r w:rsidRPr="00E55943">
        <w:br/>
        <w:t>₹ 6 while compound interest yields ₹ 11.74.</w:t>
      </w:r>
    </w:p>
    <w:p w14:paraId="684F623F" w14:textId="77777777" w:rsidR="00811140" w:rsidRPr="00E55943" w:rsidRDefault="00811140" w:rsidP="00D20C28">
      <w:pPr>
        <w:rPr>
          <w:lang w:eastAsia="en-IN" w:bidi="hi-IN"/>
        </w:rPr>
      </w:pPr>
      <w:r w:rsidRPr="00E55943">
        <w:rPr>
          <w:lang w:eastAsia="en-IN" w:bidi="hi-IN"/>
        </w:rPr>
        <w:t>As the rate and amount increase, the difference expands.</w:t>
      </w:r>
    </w:p>
    <w:p w14:paraId="4878EAF2" w14:textId="77777777" w:rsidR="00811140" w:rsidRPr="00E55943" w:rsidRDefault="00811140" w:rsidP="00D20C28">
      <w:pPr>
        <w:pStyle w:val="Heading2"/>
        <w:rPr>
          <w:rFonts w:eastAsia="Times New Roman"/>
          <w:lang w:eastAsia="en-IN" w:bidi="hi-IN"/>
        </w:rPr>
      </w:pPr>
      <w:r w:rsidRPr="00E55943">
        <w:rPr>
          <w:rFonts w:eastAsia="Times New Roman"/>
          <w:lang w:eastAsia="en-IN" w:bidi="hi-IN"/>
        </w:rPr>
        <w:t>Recommendation</w:t>
      </w:r>
    </w:p>
    <w:p w14:paraId="61DA1A82" w14:textId="77777777" w:rsidR="00811140" w:rsidRPr="00E55943" w:rsidRDefault="00811140" w:rsidP="00D20C28">
      <w:pPr>
        <w:rPr>
          <w:lang w:eastAsia="en-IN" w:bidi="hi-IN"/>
        </w:rPr>
      </w:pPr>
      <w:r w:rsidRPr="00E55943">
        <w:rPr>
          <w:lang w:eastAsia="en-IN" w:bidi="hi-IN"/>
        </w:rPr>
        <w:t>Start investing early and give your money a chance to grow. Allow the earnings, as they</w:t>
      </w:r>
      <w:r w:rsidRPr="00E55943">
        <w:rPr>
          <w:lang w:eastAsia="en-IN" w:bidi="hi-IN"/>
        </w:rPr>
        <w:br/>
        <w:t>accrue, to generate returns as well.</w:t>
      </w:r>
    </w:p>
    <w:p w14:paraId="2E7FC02A" w14:textId="77777777" w:rsidR="00811140" w:rsidRPr="00E55943" w:rsidRDefault="00811140"/>
    <w:p w14:paraId="66D3FE6F" w14:textId="77777777" w:rsidR="00811140" w:rsidRPr="00E55943" w:rsidRDefault="00811140"/>
    <w:p w14:paraId="1E3688E3"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735B4A82" w14:textId="46574D1F" w:rsidR="00811140" w:rsidRPr="00E55943" w:rsidRDefault="00811140" w:rsidP="00D20C28">
      <w:pPr>
        <w:pStyle w:val="Heading1"/>
      </w:pPr>
      <w:bookmarkStart w:id="3" w:name="_Toc210490199"/>
      <w:r w:rsidRPr="00E55943">
        <w:lastRenderedPageBreak/>
        <w:t>Inflation, Real Value and the Money Illusion</w:t>
      </w:r>
      <w:bookmarkEnd w:id="3"/>
    </w:p>
    <w:p w14:paraId="10465C3C" w14:textId="3B9C4F7E" w:rsidR="00811140" w:rsidRPr="00E55943" w:rsidRDefault="008B6B60" w:rsidP="00D20C28">
      <w:pPr>
        <w:rPr>
          <w:lang w:eastAsia="en-IN" w:bidi="hi-IN"/>
        </w:rPr>
      </w:pPr>
      <w:r w:rsidRPr="00E55943">
        <w:rPr>
          <w:lang w:eastAsia="en-IN" w:bidi="hi-IN"/>
        </w:rPr>
        <w:t>March 26</w:t>
      </w:r>
      <w:r w:rsidR="00811140" w:rsidRPr="00E55943">
        <w:rPr>
          <w:lang w:eastAsia="en-IN" w:bidi="hi-IN"/>
        </w:rPr>
        <w:t>, 202</w:t>
      </w:r>
      <w:r w:rsidR="002A11AF">
        <w:rPr>
          <w:lang w:eastAsia="en-IN" w:bidi="hi-IN"/>
        </w:rPr>
        <w:t>6</w:t>
      </w:r>
    </w:p>
    <w:p w14:paraId="764D18C6" w14:textId="56DFE8B5" w:rsidR="00811140" w:rsidRPr="00E55943" w:rsidRDefault="00811140" w:rsidP="00D20C28">
      <w:pPr>
        <w:rPr>
          <w:lang w:eastAsia="en-IN" w:bidi="hi-IN"/>
        </w:rPr>
      </w:pPr>
      <w:r w:rsidRPr="00E55943">
        <w:t>We are accustomed to using money as a stable store of value over short horizons. We have a tendency of evaluating portfolio outcomes and risk in nominal terms rather than in real terms which is what really matters over long horizons.</w:t>
      </w:r>
    </w:p>
    <w:p w14:paraId="06BC5FDD" w14:textId="77777777" w:rsidR="00811140" w:rsidRPr="00E55943" w:rsidRDefault="00811140" w:rsidP="00D20C28">
      <w:pPr>
        <w:rPr>
          <w:lang w:eastAsia="en-IN" w:bidi="hi-IN"/>
        </w:rPr>
      </w:pPr>
      <w:r w:rsidRPr="00E55943">
        <w:rPr>
          <w:lang w:eastAsia="en-IN" w:bidi="hi-IN"/>
        </w:rPr>
        <w:t>What do we mean by “nominal terms?” What is “real terms?”</w:t>
      </w:r>
    </w:p>
    <w:p w14:paraId="03B6658D" w14:textId="77777777" w:rsidR="00811140" w:rsidRPr="00E55943" w:rsidRDefault="00811140" w:rsidP="00D20C28">
      <w:pPr>
        <w:rPr>
          <w:lang w:eastAsia="en-IN" w:bidi="hi-IN"/>
        </w:rPr>
      </w:pPr>
      <w:r w:rsidRPr="00E55943">
        <w:rPr>
          <w:lang w:eastAsia="en-IN" w:bidi="hi-IN"/>
        </w:rPr>
        <w:t>Let us take an example.</w:t>
      </w:r>
    </w:p>
    <w:p w14:paraId="0762718C" w14:textId="77777777" w:rsidR="00811140" w:rsidRPr="00E55943" w:rsidRDefault="00811140" w:rsidP="00D20C28">
      <w:pPr>
        <w:rPr>
          <w:lang w:eastAsia="en-IN" w:bidi="hi-IN"/>
        </w:rPr>
      </w:pPr>
      <w:r w:rsidRPr="00E55943">
        <w:t>You have an investment that delivers a return of 7% per year. The ₹ 1,000 you invested at 7% on 1st January 2021 gave you an additional ₹ 70 on 1st January 2022. You spend the ₹ 70 and invest the ₹ 1,000 once again at 7% on 1st January 2022 which gives you an additional ₹ 70 on 1st January 2023 leaving the ₹ 1,000 intact. If the return remains unchanged you will get an another ₹ 70 on 1st January, 2024. And so on.</w:t>
      </w:r>
    </w:p>
    <w:p w14:paraId="66AAB87C" w14:textId="77777777" w:rsidR="00811140" w:rsidRPr="00E55943" w:rsidRDefault="00811140" w:rsidP="00D20C28">
      <w:pPr>
        <w:rPr>
          <w:lang w:eastAsia="en-IN" w:bidi="hi-IN"/>
        </w:rPr>
      </w:pPr>
      <w:r w:rsidRPr="00E55943">
        <w:t>The price of a masala dosa at your favourite Udupi restaurant on 1st January, 2022 is ₹ 70. You received the ₹ 70- return from your investment and spent it on the dosa on 1st January, 2022.</w:t>
      </w:r>
    </w:p>
    <w:p w14:paraId="3E7468D4" w14:textId="76A274E7" w:rsidR="00811140" w:rsidRPr="00E55943" w:rsidRDefault="00811140" w:rsidP="00D20C28">
      <w:pPr>
        <w:rPr>
          <w:lang w:eastAsia="en-IN" w:bidi="hi-IN"/>
        </w:rPr>
      </w:pPr>
      <w:r w:rsidRPr="00E55943">
        <w:t>You want to eat a masala dosa at your favourite Udupi restaurant once again on 1st January,2023 when you receive the ₹ 70 return from the investment. You walk in with a swagger and order your favourite dosa and devour it hungrily. When you ask for the bill</w:t>
      </w:r>
      <w:r w:rsidR="002A11AF">
        <w:t>,</w:t>
      </w:r>
      <w:r w:rsidRPr="00E55943">
        <w:t xml:space="preserve"> you get a shock when you realize you have to pay ₹ 77. You protest and speak to the owner who expresses his inability to reduce the price as the cost of input materials like flour and potatoes has gone up. You end up paying ₹ 77. Not only have you paid the earned interest but also an additional ₹ 7 leaving you with lesser to invest for the future.</w:t>
      </w:r>
    </w:p>
    <w:p w14:paraId="12E6698E" w14:textId="77777777" w:rsidR="00811140" w:rsidRPr="00E55943" w:rsidRDefault="00811140" w:rsidP="00D20C28">
      <w:pPr>
        <w:rPr>
          <w:lang w:eastAsia="en-IN" w:bidi="hi-IN"/>
        </w:rPr>
      </w:pPr>
      <w:r w:rsidRPr="00E55943">
        <w:rPr>
          <w:lang w:eastAsia="en-IN" w:bidi="hi-IN"/>
        </w:rPr>
        <w:t>This is the impact of inflation and its relationship with investing.</w:t>
      </w:r>
    </w:p>
    <w:p w14:paraId="2C6C2C94" w14:textId="77777777" w:rsidR="00811140" w:rsidRPr="00E55943" w:rsidRDefault="00811140" w:rsidP="00D20C28">
      <w:pPr>
        <w:rPr>
          <w:lang w:eastAsia="en-IN" w:bidi="hi-IN"/>
        </w:rPr>
      </w:pPr>
      <w:r w:rsidRPr="00E55943">
        <w:t>On 1st January, 2023, you have received ₹ 70 in “nominal terms.”</w:t>
      </w:r>
    </w:p>
    <w:p w14:paraId="4CF6E1E3" w14:textId="77777777" w:rsidR="00811140" w:rsidRPr="00E55943" w:rsidRDefault="00811140" w:rsidP="00D20C28">
      <w:pPr>
        <w:rPr>
          <w:lang w:eastAsia="en-IN" w:bidi="hi-IN"/>
        </w:rPr>
      </w:pPr>
      <w:r w:rsidRPr="00E55943">
        <w:rPr>
          <w:lang w:eastAsia="en-IN" w:bidi="hi-IN"/>
        </w:rPr>
        <w:t>However, in “real terms” it is worth less than it was worth on 1st January, 2022.</w:t>
      </w:r>
    </w:p>
    <w:p w14:paraId="36449D2E" w14:textId="77777777" w:rsidR="00811140" w:rsidRPr="00E55943" w:rsidRDefault="00811140" w:rsidP="00D20C28">
      <w:pPr>
        <w:rPr>
          <w:lang w:eastAsia="en-IN" w:bidi="hi-IN"/>
        </w:rPr>
      </w:pPr>
      <w:r w:rsidRPr="00E55943">
        <w:rPr>
          <w:lang w:eastAsia="en-IN" w:bidi="hi-IN"/>
        </w:rPr>
        <w:t>Why?</w:t>
      </w:r>
    </w:p>
    <w:p w14:paraId="014EADC7" w14:textId="77777777" w:rsidR="00811140" w:rsidRPr="00E55943" w:rsidRDefault="00811140" w:rsidP="00D20C28">
      <w:pPr>
        <w:rPr>
          <w:lang w:eastAsia="en-IN" w:bidi="hi-IN"/>
        </w:rPr>
      </w:pPr>
      <w:r w:rsidRPr="00E55943">
        <w:t>Because today’s ₹ 70 is not able to buy you the same amount of goods and services that it was able to buy you one year back.</w:t>
      </w:r>
    </w:p>
    <w:p w14:paraId="426D6A62" w14:textId="77777777" w:rsidR="00811140" w:rsidRPr="00E55943" w:rsidRDefault="00811140" w:rsidP="00D20C28">
      <w:pPr>
        <w:rPr>
          <w:lang w:eastAsia="en-IN" w:bidi="hi-IN"/>
        </w:rPr>
      </w:pPr>
      <w:r w:rsidRPr="00E55943">
        <w:t>The price of the dosa increasing from ₹ 70 to ₹ 77 is known as inflation.</w:t>
      </w:r>
    </w:p>
    <w:p w14:paraId="7A970931" w14:textId="74363A15" w:rsidR="00811140" w:rsidRPr="00E55943" w:rsidRDefault="00811140" w:rsidP="00D20C28">
      <w:pPr>
        <w:rPr>
          <w:lang w:eastAsia="en-IN" w:bidi="hi-IN"/>
        </w:rPr>
      </w:pPr>
      <w:r w:rsidRPr="00E55943">
        <w:rPr>
          <w:lang w:eastAsia="en-IN" w:bidi="hi-IN"/>
        </w:rPr>
        <w:t xml:space="preserve">Inflation can be defined as an increase in prices from one period to another. On the flip side, it could be described as the rate at which the value of money erodes or depreciates or loses its power to purchase. In the context of investment, it is the rate </w:t>
      </w:r>
      <w:r w:rsidR="00DE3ED2" w:rsidRPr="00E55943">
        <w:rPr>
          <w:lang w:eastAsia="en-IN" w:bidi="hi-IN"/>
        </w:rPr>
        <w:t xml:space="preserve">at </w:t>
      </w:r>
      <w:r w:rsidRPr="00E55943">
        <w:rPr>
          <w:lang w:eastAsia="en-IN" w:bidi="hi-IN"/>
        </w:rPr>
        <w:t xml:space="preserve">which </w:t>
      </w:r>
      <w:r w:rsidR="00DE3ED2" w:rsidRPr="00E55943">
        <w:rPr>
          <w:lang w:eastAsia="en-IN" w:bidi="hi-IN"/>
        </w:rPr>
        <w:t>one</w:t>
      </w:r>
      <w:r w:rsidRPr="00E55943">
        <w:rPr>
          <w:lang w:eastAsia="en-IN" w:bidi="hi-IN"/>
        </w:rPr>
        <w:t xml:space="preserve"> need</w:t>
      </w:r>
      <w:r w:rsidR="00DE3ED2" w:rsidRPr="00E55943">
        <w:rPr>
          <w:lang w:eastAsia="en-IN" w:bidi="hi-IN"/>
        </w:rPr>
        <w:t>s</w:t>
      </w:r>
      <w:r w:rsidRPr="00E55943">
        <w:rPr>
          <w:lang w:eastAsia="en-IN" w:bidi="hi-IN"/>
        </w:rPr>
        <w:t xml:space="preserve"> to earn from investments to keep the standard of living at the same level. If inflation in 10% and your “nominal” investment return is 7%, your “real” or effective investment return is minus 3%.</w:t>
      </w:r>
    </w:p>
    <w:p w14:paraId="0F488F12" w14:textId="77777777" w:rsidR="00811140" w:rsidRPr="00E55943" w:rsidRDefault="00811140" w:rsidP="00D20C28">
      <w:pPr>
        <w:rPr>
          <w:lang w:eastAsia="en-IN" w:bidi="hi-IN"/>
        </w:rPr>
      </w:pPr>
      <w:r w:rsidRPr="00E55943">
        <w:rPr>
          <w:lang w:eastAsia="en-IN" w:bidi="hi-IN"/>
        </w:rPr>
        <w:t>In economic terms, increase in the supply of money relative to the productive output leads to more money chasing fewer goods which results in inflation.</w:t>
      </w:r>
    </w:p>
    <w:p w14:paraId="6DA5592A" w14:textId="77777777" w:rsidR="00811140" w:rsidRPr="00E55943" w:rsidRDefault="00811140" w:rsidP="00D20C28">
      <w:pPr>
        <w:rPr>
          <w:lang w:eastAsia="en-IN" w:bidi="hi-IN"/>
        </w:rPr>
      </w:pPr>
      <w:r w:rsidRPr="00E55943">
        <w:lastRenderedPageBreak/>
        <w:t>Inflation, though it seems opposed to the well-being of individuals, is supported by policy makers as it is believed to promote a stable, sustainable and predictable economic environment. However, at low/ moderate levels. When it goes beyond these levels, it can have deleterious economic outcomes.</w:t>
      </w:r>
    </w:p>
    <w:p w14:paraId="7B5A7FDD" w14:textId="77777777" w:rsidR="00811140" w:rsidRPr="00E55943" w:rsidRDefault="00811140" w:rsidP="00D20C28">
      <w:pPr>
        <w:rPr>
          <w:lang w:eastAsia="en-IN" w:bidi="hi-IN"/>
        </w:rPr>
      </w:pPr>
      <w:r w:rsidRPr="00E55943">
        <w:rPr>
          <w:lang w:eastAsia="en-IN" w:bidi="hi-IN"/>
        </w:rPr>
        <w:t>If the price of everything were to rise at exactly the same rate, then it would not matter and nothing would change. People would not become richer or poorer as a result of inflation. However, not everything is impacted equally.</w:t>
      </w:r>
    </w:p>
    <w:p w14:paraId="59E838CB" w14:textId="103AC2F0" w:rsidR="00811140" w:rsidRPr="00E55943" w:rsidRDefault="00811140" w:rsidP="00D20C28">
      <w:pPr>
        <w:rPr>
          <w:lang w:eastAsia="en-IN" w:bidi="hi-IN"/>
        </w:rPr>
      </w:pPr>
      <w:r w:rsidRPr="00E55943">
        <w:t>Among asset classes, the liquid asset classes tend to appreciate at a slower pace as compared to the less liquid asset classes. Hence, a move away from holding liquid assets is recommended as a strategy to counter the impact of inflation over a long-term.</w:t>
      </w:r>
    </w:p>
    <w:p w14:paraId="3CD7B929" w14:textId="77777777" w:rsidR="00811140" w:rsidRPr="00E55943" w:rsidRDefault="00811140" w:rsidP="00D20C28">
      <w:pPr>
        <w:rPr>
          <w:lang w:eastAsia="en-IN" w:bidi="hi-IN"/>
        </w:rPr>
      </w:pPr>
      <w:r w:rsidRPr="00E55943">
        <w:rPr>
          <w:lang w:eastAsia="en-IN" w:bidi="hi-IN"/>
        </w:rPr>
        <w:t>What should individuals strive for?</w:t>
      </w:r>
    </w:p>
    <w:p w14:paraId="3AE72593" w14:textId="77777777" w:rsidR="00811140" w:rsidRPr="00E55943" w:rsidRDefault="00811140">
      <w:pPr>
        <w:pStyle w:val="ListParagraph"/>
        <w:numPr>
          <w:ilvl w:val="0"/>
          <w:numId w:val="1"/>
        </w:numPr>
        <w:rPr>
          <w:lang w:eastAsia="en-IN" w:bidi="hi-IN"/>
        </w:rPr>
      </w:pPr>
      <w:r w:rsidRPr="00E55943">
        <w:rPr>
          <w:lang w:eastAsia="en-IN" w:bidi="hi-IN"/>
        </w:rPr>
        <w:t>That their investments yield a return which is higher than the rate of inflation.</w:t>
      </w:r>
    </w:p>
    <w:p w14:paraId="50993D69" w14:textId="77777777" w:rsidR="00811140" w:rsidRPr="00E55943" w:rsidRDefault="00811140">
      <w:pPr>
        <w:pStyle w:val="ListParagraph"/>
        <w:numPr>
          <w:ilvl w:val="0"/>
          <w:numId w:val="1"/>
        </w:numPr>
        <w:rPr>
          <w:lang w:eastAsia="en-IN" w:bidi="hi-IN"/>
        </w:rPr>
      </w:pPr>
      <w:r w:rsidRPr="00E55943">
        <w:rPr>
          <w:lang w:eastAsia="en-IN" w:bidi="hi-IN"/>
        </w:rPr>
        <w:t>That their earnings increase annually at least as much as the rate of inflation.</w:t>
      </w:r>
    </w:p>
    <w:p w14:paraId="169283ED" w14:textId="45B8C1C1" w:rsidR="004656DB" w:rsidRPr="00E55943" w:rsidRDefault="00811140" w:rsidP="00D20C28">
      <w:r w:rsidRPr="00E55943">
        <w:t xml:space="preserve">The </w:t>
      </w:r>
      <w:r w:rsidR="002A11AF">
        <w:t xml:space="preserve">International Monetary Fund (IMF) </w:t>
      </w:r>
      <w:r w:rsidRPr="00E55943">
        <w:t>reports India’s inflation since 1960 as follows:</w:t>
      </w:r>
    </w:p>
    <w:p w14:paraId="21B8E7F4" w14:textId="5DBAD292" w:rsidR="00811140" w:rsidRPr="00E55943" w:rsidRDefault="00811140" w:rsidP="00811140">
      <w:pPr>
        <w:spacing w:line="240" w:lineRule="auto"/>
        <w:jc w:val="center"/>
        <w:rPr>
          <w:rFonts w:ascii="Manrope" w:eastAsia="Times New Roman" w:hAnsi="Manrope" w:cs="Times New Roman"/>
          <w:kern w:val="0"/>
          <w:sz w:val="27"/>
          <w:szCs w:val="27"/>
          <w:lang w:eastAsia="en-IN" w:bidi="hi-IN"/>
          <w14:ligatures w14:val="none"/>
        </w:rPr>
      </w:pPr>
      <w:r w:rsidRPr="00E55943">
        <w:rPr>
          <w:rFonts w:ascii="Manrope" w:eastAsia="Times New Roman" w:hAnsi="Manrope" w:cs="Times New Roman"/>
          <w:noProof/>
          <w:kern w:val="0"/>
          <w:sz w:val="27"/>
          <w:szCs w:val="27"/>
          <w:lang w:eastAsia="en-IN" w:bidi="hi-IN"/>
          <w14:ligatures w14:val="none"/>
        </w:rPr>
        <w:drawing>
          <wp:inline distT="0" distB="0" distL="0" distR="0" wp14:anchorId="35D1C6A7" wp14:editId="5656DF21">
            <wp:extent cx="5731510" cy="4451350"/>
            <wp:effectExtent l="0" t="0" r="2540" b="6350"/>
            <wp:docPr id="1790806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51350"/>
                    </a:xfrm>
                    <a:prstGeom prst="rect">
                      <a:avLst/>
                    </a:prstGeom>
                    <a:noFill/>
                    <a:ln>
                      <a:noFill/>
                    </a:ln>
                  </pic:spPr>
                </pic:pic>
              </a:graphicData>
            </a:graphic>
          </wp:inline>
        </w:drawing>
      </w:r>
    </w:p>
    <w:p w14:paraId="766A3648" w14:textId="144AA3E6" w:rsidR="004656DB" w:rsidRDefault="004656DB" w:rsidP="00D20C28">
      <w:pPr>
        <w:rPr>
          <w:lang w:eastAsia="en-IN" w:bidi="hi-IN"/>
        </w:rPr>
      </w:pPr>
      <w:r>
        <w:rPr>
          <w:lang w:eastAsia="en-IN" w:bidi="hi-IN"/>
        </w:rPr>
        <w:t xml:space="preserve">Source: </w:t>
      </w:r>
      <w:hyperlink r:id="rId8" w:history="1">
        <w:r w:rsidRPr="004656DB">
          <w:rPr>
            <w:rStyle w:val="Hyperlink"/>
            <w:lang w:eastAsia="en-IN" w:bidi="hi-IN"/>
          </w:rPr>
          <w:t>World Bank</w:t>
        </w:r>
      </w:hyperlink>
    </w:p>
    <w:p w14:paraId="202997AD" w14:textId="28CB5417" w:rsidR="004656DB" w:rsidRDefault="004656DB" w:rsidP="00D20C28">
      <w:pPr>
        <w:rPr>
          <w:lang w:eastAsia="en-IN" w:bidi="hi-IN"/>
        </w:rPr>
      </w:pPr>
      <w:r>
        <w:rPr>
          <w:lang w:eastAsia="en-IN" w:bidi="hi-IN"/>
        </w:rPr>
        <w:t>We can see that inflation based on consumer prices has hovered at around 5% annually over the last quarter of a century, with a spike towards the end of the first decade. Inflation in the last century has been much higher.</w:t>
      </w:r>
    </w:p>
    <w:p w14:paraId="4DA72E71" w14:textId="7F4BF602" w:rsidR="00811140" w:rsidRDefault="00811140" w:rsidP="00D20C28">
      <w:pPr>
        <w:rPr>
          <w:lang w:eastAsia="en-IN" w:bidi="hi-IN"/>
        </w:rPr>
      </w:pPr>
      <w:r w:rsidRPr="00E55943">
        <w:rPr>
          <w:lang w:eastAsia="en-IN" w:bidi="hi-IN"/>
        </w:rPr>
        <w:t>What this means is that the value of what a Rupee could buy has become smaller over time.</w:t>
      </w:r>
    </w:p>
    <w:p w14:paraId="26A6C6A4" w14:textId="268CEECF" w:rsidR="004656DB" w:rsidRDefault="004656DB" w:rsidP="00D20C28">
      <w:pPr>
        <w:rPr>
          <w:lang w:eastAsia="en-IN" w:bidi="hi-IN"/>
        </w:rPr>
      </w:pPr>
      <w:r>
        <w:rPr>
          <w:lang w:eastAsia="en-IN" w:bidi="hi-IN"/>
        </w:rPr>
        <w:lastRenderedPageBreak/>
        <w:t xml:space="preserve">How much smaller? </w:t>
      </w:r>
    </w:p>
    <w:p w14:paraId="4FB8615B" w14:textId="684F9A30" w:rsidR="004656DB" w:rsidRDefault="004656DB" w:rsidP="00D20C28">
      <w:pPr>
        <w:rPr>
          <w:lang w:eastAsia="en-IN" w:bidi="hi-IN"/>
        </w:rPr>
      </w:pPr>
      <w:r>
        <w:rPr>
          <w:lang w:eastAsia="en-IN" w:bidi="hi-IN"/>
        </w:rPr>
        <w:t>IMF tells us how much in the chart below:</w:t>
      </w:r>
    </w:p>
    <w:p w14:paraId="799D1274" w14:textId="6B1E6A88" w:rsidR="004656DB" w:rsidRDefault="004656DB" w:rsidP="00D20C28">
      <w:pPr>
        <w:rPr>
          <w:lang w:eastAsia="en-IN" w:bidi="hi-IN"/>
        </w:rPr>
      </w:pPr>
      <w:r w:rsidRPr="004656DB">
        <w:rPr>
          <w:noProof/>
          <w:lang w:eastAsia="en-IN" w:bidi="hi-IN"/>
        </w:rPr>
        <w:drawing>
          <wp:inline distT="0" distB="0" distL="0" distR="0" wp14:anchorId="08E9DE71" wp14:editId="3AC3E29F">
            <wp:extent cx="5731510" cy="4573270"/>
            <wp:effectExtent l="0" t="0" r="2540" b="0"/>
            <wp:docPr id="44151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10970" name=""/>
                    <pic:cNvPicPr/>
                  </pic:nvPicPr>
                  <pic:blipFill>
                    <a:blip r:embed="rId9"/>
                    <a:stretch>
                      <a:fillRect/>
                    </a:stretch>
                  </pic:blipFill>
                  <pic:spPr>
                    <a:xfrm>
                      <a:off x="0" y="0"/>
                      <a:ext cx="5731510" cy="4573270"/>
                    </a:xfrm>
                    <a:prstGeom prst="rect">
                      <a:avLst/>
                    </a:prstGeom>
                  </pic:spPr>
                </pic:pic>
              </a:graphicData>
            </a:graphic>
          </wp:inline>
        </w:drawing>
      </w:r>
    </w:p>
    <w:p w14:paraId="2118696D" w14:textId="59E5B663" w:rsidR="004656DB" w:rsidRPr="00E55943" w:rsidRDefault="004656DB" w:rsidP="00D20C28">
      <w:pPr>
        <w:rPr>
          <w:lang w:eastAsia="en-IN" w:bidi="hi-IN"/>
        </w:rPr>
      </w:pPr>
      <w:r>
        <w:rPr>
          <w:lang w:eastAsia="en-IN" w:bidi="hi-IN"/>
        </w:rPr>
        <w:t xml:space="preserve">Source: </w:t>
      </w:r>
      <w:hyperlink r:id="rId10" w:history="1">
        <w:r w:rsidRPr="004656DB">
          <w:rPr>
            <w:rStyle w:val="Hyperlink"/>
            <w:lang w:eastAsia="en-IN" w:bidi="hi-IN"/>
          </w:rPr>
          <w:t>World Bank</w:t>
        </w:r>
      </w:hyperlink>
    </w:p>
    <w:p w14:paraId="065B901B" w14:textId="28832FF3" w:rsidR="004656DB" w:rsidRDefault="004656DB" w:rsidP="00D20C28">
      <w:r>
        <w:t>An item that cost ₹2.50 in 1960 cost ₹100 in 2010 and ₹220 in ₹227 in 2024.</w:t>
      </w:r>
    </w:p>
    <w:p w14:paraId="18C9F86A" w14:textId="541DF579" w:rsidR="00811140" w:rsidRPr="00E55943" w:rsidRDefault="00811140" w:rsidP="00D20C28">
      <w:pPr>
        <w:rPr>
          <w:lang w:eastAsia="en-IN" w:bidi="hi-IN"/>
        </w:rPr>
      </w:pPr>
      <w:r w:rsidRPr="00E55943">
        <w:t>According to a</w:t>
      </w:r>
      <w:r w:rsidR="004656DB">
        <w:t>nother</w:t>
      </w:r>
      <w:r w:rsidRPr="00E55943">
        <w:t xml:space="preserve"> calculator </w:t>
      </w:r>
      <w:r w:rsidR="004656DB">
        <w:t>provided by</w:t>
      </w:r>
      <w:r w:rsidR="009652E6" w:rsidRPr="00E55943">
        <w:rPr>
          <w:lang w:eastAsia="en-IN" w:bidi="hi-IN"/>
        </w:rPr>
        <w:t> </w:t>
      </w:r>
      <w:hyperlink r:id="rId11" w:history="1">
        <w:r w:rsidR="009652E6" w:rsidRPr="00E55943">
          <w:rPr>
            <w:color w:val="0000FF"/>
            <w:u w:val="single"/>
            <w:lang w:eastAsia="en-IN" w:bidi="hi-IN"/>
          </w:rPr>
          <w:t>World Data</w:t>
        </w:r>
      </w:hyperlink>
      <w:r w:rsidRPr="00E55943">
        <w:t> , if you could buy a certain basket of goods and services for ₹ 1,000 in 1961, in 2022, 61 years later, you need ₹ 78,071 to buy it.</w:t>
      </w:r>
    </w:p>
    <w:p w14:paraId="174BC55D" w14:textId="77777777" w:rsidR="00811140" w:rsidRPr="00E55943" w:rsidRDefault="00811140" w:rsidP="00D20C28">
      <w:pPr>
        <w:rPr>
          <w:lang w:eastAsia="en-IN" w:bidi="hi-IN"/>
        </w:rPr>
      </w:pPr>
      <w:r w:rsidRPr="00E55943">
        <w:rPr>
          <w:lang w:eastAsia="en-IN" w:bidi="hi-IN"/>
        </w:rPr>
        <w:t>Another way of looking at the decline in the value of Rupee over time is its value against the US dollar, as shown in the chart below, produced by </w:t>
      </w:r>
      <w:hyperlink r:id="rId12" w:history="1">
        <w:r w:rsidRPr="00E55943">
          <w:rPr>
            <w:color w:val="0000FF"/>
            <w:u w:val="single"/>
            <w:lang w:eastAsia="en-IN" w:bidi="hi-IN"/>
          </w:rPr>
          <w:t>XE.com</w:t>
        </w:r>
      </w:hyperlink>
      <w:r w:rsidRPr="00E55943">
        <w:rPr>
          <w:lang w:eastAsia="en-IN" w:bidi="hi-IN"/>
        </w:rPr>
        <w:t>.</w:t>
      </w:r>
    </w:p>
    <w:p w14:paraId="374C7A29" w14:textId="4FD46599" w:rsidR="000F3940" w:rsidRDefault="000F3940" w:rsidP="00D20C28">
      <w:pPr>
        <w:rPr>
          <w:lang w:eastAsia="en-IN" w:bidi="hi-IN"/>
        </w:rPr>
      </w:pPr>
      <w:r w:rsidRPr="000F3940">
        <w:rPr>
          <w:noProof/>
          <w:lang w:eastAsia="en-IN" w:bidi="hi-IN"/>
        </w:rPr>
        <w:lastRenderedPageBreak/>
        <w:drawing>
          <wp:inline distT="0" distB="0" distL="0" distR="0" wp14:anchorId="224A7C78" wp14:editId="57BC9DAD">
            <wp:extent cx="5731510" cy="2125980"/>
            <wp:effectExtent l="0" t="0" r="2540" b="7620"/>
            <wp:docPr id="90409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8341" name=""/>
                    <pic:cNvPicPr/>
                  </pic:nvPicPr>
                  <pic:blipFill>
                    <a:blip r:embed="rId13"/>
                    <a:stretch>
                      <a:fillRect/>
                    </a:stretch>
                  </pic:blipFill>
                  <pic:spPr>
                    <a:xfrm>
                      <a:off x="0" y="0"/>
                      <a:ext cx="5731510" cy="2125980"/>
                    </a:xfrm>
                    <a:prstGeom prst="rect">
                      <a:avLst/>
                    </a:prstGeom>
                  </pic:spPr>
                </pic:pic>
              </a:graphicData>
            </a:graphic>
          </wp:inline>
        </w:drawing>
      </w:r>
    </w:p>
    <w:p w14:paraId="7D074743" w14:textId="0A4C2BEA" w:rsidR="000F3940" w:rsidRDefault="000F3940" w:rsidP="00D20C28">
      <w:pPr>
        <w:rPr>
          <w:lang w:eastAsia="en-IN" w:bidi="hi-IN"/>
        </w:rPr>
      </w:pPr>
      <w:r>
        <w:rPr>
          <w:lang w:eastAsia="en-IN" w:bidi="hi-IN"/>
        </w:rPr>
        <w:t>Source:</w:t>
      </w:r>
      <w:r w:rsidRPr="00E55943">
        <w:rPr>
          <w:lang w:eastAsia="en-IN" w:bidi="hi-IN"/>
        </w:rPr>
        <w:t> </w:t>
      </w:r>
      <w:r w:rsidRPr="00E55943">
        <w:rPr>
          <w:color w:val="0000FF"/>
          <w:u w:val="single"/>
          <w:lang w:eastAsia="en-IN" w:bidi="hi-IN"/>
        </w:rPr>
        <w:t>XE.</w:t>
      </w:r>
      <w:hyperlink r:id="rId14" w:history="1">
        <w:r w:rsidRPr="000F3940">
          <w:rPr>
            <w:rStyle w:val="Hyperlink"/>
            <w:lang w:eastAsia="en-IN" w:bidi="hi-IN"/>
          </w:rPr>
          <w:t>com</w:t>
        </w:r>
      </w:hyperlink>
    </w:p>
    <w:p w14:paraId="2088419F" w14:textId="76BFD901" w:rsidR="00811140" w:rsidRPr="00E55943" w:rsidRDefault="00811140" w:rsidP="00D20C28">
      <w:pPr>
        <w:rPr>
          <w:lang w:eastAsia="en-IN" w:bidi="hi-IN"/>
        </w:rPr>
      </w:pPr>
      <w:r w:rsidRPr="00E55943">
        <w:rPr>
          <w:lang w:eastAsia="en-IN" w:bidi="hi-IN"/>
        </w:rPr>
        <w:t>In June 201</w:t>
      </w:r>
      <w:r w:rsidR="000F3940">
        <w:rPr>
          <w:lang w:eastAsia="en-IN" w:bidi="hi-IN"/>
        </w:rPr>
        <w:t>6</w:t>
      </w:r>
      <w:r w:rsidRPr="00E55943">
        <w:rPr>
          <w:lang w:eastAsia="en-IN" w:bidi="hi-IN"/>
        </w:rPr>
        <w:t xml:space="preserve">, one could buy one dollar with </w:t>
      </w:r>
      <w:r w:rsidR="000F3940">
        <w:rPr>
          <w:lang w:eastAsia="en-IN" w:bidi="hi-IN"/>
        </w:rPr>
        <w:t>₹6</w:t>
      </w:r>
      <w:r w:rsidRPr="00E55943">
        <w:rPr>
          <w:lang w:eastAsia="en-IN" w:bidi="hi-IN"/>
        </w:rPr>
        <w:t>7. In June 202</w:t>
      </w:r>
      <w:r w:rsidR="000F3940">
        <w:rPr>
          <w:lang w:eastAsia="en-IN" w:bidi="hi-IN"/>
        </w:rPr>
        <w:t>6</w:t>
      </w:r>
      <w:r w:rsidRPr="00E55943">
        <w:rPr>
          <w:lang w:eastAsia="en-IN" w:bidi="hi-IN"/>
        </w:rPr>
        <w:t xml:space="preserve">, one needs </w:t>
      </w:r>
      <w:r w:rsidR="000F3940">
        <w:rPr>
          <w:lang w:eastAsia="en-IN" w:bidi="hi-IN"/>
        </w:rPr>
        <w:t xml:space="preserve">more than ₹96 </w:t>
      </w:r>
      <w:r w:rsidRPr="00E55943">
        <w:rPr>
          <w:lang w:eastAsia="en-IN" w:bidi="hi-IN"/>
        </w:rPr>
        <w:t>to buy the same one dollar.</w:t>
      </w:r>
    </w:p>
    <w:p w14:paraId="1AF7DF95" w14:textId="77777777" w:rsidR="00811140" w:rsidRPr="00E55943" w:rsidRDefault="00811140"/>
    <w:p w14:paraId="3EF8863A" w14:textId="77777777" w:rsidR="00811140" w:rsidRPr="00E55943" w:rsidRDefault="00811140"/>
    <w:p w14:paraId="6046B2CB"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0A7A1CD9" w14:textId="2D2E3226" w:rsidR="00811140" w:rsidRPr="00E55943" w:rsidRDefault="00811140" w:rsidP="00D20C28">
      <w:pPr>
        <w:pStyle w:val="Heading1"/>
      </w:pPr>
      <w:bookmarkStart w:id="4" w:name="_Toc210490200"/>
      <w:r w:rsidRPr="00E55943">
        <w:lastRenderedPageBreak/>
        <w:t>Asset Allocation</w:t>
      </w:r>
      <w:bookmarkEnd w:id="4"/>
    </w:p>
    <w:p w14:paraId="4CD0D0D7" w14:textId="2766F264" w:rsidR="00EC06F8" w:rsidRPr="00E55943" w:rsidRDefault="008B6B60" w:rsidP="00D20C28">
      <w:pPr>
        <w:rPr>
          <w:rFonts w:ascii="Manrope" w:eastAsia="Times New Roman" w:hAnsi="Manrope" w:cs="Times New Roman"/>
          <w:kern w:val="0"/>
          <w:sz w:val="27"/>
          <w:szCs w:val="27"/>
          <w:lang w:eastAsia="en-IN" w:bidi="hi-IN"/>
          <w14:ligatures w14:val="none"/>
        </w:rPr>
      </w:pPr>
      <w:r w:rsidRPr="00E55943">
        <w:rPr>
          <w:lang w:eastAsia="en-IN" w:bidi="hi-IN"/>
        </w:rPr>
        <w:t>March 27</w:t>
      </w:r>
      <w:r w:rsidR="00811140" w:rsidRPr="00E55943">
        <w:rPr>
          <w:lang w:eastAsia="en-IN" w:bidi="hi-IN"/>
        </w:rPr>
        <w:t>, 202</w:t>
      </w:r>
      <w:r w:rsidR="000F3940">
        <w:rPr>
          <w:lang w:eastAsia="en-IN" w:bidi="hi-IN"/>
        </w:rPr>
        <w:t>6</w:t>
      </w:r>
    </w:p>
    <w:p w14:paraId="7595BA0A" w14:textId="28A7EA36" w:rsidR="00811140" w:rsidRPr="00E55943" w:rsidRDefault="00811140" w:rsidP="00D20C28">
      <w:pPr>
        <w:rPr>
          <w:lang w:eastAsia="en-IN" w:bidi="hi-IN"/>
        </w:rPr>
      </w:pPr>
      <w:r w:rsidRPr="00E55943">
        <w:t>Despite the very large number of securities available to investors, it turns out that investment results are dominated by asset allocation more than individual security selection – because individual security impact gets reduced through portfolio effect of diversification.</w:t>
      </w:r>
    </w:p>
    <w:p w14:paraId="445C45E7" w14:textId="1707339F" w:rsidR="00531435" w:rsidRPr="00E55943" w:rsidRDefault="00811140">
      <w:pPr>
        <w:rPr>
          <w:lang w:eastAsia="en-IN" w:bidi="hi-IN"/>
        </w:rPr>
      </w:pPr>
      <w:r w:rsidRPr="00E55943">
        <w:rPr>
          <w:lang w:eastAsia="en-IN" w:bidi="hi-IN"/>
        </w:rPr>
        <w:t xml:space="preserve">Getting the asset allocation to match one’s objectives and risk preferences becomes a very important part of </w:t>
      </w:r>
      <w:r w:rsidR="00171EC0" w:rsidRPr="00E55943">
        <w:rPr>
          <w:lang w:eastAsia="en-IN" w:bidi="hi-IN"/>
        </w:rPr>
        <w:t xml:space="preserve">the </w:t>
      </w:r>
      <w:r w:rsidRPr="00E55943">
        <w:rPr>
          <w:lang w:eastAsia="en-IN" w:bidi="hi-IN"/>
        </w:rPr>
        <w:t xml:space="preserve">investment process. </w:t>
      </w:r>
    </w:p>
    <w:p w14:paraId="0CD9642A" w14:textId="14D3B932" w:rsidR="00531435" w:rsidRPr="00E55943" w:rsidRDefault="00531435" w:rsidP="00D20C28">
      <w:pPr>
        <w:pStyle w:val="Heading2"/>
        <w:rPr>
          <w:lang w:eastAsia="en-IN" w:bidi="hi-IN"/>
        </w:rPr>
      </w:pPr>
      <w:r w:rsidRPr="00E55943">
        <w:rPr>
          <w:lang w:eastAsia="en-IN" w:bidi="hi-IN"/>
        </w:rPr>
        <w:t>What is asset allocation?</w:t>
      </w:r>
    </w:p>
    <w:p w14:paraId="6CC58EA3" w14:textId="0BB79CF6" w:rsidR="00531435" w:rsidRPr="00E55943" w:rsidRDefault="00531435">
      <w:pPr>
        <w:rPr>
          <w:lang w:eastAsia="en-IN" w:bidi="hi-IN"/>
        </w:rPr>
      </w:pPr>
      <w:r w:rsidRPr="00E55943">
        <w:rPr>
          <w:lang w:eastAsia="en-IN" w:bidi="hi-IN"/>
        </w:rPr>
        <w:t>Asset allocation is the process of determining the level of exposure you wish to have to various asset classes. At the highest level, it is a division between exposure to equity and exposure to debt or fixed income investments. This is the level at which we will refer to asset allocation in our articles and recommendations. Of course, one could choose to drill down further and sub-divide each into various sub-classes. One could also bring alternative asset classes into the purview of asset allocation.</w:t>
      </w:r>
    </w:p>
    <w:p w14:paraId="6780008F" w14:textId="015803DD" w:rsidR="00531435" w:rsidRPr="00E55943" w:rsidRDefault="00531435">
      <w:pPr>
        <w:rPr>
          <w:lang w:eastAsia="en-IN" w:bidi="hi-IN"/>
        </w:rPr>
      </w:pPr>
      <w:r w:rsidRPr="00E55943">
        <w:rPr>
          <w:lang w:eastAsia="en-IN" w:bidi="hi-IN"/>
        </w:rPr>
        <w:t xml:space="preserve">The purpose is to ensure that </w:t>
      </w:r>
      <w:r w:rsidR="00053B64" w:rsidRPr="00E55943">
        <w:rPr>
          <w:lang w:eastAsia="en-IN" w:bidi="hi-IN"/>
        </w:rPr>
        <w:t xml:space="preserve">investments are made in an informed manner that </w:t>
      </w:r>
      <w:proofErr w:type="gramStart"/>
      <w:r w:rsidR="00053B64" w:rsidRPr="00E55943">
        <w:rPr>
          <w:lang w:eastAsia="en-IN" w:bidi="hi-IN"/>
        </w:rPr>
        <w:t>lead</w:t>
      </w:r>
      <w:proofErr w:type="gramEnd"/>
      <w:r w:rsidR="00053B64" w:rsidRPr="00E55943">
        <w:rPr>
          <w:lang w:eastAsia="en-IN" w:bidi="hi-IN"/>
        </w:rPr>
        <w:t xml:space="preserve"> to meeting your investment goals, and not in a haphazard manner. It enables you to avoid the pitfalls of some asset classes dominating your portfolio and creating concentration risks, as well as investing in a manner that does not lead to your goals.</w:t>
      </w:r>
    </w:p>
    <w:p w14:paraId="70EF8B5B" w14:textId="2EAE8BF3" w:rsidR="00531435" w:rsidRPr="00E55943" w:rsidRDefault="00053B64">
      <w:pPr>
        <w:rPr>
          <w:lang w:eastAsia="en-IN" w:bidi="hi-IN"/>
        </w:rPr>
      </w:pPr>
      <w:r w:rsidRPr="00E55943">
        <w:rPr>
          <w:lang w:eastAsia="en-IN" w:bidi="hi-IN"/>
        </w:rPr>
        <w:t>It is generally recommended that you could choose a higher exposure to equity at a young age. It gives you the opportunity of earning higher returns over a long period, and giving you the opportunity of recovering from setbacks in a more volatile equity market as compared to debt. With advancing age, it is recommended to lower the equity exposure and increasing that of debt.</w:t>
      </w:r>
    </w:p>
    <w:p w14:paraId="05C11F86" w14:textId="7657505B" w:rsidR="00347348" w:rsidRPr="00E55943" w:rsidRDefault="00347348" w:rsidP="00347348">
      <w:pPr>
        <w:rPr>
          <w:lang w:eastAsia="en-IN" w:bidi="hi-IN"/>
        </w:rPr>
      </w:pPr>
      <w:r w:rsidRPr="00E55943">
        <w:rPr>
          <w:lang w:eastAsia="en-IN" w:bidi="hi-IN"/>
        </w:rPr>
        <w:t>Asset Allocation is primarily a function of age of client and spouse. Recommended Asset Allocation and Existing Asset Allocation results in recommended asset allocation shifts. After asset allocation is determined, pick from ranked investment list till available amounts are filled within each asset category.</w:t>
      </w:r>
      <w:r w:rsidRPr="00E55943">
        <w:rPr>
          <w:lang w:eastAsia="en-IN" w:bidi="hi-IN"/>
        </w:rPr>
        <w:br/>
      </w:r>
    </w:p>
    <w:p w14:paraId="397C8CDE" w14:textId="77777777" w:rsidR="00811140" w:rsidRPr="00E55943" w:rsidRDefault="00811140" w:rsidP="00D20C28">
      <w:pPr>
        <w:pStyle w:val="Heading2"/>
        <w:rPr>
          <w:rFonts w:eastAsia="Times New Roman"/>
          <w:lang w:eastAsia="en-IN" w:bidi="hi-IN"/>
        </w:rPr>
      </w:pPr>
      <w:r w:rsidRPr="00E55943">
        <w:rPr>
          <w:rFonts w:eastAsia="Times New Roman"/>
          <w:lang w:eastAsia="en-IN" w:bidi="hi-IN"/>
        </w:rPr>
        <w:t xml:space="preserve">What is the right asset allocation </w:t>
      </w:r>
      <w:r w:rsidRPr="00E55943">
        <w:t>for</w:t>
      </w:r>
      <w:r w:rsidRPr="00E55943">
        <w:rPr>
          <w:rFonts w:eastAsia="Times New Roman"/>
          <w:lang w:eastAsia="en-IN" w:bidi="hi-IN"/>
        </w:rPr>
        <w:t xml:space="preserve"> you?</w:t>
      </w:r>
    </w:p>
    <w:p w14:paraId="7E910B4A" w14:textId="77777777" w:rsidR="008565E2" w:rsidRPr="00E55943" w:rsidRDefault="00811140">
      <w:pPr>
        <w:rPr>
          <w:lang w:eastAsia="en-IN" w:bidi="hi-IN"/>
        </w:rPr>
      </w:pPr>
      <w:r w:rsidRPr="00E55943">
        <w:rPr>
          <w:lang w:eastAsia="en-IN" w:bidi="hi-IN"/>
        </w:rPr>
        <w:t xml:space="preserve">Not easy to answer but there are reasonable starting points. </w:t>
      </w:r>
    </w:p>
    <w:p w14:paraId="2DF7B00A" w14:textId="1CFA21F4" w:rsidR="008565E2" w:rsidRPr="00E55943" w:rsidRDefault="00811140">
      <w:pPr>
        <w:rPr>
          <w:lang w:eastAsia="en-IN" w:bidi="hi-IN"/>
        </w:rPr>
      </w:pPr>
      <w:r w:rsidRPr="00E55943">
        <w:t>One way of doing it is to start with the assumption of 100 being your target age, with exposure to equity being 100 – present age. If you are 30, your equity exposure could be 70% of your portfolio. By 70, it should have reduced to 30%.</w:t>
      </w:r>
    </w:p>
    <w:p w14:paraId="28F4F9FA" w14:textId="59B54A86" w:rsidR="00973BFD" w:rsidRPr="00E55943" w:rsidRDefault="008565E2">
      <w:pPr>
        <w:rPr>
          <w:lang w:eastAsia="en-IN" w:bidi="hi-IN"/>
        </w:rPr>
      </w:pPr>
      <w:r w:rsidRPr="00E55943">
        <w:rPr>
          <w:lang w:eastAsia="en-IN" w:bidi="hi-IN"/>
        </w:rPr>
        <w:t>This should be adjusted based on personal situation and preferences. The table below depicts recommended allocation levels based on variables such as age, professional stability and income and assets:</w:t>
      </w:r>
    </w:p>
    <w:tbl>
      <w:tblPr>
        <w:tblStyle w:val="GridTable4-Accent3"/>
        <w:tblW w:w="0" w:type="auto"/>
        <w:tblLook w:val="0620" w:firstRow="1" w:lastRow="0" w:firstColumn="0" w:lastColumn="0" w:noHBand="1" w:noVBand="1"/>
      </w:tblPr>
      <w:tblGrid>
        <w:gridCol w:w="3506"/>
        <w:gridCol w:w="843"/>
        <w:gridCol w:w="800"/>
      </w:tblGrid>
      <w:tr w:rsidR="00973BFD" w:rsidRPr="00E55943" w14:paraId="0E015F02" w14:textId="77777777" w:rsidTr="00D20C28">
        <w:trPr>
          <w:cnfStyle w:val="100000000000" w:firstRow="1" w:lastRow="0" w:firstColumn="0" w:lastColumn="0" w:oddVBand="0" w:evenVBand="0" w:oddHBand="0" w:evenHBand="0" w:firstRowFirstColumn="0" w:firstRowLastColumn="0" w:lastRowFirstColumn="0" w:lastRowLastColumn="0"/>
        </w:trPr>
        <w:tc>
          <w:tcPr>
            <w:tcW w:w="0" w:type="auto"/>
            <w:vMerge w:val="restart"/>
          </w:tcPr>
          <w:p w14:paraId="0A9E0D76" w14:textId="665CB10C" w:rsidR="00973BFD" w:rsidRPr="00E55943" w:rsidRDefault="00973BFD">
            <w:pPr>
              <w:rPr>
                <w:lang w:eastAsia="en-IN" w:bidi="hi-IN"/>
              </w:rPr>
            </w:pPr>
            <w:r w:rsidRPr="00E55943">
              <w:rPr>
                <w:lang w:eastAsia="en-IN" w:bidi="hi-IN"/>
              </w:rPr>
              <w:t>Variable</w:t>
            </w:r>
          </w:p>
        </w:tc>
        <w:tc>
          <w:tcPr>
            <w:tcW w:w="0" w:type="auto"/>
          </w:tcPr>
          <w:p w14:paraId="6C771426" w14:textId="51275983" w:rsidR="00973BFD" w:rsidRPr="00E55943" w:rsidRDefault="00973BFD">
            <w:pPr>
              <w:rPr>
                <w:lang w:eastAsia="en-IN" w:bidi="hi-IN"/>
              </w:rPr>
            </w:pPr>
            <w:r w:rsidRPr="00E55943">
              <w:rPr>
                <w:lang w:eastAsia="en-IN" w:bidi="hi-IN"/>
              </w:rPr>
              <w:t>Higher</w:t>
            </w:r>
          </w:p>
        </w:tc>
        <w:tc>
          <w:tcPr>
            <w:tcW w:w="0" w:type="auto"/>
          </w:tcPr>
          <w:p w14:paraId="2F4CE88F" w14:textId="54CD985A" w:rsidR="00973BFD" w:rsidRPr="00E55943" w:rsidRDefault="00973BFD">
            <w:pPr>
              <w:rPr>
                <w:lang w:eastAsia="en-IN" w:bidi="hi-IN"/>
              </w:rPr>
            </w:pPr>
            <w:r w:rsidRPr="00E55943">
              <w:rPr>
                <w:lang w:eastAsia="en-IN" w:bidi="hi-IN"/>
              </w:rPr>
              <w:t>Lower</w:t>
            </w:r>
          </w:p>
        </w:tc>
      </w:tr>
      <w:tr w:rsidR="00973BFD" w:rsidRPr="00E55943" w14:paraId="3812B681" w14:textId="77777777" w:rsidTr="00D20C28">
        <w:tc>
          <w:tcPr>
            <w:tcW w:w="0" w:type="auto"/>
            <w:vMerge/>
          </w:tcPr>
          <w:p w14:paraId="04ABDDA7" w14:textId="77777777" w:rsidR="00973BFD" w:rsidRPr="00E55943" w:rsidRDefault="00973BFD">
            <w:pPr>
              <w:rPr>
                <w:lang w:eastAsia="en-IN" w:bidi="hi-IN"/>
              </w:rPr>
            </w:pPr>
          </w:p>
        </w:tc>
        <w:tc>
          <w:tcPr>
            <w:tcW w:w="0" w:type="auto"/>
            <w:gridSpan w:val="2"/>
          </w:tcPr>
          <w:p w14:paraId="01A1D270" w14:textId="3AD5764F" w:rsidR="00973BFD" w:rsidRPr="00E55943" w:rsidRDefault="00973BFD">
            <w:pPr>
              <w:rPr>
                <w:lang w:eastAsia="en-IN" w:bidi="hi-IN"/>
              </w:rPr>
            </w:pPr>
            <w:r w:rsidRPr="00E55943">
              <w:rPr>
                <w:lang w:eastAsia="en-IN" w:bidi="hi-IN"/>
              </w:rPr>
              <w:t>Equity exposure</w:t>
            </w:r>
          </w:p>
        </w:tc>
      </w:tr>
      <w:tr w:rsidR="008565E2" w:rsidRPr="00E55943" w14:paraId="2A3799F4" w14:textId="77777777" w:rsidTr="00D20C28">
        <w:tc>
          <w:tcPr>
            <w:tcW w:w="0" w:type="auto"/>
          </w:tcPr>
          <w:p w14:paraId="65A69230" w14:textId="726D16A2" w:rsidR="008565E2" w:rsidRPr="00E55943" w:rsidRDefault="008565E2">
            <w:pPr>
              <w:rPr>
                <w:lang w:eastAsia="en-IN" w:bidi="hi-IN"/>
              </w:rPr>
            </w:pPr>
            <w:r w:rsidRPr="00E55943">
              <w:rPr>
                <w:lang w:eastAsia="en-IN" w:bidi="hi-IN"/>
              </w:rPr>
              <w:t>Age</w:t>
            </w:r>
          </w:p>
        </w:tc>
        <w:tc>
          <w:tcPr>
            <w:tcW w:w="0" w:type="auto"/>
          </w:tcPr>
          <w:p w14:paraId="424319B3" w14:textId="4895DEEC" w:rsidR="008565E2" w:rsidRPr="00E55943" w:rsidRDefault="008565E2">
            <w:pPr>
              <w:rPr>
                <w:lang w:eastAsia="en-IN" w:bidi="hi-IN"/>
              </w:rPr>
            </w:pPr>
            <w:r w:rsidRPr="00E55943">
              <w:rPr>
                <w:lang w:eastAsia="en-IN" w:bidi="hi-IN"/>
              </w:rPr>
              <w:t>L</w:t>
            </w:r>
          </w:p>
        </w:tc>
        <w:tc>
          <w:tcPr>
            <w:tcW w:w="0" w:type="auto"/>
          </w:tcPr>
          <w:p w14:paraId="233DAED6" w14:textId="36CB3799" w:rsidR="008565E2" w:rsidRPr="00E55943" w:rsidRDefault="008565E2">
            <w:pPr>
              <w:rPr>
                <w:lang w:eastAsia="en-IN" w:bidi="hi-IN"/>
              </w:rPr>
            </w:pPr>
            <w:r w:rsidRPr="00E55943">
              <w:rPr>
                <w:lang w:eastAsia="en-IN" w:bidi="hi-IN"/>
              </w:rPr>
              <w:t>H</w:t>
            </w:r>
          </w:p>
        </w:tc>
      </w:tr>
      <w:tr w:rsidR="00973BFD" w:rsidRPr="00E55943" w14:paraId="5DE7515E" w14:textId="77777777" w:rsidTr="00973BFD">
        <w:tc>
          <w:tcPr>
            <w:tcW w:w="0" w:type="auto"/>
          </w:tcPr>
          <w:p w14:paraId="3219E16F" w14:textId="296DEBEF" w:rsidR="008565E2" w:rsidRPr="00E55943" w:rsidRDefault="008565E2">
            <w:pPr>
              <w:rPr>
                <w:lang w:eastAsia="en-IN" w:bidi="hi-IN"/>
              </w:rPr>
            </w:pPr>
            <w:r w:rsidRPr="00E55943">
              <w:rPr>
                <w:lang w:eastAsia="en-IN" w:bidi="hi-IN"/>
              </w:rPr>
              <w:t>Job/ professional stability</w:t>
            </w:r>
          </w:p>
        </w:tc>
        <w:tc>
          <w:tcPr>
            <w:tcW w:w="0" w:type="auto"/>
          </w:tcPr>
          <w:p w14:paraId="25EA3738" w14:textId="13565B3A" w:rsidR="008565E2" w:rsidRPr="00E55943" w:rsidRDefault="008565E2">
            <w:pPr>
              <w:rPr>
                <w:lang w:eastAsia="en-IN" w:bidi="hi-IN"/>
              </w:rPr>
            </w:pPr>
            <w:r w:rsidRPr="00E55943">
              <w:rPr>
                <w:lang w:eastAsia="en-IN" w:bidi="hi-IN"/>
              </w:rPr>
              <w:t>H</w:t>
            </w:r>
          </w:p>
        </w:tc>
        <w:tc>
          <w:tcPr>
            <w:tcW w:w="0" w:type="auto"/>
          </w:tcPr>
          <w:p w14:paraId="2555154B" w14:textId="147AE81D" w:rsidR="008565E2" w:rsidRPr="00E55943" w:rsidRDefault="008565E2">
            <w:pPr>
              <w:rPr>
                <w:lang w:eastAsia="en-IN" w:bidi="hi-IN"/>
              </w:rPr>
            </w:pPr>
            <w:r w:rsidRPr="00E55943">
              <w:rPr>
                <w:lang w:eastAsia="en-IN" w:bidi="hi-IN"/>
              </w:rPr>
              <w:t>L</w:t>
            </w:r>
          </w:p>
        </w:tc>
      </w:tr>
      <w:tr w:rsidR="008565E2" w:rsidRPr="00E55943" w14:paraId="62BED118" w14:textId="77777777" w:rsidTr="00D20C28">
        <w:tc>
          <w:tcPr>
            <w:tcW w:w="0" w:type="auto"/>
          </w:tcPr>
          <w:p w14:paraId="4F770064" w14:textId="2AB16247" w:rsidR="008565E2" w:rsidRPr="00E55943" w:rsidRDefault="008565E2">
            <w:pPr>
              <w:rPr>
                <w:lang w:eastAsia="en-IN" w:bidi="hi-IN"/>
              </w:rPr>
            </w:pPr>
            <w:r w:rsidRPr="00E55943">
              <w:rPr>
                <w:lang w:eastAsia="en-IN" w:bidi="hi-IN"/>
              </w:rPr>
              <w:lastRenderedPageBreak/>
              <w:t>Income and assets</w:t>
            </w:r>
          </w:p>
        </w:tc>
        <w:tc>
          <w:tcPr>
            <w:tcW w:w="0" w:type="auto"/>
          </w:tcPr>
          <w:p w14:paraId="2356ED52" w14:textId="51922F0C" w:rsidR="008565E2" w:rsidRPr="00E55943" w:rsidRDefault="008565E2">
            <w:pPr>
              <w:rPr>
                <w:lang w:eastAsia="en-IN" w:bidi="hi-IN"/>
              </w:rPr>
            </w:pPr>
            <w:r w:rsidRPr="00E55943">
              <w:rPr>
                <w:lang w:eastAsia="en-IN" w:bidi="hi-IN"/>
              </w:rPr>
              <w:t>H</w:t>
            </w:r>
          </w:p>
        </w:tc>
        <w:tc>
          <w:tcPr>
            <w:tcW w:w="0" w:type="auto"/>
          </w:tcPr>
          <w:p w14:paraId="58DB3954" w14:textId="063D7892" w:rsidR="008565E2" w:rsidRPr="00E55943" w:rsidRDefault="008565E2">
            <w:pPr>
              <w:rPr>
                <w:lang w:eastAsia="en-IN" w:bidi="hi-IN"/>
              </w:rPr>
            </w:pPr>
            <w:r w:rsidRPr="00E55943">
              <w:rPr>
                <w:lang w:eastAsia="en-IN" w:bidi="hi-IN"/>
              </w:rPr>
              <w:t>L</w:t>
            </w:r>
          </w:p>
        </w:tc>
      </w:tr>
      <w:tr w:rsidR="00973BFD" w:rsidRPr="00E55943" w14:paraId="45CAC615" w14:textId="77777777" w:rsidTr="00973BFD">
        <w:tc>
          <w:tcPr>
            <w:tcW w:w="0" w:type="auto"/>
          </w:tcPr>
          <w:p w14:paraId="4D6869E6" w14:textId="51D876F2" w:rsidR="008565E2" w:rsidRPr="00E55943" w:rsidRDefault="008565E2">
            <w:pPr>
              <w:rPr>
                <w:lang w:eastAsia="en-IN" w:bidi="hi-IN"/>
              </w:rPr>
            </w:pPr>
            <w:r w:rsidRPr="00E55943">
              <w:rPr>
                <w:lang w:eastAsia="en-IN" w:bidi="hi-IN"/>
              </w:rPr>
              <w:t>Responsibilities/ dependents</w:t>
            </w:r>
          </w:p>
        </w:tc>
        <w:tc>
          <w:tcPr>
            <w:tcW w:w="0" w:type="auto"/>
          </w:tcPr>
          <w:p w14:paraId="39B370C6" w14:textId="308C2E4E" w:rsidR="008565E2" w:rsidRPr="00E55943" w:rsidRDefault="008565E2">
            <w:pPr>
              <w:rPr>
                <w:lang w:eastAsia="en-IN" w:bidi="hi-IN"/>
              </w:rPr>
            </w:pPr>
            <w:r w:rsidRPr="00E55943">
              <w:rPr>
                <w:lang w:eastAsia="en-IN" w:bidi="hi-IN"/>
              </w:rPr>
              <w:t>L</w:t>
            </w:r>
          </w:p>
        </w:tc>
        <w:tc>
          <w:tcPr>
            <w:tcW w:w="0" w:type="auto"/>
          </w:tcPr>
          <w:p w14:paraId="33FA3C10" w14:textId="7D580D73" w:rsidR="008565E2" w:rsidRPr="00E55943" w:rsidRDefault="008565E2">
            <w:pPr>
              <w:rPr>
                <w:lang w:eastAsia="en-IN" w:bidi="hi-IN"/>
              </w:rPr>
            </w:pPr>
            <w:r w:rsidRPr="00E55943">
              <w:rPr>
                <w:lang w:eastAsia="en-IN" w:bidi="hi-IN"/>
              </w:rPr>
              <w:t>H</w:t>
            </w:r>
          </w:p>
        </w:tc>
      </w:tr>
      <w:tr w:rsidR="00973BFD" w:rsidRPr="00E55943" w14:paraId="56D688DE" w14:textId="77777777" w:rsidTr="00973BFD">
        <w:tc>
          <w:tcPr>
            <w:tcW w:w="0" w:type="auto"/>
          </w:tcPr>
          <w:p w14:paraId="60E3EE27" w14:textId="46266882" w:rsidR="00973BFD" w:rsidRPr="00E55943" w:rsidRDefault="00973BFD">
            <w:pPr>
              <w:rPr>
                <w:lang w:eastAsia="en-IN" w:bidi="hi-IN"/>
              </w:rPr>
            </w:pPr>
            <w:r w:rsidRPr="00E55943">
              <w:rPr>
                <w:lang w:eastAsia="en-IN" w:bidi="hi-IN"/>
              </w:rPr>
              <w:t>Ability to handle risk and uncertainty</w:t>
            </w:r>
          </w:p>
        </w:tc>
        <w:tc>
          <w:tcPr>
            <w:tcW w:w="0" w:type="auto"/>
          </w:tcPr>
          <w:p w14:paraId="23342BD5" w14:textId="1AEE1E80" w:rsidR="00973BFD" w:rsidRPr="00E55943" w:rsidRDefault="00973BFD">
            <w:pPr>
              <w:rPr>
                <w:lang w:eastAsia="en-IN" w:bidi="hi-IN"/>
              </w:rPr>
            </w:pPr>
            <w:r w:rsidRPr="00E55943">
              <w:rPr>
                <w:lang w:eastAsia="en-IN" w:bidi="hi-IN"/>
              </w:rPr>
              <w:t>H</w:t>
            </w:r>
          </w:p>
        </w:tc>
        <w:tc>
          <w:tcPr>
            <w:tcW w:w="0" w:type="auto"/>
          </w:tcPr>
          <w:p w14:paraId="23823FCE" w14:textId="79228AE3" w:rsidR="00973BFD" w:rsidRPr="00E55943" w:rsidRDefault="00973BFD">
            <w:pPr>
              <w:rPr>
                <w:lang w:eastAsia="en-IN" w:bidi="hi-IN"/>
              </w:rPr>
            </w:pPr>
            <w:r w:rsidRPr="00E55943">
              <w:rPr>
                <w:lang w:eastAsia="en-IN" w:bidi="hi-IN"/>
              </w:rPr>
              <w:t>L</w:t>
            </w:r>
          </w:p>
        </w:tc>
      </w:tr>
    </w:tbl>
    <w:p w14:paraId="6CCABE84" w14:textId="77777777" w:rsidR="00171EC0" w:rsidRPr="00E55943" w:rsidRDefault="00171EC0" w:rsidP="00973BFD">
      <w:pPr>
        <w:rPr>
          <w:lang w:eastAsia="en-IN" w:bidi="hi-IN"/>
        </w:rPr>
      </w:pPr>
    </w:p>
    <w:p w14:paraId="49F33E86" w14:textId="1E5CE505" w:rsidR="00973BFD" w:rsidRPr="00E55943" w:rsidRDefault="00973BFD" w:rsidP="00973BFD">
      <w:pPr>
        <w:rPr>
          <w:lang w:eastAsia="en-IN" w:bidi="hi-IN"/>
        </w:rPr>
      </w:pPr>
      <w:r w:rsidRPr="00E55943">
        <w:rPr>
          <w:lang w:eastAsia="en-IN" w:bidi="hi-IN"/>
        </w:rPr>
        <w:t>A sample allocation model based on risk-taking ability:</w:t>
      </w:r>
    </w:p>
    <w:tbl>
      <w:tblPr>
        <w:tblStyle w:val="GridTable4-Accent3"/>
        <w:tblW w:w="0" w:type="auto"/>
        <w:tblLook w:val="0620" w:firstRow="1" w:lastRow="0" w:firstColumn="0" w:lastColumn="0" w:noHBand="1" w:noVBand="1"/>
      </w:tblPr>
      <w:tblGrid>
        <w:gridCol w:w="1368"/>
        <w:gridCol w:w="776"/>
        <w:gridCol w:w="650"/>
      </w:tblGrid>
      <w:tr w:rsidR="00973BFD" w:rsidRPr="00E55943" w14:paraId="5D1646CA" w14:textId="77777777" w:rsidTr="00D20C28">
        <w:trPr>
          <w:cnfStyle w:val="100000000000" w:firstRow="1" w:lastRow="0" w:firstColumn="0" w:lastColumn="0" w:oddVBand="0" w:evenVBand="0" w:oddHBand="0" w:evenHBand="0" w:firstRowFirstColumn="0" w:firstRowLastColumn="0" w:lastRowFirstColumn="0" w:lastRowLastColumn="0"/>
        </w:trPr>
        <w:tc>
          <w:tcPr>
            <w:tcW w:w="0" w:type="auto"/>
            <w:hideMark/>
          </w:tcPr>
          <w:p w14:paraId="13B264C9" w14:textId="77777777" w:rsidR="00973BFD" w:rsidRPr="00E55943" w:rsidRDefault="00973BFD" w:rsidP="006E03E4">
            <w:pPr>
              <w:spacing w:after="160" w:line="259" w:lineRule="auto"/>
              <w:rPr>
                <w:lang w:eastAsia="en-IN" w:bidi="hi-IN"/>
              </w:rPr>
            </w:pPr>
            <w:r w:rsidRPr="00E55943">
              <w:rPr>
                <w:lang w:eastAsia="en-IN" w:bidi="hi-IN"/>
              </w:rPr>
              <w:t>Risk Level</w:t>
            </w:r>
          </w:p>
        </w:tc>
        <w:tc>
          <w:tcPr>
            <w:tcW w:w="0" w:type="auto"/>
            <w:hideMark/>
          </w:tcPr>
          <w:p w14:paraId="3DD13F26" w14:textId="6884BA35" w:rsidR="00973BFD" w:rsidRPr="00E55943" w:rsidRDefault="00973BFD" w:rsidP="006E03E4">
            <w:pPr>
              <w:spacing w:after="160" w:line="259" w:lineRule="auto"/>
              <w:rPr>
                <w:lang w:eastAsia="en-IN" w:bidi="hi-IN"/>
              </w:rPr>
            </w:pPr>
            <w:r w:rsidRPr="00E55943">
              <w:rPr>
                <w:b w:val="0"/>
                <w:bCs w:val="0"/>
                <w:lang w:eastAsia="en-IN" w:bidi="hi-IN"/>
              </w:rPr>
              <w:t>Equity</w:t>
            </w:r>
          </w:p>
        </w:tc>
        <w:tc>
          <w:tcPr>
            <w:tcW w:w="0" w:type="auto"/>
            <w:hideMark/>
          </w:tcPr>
          <w:p w14:paraId="1F705D43" w14:textId="7909733F" w:rsidR="00973BFD" w:rsidRPr="00E55943" w:rsidRDefault="00973BFD" w:rsidP="006E03E4">
            <w:pPr>
              <w:spacing w:after="160" w:line="259" w:lineRule="auto"/>
              <w:rPr>
                <w:lang w:eastAsia="en-IN" w:bidi="hi-IN"/>
              </w:rPr>
            </w:pPr>
            <w:r w:rsidRPr="00E55943">
              <w:rPr>
                <w:b w:val="0"/>
                <w:bCs w:val="0"/>
                <w:lang w:eastAsia="en-IN" w:bidi="hi-IN"/>
              </w:rPr>
              <w:t>Debt</w:t>
            </w:r>
          </w:p>
        </w:tc>
      </w:tr>
      <w:tr w:rsidR="00973BFD" w:rsidRPr="00E55943" w14:paraId="599975C8" w14:textId="77777777" w:rsidTr="00D20C28">
        <w:tc>
          <w:tcPr>
            <w:tcW w:w="0" w:type="auto"/>
            <w:hideMark/>
          </w:tcPr>
          <w:p w14:paraId="3AA69DC8" w14:textId="77777777" w:rsidR="00973BFD" w:rsidRPr="00E55943" w:rsidRDefault="00973BFD" w:rsidP="006E03E4">
            <w:pPr>
              <w:spacing w:after="160" w:line="259" w:lineRule="auto"/>
              <w:rPr>
                <w:lang w:eastAsia="en-IN" w:bidi="hi-IN"/>
              </w:rPr>
            </w:pPr>
            <w:r w:rsidRPr="00E55943">
              <w:rPr>
                <w:lang w:eastAsia="en-IN" w:bidi="hi-IN"/>
              </w:rPr>
              <w:t>Aggressive</w:t>
            </w:r>
          </w:p>
        </w:tc>
        <w:tc>
          <w:tcPr>
            <w:tcW w:w="0" w:type="auto"/>
            <w:hideMark/>
          </w:tcPr>
          <w:p w14:paraId="24FFD8CD" w14:textId="77777777" w:rsidR="00973BFD" w:rsidRPr="00E55943" w:rsidRDefault="00973BFD" w:rsidP="006E03E4">
            <w:pPr>
              <w:spacing w:after="160" w:line="259" w:lineRule="auto"/>
              <w:rPr>
                <w:lang w:eastAsia="en-IN" w:bidi="hi-IN"/>
              </w:rPr>
            </w:pPr>
            <w:r w:rsidRPr="00E55943">
              <w:rPr>
                <w:lang w:eastAsia="en-IN" w:bidi="hi-IN"/>
              </w:rPr>
              <w:t>90%</w:t>
            </w:r>
          </w:p>
        </w:tc>
        <w:tc>
          <w:tcPr>
            <w:tcW w:w="0" w:type="auto"/>
            <w:hideMark/>
          </w:tcPr>
          <w:p w14:paraId="062CED78" w14:textId="77777777" w:rsidR="00973BFD" w:rsidRPr="00E55943" w:rsidRDefault="00973BFD" w:rsidP="006E03E4">
            <w:pPr>
              <w:spacing w:after="160" w:line="259" w:lineRule="auto"/>
              <w:rPr>
                <w:lang w:eastAsia="en-IN" w:bidi="hi-IN"/>
              </w:rPr>
            </w:pPr>
            <w:r w:rsidRPr="00E55943">
              <w:rPr>
                <w:lang w:eastAsia="en-IN" w:bidi="hi-IN"/>
              </w:rPr>
              <w:t>10%</w:t>
            </w:r>
          </w:p>
        </w:tc>
      </w:tr>
      <w:tr w:rsidR="00973BFD" w:rsidRPr="00E55943" w14:paraId="33CA7A5B" w14:textId="77777777" w:rsidTr="00D20C28">
        <w:tc>
          <w:tcPr>
            <w:tcW w:w="0" w:type="auto"/>
            <w:hideMark/>
          </w:tcPr>
          <w:p w14:paraId="6F485118" w14:textId="77777777" w:rsidR="00973BFD" w:rsidRPr="00E55943" w:rsidRDefault="00973BFD" w:rsidP="006E03E4">
            <w:pPr>
              <w:spacing w:after="160" w:line="259" w:lineRule="auto"/>
              <w:rPr>
                <w:lang w:eastAsia="en-IN" w:bidi="hi-IN"/>
              </w:rPr>
            </w:pPr>
            <w:r w:rsidRPr="00E55943">
              <w:rPr>
                <w:lang w:eastAsia="en-IN" w:bidi="hi-IN"/>
              </w:rPr>
              <w:t>Moderate</w:t>
            </w:r>
          </w:p>
        </w:tc>
        <w:tc>
          <w:tcPr>
            <w:tcW w:w="0" w:type="auto"/>
            <w:hideMark/>
          </w:tcPr>
          <w:p w14:paraId="445C04F2" w14:textId="77777777" w:rsidR="00973BFD" w:rsidRPr="00E55943" w:rsidRDefault="00973BFD" w:rsidP="006E03E4">
            <w:pPr>
              <w:spacing w:after="160" w:line="259" w:lineRule="auto"/>
              <w:rPr>
                <w:lang w:eastAsia="en-IN" w:bidi="hi-IN"/>
              </w:rPr>
            </w:pPr>
            <w:r w:rsidRPr="00E55943">
              <w:rPr>
                <w:lang w:eastAsia="en-IN" w:bidi="hi-IN"/>
              </w:rPr>
              <w:t>60%</w:t>
            </w:r>
          </w:p>
        </w:tc>
        <w:tc>
          <w:tcPr>
            <w:tcW w:w="0" w:type="auto"/>
            <w:hideMark/>
          </w:tcPr>
          <w:p w14:paraId="1936A23D" w14:textId="3457DD66" w:rsidR="00973BFD" w:rsidRPr="00E55943" w:rsidRDefault="00973BFD" w:rsidP="006E03E4">
            <w:pPr>
              <w:spacing w:after="160" w:line="259" w:lineRule="auto"/>
              <w:rPr>
                <w:lang w:eastAsia="en-IN" w:bidi="hi-IN"/>
              </w:rPr>
            </w:pPr>
            <w:r w:rsidRPr="00E55943">
              <w:rPr>
                <w:lang w:eastAsia="en-IN" w:bidi="hi-IN"/>
              </w:rPr>
              <w:t>40%</w:t>
            </w:r>
          </w:p>
        </w:tc>
      </w:tr>
      <w:tr w:rsidR="00973BFD" w:rsidRPr="00E55943" w14:paraId="7BA3B635" w14:textId="77777777" w:rsidTr="00D20C28">
        <w:tc>
          <w:tcPr>
            <w:tcW w:w="0" w:type="auto"/>
            <w:hideMark/>
          </w:tcPr>
          <w:p w14:paraId="79C4C8FA" w14:textId="77777777" w:rsidR="00973BFD" w:rsidRPr="00E55943" w:rsidRDefault="00973BFD" w:rsidP="006E03E4">
            <w:pPr>
              <w:spacing w:after="160" w:line="259" w:lineRule="auto"/>
              <w:rPr>
                <w:lang w:eastAsia="en-IN" w:bidi="hi-IN"/>
              </w:rPr>
            </w:pPr>
            <w:r w:rsidRPr="00E55943">
              <w:rPr>
                <w:lang w:eastAsia="en-IN" w:bidi="hi-IN"/>
              </w:rPr>
              <w:t>Conservative</w:t>
            </w:r>
          </w:p>
        </w:tc>
        <w:tc>
          <w:tcPr>
            <w:tcW w:w="0" w:type="auto"/>
            <w:hideMark/>
          </w:tcPr>
          <w:p w14:paraId="0D5F0972" w14:textId="77777777" w:rsidR="00973BFD" w:rsidRPr="00E55943" w:rsidRDefault="00973BFD" w:rsidP="006E03E4">
            <w:pPr>
              <w:spacing w:after="160" w:line="259" w:lineRule="auto"/>
              <w:rPr>
                <w:lang w:eastAsia="en-IN" w:bidi="hi-IN"/>
              </w:rPr>
            </w:pPr>
            <w:r w:rsidRPr="00E55943">
              <w:rPr>
                <w:lang w:eastAsia="en-IN" w:bidi="hi-IN"/>
              </w:rPr>
              <w:t>30%</w:t>
            </w:r>
          </w:p>
        </w:tc>
        <w:tc>
          <w:tcPr>
            <w:tcW w:w="0" w:type="auto"/>
            <w:hideMark/>
          </w:tcPr>
          <w:p w14:paraId="11FA202D" w14:textId="691DBB49" w:rsidR="00973BFD" w:rsidRPr="00E55943" w:rsidRDefault="00973BFD" w:rsidP="006E03E4">
            <w:pPr>
              <w:spacing w:after="160" w:line="259" w:lineRule="auto"/>
              <w:rPr>
                <w:lang w:eastAsia="en-IN" w:bidi="hi-IN"/>
              </w:rPr>
            </w:pPr>
            <w:r w:rsidRPr="00E55943">
              <w:rPr>
                <w:lang w:eastAsia="en-IN" w:bidi="hi-IN"/>
              </w:rPr>
              <w:t>70%</w:t>
            </w:r>
          </w:p>
        </w:tc>
      </w:tr>
    </w:tbl>
    <w:p w14:paraId="52921287" w14:textId="77777777" w:rsidR="00973BFD" w:rsidRPr="00E55943" w:rsidRDefault="00973BFD" w:rsidP="00973BFD">
      <w:pPr>
        <w:rPr>
          <w:lang w:eastAsia="en-IN" w:bidi="hi-IN"/>
        </w:rPr>
      </w:pPr>
    </w:p>
    <w:p w14:paraId="5C8608F0" w14:textId="0B139BB9" w:rsidR="00171EC0" w:rsidRPr="00E55943" w:rsidRDefault="00171EC0" w:rsidP="00D20C28">
      <w:pPr>
        <w:pStyle w:val="Heading2"/>
        <w:rPr>
          <w:lang w:eastAsia="en-IN" w:bidi="hi-IN"/>
        </w:rPr>
      </w:pPr>
      <w:r w:rsidRPr="00E55943">
        <w:rPr>
          <w:lang w:eastAsia="en-IN" w:bidi="hi-IN"/>
        </w:rPr>
        <w:t>What some well-known investment management firms say</w:t>
      </w:r>
    </w:p>
    <w:p w14:paraId="6EEFEB39" w14:textId="1A93D684" w:rsidR="00171EC0" w:rsidRPr="00E55943" w:rsidRDefault="00171EC0">
      <w:pPr>
        <w:rPr>
          <w:lang w:eastAsia="en-IN" w:bidi="hi-IN"/>
        </w:rPr>
      </w:pPr>
      <w:r w:rsidRPr="00E55943">
        <w:rPr>
          <w:lang w:eastAsia="en-IN" w:bidi="hi-IN"/>
        </w:rPr>
        <w:t>But this is just one view.</w:t>
      </w:r>
    </w:p>
    <w:p w14:paraId="0C572C55" w14:textId="4D739A79" w:rsidR="00171EC0" w:rsidRPr="00E55943" w:rsidRDefault="00171EC0">
      <w:pPr>
        <w:rPr>
          <w:lang w:eastAsia="en-IN" w:bidi="hi-IN"/>
        </w:rPr>
      </w:pPr>
      <w:r w:rsidRPr="00E55943">
        <w:rPr>
          <w:lang w:eastAsia="en-IN" w:bidi="hi-IN"/>
        </w:rPr>
        <w:t>Everyone has a view on asset allocation, and most follow the principle of starting with a high allocation to equity and gradually bringing it down as you age.</w:t>
      </w:r>
    </w:p>
    <w:p w14:paraId="305B8767" w14:textId="1345F228" w:rsidR="00171EC0" w:rsidRPr="00E55943" w:rsidRDefault="00171EC0">
      <w:pPr>
        <w:rPr>
          <w:lang w:eastAsia="en-IN" w:bidi="hi-IN"/>
        </w:rPr>
      </w:pPr>
      <w:r w:rsidRPr="00E55943">
        <w:rPr>
          <w:lang w:eastAsia="en-IN" w:bidi="hi-IN"/>
        </w:rPr>
        <w:t>You should also look at the allocation recommendations of some of the most established names in investing and retirement planning.</w:t>
      </w:r>
    </w:p>
    <w:p w14:paraId="3B8D2400" w14:textId="4BCE9846" w:rsidR="00171EC0" w:rsidRPr="00E55943" w:rsidRDefault="008F4C89">
      <w:pPr>
        <w:rPr>
          <w:lang w:eastAsia="en-IN" w:bidi="hi-IN"/>
        </w:rPr>
      </w:pPr>
      <w:r w:rsidRPr="00E55943">
        <w:rPr>
          <w:lang w:eastAsia="en-IN" w:bidi="hi-IN"/>
        </w:rPr>
        <w:t>Here are links to some of their recommendations with regard to asset allocation:</w:t>
      </w:r>
    </w:p>
    <w:p w14:paraId="36576523" w14:textId="15268738" w:rsidR="008F4C89" w:rsidRPr="00E55943" w:rsidRDefault="00811140">
      <w:pPr>
        <w:rPr>
          <w:lang w:eastAsia="en-IN" w:bidi="hi-IN"/>
        </w:rPr>
      </w:pPr>
      <w:hyperlink r:id="rId15" w:history="1">
        <w:r w:rsidRPr="004F0672">
          <w:rPr>
            <w:rStyle w:val="Hyperlink"/>
            <w:lang w:eastAsia="en-IN" w:bidi="hi-IN"/>
          </w:rPr>
          <w:t>Vanguard</w:t>
        </w:r>
      </w:hyperlink>
      <w:r w:rsidR="008F4C89" w:rsidRPr="00E55943" w:rsidDel="008F4C89">
        <w:rPr>
          <w:lang w:eastAsia="en-IN" w:bidi="hi-IN"/>
        </w:rPr>
        <w:t xml:space="preserve"> </w:t>
      </w:r>
    </w:p>
    <w:p w14:paraId="2E838244" w14:textId="1E4A8373" w:rsidR="008F4C89" w:rsidRPr="00E55943" w:rsidRDefault="00811140">
      <w:pPr>
        <w:rPr>
          <w:lang w:eastAsia="en-IN" w:bidi="hi-IN"/>
        </w:rPr>
      </w:pPr>
      <w:hyperlink r:id="rId16" w:history="1">
        <w:r w:rsidRPr="00E55943">
          <w:rPr>
            <w:rStyle w:val="Hyperlink"/>
            <w:lang w:eastAsia="en-IN" w:bidi="hi-IN"/>
          </w:rPr>
          <w:t>Blackrock</w:t>
        </w:r>
      </w:hyperlink>
      <w:r w:rsidR="008F4C89" w:rsidRPr="00E55943" w:rsidDel="008F4C89">
        <w:rPr>
          <w:lang w:eastAsia="en-IN" w:bidi="hi-IN"/>
        </w:rPr>
        <w:t xml:space="preserve"> </w:t>
      </w:r>
    </w:p>
    <w:p w14:paraId="5E68F459" w14:textId="2BA187C1" w:rsidR="00811140" w:rsidRPr="00E55943" w:rsidRDefault="00811140">
      <w:pPr>
        <w:rPr>
          <w:lang w:eastAsia="en-IN" w:bidi="hi-IN"/>
        </w:rPr>
      </w:pPr>
      <w:hyperlink r:id="rId17" w:history="1">
        <w:r w:rsidRPr="00E55943">
          <w:rPr>
            <w:rStyle w:val="Hyperlink"/>
            <w:lang w:eastAsia="en-IN" w:bidi="hi-IN"/>
          </w:rPr>
          <w:t>JP Morgan</w:t>
        </w:r>
      </w:hyperlink>
    </w:p>
    <w:p w14:paraId="4B84F00A" w14:textId="6EE1BAB2" w:rsidR="008F4C89" w:rsidRPr="00E55943" w:rsidRDefault="008F4C89">
      <w:pPr>
        <w:rPr>
          <w:lang w:eastAsia="en-IN" w:bidi="hi-IN"/>
        </w:rPr>
      </w:pPr>
      <w:hyperlink r:id="rId18" w:history="1">
        <w:r w:rsidRPr="00E55943">
          <w:rPr>
            <w:rStyle w:val="Hyperlink"/>
            <w:lang w:eastAsia="en-IN" w:bidi="hi-IN"/>
          </w:rPr>
          <w:t>Morning Star</w:t>
        </w:r>
      </w:hyperlink>
    </w:p>
    <w:p w14:paraId="4ADD2F79" w14:textId="27D5AE1A" w:rsidR="008565E2" w:rsidRPr="00E55943" w:rsidRDefault="00811140">
      <w:pPr>
        <w:rPr>
          <w:lang w:eastAsia="en-IN" w:bidi="hi-IN"/>
        </w:rPr>
      </w:pPr>
      <w:r w:rsidRPr="00E55943">
        <w:rPr>
          <w:lang w:eastAsia="en-IN" w:bidi="hi-IN"/>
        </w:rPr>
        <w:t>These are all good places to start. One can check out their model portfolios, look at the simple 100- age heuristic and see what may be the best fit given one's circumstances.</w:t>
      </w:r>
      <w:r w:rsidR="008565E2" w:rsidRPr="00E55943">
        <w:rPr>
          <w:lang w:eastAsia="en-IN" w:bidi="hi-IN"/>
        </w:rPr>
        <w:t xml:space="preserve"> </w:t>
      </w:r>
    </w:p>
    <w:p w14:paraId="7B72D704" w14:textId="416AC404" w:rsidR="00811140" w:rsidRPr="00E55943" w:rsidRDefault="00811140" w:rsidP="00D20C28">
      <w:pPr>
        <w:rPr>
          <w:lang w:eastAsia="en-IN" w:bidi="hi-IN"/>
        </w:rPr>
      </w:pPr>
      <w:r w:rsidRPr="00E55943">
        <w:rPr>
          <w:lang w:eastAsia="en-IN" w:bidi="hi-IN"/>
        </w:rPr>
        <w:t>It is good to think about how one is different from the average and why these providers recommend what they do. This can help you arrive at the best match for one's circumstances and preferences.</w:t>
      </w:r>
    </w:p>
    <w:p w14:paraId="094F02AD" w14:textId="5F32A2C2" w:rsidR="00811140" w:rsidRPr="00E55943" w:rsidRDefault="0006625E" w:rsidP="00D20C28">
      <w:pPr>
        <w:pStyle w:val="Heading2"/>
      </w:pPr>
      <w:r w:rsidRPr="00E55943">
        <w:t>Target date fund</w:t>
      </w:r>
    </w:p>
    <w:p w14:paraId="2A9985EF" w14:textId="585E47E2" w:rsidR="0006625E" w:rsidRPr="00E55943" w:rsidRDefault="0006625E" w:rsidP="008565E2">
      <w:pPr>
        <w:rPr>
          <w:lang w:eastAsia="en-IN" w:bidi="hi-IN"/>
        </w:rPr>
      </w:pPr>
      <w:r w:rsidRPr="00E55943">
        <w:t xml:space="preserve">A simple solution that could be suitable for many investors is to pick a low-cost target date fund (TDF) that corresponds to one’s retirement horizon. </w:t>
      </w:r>
    </w:p>
    <w:p w14:paraId="317C246E" w14:textId="33F89992" w:rsidR="0006625E" w:rsidRPr="00E55943" w:rsidRDefault="0006625E" w:rsidP="0006625E">
      <w:pPr>
        <w:rPr>
          <w:lang w:eastAsia="en-IN" w:bidi="hi-IN"/>
        </w:rPr>
      </w:pPr>
      <w:r w:rsidRPr="00E55943">
        <w:rPr>
          <w:lang w:eastAsia="en-IN" w:bidi="hi-IN"/>
        </w:rPr>
        <w:t xml:space="preserve">It is a type of </w:t>
      </w:r>
      <w:r w:rsidRPr="00E55943">
        <w:rPr>
          <w:b/>
          <w:bCs/>
          <w:lang w:eastAsia="en-IN" w:bidi="hi-IN"/>
        </w:rPr>
        <w:t>mutual fund or retirement fund</w:t>
      </w:r>
      <w:r w:rsidRPr="00E55943">
        <w:rPr>
          <w:lang w:eastAsia="en-IN" w:bidi="hi-IN"/>
        </w:rPr>
        <w:t xml:space="preserve"> that seeks to optimize returns with a defined target (future) date in mind which (target date) is also included in its name. To achieve this objective, it automatically adjusts its </w:t>
      </w:r>
      <w:r w:rsidRPr="00E55943">
        <w:rPr>
          <w:b/>
          <w:bCs/>
          <w:lang w:eastAsia="en-IN" w:bidi="hi-IN"/>
        </w:rPr>
        <w:t>asset allocation</w:t>
      </w:r>
      <w:r w:rsidRPr="00E55943">
        <w:rPr>
          <w:lang w:eastAsia="en-IN" w:bidi="hi-IN"/>
        </w:rPr>
        <w:t xml:space="preserve"> based on its target date, typically moving from high-risk equities in its earlier years towards lower-risk debt as the target date approached. </w:t>
      </w:r>
    </w:p>
    <w:p w14:paraId="7851A09D" w14:textId="0EEA607A" w:rsidR="0006625E" w:rsidRPr="00E55943" w:rsidRDefault="0006625E" w:rsidP="0006625E">
      <w:pPr>
        <w:rPr>
          <w:lang w:eastAsia="en-IN" w:bidi="hi-IN"/>
        </w:rPr>
      </w:pPr>
      <w:r w:rsidRPr="00E55943">
        <w:rPr>
          <w:lang w:eastAsia="en-IN" w:bidi="hi-IN"/>
        </w:rPr>
        <w:lastRenderedPageBreak/>
        <w:t>As an investor, you can choose a fund that is closest to your target or retirement date, and one that has an investment strategy that is aligned with your goals. Thereafter, you will not need to keep rebalancing by shifting from equity to debt as you age, the fund will do it for you.</w:t>
      </w:r>
    </w:p>
    <w:p w14:paraId="358282BE" w14:textId="1B865C33" w:rsidR="0006625E" w:rsidRPr="00E55943" w:rsidRDefault="0006625E" w:rsidP="008565E2">
      <w:pPr>
        <w:rPr>
          <w:lang w:eastAsia="en-IN" w:bidi="hi-IN"/>
        </w:rPr>
      </w:pPr>
      <w:r w:rsidRPr="00E55943">
        <w:rPr>
          <w:lang w:eastAsia="en-IN" w:bidi="hi-IN"/>
        </w:rPr>
        <w:t xml:space="preserve">This is one of the under-appreciated benefits of modern financial solutions. A simple, easy to understand low-cost solution that will beat most solutions offered and currently used. </w:t>
      </w:r>
    </w:p>
    <w:p w14:paraId="49C76D64" w14:textId="77777777" w:rsidR="0006625E" w:rsidRPr="00E55943" w:rsidRDefault="0006625E" w:rsidP="00D20C28">
      <w:pPr>
        <w:pStyle w:val="Heading2"/>
        <w:rPr>
          <w:lang w:eastAsia="en-IN" w:bidi="hi-IN"/>
        </w:rPr>
      </w:pPr>
      <w:r w:rsidRPr="00E55943">
        <w:rPr>
          <w:lang w:eastAsia="en-IN" w:bidi="hi-IN"/>
        </w:rPr>
        <w:t>Conclusion</w:t>
      </w:r>
    </w:p>
    <w:p w14:paraId="5F5633F9" w14:textId="1A7F3414" w:rsidR="008565E2" w:rsidRPr="00E55943" w:rsidRDefault="008565E2" w:rsidP="008565E2">
      <w:pPr>
        <w:rPr>
          <w:lang w:eastAsia="en-IN" w:bidi="hi-IN"/>
        </w:rPr>
      </w:pPr>
      <w:r w:rsidRPr="00E55943">
        <w:rPr>
          <w:lang w:eastAsia="en-IN" w:bidi="hi-IN"/>
        </w:rPr>
        <w:t xml:space="preserve">No matter how one looks to manage a portfolio, seeing and managing </w:t>
      </w:r>
      <w:r w:rsidR="0006625E" w:rsidRPr="00E55943">
        <w:rPr>
          <w:lang w:eastAsia="en-IN" w:bidi="hi-IN"/>
        </w:rPr>
        <w:t>one’s</w:t>
      </w:r>
      <w:r w:rsidRPr="00E55943">
        <w:rPr>
          <w:lang w:eastAsia="en-IN" w:bidi="hi-IN"/>
        </w:rPr>
        <w:t xml:space="preserve"> asset allocation is</w:t>
      </w:r>
      <w:r w:rsidR="0006625E" w:rsidRPr="00E55943">
        <w:rPr>
          <w:lang w:eastAsia="en-IN" w:bidi="hi-IN"/>
        </w:rPr>
        <w:t xml:space="preserve"> an i</w:t>
      </w:r>
      <w:r w:rsidRPr="00E55943">
        <w:rPr>
          <w:lang w:eastAsia="en-IN" w:bidi="hi-IN"/>
        </w:rPr>
        <w:t>mportant</w:t>
      </w:r>
      <w:r w:rsidR="0006625E" w:rsidRPr="00E55943">
        <w:rPr>
          <w:lang w:eastAsia="en-IN" w:bidi="hi-IN"/>
        </w:rPr>
        <w:t xml:space="preserve"> decision with long-term impact</w:t>
      </w:r>
      <w:r w:rsidRPr="00E55943">
        <w:rPr>
          <w:lang w:eastAsia="en-IN" w:bidi="hi-IN"/>
        </w:rPr>
        <w:t>.</w:t>
      </w:r>
    </w:p>
    <w:p w14:paraId="4E2E3437" w14:textId="77777777" w:rsidR="008565E2" w:rsidRPr="00E55943" w:rsidRDefault="008565E2"/>
    <w:p w14:paraId="53D41283" w14:textId="77777777" w:rsidR="00811140" w:rsidRPr="00E55943" w:rsidRDefault="00811140"/>
    <w:p w14:paraId="021B4495"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2C85D183" w14:textId="13461188" w:rsidR="00811140" w:rsidRPr="00E55943" w:rsidRDefault="00811140" w:rsidP="00D20C28">
      <w:pPr>
        <w:pStyle w:val="Heading1"/>
      </w:pPr>
      <w:bookmarkStart w:id="5" w:name="_Toc210490201"/>
      <w:r w:rsidRPr="00E55943">
        <w:lastRenderedPageBreak/>
        <w:t xml:space="preserve">Defining your investment horizon </w:t>
      </w:r>
      <w:r w:rsidR="00152E0C" w:rsidRPr="00E55943">
        <w:t xml:space="preserve">can </w:t>
      </w:r>
      <w:r w:rsidRPr="00E55943">
        <w:t>lead to better planning</w:t>
      </w:r>
      <w:bookmarkEnd w:id="5"/>
    </w:p>
    <w:p w14:paraId="24C34A29" w14:textId="59921F4E" w:rsidR="00811140" w:rsidRPr="00E55943" w:rsidRDefault="00152E0C" w:rsidP="00D20C28">
      <w:pPr>
        <w:rPr>
          <w:lang w:eastAsia="en-IN" w:bidi="hi-IN"/>
        </w:rPr>
      </w:pPr>
      <w:r w:rsidRPr="00E55943">
        <w:rPr>
          <w:lang w:eastAsia="en-IN" w:bidi="hi-IN"/>
        </w:rPr>
        <w:t>March 29</w:t>
      </w:r>
      <w:r w:rsidR="00811140" w:rsidRPr="00E55943">
        <w:rPr>
          <w:lang w:eastAsia="en-IN" w:bidi="hi-IN"/>
        </w:rPr>
        <w:t>, 202</w:t>
      </w:r>
      <w:r w:rsidR="004F0672">
        <w:rPr>
          <w:lang w:eastAsia="en-IN" w:bidi="hi-IN"/>
        </w:rPr>
        <w:t>6</w:t>
      </w:r>
    </w:p>
    <w:p w14:paraId="7300C9E1" w14:textId="1A852200" w:rsidR="00811140" w:rsidRPr="00E55943" w:rsidRDefault="00811140" w:rsidP="00D20C28">
      <w:pPr>
        <w:rPr>
          <w:lang w:eastAsia="en-IN" w:bidi="hi-IN"/>
        </w:rPr>
      </w:pPr>
      <w:r w:rsidRPr="00E55943">
        <w:rPr>
          <w:lang w:eastAsia="en-IN" w:bidi="hi-IN"/>
        </w:rPr>
        <w:t>When are you investing for?</w:t>
      </w:r>
    </w:p>
    <w:p w14:paraId="004DA56B" w14:textId="77777777" w:rsidR="00811140" w:rsidRPr="00E55943" w:rsidRDefault="00811140" w:rsidP="00D20C28">
      <w:pPr>
        <w:rPr>
          <w:lang w:eastAsia="en-IN" w:bidi="hi-IN"/>
        </w:rPr>
      </w:pPr>
      <w:r w:rsidRPr="00E55943">
        <w:rPr>
          <w:lang w:eastAsia="en-IN" w:bidi="hi-IN"/>
        </w:rPr>
        <w:t>Putting away money for the future is a smart thing to do, but not having it available when you need it, is not.</w:t>
      </w:r>
    </w:p>
    <w:p w14:paraId="3DCFA3E8" w14:textId="77777777" w:rsidR="00811140" w:rsidRPr="00E55943" w:rsidRDefault="00811140" w:rsidP="00D20C28">
      <w:pPr>
        <w:rPr>
          <w:lang w:eastAsia="en-IN" w:bidi="hi-IN"/>
        </w:rPr>
      </w:pPr>
      <w:r w:rsidRPr="00E55943">
        <w:rPr>
          <w:lang w:eastAsia="en-IN" w:bidi="hi-IN"/>
        </w:rPr>
        <w:t>In America, the concept of retirement and saving for retirement gained traction in the 1930s with the introduction of social security. While there is no single retirement age, 65, when social security payments could be encashed, has been considered as that number.</w:t>
      </w:r>
    </w:p>
    <w:p w14:paraId="61CFD14C" w14:textId="77777777" w:rsidR="00811140" w:rsidRPr="00E55943" w:rsidRDefault="00811140" w:rsidP="00D20C28">
      <w:pPr>
        <w:rPr>
          <w:lang w:eastAsia="en-IN" w:bidi="hi-IN"/>
        </w:rPr>
      </w:pPr>
      <w:r w:rsidRPr="00E55943">
        <w:rPr>
          <w:lang w:eastAsia="en-IN" w:bidi="hi-IN"/>
        </w:rPr>
        <w:t>in 1900, the 65+ group had only 3 million members, reflecting a nation with a young population, a mere 4 percent in a population size of 76 million.</w:t>
      </w:r>
    </w:p>
    <w:p w14:paraId="7C9D4CE9" w14:textId="77777777" w:rsidR="00811140" w:rsidRPr="00E55943" w:rsidRDefault="00811140" w:rsidP="00D20C28">
      <w:pPr>
        <w:rPr>
          <w:lang w:eastAsia="en-IN" w:bidi="hi-IN"/>
        </w:rPr>
      </w:pPr>
      <w:r w:rsidRPr="00E55943">
        <w:rPr>
          <w:lang w:eastAsia="en-IN" w:bidi="hi-IN"/>
        </w:rPr>
        <w:t>Life expectancy crossed 65 in 1944. Therefore, till 1944, the probability of the retired adult enjoying the fruits of his savings was low, since the average person did not live beyond 65.</w:t>
      </w:r>
    </w:p>
    <w:p w14:paraId="399C93F6" w14:textId="77777777" w:rsidR="00811140" w:rsidRPr="00E55943" w:rsidRDefault="00811140" w:rsidP="00D20C28">
      <w:pPr>
        <w:rPr>
          <w:lang w:eastAsia="en-IN" w:bidi="hi-IN"/>
        </w:rPr>
      </w:pPr>
      <w:r w:rsidRPr="00E55943">
        <w:rPr>
          <w:lang w:eastAsia="en-IN" w:bidi="hi-IN"/>
        </w:rPr>
        <w:t>It crossed 70 in 1964. Even in 1964, only 5 years of post-retirement expenses were needed by most people. Creating a fund over 40 years of working life for a retirement period of 5 years did not create too many cases of distress.</w:t>
      </w:r>
    </w:p>
    <w:p w14:paraId="46E50E06" w14:textId="77777777" w:rsidR="00811140" w:rsidRPr="00E55943" w:rsidRDefault="00811140" w:rsidP="00D20C28">
      <w:pPr>
        <w:rPr>
          <w:lang w:eastAsia="en-IN" w:bidi="hi-IN"/>
        </w:rPr>
      </w:pPr>
      <w:r w:rsidRPr="00E55943">
        <w:rPr>
          <w:lang w:eastAsia="en-IN" w:bidi="hi-IN"/>
        </w:rPr>
        <w:t>However, with rising life expectancy, it is close to 80 now, the requirement has kept increasing, along with which has gone up the need to save a larger part of earnings during working years.</w:t>
      </w:r>
    </w:p>
    <w:p w14:paraId="5C57C4DC" w14:textId="77777777" w:rsidR="00811140" w:rsidRPr="00E55943" w:rsidRDefault="00811140" w:rsidP="00D20C28">
      <w:pPr>
        <w:rPr>
          <w:lang w:eastAsia="en-IN" w:bidi="hi-IN"/>
        </w:rPr>
      </w:pPr>
      <w:r w:rsidRPr="00E55943">
        <w:t>The same is the situation in India, with rising life expectancy. It is important to be able to project your likely lifespan in order that finances can be handled better. While it is not an exact science, the Actuaries Longevity Illustrator (“ALI”) helps you get an idea.</w:t>
      </w:r>
    </w:p>
    <w:p w14:paraId="518B8ED6" w14:textId="1E997104" w:rsidR="00811140" w:rsidRPr="00E55943" w:rsidRDefault="00811140" w:rsidP="004D2F34">
      <w:pPr>
        <w:rPr>
          <w:rStyle w:val="Hyperlink"/>
          <w:lang w:eastAsia="en-IN" w:bidi="hi-IN"/>
        </w:rPr>
      </w:pPr>
      <w:r w:rsidRPr="00E55943">
        <w:rPr>
          <w:lang w:eastAsia="en-IN" w:bidi="hi-IN"/>
        </w:rPr>
        <w:t>You can access it here:</w:t>
      </w:r>
      <w:r w:rsidR="004D2F34" w:rsidRPr="00E55943">
        <w:rPr>
          <w:lang w:eastAsia="en-IN" w:bidi="hi-IN"/>
        </w:rPr>
        <w:t xml:space="preserve"> </w:t>
      </w:r>
      <w:r w:rsidR="004D2F34" w:rsidRPr="00E55943">
        <w:rPr>
          <w:lang w:eastAsia="en-IN" w:bidi="hi-IN"/>
        </w:rPr>
        <w:fldChar w:fldCharType="begin"/>
      </w:r>
      <w:r w:rsidR="004D2F34" w:rsidRPr="00E55943">
        <w:rPr>
          <w:lang w:eastAsia="en-IN" w:bidi="hi-IN"/>
        </w:rPr>
        <w:instrText>HYPERLINK "https://www.longevityillustrator.org/"</w:instrText>
      </w:r>
      <w:r w:rsidR="004D2F34" w:rsidRPr="00E55943">
        <w:rPr>
          <w:lang w:eastAsia="en-IN" w:bidi="hi-IN"/>
        </w:rPr>
      </w:r>
      <w:r w:rsidR="004D2F34" w:rsidRPr="00E55943">
        <w:rPr>
          <w:lang w:eastAsia="en-IN" w:bidi="hi-IN"/>
        </w:rPr>
        <w:fldChar w:fldCharType="separate"/>
      </w:r>
      <w:r w:rsidRPr="00E55943">
        <w:rPr>
          <w:rStyle w:val="Hyperlink"/>
        </w:rPr>
        <w:t>https://www.longevityillustrator.org/</w:t>
      </w:r>
    </w:p>
    <w:p w14:paraId="6713A773" w14:textId="7F91652A" w:rsidR="004D2F34" w:rsidRPr="00E55943" w:rsidRDefault="004D2F34" w:rsidP="004D2F34">
      <w:pPr>
        <w:rPr>
          <w:lang w:eastAsia="en-IN" w:bidi="hi-IN"/>
        </w:rPr>
      </w:pPr>
      <w:r w:rsidRPr="00E55943">
        <w:rPr>
          <w:lang w:eastAsia="en-IN" w:bidi="hi-IN"/>
        </w:rPr>
        <w:fldChar w:fldCharType="end"/>
      </w:r>
      <w:r w:rsidR="00D175D6" w:rsidRPr="00E55943">
        <w:rPr>
          <w:lang w:eastAsia="en-IN" w:bidi="hi-IN"/>
        </w:rPr>
        <w:t xml:space="preserve">While life expectancy tables will tell you </w:t>
      </w:r>
      <w:r w:rsidRPr="00E55943">
        <w:rPr>
          <w:lang w:eastAsia="en-IN" w:bidi="hi-IN"/>
        </w:rPr>
        <w:t>how long an individual of your age, gender, and health would be anticipated, </w:t>
      </w:r>
      <w:r w:rsidRPr="00126AD5">
        <w:rPr>
          <w:lang w:eastAsia="en-IN" w:bidi="hi-IN"/>
        </w:rPr>
        <w:t>on average</w:t>
      </w:r>
      <w:r w:rsidRPr="00E55943">
        <w:rPr>
          <w:lang w:eastAsia="en-IN" w:bidi="hi-IN"/>
        </w:rPr>
        <w:t>, to live.</w:t>
      </w:r>
      <w:r w:rsidR="00D175D6" w:rsidRPr="00E55943">
        <w:rPr>
          <w:lang w:eastAsia="en-IN" w:bidi="hi-IN"/>
        </w:rPr>
        <w:t xml:space="preserve"> And therein lies the catch. What you need to plan for is not how long the average person will live but how long YOU will live.</w:t>
      </w:r>
    </w:p>
    <w:p w14:paraId="603E2CCE" w14:textId="0F3FDAAF" w:rsidR="004D2F34" w:rsidRPr="00E55943" w:rsidRDefault="00D175D6" w:rsidP="00D20C28">
      <w:pPr>
        <w:rPr>
          <w:lang w:eastAsia="en-IN" w:bidi="hi-IN"/>
        </w:rPr>
      </w:pPr>
      <w:r w:rsidRPr="00E55943">
        <w:rPr>
          <w:lang w:eastAsia="en-IN" w:bidi="hi-IN"/>
        </w:rPr>
        <w:t>If you plan for the average and live less than it, you may be adequately funded for old age but may need to live a more penurious life when young than needed. On the other hand, if you plan for the average and live longer, you may run out of money in old age. It is a very personal choice but being aware of the consequences, hopefully, leads to more informed decision-making.</w:t>
      </w:r>
      <w:r w:rsidR="007C0ECF" w:rsidRPr="00E55943">
        <w:rPr>
          <w:lang w:eastAsia="en-IN" w:bidi="hi-IN"/>
        </w:rPr>
        <w:t xml:space="preserve"> There are other considerations as well. For instance, the funding provided may be to cover the old age of two people. In that case, the longevity assessment becomes even more complex.</w:t>
      </w:r>
    </w:p>
    <w:p w14:paraId="669A4A5F" w14:textId="77777777" w:rsidR="00811140" w:rsidRPr="00E55943" w:rsidRDefault="00811140"/>
    <w:p w14:paraId="30640563"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5DAFF715" w14:textId="6B22C81E" w:rsidR="00811140" w:rsidRPr="00E55943" w:rsidRDefault="0043384E" w:rsidP="00D20C28">
      <w:pPr>
        <w:pStyle w:val="Heading1"/>
      </w:pPr>
      <w:bookmarkStart w:id="6" w:name="_Toc210490202"/>
      <w:r w:rsidRPr="00E55943">
        <w:lastRenderedPageBreak/>
        <w:t>Equity – Risk and Return profile</w:t>
      </w:r>
      <w:bookmarkEnd w:id="6"/>
    </w:p>
    <w:p w14:paraId="42A6B5F9" w14:textId="38E4C7A8" w:rsidR="00811140" w:rsidRPr="00E55943" w:rsidRDefault="00152E0C" w:rsidP="00D20C28">
      <w:pPr>
        <w:rPr>
          <w:lang w:eastAsia="en-IN" w:bidi="hi-IN"/>
        </w:rPr>
      </w:pPr>
      <w:r w:rsidRPr="00E55943">
        <w:rPr>
          <w:lang w:eastAsia="en-IN" w:bidi="hi-IN"/>
        </w:rPr>
        <w:t>March 30</w:t>
      </w:r>
      <w:r w:rsidR="00811140" w:rsidRPr="00E55943">
        <w:rPr>
          <w:lang w:eastAsia="en-IN" w:bidi="hi-IN"/>
        </w:rPr>
        <w:t>, 202</w:t>
      </w:r>
      <w:r w:rsidRPr="00E55943">
        <w:rPr>
          <w:lang w:eastAsia="en-IN" w:bidi="hi-IN"/>
        </w:rPr>
        <w:t>5</w:t>
      </w:r>
    </w:p>
    <w:p w14:paraId="1CCF48CF" w14:textId="77777777" w:rsidR="009E40CB" w:rsidRPr="00E55943" w:rsidRDefault="009E40CB" w:rsidP="00D20C28">
      <w:pPr>
        <w:pStyle w:val="Heading2"/>
        <w:rPr>
          <w:lang w:eastAsia="en-IN" w:bidi="hi-IN"/>
        </w:rPr>
      </w:pPr>
      <w:r w:rsidRPr="00E55943">
        <w:rPr>
          <w:lang w:eastAsia="en-IN" w:bidi="hi-IN"/>
        </w:rPr>
        <w:t>The nature of equity investing</w:t>
      </w:r>
    </w:p>
    <w:p w14:paraId="2D6AD360" w14:textId="40FBF413" w:rsidR="0043384E" w:rsidRPr="00E55943" w:rsidRDefault="0043384E" w:rsidP="0043384E">
      <w:pPr>
        <w:rPr>
          <w:lang w:eastAsia="en-IN" w:bidi="hi-IN"/>
        </w:rPr>
      </w:pPr>
      <w:r w:rsidRPr="00E55943">
        <w:rPr>
          <w:lang w:eastAsia="en-IN" w:bidi="hi-IN"/>
        </w:rPr>
        <w:t>Equity is designed to bear risk in bad times.</w:t>
      </w:r>
    </w:p>
    <w:p w14:paraId="50A87FEF" w14:textId="77777777" w:rsidR="0043384E" w:rsidRPr="00E55943" w:rsidRDefault="0043384E" w:rsidP="0043384E">
      <w:pPr>
        <w:rPr>
          <w:lang w:eastAsia="en-IN" w:bidi="hi-IN"/>
        </w:rPr>
      </w:pPr>
      <w:r w:rsidRPr="00E55943">
        <w:t xml:space="preserve">When you invest in equity you take the risk that the business will be unsuccessful and that you will lose money. The only reason that people invest in equity is because they expect on average that the business will be successful and that they will make money in compensation for bearing this risk. Historically equity markets have delivered high returns. It is reasonable to expect that in the future too one could expect to get higher returns for bearing equity risk. </w:t>
      </w:r>
    </w:p>
    <w:p w14:paraId="4E177993" w14:textId="77777777" w:rsidR="009E40CB" w:rsidRPr="00E55943" w:rsidRDefault="00811140" w:rsidP="0043384E">
      <w:pPr>
        <w:rPr>
          <w:lang w:eastAsia="en-IN" w:bidi="hi-IN"/>
        </w:rPr>
      </w:pPr>
      <w:r w:rsidRPr="00E55943">
        <w:t>Equity markets returns have been very attractive historically, particularly over long horizons. However, the trade-off is that one is exposed to significant risk of losses. When one invests in equity, one is taking risk while hoping to generate higher returns than fixed income investments and interest rate investments like government or corporate bonds or bank fixed deposits.</w:t>
      </w:r>
    </w:p>
    <w:p w14:paraId="603129AC" w14:textId="41E52E70" w:rsidR="009E40CB" w:rsidRPr="00E55943" w:rsidRDefault="003D793E" w:rsidP="00D20C28">
      <w:pPr>
        <w:pStyle w:val="Heading2"/>
        <w:rPr>
          <w:lang w:eastAsia="en-IN" w:bidi="hi-IN"/>
        </w:rPr>
      </w:pPr>
      <w:r w:rsidRPr="00E55943">
        <w:rPr>
          <w:lang w:eastAsia="en-IN" w:bidi="hi-IN"/>
        </w:rPr>
        <w:t>Understanding equity d</w:t>
      </w:r>
      <w:r w:rsidR="009E40CB" w:rsidRPr="00E55943">
        <w:rPr>
          <w:lang w:eastAsia="en-IN" w:bidi="hi-IN"/>
        </w:rPr>
        <w:t>rawdown</w:t>
      </w:r>
    </w:p>
    <w:p w14:paraId="246160A3" w14:textId="77777777" w:rsidR="00834565" w:rsidRPr="00E55943" w:rsidRDefault="003D793E" w:rsidP="0043384E">
      <w:pPr>
        <w:rPr>
          <w:lang w:eastAsia="en-IN" w:bidi="hi-IN"/>
        </w:rPr>
      </w:pPr>
      <w:r w:rsidRPr="00E55943">
        <w:rPr>
          <w:lang w:eastAsia="en-IN" w:bidi="hi-IN"/>
        </w:rPr>
        <w:t xml:space="preserve">A drawdown, or equity drawdown, is a key measure to understand the maximum loss an investor could have made during a past period. </w:t>
      </w:r>
    </w:p>
    <w:p w14:paraId="7A6B0B5D" w14:textId="77777777" w:rsidR="00834565" w:rsidRPr="00E55943" w:rsidRDefault="00834565" w:rsidP="00D20C28">
      <w:pPr>
        <w:pStyle w:val="Heading3"/>
      </w:pPr>
      <w:r w:rsidRPr="00E55943">
        <w:t>Calculating a drawdown’s magnitude</w:t>
      </w:r>
    </w:p>
    <w:p w14:paraId="64C8EBE4" w14:textId="3E37B6C2" w:rsidR="003D793E" w:rsidRPr="00E55943" w:rsidRDefault="003D793E" w:rsidP="0043384E">
      <w:pPr>
        <w:rPr>
          <w:lang w:eastAsia="en-IN" w:bidi="hi-IN"/>
        </w:rPr>
      </w:pPr>
      <w:r w:rsidRPr="00E55943">
        <w:rPr>
          <w:lang w:eastAsia="en-IN" w:bidi="hi-IN"/>
        </w:rPr>
        <w:t>It is expressed as a percentage of the peak against which it is measured.</w:t>
      </w:r>
    </w:p>
    <w:p w14:paraId="620C147B" w14:textId="77777777" w:rsidR="003D793E" w:rsidRPr="00E55943" w:rsidRDefault="003D793E" w:rsidP="0043384E">
      <w:pPr>
        <w:rPr>
          <w:lang w:eastAsia="en-IN" w:bidi="hi-IN"/>
        </w:rPr>
      </w:pPr>
      <w:r w:rsidRPr="00E55943">
        <w:t>Drawdown = Peak Value – Trough Value</w:t>
      </w:r>
    </w:p>
    <w:p w14:paraId="26C69C21" w14:textId="77777777" w:rsidR="003D793E" w:rsidRPr="00E55943" w:rsidRDefault="003D793E" w:rsidP="0043384E">
      <w:pPr>
        <w:rPr>
          <w:lang w:eastAsia="en-IN" w:bidi="hi-IN"/>
        </w:rPr>
      </w:pPr>
      <w:r w:rsidRPr="00E55943">
        <w:t>Drawdown % = (Peak Value – Trough Value) / Peak Value %</w:t>
      </w:r>
    </w:p>
    <w:p w14:paraId="783B7F81" w14:textId="7B495F2B" w:rsidR="00834565" w:rsidRPr="00E55943" w:rsidRDefault="00834565" w:rsidP="0043384E">
      <w:pPr>
        <w:rPr>
          <w:lang w:eastAsia="en-IN" w:bidi="hi-IN"/>
        </w:rPr>
      </w:pPr>
      <w:r w:rsidRPr="00E55943">
        <w:rPr>
          <w:lang w:eastAsia="en-IN" w:bidi="hi-IN"/>
        </w:rPr>
        <w:t>As can be gleaned from the formula, it is a lag measure and can be calculated only in hindsight. Also, it can be calculated at any point against a prior peak. However, if the market is continuing to decline, the current calculation may not reveal the full magnitude of the drawdown.</w:t>
      </w:r>
    </w:p>
    <w:p w14:paraId="2DCA2671" w14:textId="3D7E9EA4" w:rsidR="00834565" w:rsidRPr="00E55943" w:rsidRDefault="003D793E" w:rsidP="0043384E">
      <w:pPr>
        <w:rPr>
          <w:lang w:eastAsia="en-IN" w:bidi="hi-IN"/>
        </w:rPr>
      </w:pPr>
      <w:r w:rsidRPr="00E55943">
        <w:t>As opposed to a loss, the calculation of which is triggered by a sale event, drawdown is an ongoing, intrinsic part of equity movements. In a volatile, independent marketplace, it is inherently fallacious to believe that equity values will only go up. In fact, it is believed that US equities have spent nearly 90% of their time below a prior peak.</w:t>
      </w:r>
    </w:p>
    <w:p w14:paraId="4EC0FCAD" w14:textId="20120B4F" w:rsidR="00834565" w:rsidRPr="00E55943" w:rsidRDefault="00834565" w:rsidP="00D20C28">
      <w:pPr>
        <w:pStyle w:val="Heading3"/>
      </w:pPr>
      <w:r w:rsidRPr="00E55943">
        <w:t>Recovery from a drawdown</w:t>
      </w:r>
    </w:p>
    <w:p w14:paraId="3F622A3B" w14:textId="77777777" w:rsidR="00834565" w:rsidRPr="00E55943" w:rsidRDefault="00834565" w:rsidP="00834565">
      <w:pPr>
        <w:rPr>
          <w:lang w:eastAsia="en-IN" w:bidi="hi-IN"/>
        </w:rPr>
      </w:pPr>
      <w:r w:rsidRPr="00E55943">
        <w:rPr>
          <w:lang w:eastAsia="en-IN" w:bidi="hi-IN"/>
        </w:rPr>
        <w:t xml:space="preserve">Another critical aspect of drawdowns is the nonlinear relationship between the downward slope to the trough and, thereafter, the climb back up the hill. </w:t>
      </w:r>
    </w:p>
    <w:p w14:paraId="4F120B5B" w14:textId="2C2C320C" w:rsidR="003D793E" w:rsidRPr="00E55943" w:rsidRDefault="003D793E" w:rsidP="00834565">
      <w:pPr>
        <w:rPr>
          <w:lang w:eastAsia="en-IN" w:bidi="hi-IN"/>
        </w:rPr>
      </w:pPr>
      <w:r w:rsidRPr="00E55943">
        <w:rPr>
          <w:lang w:eastAsia="en-IN" w:bidi="hi-IN"/>
        </w:rPr>
        <w:t>The percentage gain needed to return to the break-even point</w:t>
      </w:r>
      <w:r w:rsidR="00834565" w:rsidRPr="00E55943">
        <w:rPr>
          <w:lang w:eastAsia="en-IN" w:bidi="hi-IN"/>
        </w:rPr>
        <w:t xml:space="preserve"> (prior peak)</w:t>
      </w:r>
      <w:r w:rsidRPr="00E55943">
        <w:rPr>
          <w:lang w:eastAsia="en-IN" w:bidi="hi-IN"/>
        </w:rPr>
        <w:t xml:space="preserve"> is always greater than the percentage of the drawdown. </w:t>
      </w:r>
      <w:r w:rsidR="00834565" w:rsidRPr="00E55943">
        <w:rPr>
          <w:lang w:eastAsia="en-IN" w:bidi="hi-IN"/>
        </w:rPr>
        <w:t>To illustrate:</w:t>
      </w:r>
    </w:p>
    <w:p w14:paraId="7D5225CD" w14:textId="77777777" w:rsidR="003D793E" w:rsidRPr="00E55943" w:rsidRDefault="003D793E">
      <w:pPr>
        <w:pStyle w:val="ListParagraph"/>
        <w:numPr>
          <w:ilvl w:val="0"/>
          <w:numId w:val="16"/>
        </w:numPr>
        <w:rPr>
          <w:lang w:eastAsia="en-IN" w:bidi="hi-IN"/>
        </w:rPr>
      </w:pPr>
      <w:r w:rsidRPr="00E55943">
        <w:rPr>
          <w:lang w:eastAsia="en-IN" w:bidi="hi-IN"/>
        </w:rPr>
        <w:t>A 10% drawdown requires an 11.1% gain to recover.</w:t>
      </w:r>
    </w:p>
    <w:p w14:paraId="538133F1" w14:textId="77777777" w:rsidR="003D793E" w:rsidRPr="00E55943" w:rsidRDefault="003D793E">
      <w:pPr>
        <w:pStyle w:val="ListParagraph"/>
        <w:numPr>
          <w:ilvl w:val="0"/>
          <w:numId w:val="16"/>
        </w:numPr>
        <w:rPr>
          <w:lang w:eastAsia="en-IN" w:bidi="hi-IN"/>
        </w:rPr>
      </w:pPr>
      <w:r w:rsidRPr="00E55943">
        <w:rPr>
          <w:lang w:eastAsia="en-IN" w:bidi="hi-IN"/>
        </w:rPr>
        <w:t>A 20% drawdown requires a 25% gain to recover.</w:t>
      </w:r>
    </w:p>
    <w:p w14:paraId="423A01E5" w14:textId="77777777" w:rsidR="003D793E" w:rsidRPr="00E55943" w:rsidRDefault="003D793E">
      <w:pPr>
        <w:pStyle w:val="ListParagraph"/>
        <w:numPr>
          <w:ilvl w:val="0"/>
          <w:numId w:val="16"/>
        </w:numPr>
        <w:rPr>
          <w:lang w:eastAsia="en-IN" w:bidi="hi-IN"/>
        </w:rPr>
      </w:pPr>
      <w:r w:rsidRPr="00E55943">
        <w:rPr>
          <w:lang w:eastAsia="en-IN" w:bidi="hi-IN"/>
        </w:rPr>
        <w:lastRenderedPageBreak/>
        <w:t>A 50% drawdown requires a 100% gain to recover.</w:t>
      </w:r>
    </w:p>
    <w:p w14:paraId="46DA0A2B" w14:textId="07661A75" w:rsidR="0043384E" w:rsidRPr="00E55943" w:rsidRDefault="003D793E">
      <w:pPr>
        <w:pStyle w:val="ListParagraph"/>
        <w:numPr>
          <w:ilvl w:val="0"/>
          <w:numId w:val="16"/>
        </w:numPr>
        <w:rPr>
          <w:lang w:eastAsia="en-IN" w:bidi="hi-IN"/>
        </w:rPr>
      </w:pPr>
      <w:r w:rsidRPr="00E55943">
        <w:rPr>
          <w:lang w:eastAsia="en-IN" w:bidi="hi-IN"/>
        </w:rPr>
        <w:t>A 70% drawdown requires a 233% gain to recover.</w:t>
      </w:r>
      <w:r w:rsidR="0043384E" w:rsidRPr="00E55943">
        <w:rPr>
          <w:lang w:eastAsia="en-IN" w:bidi="hi-IN"/>
        </w:rPr>
        <w:t> </w:t>
      </w:r>
    </w:p>
    <w:p w14:paraId="6FDFF49B" w14:textId="099B77E0" w:rsidR="009E40CB" w:rsidRPr="00E55943" w:rsidRDefault="009E40CB" w:rsidP="00D20C28">
      <w:pPr>
        <w:pStyle w:val="Heading2"/>
        <w:rPr>
          <w:lang w:eastAsia="en-IN" w:bidi="hi-IN"/>
        </w:rPr>
      </w:pPr>
      <w:r w:rsidRPr="00E55943">
        <w:rPr>
          <w:lang w:eastAsia="en-IN" w:bidi="hi-IN"/>
        </w:rPr>
        <w:t>Historical performance</w:t>
      </w:r>
    </w:p>
    <w:p w14:paraId="616EBBA7" w14:textId="68D9C256" w:rsidR="00811140" w:rsidRPr="00E55943" w:rsidRDefault="00811140" w:rsidP="00D20C28">
      <w:pPr>
        <w:rPr>
          <w:lang w:eastAsia="en-IN" w:bidi="hi-IN"/>
        </w:rPr>
      </w:pPr>
      <w:r w:rsidRPr="00E55943">
        <w:rPr>
          <w:lang w:eastAsia="en-IN" w:bidi="hi-IN"/>
        </w:rPr>
        <w:t>The US markets have the longest and best statistics available and are also the largest equity markets,</w:t>
      </w:r>
      <w:r w:rsidR="0043384E" w:rsidRPr="00E55943">
        <w:rPr>
          <w:lang w:eastAsia="en-IN" w:bidi="hi-IN"/>
        </w:rPr>
        <w:t xml:space="preserve"> estimated to a</w:t>
      </w:r>
      <w:r w:rsidRPr="00E55943">
        <w:rPr>
          <w:lang w:eastAsia="en-IN" w:bidi="hi-IN"/>
        </w:rPr>
        <w:t xml:space="preserve">ccount for 60% of global capitalization weighted indices. They are a good place to start to get a sense of historical returns for equity. Investing is about making choices and so one should look at the returns on equity and other assets as well to make an informed choice. </w:t>
      </w:r>
    </w:p>
    <w:p w14:paraId="692C8461" w14:textId="7E2DB60F" w:rsidR="001F30A9" w:rsidRPr="00E55943" w:rsidRDefault="001F30A9">
      <w:pPr>
        <w:rPr>
          <w:lang w:eastAsia="en-IN" w:bidi="hi-IN"/>
        </w:rPr>
      </w:pPr>
      <w:r w:rsidRPr="00E55943">
        <w:rPr>
          <w:lang w:eastAsia="en-IN" w:bidi="hi-IN"/>
        </w:rPr>
        <w:t xml:space="preserve">History can </w:t>
      </w:r>
      <w:r w:rsidR="009C4E74">
        <w:rPr>
          <w:lang w:eastAsia="en-IN" w:bidi="hi-IN"/>
        </w:rPr>
        <w:t>provide so</w:t>
      </w:r>
      <w:r w:rsidRPr="00E55943">
        <w:rPr>
          <w:lang w:eastAsia="en-IN" w:bidi="hi-IN"/>
        </w:rPr>
        <w:t xml:space="preserve">me context. Table 1 shows the historical performance of US stocks and bonds over a 100-year period as tracked by </w:t>
      </w:r>
      <w:r w:rsidRPr="009C4E74">
        <w:rPr>
          <w:lang w:eastAsia="en-IN" w:bidi="hi-IN"/>
        </w:rPr>
        <w:t>Northern Trust</w:t>
      </w:r>
      <w:r w:rsidRPr="00E55943">
        <w:rPr>
          <w:lang w:eastAsia="en-IN" w:bidi="hi-IN"/>
        </w:rPr>
        <w:t>. In other words, it shows the types of losses one should be prepared to withstand when one invests in equity.</w:t>
      </w:r>
    </w:p>
    <w:p w14:paraId="0A09D17D" w14:textId="6B133FA5" w:rsidR="0039283A" w:rsidRPr="00E55943" w:rsidRDefault="0039283A">
      <w:pPr>
        <w:rPr>
          <w:lang w:eastAsia="en-IN" w:bidi="hi-IN"/>
        </w:rPr>
      </w:pPr>
      <w:r w:rsidRPr="00E55943">
        <w:rPr>
          <w:noProof/>
          <w:lang w:eastAsia="en-IN" w:bidi="hi-IN"/>
        </w:rPr>
        <w:drawing>
          <wp:inline distT="0" distB="0" distL="0" distR="0" wp14:anchorId="5C7D98F2" wp14:editId="2175D0DE">
            <wp:extent cx="5731510" cy="2885440"/>
            <wp:effectExtent l="0" t="0" r="2540" b="0"/>
            <wp:docPr id="126409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98079" name=""/>
                    <pic:cNvPicPr/>
                  </pic:nvPicPr>
                  <pic:blipFill>
                    <a:blip r:embed="rId19"/>
                    <a:stretch>
                      <a:fillRect/>
                    </a:stretch>
                  </pic:blipFill>
                  <pic:spPr>
                    <a:xfrm>
                      <a:off x="0" y="0"/>
                      <a:ext cx="5731510" cy="2885440"/>
                    </a:xfrm>
                    <a:prstGeom prst="rect">
                      <a:avLst/>
                    </a:prstGeom>
                  </pic:spPr>
                </pic:pic>
              </a:graphicData>
            </a:graphic>
          </wp:inline>
        </w:drawing>
      </w:r>
    </w:p>
    <w:p w14:paraId="4B40B255" w14:textId="435D7F74" w:rsidR="008A5CA2" w:rsidRDefault="008A5CA2">
      <w:pPr>
        <w:rPr>
          <w:lang w:eastAsia="en-IN" w:bidi="hi-IN"/>
        </w:rPr>
      </w:pPr>
      <w:r>
        <w:rPr>
          <w:lang w:eastAsia="en-IN" w:bidi="hi-IN"/>
        </w:rPr>
        <w:t xml:space="preserve">Source: </w:t>
      </w:r>
      <w:hyperlink r:id="rId20" w:history="1">
        <w:r w:rsidR="009C4E74" w:rsidRPr="00E55943">
          <w:rPr>
            <w:rStyle w:val="Hyperlink"/>
            <w:lang w:eastAsia="en-IN" w:bidi="hi-IN"/>
          </w:rPr>
          <w:t>Northern Trust</w:t>
        </w:r>
      </w:hyperlink>
    </w:p>
    <w:p w14:paraId="3E93BAB1" w14:textId="4C3D9902" w:rsidR="0039283A" w:rsidRPr="009C4E74" w:rsidRDefault="0039283A">
      <w:pPr>
        <w:rPr>
          <w:lang w:eastAsia="en-IN" w:bidi="hi-IN"/>
        </w:rPr>
      </w:pPr>
      <w:r w:rsidRPr="00E55943">
        <w:rPr>
          <w:lang w:eastAsia="en-IN" w:bidi="hi-IN"/>
        </w:rPr>
        <w:t xml:space="preserve">Extracts from the same data, differently presented, capture the maximum drawdown, the lowest point reached since the previous peak, across different drawdown events in history. The Great Depression is clearly the sharpest, will a fall in value of over 80%. </w:t>
      </w:r>
    </w:p>
    <w:p w14:paraId="33370964" w14:textId="17AAAE70" w:rsidR="0039283A" w:rsidRPr="00E55943" w:rsidRDefault="0039283A">
      <w:pPr>
        <w:rPr>
          <w:lang w:eastAsia="en-IN" w:bidi="hi-IN"/>
        </w:rPr>
      </w:pPr>
      <w:r w:rsidRPr="00E55943">
        <w:rPr>
          <w:noProof/>
          <w:lang w:eastAsia="en-IN" w:bidi="hi-IN"/>
        </w:rPr>
        <w:drawing>
          <wp:inline distT="0" distB="0" distL="0" distR="0" wp14:anchorId="09F2C9FE" wp14:editId="7F74DA22">
            <wp:extent cx="5731510" cy="2264410"/>
            <wp:effectExtent l="0" t="0" r="2540" b="2540"/>
            <wp:docPr id="5725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274" name=""/>
                    <pic:cNvPicPr/>
                  </pic:nvPicPr>
                  <pic:blipFill>
                    <a:blip r:embed="rId21"/>
                    <a:stretch>
                      <a:fillRect/>
                    </a:stretch>
                  </pic:blipFill>
                  <pic:spPr>
                    <a:xfrm>
                      <a:off x="0" y="0"/>
                      <a:ext cx="5731510" cy="2264410"/>
                    </a:xfrm>
                    <a:prstGeom prst="rect">
                      <a:avLst/>
                    </a:prstGeom>
                  </pic:spPr>
                </pic:pic>
              </a:graphicData>
            </a:graphic>
          </wp:inline>
        </w:drawing>
      </w:r>
    </w:p>
    <w:p w14:paraId="23C30097" w14:textId="77777777" w:rsidR="009C4E74" w:rsidRDefault="009C4E74" w:rsidP="009C4E74">
      <w:pPr>
        <w:rPr>
          <w:lang w:eastAsia="en-IN" w:bidi="hi-IN"/>
        </w:rPr>
      </w:pPr>
      <w:r>
        <w:rPr>
          <w:lang w:eastAsia="en-IN" w:bidi="hi-IN"/>
        </w:rPr>
        <w:t xml:space="preserve">Source: </w:t>
      </w:r>
      <w:hyperlink r:id="rId22" w:history="1">
        <w:r w:rsidRPr="00E55943">
          <w:rPr>
            <w:rStyle w:val="Hyperlink"/>
            <w:lang w:eastAsia="en-IN" w:bidi="hi-IN"/>
          </w:rPr>
          <w:t>Northern Trust</w:t>
        </w:r>
      </w:hyperlink>
    </w:p>
    <w:p w14:paraId="3BCE0BB8" w14:textId="198EF76A" w:rsidR="0039283A" w:rsidRPr="00E55943" w:rsidRDefault="0039283A">
      <w:pPr>
        <w:rPr>
          <w:lang w:eastAsia="en-IN" w:bidi="hi-IN"/>
        </w:rPr>
      </w:pPr>
      <w:r w:rsidRPr="00E55943">
        <w:rPr>
          <w:lang w:eastAsia="en-IN" w:bidi="hi-IN"/>
        </w:rPr>
        <w:lastRenderedPageBreak/>
        <w:t xml:space="preserve">The Great Depression took 151 months to recover, nearly 13 years, even though the drawdown had taken only 34 months. </w:t>
      </w:r>
    </w:p>
    <w:p w14:paraId="14B6B923" w14:textId="590024D1" w:rsidR="00C52599" w:rsidRPr="00E55943" w:rsidRDefault="00C52599" w:rsidP="00C52599">
      <w:pPr>
        <w:rPr>
          <w:lang w:eastAsia="en-IN" w:bidi="hi-IN"/>
        </w:rPr>
      </w:pPr>
      <w:r w:rsidRPr="00E55943">
        <w:t xml:space="preserve">In an article published in December 2024, </w:t>
      </w:r>
      <w:hyperlink r:id="rId23" w:history="1">
        <w:proofErr w:type="spellStart"/>
        <w:r w:rsidR="009652E6" w:rsidRPr="00E55943">
          <w:rPr>
            <w:rStyle w:val="Hyperlink"/>
            <w:lang w:eastAsia="en-IN" w:bidi="hi-IN"/>
          </w:rPr>
          <w:t>StatOasis</w:t>
        </w:r>
        <w:proofErr w:type="spellEnd"/>
      </w:hyperlink>
      <w:r w:rsidR="009652E6" w:rsidRPr="00E55943">
        <w:rPr>
          <w:lang w:eastAsia="en-IN" w:bidi="hi-IN"/>
        </w:rPr>
        <w:t xml:space="preserve"> commented </w:t>
      </w:r>
      <w:r w:rsidRPr="00E55943">
        <w:t>on drawdowns in other global markets and said, “Market volatility isn’t unique to the U.S. In the UK, the stock index faced a devastating 73% drawdown in 1972, taking nine years to recover. Even worse, the crash in 2000 required a grue</w:t>
      </w:r>
      <w:r w:rsidR="009C4E74">
        <w:t>l</w:t>
      </w:r>
      <w:r w:rsidRPr="00E55943">
        <w:t>ling 20 years to finally post new highs in 2024.</w:t>
      </w:r>
      <w:r w:rsidR="009C4E74">
        <w:t>”</w:t>
      </w:r>
    </w:p>
    <w:p w14:paraId="40E9276A" w14:textId="62ED9215" w:rsidR="00C52599" w:rsidRPr="00E55943" w:rsidRDefault="00C52599" w:rsidP="00C52599">
      <w:pPr>
        <w:rPr>
          <w:lang w:eastAsia="en-IN" w:bidi="hi-IN"/>
        </w:rPr>
      </w:pPr>
      <w:r w:rsidRPr="00E55943">
        <w:rPr>
          <w:lang w:eastAsia="en-IN" w:bidi="hi-IN"/>
        </w:rPr>
        <w:t>Japan’s Nikkei index presents another sobering example. After a massive speculative bubble burst in 1990, the index posted annualized returns of -4.78% for over 20 years. It still hasn’t recovered to its peak levels today.”</w:t>
      </w:r>
    </w:p>
    <w:p w14:paraId="03918808" w14:textId="30A0F554" w:rsidR="009E40CB" w:rsidRPr="00E55943" w:rsidRDefault="009E40CB" w:rsidP="00C52599">
      <w:pPr>
        <w:rPr>
          <w:lang w:eastAsia="en-IN" w:bidi="hi-IN"/>
        </w:rPr>
      </w:pPr>
      <w:r w:rsidRPr="00E55943">
        <w:t xml:space="preserve">Indian equity is not immune to drawdowns either. </w:t>
      </w:r>
      <w:r w:rsidR="009652E6" w:rsidRPr="00E55943">
        <w:rPr>
          <w:lang w:eastAsia="en-IN" w:bidi="hi-IN"/>
        </w:rPr>
        <w:t xml:space="preserve">A </w:t>
      </w:r>
      <w:hyperlink r:id="rId24" w:history="1">
        <w:r w:rsidR="009652E6" w:rsidRPr="00E55943">
          <w:rPr>
            <w:rStyle w:val="Hyperlink"/>
            <w:lang w:eastAsia="en-IN" w:bidi="hi-IN"/>
          </w:rPr>
          <w:t>LinkedIn post by Sonali Das</w:t>
        </w:r>
      </w:hyperlink>
      <w:r w:rsidRPr="00E55943">
        <w:t xml:space="preserve"> states that between January and October 2008, the Nifty 50 witnessed a drawdown of over 60%. Though the race to the bottom took less than a year, the recovery took over 5 years.</w:t>
      </w:r>
    </w:p>
    <w:p w14:paraId="5AF265D2" w14:textId="77777777" w:rsidR="009E40CB" w:rsidRPr="00E55943" w:rsidRDefault="009E40CB" w:rsidP="00D20C28">
      <w:pPr>
        <w:pStyle w:val="Heading2"/>
        <w:rPr>
          <w:lang w:eastAsia="en-IN" w:bidi="hi-IN"/>
        </w:rPr>
      </w:pPr>
      <w:r w:rsidRPr="00E55943">
        <w:rPr>
          <w:lang w:eastAsia="en-IN" w:bidi="hi-IN"/>
        </w:rPr>
        <w:t>The challenge for investors</w:t>
      </w:r>
    </w:p>
    <w:p w14:paraId="356203AA" w14:textId="129E38B6" w:rsidR="009E40CB" w:rsidRPr="00E55943" w:rsidRDefault="009E40CB" w:rsidP="009E40CB">
      <w:pPr>
        <w:rPr>
          <w:lang w:eastAsia="en-IN" w:bidi="hi-IN"/>
        </w:rPr>
      </w:pPr>
      <w:r w:rsidRPr="00E55943">
        <w:rPr>
          <w:lang w:eastAsia="en-IN" w:bidi="hi-IN"/>
        </w:rPr>
        <w:t>Herein lies one of the great challenges of stock investing. Though values did eventually recover, they took many years. If an investor needed to cash out during this period, he/ she would have had to invariably book losses. This is also one of the reasons why investors are advised to reduce their equity exposure as they age. At a young age one has time to recover from drawdowns. But, at an advanced age, one may not.</w:t>
      </w:r>
    </w:p>
    <w:p w14:paraId="556CF1AD" w14:textId="27584356" w:rsidR="00F003E2" w:rsidRPr="00E55943" w:rsidRDefault="00C52599" w:rsidP="00F003E2">
      <w:pPr>
        <w:rPr>
          <w:lang w:eastAsia="en-IN" w:bidi="hi-IN"/>
        </w:rPr>
      </w:pPr>
      <w:r w:rsidRPr="00E55943">
        <w:t xml:space="preserve">In an article published on July 17, 2025, </w:t>
      </w:r>
      <w:hyperlink r:id="rId25" w:history="1">
        <w:r w:rsidR="009652E6" w:rsidRPr="00E55943">
          <w:rPr>
            <w:rStyle w:val="Hyperlink"/>
            <w:lang w:eastAsia="en-IN" w:bidi="hi-IN"/>
          </w:rPr>
          <w:t>MorningStar</w:t>
        </w:r>
      </w:hyperlink>
      <w:r w:rsidR="009652E6" w:rsidRPr="00E55943">
        <w:rPr>
          <w:lang w:eastAsia="en-IN" w:bidi="hi-IN"/>
        </w:rPr>
        <w:t xml:space="preserve"> suggests</w:t>
      </w:r>
      <w:r w:rsidRPr="00E55943">
        <w:t>, “Market crashes always feel scary when they happen, but there’s no way to know in the moment whether you’re encountering a minor correction or looking down the barrel of the next Great Depression. But since the path to recovery is so uncertain, the best way to be prepared is by owning a well-diversified portfolio that fits your time horizon and risk tolerance. Investors who stay invested in the market in the long run will reap rewards that make the turmoil worthwhile.”</w:t>
      </w:r>
    </w:p>
    <w:p w14:paraId="620C95A9" w14:textId="28F5D325" w:rsidR="00E906E3" w:rsidRPr="00E55943" w:rsidRDefault="00E906E3" w:rsidP="00E906E3">
      <w:pPr>
        <w:rPr>
          <w:lang w:eastAsia="en-IN" w:bidi="hi-IN"/>
        </w:rPr>
      </w:pPr>
      <w:r w:rsidRPr="00E55943">
        <w:rPr>
          <w:lang w:eastAsia="en-IN" w:bidi="hi-IN"/>
        </w:rPr>
        <w:t>Looking through hist</w:t>
      </w:r>
      <w:r w:rsidR="00F003E2" w:rsidRPr="00E55943">
        <w:rPr>
          <w:lang w:eastAsia="en-IN" w:bidi="hi-IN"/>
        </w:rPr>
        <w:t>o</w:t>
      </w:r>
      <w:r w:rsidRPr="00E55943">
        <w:rPr>
          <w:lang w:eastAsia="en-IN" w:bidi="hi-IN"/>
        </w:rPr>
        <w:t xml:space="preserve">rical data, one can get some sense of possible losses. When investing in a well-diversified portfolio of equities, one should be prepared that one has a loss of 30 to 50%. One cannot rule out the possibility of losses of 80% or even more. </w:t>
      </w:r>
    </w:p>
    <w:p w14:paraId="7948AC38" w14:textId="60756D59" w:rsidR="00E906E3" w:rsidRPr="00E55943" w:rsidRDefault="00F003E2" w:rsidP="00D20C28">
      <w:pPr>
        <w:pStyle w:val="Heading2"/>
        <w:rPr>
          <w:lang w:eastAsia="en-IN" w:bidi="hi-IN"/>
        </w:rPr>
      </w:pPr>
      <w:r w:rsidRPr="00E55943">
        <w:rPr>
          <w:lang w:eastAsia="en-IN" w:bidi="hi-IN"/>
        </w:rPr>
        <w:t xml:space="preserve">Recommendations for prudent </w:t>
      </w:r>
      <w:r w:rsidR="00E906E3" w:rsidRPr="00E55943">
        <w:rPr>
          <w:lang w:eastAsia="en-IN" w:bidi="hi-IN"/>
        </w:rPr>
        <w:t>investors</w:t>
      </w:r>
    </w:p>
    <w:p w14:paraId="2C04B22D" w14:textId="3D7164A2" w:rsidR="00DF75C7" w:rsidRPr="00E55943" w:rsidRDefault="00DF75C7" w:rsidP="00C52599">
      <w:pPr>
        <w:rPr>
          <w:lang w:eastAsia="en-IN" w:bidi="hi-IN"/>
        </w:rPr>
      </w:pPr>
      <w:r w:rsidRPr="00E55943">
        <w:rPr>
          <w:lang w:eastAsia="en-IN" w:bidi="hi-IN"/>
        </w:rPr>
        <w:t xml:space="preserve">The good thing is that, historically, </w:t>
      </w:r>
      <w:r w:rsidR="00E906E3" w:rsidRPr="00E55943">
        <w:rPr>
          <w:lang w:eastAsia="en-IN" w:bidi="hi-IN"/>
        </w:rPr>
        <w:t>values</w:t>
      </w:r>
      <w:r w:rsidRPr="00E55943">
        <w:rPr>
          <w:lang w:eastAsia="en-IN" w:bidi="hi-IN"/>
        </w:rPr>
        <w:t xml:space="preserve"> have</w:t>
      </w:r>
      <w:r w:rsidR="00E906E3" w:rsidRPr="00E55943">
        <w:rPr>
          <w:lang w:eastAsia="en-IN" w:bidi="hi-IN"/>
        </w:rPr>
        <w:t xml:space="preserve"> recover</w:t>
      </w:r>
      <w:r w:rsidRPr="00E55943">
        <w:rPr>
          <w:lang w:eastAsia="en-IN" w:bidi="hi-IN"/>
        </w:rPr>
        <w:t>ed</w:t>
      </w:r>
      <w:r w:rsidR="00E906E3" w:rsidRPr="00E55943">
        <w:rPr>
          <w:lang w:eastAsia="en-IN" w:bidi="hi-IN"/>
        </w:rPr>
        <w:t xml:space="preserve"> over time.</w:t>
      </w:r>
      <w:r w:rsidRPr="00E55943">
        <w:rPr>
          <w:lang w:eastAsia="en-IN" w:bidi="hi-IN"/>
        </w:rPr>
        <w:t xml:space="preserve"> E</w:t>
      </w:r>
      <w:r w:rsidR="00C52599" w:rsidRPr="00E55943">
        <w:rPr>
          <w:lang w:eastAsia="en-IN" w:bidi="hi-IN"/>
        </w:rPr>
        <w:t xml:space="preserve">ven if you </w:t>
      </w:r>
      <w:r w:rsidRPr="00E55943">
        <w:rPr>
          <w:lang w:eastAsia="en-IN" w:bidi="hi-IN"/>
        </w:rPr>
        <w:t>were</w:t>
      </w:r>
      <w:r w:rsidR="00C52599" w:rsidRPr="00E55943">
        <w:rPr>
          <w:lang w:eastAsia="en-IN" w:bidi="hi-IN"/>
        </w:rPr>
        <w:t xml:space="preserve"> looking down the barrel of the next Great Depression, history shows us that the</w:t>
      </w:r>
      <w:r w:rsidRPr="00E55943">
        <w:rPr>
          <w:lang w:eastAsia="en-IN" w:bidi="hi-IN"/>
        </w:rPr>
        <w:t>re was a light at the end of the tunnel.</w:t>
      </w:r>
    </w:p>
    <w:p w14:paraId="7C408822" w14:textId="16921D6E" w:rsidR="00F003E2" w:rsidRPr="00E55943" w:rsidRDefault="00F003E2" w:rsidP="00C52599">
      <w:pPr>
        <w:rPr>
          <w:lang w:eastAsia="en-IN" w:bidi="hi-IN"/>
        </w:rPr>
      </w:pPr>
      <w:r w:rsidRPr="00E55943">
        <w:rPr>
          <w:lang w:eastAsia="en-IN" w:bidi="hi-IN"/>
        </w:rPr>
        <w:t xml:space="preserve">With the ultimate goal of building a portfolio that withstands extreme market stress and grows during </w:t>
      </w:r>
      <w:r w:rsidR="009C4E74" w:rsidRPr="00E55943">
        <w:rPr>
          <w:lang w:eastAsia="en-IN" w:bidi="hi-IN"/>
        </w:rPr>
        <w:t>favourable</w:t>
      </w:r>
      <w:r w:rsidRPr="00E55943">
        <w:rPr>
          <w:lang w:eastAsia="en-IN" w:bidi="hi-IN"/>
        </w:rPr>
        <w:t xml:space="preserve"> conditions, the prudent investor focuses on resilience and planning and avoids predicting and avoiding drawdowns.</w:t>
      </w:r>
    </w:p>
    <w:p w14:paraId="4C1CFE23" w14:textId="21142E51" w:rsidR="00F003E2" w:rsidRPr="00E55943" w:rsidRDefault="00F003E2" w:rsidP="00C52599">
      <w:pPr>
        <w:rPr>
          <w:lang w:eastAsia="en-IN" w:bidi="hi-IN"/>
        </w:rPr>
      </w:pPr>
      <w:r w:rsidRPr="00E55943">
        <w:t>Know thyself – Identify one’s ability to withstand extreme conditions without capitulating. An honest evaluation itself will drive equity allocation strategies.</w:t>
      </w:r>
    </w:p>
    <w:p w14:paraId="1C8E9135" w14:textId="3E075BEE" w:rsidR="00F003E2" w:rsidRPr="00E55943" w:rsidRDefault="00F003E2" w:rsidP="00C52599">
      <w:pPr>
        <w:rPr>
          <w:lang w:eastAsia="en-IN" w:bidi="hi-IN"/>
        </w:rPr>
      </w:pPr>
      <w:r w:rsidRPr="00E55943">
        <w:t>Allocation – This remains the bedrock of long-term investing. Allocation can be done at multiple levels. Within equity, one could allocate judiciously between industry sector, high/mid/low cap, based on investment styles, etc.</w:t>
      </w:r>
    </w:p>
    <w:p w14:paraId="710B25B2" w14:textId="2FA07DF5" w:rsidR="00F003E2" w:rsidRPr="00E55943" w:rsidRDefault="00F003E2" w:rsidP="00C52599">
      <w:pPr>
        <w:rPr>
          <w:lang w:eastAsia="en-IN" w:bidi="hi-IN"/>
        </w:rPr>
      </w:pPr>
      <w:r w:rsidRPr="00E55943">
        <w:lastRenderedPageBreak/>
        <w:t>Rebalancing discipline – As values go up and down, it becomes important to rebalance. Instead of impulsive rebalancing, a rules-based approach, whether based on a calendar, or thresholds of value, is recommended.</w:t>
      </w:r>
    </w:p>
    <w:p w14:paraId="4EA7145E" w14:textId="7ABFB6BE" w:rsidR="00867D69" w:rsidRPr="00E55943" w:rsidRDefault="00867D69" w:rsidP="00C52599">
      <w:pPr>
        <w:rPr>
          <w:lang w:eastAsia="en-IN" w:bidi="hi-IN"/>
        </w:rPr>
      </w:pPr>
      <w:r w:rsidRPr="00E55943">
        <w:t>Monitor – The investor cannot make investing a one-time activity. The portfolio needs to be monitored, along with keeping an eye on the broader market with the help of information provided by analysts. Over time, an investor should develop a set of indicators and tools to be monitored on a regular basis.</w:t>
      </w:r>
    </w:p>
    <w:p w14:paraId="526CE695" w14:textId="5179B320" w:rsidR="00C52599" w:rsidRPr="00E55943" w:rsidRDefault="00867D69" w:rsidP="00D20C28">
      <w:pPr>
        <w:pStyle w:val="Heading2"/>
        <w:rPr>
          <w:lang w:eastAsia="en-IN" w:bidi="hi-IN"/>
        </w:rPr>
      </w:pPr>
      <w:r w:rsidRPr="00E55943">
        <w:rPr>
          <w:lang w:eastAsia="en-IN" w:bidi="hi-IN"/>
        </w:rPr>
        <w:t>Conclusion</w:t>
      </w:r>
    </w:p>
    <w:p w14:paraId="3155A9F1" w14:textId="1D9E49DD" w:rsidR="00811140" w:rsidRPr="00E55943" w:rsidRDefault="00811140" w:rsidP="00D20C28">
      <w:pPr>
        <w:rPr>
          <w:lang w:eastAsia="en-IN" w:bidi="hi-IN"/>
        </w:rPr>
      </w:pPr>
      <w:r w:rsidRPr="00E55943">
        <w:t>Does this mean that equities do not have much risk if one is prepared to hold for long periods of time and follow a prudent approach? The answer is no. Just because the markets came back historically, does not mean that they will recover fully from large losses in the future. Owners of equity are taking a risk and should be prepared for a permanent loss and the loss could be significant. However, given the historical experience – selling after a large loss may not be well advised. If one does take equity risk, it is worthwhile to plan to ride through large losses rather than sell when the pain is highest.</w:t>
      </w:r>
    </w:p>
    <w:p w14:paraId="4241F442" w14:textId="11E7194B" w:rsidR="00867D69" w:rsidRPr="00E55943" w:rsidRDefault="00867D69" w:rsidP="00867D69">
      <w:pPr>
        <w:rPr>
          <w:lang w:eastAsia="en-IN" w:bidi="hi-IN"/>
        </w:rPr>
      </w:pPr>
      <w:r w:rsidRPr="00E55943">
        <w:t xml:space="preserve">Uncertainty lies at the heart of all future events. An investor’s focus should be </w:t>
      </w:r>
      <w:r w:rsidR="009C4E74">
        <w:t>on</w:t>
      </w:r>
      <w:r w:rsidRPr="00E55943">
        <w:t xml:space="preserve"> planning and discipline, and not prediction and one-offs. By doing so, an investor can hope to benefit from the long-term wealth-creation opportunities that equities have historically offered.</w:t>
      </w:r>
    </w:p>
    <w:p w14:paraId="05865C60" w14:textId="77777777" w:rsidR="00BE4BC9" w:rsidRPr="00E55943" w:rsidRDefault="00BE4BC9"/>
    <w:p w14:paraId="466E6361" w14:textId="77777777" w:rsidR="00867D69" w:rsidRPr="00E55943" w:rsidRDefault="00867D69"/>
    <w:p w14:paraId="1F67C7CA"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50E89CE3" w14:textId="082F7352" w:rsidR="00B516C6" w:rsidRPr="00E55943" w:rsidRDefault="00152E0C" w:rsidP="00D20C28">
      <w:pPr>
        <w:pStyle w:val="Heading1"/>
      </w:pPr>
      <w:bookmarkStart w:id="7" w:name="_Toc210490203"/>
      <w:r w:rsidRPr="00E55943">
        <w:lastRenderedPageBreak/>
        <w:t>Fixed Income – Risk and Return profile</w:t>
      </w:r>
      <w:bookmarkEnd w:id="7"/>
    </w:p>
    <w:p w14:paraId="06D7976C" w14:textId="0F5890A7" w:rsidR="00B516C6" w:rsidRPr="00E55943" w:rsidRDefault="00152E0C" w:rsidP="00D20C28">
      <w:pPr>
        <w:rPr>
          <w:lang w:eastAsia="en-IN" w:bidi="hi-IN"/>
        </w:rPr>
      </w:pPr>
      <w:r w:rsidRPr="00E55943">
        <w:rPr>
          <w:lang w:eastAsia="en-IN" w:bidi="hi-IN"/>
        </w:rPr>
        <w:t>March 31</w:t>
      </w:r>
      <w:r w:rsidR="00B516C6" w:rsidRPr="00E55943">
        <w:rPr>
          <w:lang w:eastAsia="en-IN" w:bidi="hi-IN"/>
        </w:rPr>
        <w:t>, 202</w:t>
      </w:r>
      <w:r w:rsidR="001B4EC2">
        <w:rPr>
          <w:lang w:eastAsia="en-IN" w:bidi="hi-IN"/>
        </w:rPr>
        <w:t>6</w:t>
      </w:r>
    </w:p>
    <w:p w14:paraId="17D8AD61" w14:textId="77777777" w:rsidR="00B516C6" w:rsidRPr="00E55943" w:rsidRDefault="00B516C6" w:rsidP="00D20C28">
      <w:pPr>
        <w:rPr>
          <w:lang w:eastAsia="en-IN" w:bidi="hi-IN"/>
        </w:rPr>
      </w:pPr>
      <w:r w:rsidRPr="00E55943">
        <w:rPr>
          <w:lang w:eastAsia="en-IN" w:bidi="hi-IN"/>
        </w:rPr>
        <w:t>Fixed income investments refer to investments which promise upfront the returns of interest and principal. For very strong entities, like the Government, there is little risk of default on these promises to pay. Therefore, on a horizon matching the maturity of these investments, one knows exactly what one will get and there is no risk of returns different from those promised. For a short-term government obligation, there is no risk of loss in the nominal value of the investment and therefore these investments are often referred to as risk-free investments. For longer maturity fixed income investments, the value will fluctuate on a day-to-day basis as interest rates fluctuate. As interest rates go up the value of the investments will go down and as the interest rates go down, the value of the investments goes up. The longer the maturity of the investments, the more the fluctuation in value. However, unlike equity investments, while the value fluctuates on a day-to-day basis, the maturity value is fixed, and the value will converge to the maturity value.</w:t>
      </w:r>
    </w:p>
    <w:p w14:paraId="6E801CFB" w14:textId="77777777" w:rsidR="00B516C6" w:rsidRPr="00E55943" w:rsidRDefault="00B516C6" w:rsidP="00D20C28">
      <w:pPr>
        <w:rPr>
          <w:lang w:eastAsia="en-IN" w:bidi="hi-IN"/>
        </w:rPr>
      </w:pPr>
      <w:r w:rsidRPr="00E55943">
        <w:rPr>
          <w:lang w:eastAsia="en-IN" w:bidi="hi-IN"/>
        </w:rPr>
        <w:t>Does this mean that fixed income is without risk?</w:t>
      </w:r>
    </w:p>
    <w:p w14:paraId="43E4B29C" w14:textId="77777777" w:rsidR="00B516C6" w:rsidRPr="00E55943" w:rsidRDefault="00B516C6" w:rsidP="00D20C28">
      <w:pPr>
        <w:rPr>
          <w:lang w:eastAsia="en-IN" w:bidi="hi-IN"/>
        </w:rPr>
      </w:pPr>
      <w:r w:rsidRPr="00E55943">
        <w:rPr>
          <w:lang w:eastAsia="en-IN" w:bidi="hi-IN"/>
        </w:rPr>
        <w:t>No. There is no risk if one is interested in nominal returns with a horizon equal to the maturity of the investment. However, over a horizon different from that of the maturity of the investment there will be fluctuations in value and therefore risk. However, this risk is much lower than for equity investments.</w:t>
      </w:r>
    </w:p>
    <w:p w14:paraId="37A4D407" w14:textId="77777777" w:rsidR="00B516C6" w:rsidRPr="00E55943" w:rsidRDefault="00B516C6" w:rsidP="00D20C28">
      <w:pPr>
        <w:rPr>
          <w:lang w:eastAsia="en-IN" w:bidi="hi-IN"/>
        </w:rPr>
      </w:pPr>
      <w:r w:rsidRPr="00E55943">
        <w:t>The second factor that creates risk for fixed income investments is that most people are concerned over long horizons with the real value of their investments. Since inflation over time is both significant and potentially volatile, investments in fixed income do not eliminate risk in real terms. While there are options to invest in real or inflation linked fixed income investments and these can eliminate inflation risk over a term equal to that of the fixed income investment, for taxable investors even these do not eliminate inflation risk completely because income taxes will be due on nominal returns and high inflation will result in negative after-tax real returns even after investing in inflation linked fixed income investments.</w:t>
      </w:r>
    </w:p>
    <w:p w14:paraId="4966E3B7" w14:textId="0B702C89" w:rsidR="00B516C6" w:rsidRPr="00E55943" w:rsidRDefault="00B516C6" w:rsidP="00D20C28">
      <w:pPr>
        <w:rPr>
          <w:lang w:eastAsia="en-IN" w:bidi="hi-IN"/>
        </w:rPr>
      </w:pPr>
      <w:r w:rsidRPr="00E55943">
        <w:rPr>
          <w:lang w:eastAsia="en-IN" w:bidi="hi-IN"/>
        </w:rPr>
        <w:t>Often when economies are doing well, equity markets go up and interest rates go up and the prices of fixed income investments go down. Conversely when economies do badly, interest rates go down and the value of fixed income investments go up. Adding fixed income investments therefore diversif</w:t>
      </w:r>
      <w:r w:rsidR="001019A5" w:rsidRPr="00E55943">
        <w:rPr>
          <w:lang w:eastAsia="en-IN" w:bidi="hi-IN"/>
        </w:rPr>
        <w:t xml:space="preserve">ies </w:t>
      </w:r>
      <w:r w:rsidRPr="00E55943">
        <w:rPr>
          <w:lang w:eastAsia="en-IN" w:bidi="hi-IN"/>
        </w:rPr>
        <w:t>an equity</w:t>
      </w:r>
      <w:r w:rsidR="001019A5" w:rsidRPr="00E55943">
        <w:rPr>
          <w:lang w:eastAsia="en-IN" w:bidi="hi-IN"/>
        </w:rPr>
        <w:t>-</w:t>
      </w:r>
      <w:r w:rsidRPr="00E55943">
        <w:rPr>
          <w:lang w:eastAsia="en-IN" w:bidi="hi-IN"/>
        </w:rPr>
        <w:t>only portfolio. Fixed income investments are also less risky than equity investments, particularly in nominal terms and generally also in inflation adjusted terms.</w:t>
      </w:r>
    </w:p>
    <w:p w14:paraId="0B3AAEC9" w14:textId="77777777" w:rsidR="00B516C6" w:rsidRPr="00E55943" w:rsidRDefault="00B516C6" w:rsidP="00D20C28">
      <w:pPr>
        <w:rPr>
          <w:lang w:eastAsia="en-IN" w:bidi="hi-IN"/>
        </w:rPr>
      </w:pPr>
      <w:r w:rsidRPr="00E55943">
        <w:rPr>
          <w:lang w:eastAsia="en-IN" w:bidi="hi-IN"/>
        </w:rPr>
        <w:t>Unexpected increases in inflation generally have a negative impact on the value of both equity and fixed income investments. There can therefore be situations where fixed income investments fail to diversify an equity portfolio.</w:t>
      </w:r>
    </w:p>
    <w:p w14:paraId="65501D8C" w14:textId="77777777" w:rsidR="00B516C6" w:rsidRPr="00E55943" w:rsidRDefault="00B516C6" w:rsidP="00D20C28">
      <w:pPr>
        <w:rPr>
          <w:lang w:eastAsia="en-IN" w:bidi="hi-IN"/>
        </w:rPr>
      </w:pPr>
      <w:r w:rsidRPr="00E55943">
        <w:t xml:space="preserve">Short-term fixed income investments for someone with a short horizon have no risk in nominal terms. For those with a longer horizon, there is no risk in nominal terms to the horizon but there is risk in nominal terms to different horizons than the maturity of the instruments. The risk of fixed income is typically much lower than for equity, particularly over short and medium-term horizons. However, in cases of unexpected hyperinflation such as was experienced in Germany, Hungary and Zimbabwe and more recently in Venezuela and Argentina, over longer periods, the value of fixed income investments can be totally decimated in real terms being more exposed to risk than even equity, because equity has a better chance of compensating for hyperinflation over longer horizons </w:t>
      </w:r>
      <w:r w:rsidRPr="00E55943">
        <w:lastRenderedPageBreak/>
        <w:t>through the ability to adjust prices and revenues to inflation. In India over long periods of time, inflation has substantially degraded the real value of fixed income investments.</w:t>
      </w:r>
    </w:p>
    <w:p w14:paraId="4D8A7D78" w14:textId="77777777" w:rsidR="00B516C6" w:rsidRPr="00E55943" w:rsidRDefault="00B516C6" w:rsidP="00D20C28">
      <w:pPr>
        <w:rPr>
          <w:lang w:eastAsia="en-IN" w:bidi="hi-IN"/>
        </w:rPr>
      </w:pPr>
      <w:r w:rsidRPr="00E55943">
        <w:rPr>
          <w:lang w:eastAsia="en-IN" w:bidi="hi-IN"/>
        </w:rPr>
        <w:t>This is the reason why we believe that there is no asset without risk in real terms.</w:t>
      </w:r>
    </w:p>
    <w:p w14:paraId="1BDD4B21"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309AAA3A" w14:textId="6B68504B" w:rsidR="00B516C6" w:rsidRPr="00E55943" w:rsidRDefault="00B516C6" w:rsidP="00D20C28">
      <w:pPr>
        <w:pStyle w:val="Heading1"/>
      </w:pPr>
      <w:bookmarkStart w:id="8" w:name="_Toc210490204"/>
      <w:r w:rsidRPr="00E55943">
        <w:lastRenderedPageBreak/>
        <w:t>Active and Passive Investment Management</w:t>
      </w:r>
      <w:bookmarkEnd w:id="8"/>
    </w:p>
    <w:p w14:paraId="38815201" w14:textId="7055DDF2" w:rsidR="00B516C6" w:rsidRPr="00E55943" w:rsidRDefault="00152E0C" w:rsidP="00D20C28">
      <w:pPr>
        <w:rPr>
          <w:lang w:eastAsia="en-IN" w:bidi="hi-IN"/>
        </w:rPr>
      </w:pPr>
      <w:r w:rsidRPr="00E55943">
        <w:rPr>
          <w:lang w:eastAsia="en-IN" w:bidi="hi-IN"/>
        </w:rPr>
        <w:t>April 1, 202</w:t>
      </w:r>
      <w:r w:rsidR="001B4EC2">
        <w:rPr>
          <w:lang w:eastAsia="en-IN" w:bidi="hi-IN"/>
        </w:rPr>
        <w:t>6</w:t>
      </w:r>
    </w:p>
    <w:p w14:paraId="5433CF85" w14:textId="77777777" w:rsidR="00B516C6" w:rsidRPr="00E55943" w:rsidRDefault="00B516C6" w:rsidP="00D20C28">
      <w:pPr>
        <w:pStyle w:val="Heading2"/>
        <w:rPr>
          <w:rFonts w:eastAsia="Times New Roman"/>
          <w:lang w:eastAsia="en-IN" w:bidi="hi-IN"/>
        </w:rPr>
      </w:pPr>
      <w:r w:rsidRPr="00E55943">
        <w:rPr>
          <w:rFonts w:eastAsia="Times New Roman"/>
          <w:lang w:eastAsia="en-IN" w:bidi="hi-IN"/>
        </w:rPr>
        <w:t>Passive Investing</w:t>
      </w:r>
    </w:p>
    <w:p w14:paraId="62AD1561" w14:textId="77777777" w:rsidR="00B516C6" w:rsidRPr="00E55943" w:rsidRDefault="00B516C6" w:rsidP="00D20C28">
      <w:pPr>
        <w:rPr>
          <w:lang w:eastAsia="en-IN" w:bidi="hi-IN"/>
        </w:rPr>
      </w:pPr>
      <w:r w:rsidRPr="00E55943">
        <w:rPr>
          <w:lang w:eastAsia="en-IN" w:bidi="hi-IN"/>
        </w:rPr>
        <w:t>A passive investment strategy is based on the belief that the market is efficient and it is difficult to outperform consistently through active management.</w:t>
      </w:r>
    </w:p>
    <w:p w14:paraId="251A11F1" w14:textId="77777777" w:rsidR="00B516C6" w:rsidRPr="00E55943" w:rsidRDefault="00B516C6" w:rsidP="00D20C28">
      <w:pPr>
        <w:rPr>
          <w:lang w:eastAsia="en-IN" w:bidi="hi-IN"/>
        </w:rPr>
      </w:pPr>
      <w:r w:rsidRPr="00E55943">
        <w:rPr>
          <w:lang w:eastAsia="en-IN" w:bidi="hi-IN"/>
        </w:rPr>
        <w:t>Instead of trying to beat the market, passive managers try to match the performance of an index by holding all (or a representative sample) of the securities in the index. The most common form of passive investment is through index funds or exchange-traded funds (ETFs).</w:t>
      </w:r>
    </w:p>
    <w:p w14:paraId="742F0D02" w14:textId="77777777" w:rsidR="00B516C6" w:rsidRPr="00E55943" w:rsidRDefault="00B516C6" w:rsidP="00D20C28">
      <w:pPr>
        <w:rPr>
          <w:lang w:eastAsia="en-IN" w:bidi="hi-IN"/>
        </w:rPr>
      </w:pPr>
      <w:r w:rsidRPr="00E55943">
        <w:rPr>
          <w:lang w:eastAsia="en-IN" w:bidi="hi-IN"/>
        </w:rPr>
        <w:t>Passive investing generally involves lower costs because of fewer transactions and lower management fees. It’s a long-term strategy and doesn’t aim to profit from short-term market fluctuations.</w:t>
      </w:r>
    </w:p>
    <w:p w14:paraId="4C130A59" w14:textId="77777777" w:rsidR="00B516C6" w:rsidRPr="00E55943" w:rsidRDefault="00B516C6" w:rsidP="00D20C28">
      <w:pPr>
        <w:pStyle w:val="Heading2"/>
        <w:rPr>
          <w:rFonts w:eastAsia="Times New Roman"/>
          <w:lang w:eastAsia="en-IN" w:bidi="hi-IN"/>
        </w:rPr>
      </w:pPr>
      <w:r w:rsidRPr="00E55943">
        <w:rPr>
          <w:rFonts w:eastAsia="Times New Roman"/>
          <w:lang w:eastAsia="en-IN" w:bidi="hi-IN"/>
        </w:rPr>
        <w:t>Active Investing</w:t>
      </w:r>
    </w:p>
    <w:p w14:paraId="1180E5A8" w14:textId="5DB96996" w:rsidR="00B516C6" w:rsidRPr="00E55943" w:rsidRDefault="00B516C6" w:rsidP="00D20C28">
      <w:pPr>
        <w:rPr>
          <w:lang w:eastAsia="en-IN" w:bidi="hi-IN"/>
        </w:rPr>
      </w:pPr>
      <w:r w:rsidRPr="00E55943">
        <w:rPr>
          <w:lang w:eastAsia="en-IN" w:bidi="hi-IN"/>
        </w:rPr>
        <w:t>Active investing involves a hands-on approach and requires a portfolio manager or a team of managers to make decisions about how to invest a fund’s money. The goal of active management is to beat the market average, such as the S&amp;P 500 index,</w:t>
      </w:r>
      <w:r w:rsidR="001019A5" w:rsidRPr="00E55943">
        <w:rPr>
          <w:lang w:eastAsia="en-IN" w:bidi="hi-IN"/>
        </w:rPr>
        <w:t xml:space="preserve"> or Nifty 50,</w:t>
      </w:r>
      <w:r w:rsidRPr="00E55943">
        <w:rPr>
          <w:lang w:eastAsia="en-IN" w:bidi="hi-IN"/>
        </w:rPr>
        <w:t xml:space="preserve"> and provide investors with a higher return.</w:t>
      </w:r>
    </w:p>
    <w:p w14:paraId="18F71209" w14:textId="20300DEB" w:rsidR="00B516C6" w:rsidRPr="00E55943" w:rsidRDefault="00B516C6" w:rsidP="00D20C28">
      <w:pPr>
        <w:rPr>
          <w:lang w:eastAsia="en-IN" w:bidi="hi-IN"/>
        </w:rPr>
      </w:pPr>
      <w:r w:rsidRPr="00E55943">
        <w:rPr>
          <w:lang w:eastAsia="en-IN" w:bidi="hi-IN"/>
        </w:rPr>
        <w:t>Active managers try to do this thorough research and analysis, making forecasts, and using their own judgment to make decisions about what securities to buy, sell, and hold. They may also look to adjust the portfolio in response to market changes or economic trends. This strategy often involves higher transaction costs due to frequent trading and also higher management fees for the expertise provided.</w:t>
      </w:r>
    </w:p>
    <w:p w14:paraId="597B98FE" w14:textId="0789FA42" w:rsidR="00B516C6" w:rsidRPr="00E55943" w:rsidRDefault="007527EC" w:rsidP="00D20C28">
      <w:pPr>
        <w:pStyle w:val="Heading2"/>
        <w:rPr>
          <w:rFonts w:eastAsia="Times New Roman"/>
          <w:lang w:eastAsia="en-IN" w:bidi="hi-IN"/>
        </w:rPr>
      </w:pPr>
      <w:r w:rsidRPr="00E55943">
        <w:rPr>
          <w:rFonts w:eastAsia="Times New Roman"/>
          <w:lang w:eastAsia="en-IN" w:bidi="hi-IN"/>
        </w:rPr>
        <w:t xml:space="preserve">Comparison of </w:t>
      </w:r>
      <w:r w:rsidR="00B516C6" w:rsidRPr="00E55943">
        <w:rPr>
          <w:rFonts w:eastAsia="Times New Roman"/>
          <w:lang w:eastAsia="en-IN" w:bidi="hi-IN"/>
        </w:rPr>
        <w:t>Active and Passive Investment Strategies</w:t>
      </w:r>
    </w:p>
    <w:p w14:paraId="75A92B2D" w14:textId="77777777" w:rsidR="00B516C6" w:rsidRPr="00E55943" w:rsidRDefault="00B516C6" w:rsidP="00D20C28">
      <w:pPr>
        <w:rPr>
          <w:lang w:eastAsia="en-IN" w:bidi="hi-IN"/>
        </w:rPr>
      </w:pPr>
      <w:r w:rsidRPr="00E55943">
        <w:rPr>
          <w:lang w:eastAsia="en-IN" w:bidi="hi-IN"/>
        </w:rPr>
        <w:t>Active Investing is a Zero-Sum game and on average active strategies will underperform the market. </w:t>
      </w:r>
    </w:p>
    <w:p w14:paraId="75EA548E" w14:textId="77777777" w:rsidR="00B516C6" w:rsidRPr="00E55943" w:rsidRDefault="00B516C6" w:rsidP="00D20C28">
      <w:pPr>
        <w:rPr>
          <w:lang w:eastAsia="en-IN" w:bidi="hi-IN"/>
        </w:rPr>
      </w:pPr>
      <w:r w:rsidRPr="00E55943">
        <w:rPr>
          <w:lang w:eastAsia="en-IN" w:bidi="hi-IN"/>
        </w:rPr>
        <w:t>Passive strategies will give you market returns. In aggregate, the market will give you market returns. Since the Market Returns = Average Active Returns + Average Passive Returns, it follows that on average, Active Returns also equal market returns less the costs incurred. Therefore, if some active strategies outperform, there must be some other active strategies that underperform.</w:t>
      </w:r>
    </w:p>
    <w:p w14:paraId="39BACB7D" w14:textId="77777777" w:rsidR="00B516C6" w:rsidRPr="00E55943" w:rsidRDefault="00B516C6" w:rsidP="00CC6290">
      <w:pPr>
        <w:rPr>
          <w:lang w:eastAsia="en-IN" w:bidi="hi-IN"/>
        </w:rPr>
      </w:pPr>
      <w:r w:rsidRPr="00E55943">
        <w:rPr>
          <w:lang w:eastAsia="en-IN" w:bidi="hi-IN"/>
        </w:rPr>
        <w:t>Most Active Strategies have historically failed to keep up with their benchmark indices. This is true in the US, India, and other parts of the world.</w:t>
      </w:r>
    </w:p>
    <w:p w14:paraId="04B2A79A" w14:textId="77777777" w:rsidR="00D31D73" w:rsidRPr="00E55943" w:rsidRDefault="00D31D73" w:rsidP="00D31D73">
      <w:pPr>
        <w:pStyle w:val="Heading3"/>
      </w:pPr>
      <w:r w:rsidRPr="00E55943">
        <w:t>SPIVA Scorecards</w:t>
      </w:r>
    </w:p>
    <w:p w14:paraId="4948C0F8" w14:textId="6B614494" w:rsidR="003B2028" w:rsidRDefault="00D31D73" w:rsidP="00D31D73">
      <w:r w:rsidRPr="00E55943">
        <w:t xml:space="preserve">S&amp;P Dow Jones Indices is one of the largest providers of investment indices. They have been doing a comparison of the performance of active versus index or passive strategies for the past twenty years called the </w:t>
      </w:r>
      <w:hyperlink r:id="rId26" w:history="1">
        <w:r w:rsidR="003B2028" w:rsidRPr="003B2028">
          <w:rPr>
            <w:rStyle w:val="Hyperlink"/>
          </w:rPr>
          <w:t>S&amp;P Indices versus Active (SPIVA)</w:t>
        </w:r>
      </w:hyperlink>
      <w:r w:rsidR="003B2028" w:rsidRPr="003B2028">
        <w:t xml:space="preserve"> scorecards</w:t>
      </w:r>
      <w:r w:rsidR="003B2028">
        <w:t>, which</w:t>
      </w:r>
      <w:r w:rsidR="003B2028" w:rsidRPr="003B2028">
        <w:t xml:space="preserve"> are </w:t>
      </w:r>
      <w:r w:rsidR="003B2028">
        <w:t>“</w:t>
      </w:r>
      <w:r w:rsidR="003B2028" w:rsidRPr="003B2028">
        <w:t>semi</w:t>
      </w:r>
      <w:r w:rsidR="003B2028">
        <w:t>-</w:t>
      </w:r>
      <w:r w:rsidR="003B2028" w:rsidRPr="003B2028">
        <w:t>annual reports published by S&amp;P Dow Jones Indices that compare the performance of active equity and fixed income mutual funds against their benchmarks over different time horizons.</w:t>
      </w:r>
      <w:r w:rsidR="003B2028">
        <w:t>”</w:t>
      </w:r>
    </w:p>
    <w:p w14:paraId="54D47F62" w14:textId="0D90D994" w:rsidR="00D31D73" w:rsidRPr="00E55943" w:rsidRDefault="00D31D73" w:rsidP="00D31D73">
      <w:pPr>
        <w:rPr>
          <w:lang w:eastAsia="en-IN" w:bidi="hi-IN"/>
        </w:rPr>
      </w:pPr>
    </w:p>
    <w:p w14:paraId="11D6052E" w14:textId="565B7B22" w:rsidR="003B2028" w:rsidRDefault="00D31D73" w:rsidP="00D31D73">
      <w:pPr>
        <w:rPr>
          <w:lang w:eastAsia="en-IN" w:bidi="hi-IN"/>
        </w:rPr>
      </w:pPr>
      <w:r w:rsidRPr="00E55943">
        <w:rPr>
          <w:lang w:eastAsia="en-IN" w:bidi="hi-IN"/>
        </w:rPr>
        <w:t xml:space="preserve">Key takeaways </w:t>
      </w:r>
      <w:r w:rsidR="003B2028">
        <w:rPr>
          <w:lang w:eastAsia="en-IN" w:bidi="hi-IN"/>
        </w:rPr>
        <w:t xml:space="preserve">as articulated in </w:t>
      </w:r>
      <w:hyperlink r:id="rId27" w:history="1">
        <w:r w:rsidR="003B2028" w:rsidRPr="003B2028">
          <w:rPr>
            <w:rStyle w:val="Hyperlink"/>
            <w:lang w:eastAsia="en-IN" w:bidi="hi-IN"/>
          </w:rPr>
          <w:t>Talking Points</w:t>
        </w:r>
      </w:hyperlink>
      <w:r w:rsidR="003B2028">
        <w:rPr>
          <w:lang w:eastAsia="en-IN" w:bidi="hi-IN"/>
        </w:rPr>
        <w:t>, a publication of S&amp;P Dow Jones Indices:</w:t>
      </w:r>
    </w:p>
    <w:p w14:paraId="4945AEC1" w14:textId="77777777" w:rsidR="00D31D73" w:rsidRPr="00E55943" w:rsidRDefault="00D31D73">
      <w:pPr>
        <w:pStyle w:val="ListParagraph"/>
        <w:numPr>
          <w:ilvl w:val="0"/>
          <w:numId w:val="3"/>
        </w:numPr>
        <w:rPr>
          <w:lang w:eastAsia="en-IN" w:bidi="hi-IN"/>
        </w:rPr>
      </w:pPr>
      <w:r w:rsidRPr="00E55943">
        <w:rPr>
          <w:lang w:eastAsia="en-IN" w:bidi="hi-IN"/>
        </w:rPr>
        <w:t>Most active managers underperform most of the time.</w:t>
      </w:r>
    </w:p>
    <w:p w14:paraId="114E0AF1" w14:textId="361C1DBA" w:rsidR="00D31D73" w:rsidRPr="00E55943" w:rsidRDefault="00D31D73">
      <w:pPr>
        <w:pStyle w:val="ListParagraph"/>
        <w:numPr>
          <w:ilvl w:val="0"/>
          <w:numId w:val="3"/>
        </w:numPr>
        <w:rPr>
          <w:lang w:eastAsia="en-IN" w:bidi="hi-IN"/>
        </w:rPr>
      </w:pPr>
      <w:r w:rsidRPr="00E55943">
        <w:rPr>
          <w:lang w:eastAsia="en-IN" w:bidi="hi-IN"/>
        </w:rPr>
        <w:t xml:space="preserve">The tendency for underperformance typically rises as the observation period lengthens. In the US, </w:t>
      </w:r>
      <w:r w:rsidR="00F51324">
        <w:rPr>
          <w:lang w:eastAsia="en-IN" w:bidi="hi-IN"/>
        </w:rPr>
        <w:t>79</w:t>
      </w:r>
      <w:r w:rsidRPr="00E55943">
        <w:rPr>
          <w:lang w:eastAsia="en-IN" w:bidi="hi-IN"/>
        </w:rPr>
        <w:t xml:space="preserve">% of active managers underperform against the S&amp;P500 over one year. This goes up to </w:t>
      </w:r>
      <w:r w:rsidR="00F51324">
        <w:rPr>
          <w:lang w:eastAsia="en-IN" w:bidi="hi-IN"/>
        </w:rPr>
        <w:t>89</w:t>
      </w:r>
      <w:r w:rsidRPr="00E55943">
        <w:rPr>
          <w:lang w:eastAsia="en-IN" w:bidi="hi-IN"/>
        </w:rPr>
        <w:t xml:space="preserve">% over 5 years and </w:t>
      </w:r>
      <w:r w:rsidR="00F51324">
        <w:rPr>
          <w:lang w:eastAsia="en-IN" w:bidi="hi-IN"/>
        </w:rPr>
        <w:t>90</w:t>
      </w:r>
      <w:r w:rsidRPr="00E55943">
        <w:rPr>
          <w:lang w:eastAsia="en-IN" w:bidi="hi-IN"/>
        </w:rPr>
        <w:t>% over 15 years.</w:t>
      </w:r>
    </w:p>
    <w:p w14:paraId="1675A90B" w14:textId="4FD0D736" w:rsidR="003B2028" w:rsidRPr="00F51324" w:rsidRDefault="00D31D73">
      <w:pPr>
        <w:pStyle w:val="ListParagraph"/>
        <w:numPr>
          <w:ilvl w:val="0"/>
          <w:numId w:val="3"/>
        </w:numPr>
        <w:rPr>
          <w:lang w:eastAsia="en-IN" w:bidi="hi-IN"/>
        </w:rPr>
      </w:pPr>
      <w:r w:rsidRPr="00E55943">
        <w:t xml:space="preserve">These conclusions are robust across geographies. The </w:t>
      </w:r>
      <w:r w:rsidR="00F51324" w:rsidRPr="008E7F82">
        <w:rPr>
          <w:lang w:eastAsia="en-IN" w:bidi="hi-IN"/>
        </w:rPr>
        <w:t>infographic</w:t>
      </w:r>
      <w:r w:rsidR="009652E6" w:rsidRPr="008E7F82">
        <w:rPr>
          <w:lang w:eastAsia="en-IN" w:bidi="hi-IN"/>
        </w:rPr>
        <w:t xml:space="preserve"> below</w:t>
      </w:r>
      <w:r w:rsidR="009652E6" w:rsidRPr="00E55943">
        <w:rPr>
          <w:lang w:eastAsia="en-IN" w:bidi="hi-IN"/>
        </w:rPr>
        <w:t xml:space="preserve"> </w:t>
      </w:r>
      <w:r w:rsidRPr="00E55943">
        <w:t>demonstrates the consistent and significant underperformance across markets over 5 years.</w:t>
      </w:r>
    </w:p>
    <w:p w14:paraId="3A8BBF6B" w14:textId="1A1B592E" w:rsidR="003B2028" w:rsidRDefault="003B2028" w:rsidP="00D31D73">
      <w:pPr>
        <w:rPr>
          <w:rFonts w:ascii="Manrope" w:eastAsia="Times New Roman" w:hAnsi="Manrope" w:cs="Times New Roman"/>
          <w:kern w:val="0"/>
          <w:sz w:val="27"/>
          <w:szCs w:val="27"/>
          <w:lang w:eastAsia="en-IN" w:bidi="hi-IN"/>
          <w14:ligatures w14:val="none"/>
        </w:rPr>
      </w:pPr>
      <w:r w:rsidRPr="003B2028">
        <w:rPr>
          <w:rFonts w:ascii="Manrope" w:eastAsia="Times New Roman" w:hAnsi="Manrope" w:cs="Times New Roman"/>
          <w:noProof/>
          <w:kern w:val="0"/>
          <w:sz w:val="27"/>
          <w:szCs w:val="27"/>
          <w:lang w:eastAsia="en-IN" w:bidi="hi-IN"/>
          <w14:ligatures w14:val="none"/>
        </w:rPr>
        <w:drawing>
          <wp:inline distT="0" distB="0" distL="0" distR="0" wp14:anchorId="2638EACA" wp14:editId="565FB732">
            <wp:extent cx="5731510" cy="3615690"/>
            <wp:effectExtent l="0" t="0" r="2540" b="3810"/>
            <wp:docPr id="61283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34683" name=""/>
                    <pic:cNvPicPr/>
                  </pic:nvPicPr>
                  <pic:blipFill>
                    <a:blip r:embed="rId28"/>
                    <a:stretch>
                      <a:fillRect/>
                    </a:stretch>
                  </pic:blipFill>
                  <pic:spPr>
                    <a:xfrm>
                      <a:off x="0" y="0"/>
                      <a:ext cx="5731510" cy="3615690"/>
                    </a:xfrm>
                    <a:prstGeom prst="rect">
                      <a:avLst/>
                    </a:prstGeom>
                  </pic:spPr>
                </pic:pic>
              </a:graphicData>
            </a:graphic>
          </wp:inline>
        </w:drawing>
      </w:r>
    </w:p>
    <w:p w14:paraId="3D62EDE8" w14:textId="29BB420A" w:rsidR="008E7F82" w:rsidRDefault="008E7F82" w:rsidP="00F51324">
      <w:r>
        <w:t xml:space="preserve">Source: </w:t>
      </w:r>
      <w:hyperlink r:id="rId29" w:history="1">
        <w:proofErr w:type="spellStart"/>
        <w:r w:rsidRPr="008E7F82">
          <w:rPr>
            <w:rStyle w:val="Hyperlink"/>
          </w:rPr>
          <w:t>SPGlobal</w:t>
        </w:r>
        <w:proofErr w:type="spellEnd"/>
      </w:hyperlink>
    </w:p>
    <w:p w14:paraId="27894E93" w14:textId="493CD277" w:rsidR="00D31D73" w:rsidRPr="00E55943" w:rsidRDefault="00D31D73" w:rsidP="00F51324">
      <w:pPr>
        <w:rPr>
          <w:lang w:eastAsia="en-IN" w:bidi="hi-IN"/>
        </w:rPr>
      </w:pPr>
      <w:r w:rsidRPr="00E55943">
        <w:t xml:space="preserve">When good performance does occur, it tends not to persist, indicating the presence of “luck” in such outperformance. Above-average past performance does not predict above-average future performance. According </w:t>
      </w:r>
      <w:r w:rsidR="009652E6" w:rsidRPr="00E55943">
        <w:rPr>
          <w:lang w:eastAsia="en-IN" w:bidi="hi-IN"/>
        </w:rPr>
        <w:t xml:space="preserve">to their </w:t>
      </w:r>
      <w:hyperlink r:id="rId30" w:history="1">
        <w:r w:rsidR="009652E6" w:rsidRPr="00E55943">
          <w:rPr>
            <w:rStyle w:val="Hyperlink"/>
            <w:lang w:eastAsia="en-IN" w:bidi="hi-IN"/>
          </w:rPr>
          <w:t>persistence scorecard for the US</w:t>
        </w:r>
      </w:hyperlink>
      <w:r w:rsidRPr="00E55943">
        <w:t xml:space="preserve"> which includes data for 2024, “persistence of outperformance was fleeting, with a small fraction of actively managed equity funds able to maintain consistent outperformance relative to their peers over the three- or five-year periods ending in December 2024.” Key findings: </w:t>
      </w:r>
    </w:p>
    <w:p w14:paraId="59981513" w14:textId="3E7AAD43" w:rsidR="00D31D73" w:rsidRPr="00E55943" w:rsidRDefault="00D31D73">
      <w:pPr>
        <w:pStyle w:val="ListParagraph"/>
        <w:numPr>
          <w:ilvl w:val="0"/>
          <w:numId w:val="17"/>
        </w:numPr>
        <w:rPr>
          <w:lang w:eastAsia="en-IN" w:bidi="hi-IN"/>
        </w:rPr>
      </w:pPr>
      <w:r w:rsidRPr="00E55943">
        <w:rPr>
          <w:lang w:eastAsia="en-IN" w:bidi="hi-IN"/>
        </w:rPr>
        <w:t>None of the top-quartile large-cap funds from 2022 maintained their position in the top quartile for the subsequent two years.</w:t>
      </w:r>
    </w:p>
    <w:p w14:paraId="3A6D522B" w14:textId="77777777" w:rsidR="00D31D73" w:rsidRPr="00E55943" w:rsidRDefault="00D31D73">
      <w:pPr>
        <w:pStyle w:val="ListParagraph"/>
        <w:numPr>
          <w:ilvl w:val="0"/>
          <w:numId w:val="17"/>
        </w:numPr>
        <w:rPr>
          <w:lang w:eastAsia="en-IN" w:bidi="hi-IN"/>
        </w:rPr>
      </w:pPr>
      <w:r w:rsidRPr="00E55943">
        <w:rPr>
          <w:lang w:eastAsia="en-IN" w:bidi="hi-IN"/>
        </w:rPr>
        <w:t xml:space="preserve">Only 9% of the above-median large-cap active equity funds in calendar year 2022 remained above median in each of the two succeeding years. If outperformance were entirely random, we would expect a repeat rate of approximately 25%. </w:t>
      </w:r>
    </w:p>
    <w:p w14:paraId="0EF6146A" w14:textId="77777777" w:rsidR="00D31D73" w:rsidRPr="00E55943" w:rsidRDefault="00D31D73">
      <w:pPr>
        <w:pStyle w:val="ListParagraph"/>
        <w:numPr>
          <w:ilvl w:val="0"/>
          <w:numId w:val="17"/>
        </w:numPr>
        <w:rPr>
          <w:lang w:eastAsia="en-IN" w:bidi="hi-IN"/>
        </w:rPr>
      </w:pPr>
      <w:r w:rsidRPr="00E55943">
        <w:rPr>
          <w:lang w:eastAsia="en-IN" w:bidi="hi-IN"/>
        </w:rPr>
        <w:t xml:space="preserve">Alpha persistence was fleeting, with a cross-category average of only 8.3% of active equity funds that surpassed the benchmark in 2022 able to consistently outperform their respective benchmarks over the subsequent two-year period. </w:t>
      </w:r>
    </w:p>
    <w:p w14:paraId="1179E35A" w14:textId="77777777" w:rsidR="00D31D73" w:rsidRPr="00E55943" w:rsidRDefault="00D31D73" w:rsidP="00D31D73">
      <w:pPr>
        <w:pStyle w:val="Heading3"/>
      </w:pPr>
      <w:r w:rsidRPr="00E55943">
        <w:lastRenderedPageBreak/>
        <w:t>SPIVA trends in India equities</w:t>
      </w:r>
    </w:p>
    <w:p w14:paraId="36822BEE" w14:textId="38BC3F31" w:rsidR="008E7F82" w:rsidRDefault="008E7F82" w:rsidP="00D31D73">
      <w:pPr>
        <w:rPr>
          <w:lang w:eastAsia="en-IN" w:bidi="hi-IN"/>
        </w:rPr>
      </w:pPr>
      <w:r w:rsidRPr="008E7F82">
        <w:rPr>
          <w:lang w:eastAsia="en-IN" w:bidi="hi-IN"/>
        </w:rPr>
        <w:t xml:space="preserve">The </w:t>
      </w:r>
      <w:r w:rsidRPr="00DF25E5">
        <w:rPr>
          <w:lang w:eastAsia="en-IN" w:bidi="hi-IN"/>
        </w:rPr>
        <w:t>SPIVA India Scorecard</w:t>
      </w:r>
      <w:r w:rsidRPr="008E7F82">
        <w:rPr>
          <w:lang w:eastAsia="en-IN" w:bidi="hi-IN"/>
        </w:rPr>
        <w:t xml:space="preserve"> measures the performance of Indian actively managed funds against their respective benchmarks over various time horizons</w:t>
      </w:r>
      <w:r w:rsidR="00DF25E5">
        <w:rPr>
          <w:lang w:eastAsia="en-IN" w:bidi="hi-IN"/>
        </w:rPr>
        <w:t>. Highlights for year-end 2025:</w:t>
      </w:r>
    </w:p>
    <w:p w14:paraId="27D06ED7" w14:textId="62AC2303" w:rsidR="008E7F82" w:rsidRDefault="008E7F82" w:rsidP="00D31D73">
      <w:pPr>
        <w:rPr>
          <w:lang w:eastAsia="en-IN" w:bidi="hi-IN"/>
        </w:rPr>
      </w:pPr>
      <w:r w:rsidRPr="008E7F82">
        <w:rPr>
          <w:noProof/>
          <w:lang w:eastAsia="en-IN" w:bidi="hi-IN"/>
        </w:rPr>
        <w:drawing>
          <wp:inline distT="0" distB="0" distL="0" distR="0" wp14:anchorId="00C8189D" wp14:editId="40A700BC">
            <wp:extent cx="5731510" cy="1772285"/>
            <wp:effectExtent l="0" t="0" r="2540" b="0"/>
            <wp:docPr id="174721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17902" name=""/>
                    <pic:cNvPicPr/>
                  </pic:nvPicPr>
                  <pic:blipFill>
                    <a:blip r:embed="rId31"/>
                    <a:stretch>
                      <a:fillRect/>
                    </a:stretch>
                  </pic:blipFill>
                  <pic:spPr>
                    <a:xfrm>
                      <a:off x="0" y="0"/>
                      <a:ext cx="5731510" cy="1772285"/>
                    </a:xfrm>
                    <a:prstGeom prst="rect">
                      <a:avLst/>
                    </a:prstGeom>
                  </pic:spPr>
                </pic:pic>
              </a:graphicData>
            </a:graphic>
          </wp:inline>
        </w:drawing>
      </w:r>
    </w:p>
    <w:p w14:paraId="5D88C7E6" w14:textId="4B6BF514" w:rsidR="008E7F82" w:rsidRDefault="008E7F82" w:rsidP="00D31D73">
      <w:pPr>
        <w:rPr>
          <w:lang w:eastAsia="en-IN" w:bidi="hi-IN"/>
        </w:rPr>
      </w:pPr>
      <w:r>
        <w:rPr>
          <w:lang w:eastAsia="en-IN" w:bidi="hi-IN"/>
        </w:rPr>
        <w:t xml:space="preserve">Source: </w:t>
      </w:r>
      <w:hyperlink r:id="rId32" w:history="1">
        <w:proofErr w:type="spellStart"/>
        <w:r w:rsidRPr="00DF25E5">
          <w:rPr>
            <w:rStyle w:val="Hyperlink"/>
            <w:lang w:eastAsia="en-IN" w:bidi="hi-IN"/>
          </w:rPr>
          <w:t>SP</w:t>
        </w:r>
        <w:r w:rsidR="00DF25E5" w:rsidRPr="00DF25E5">
          <w:rPr>
            <w:rStyle w:val="Hyperlink"/>
            <w:lang w:eastAsia="en-IN" w:bidi="hi-IN"/>
          </w:rPr>
          <w:t>Global</w:t>
        </w:r>
        <w:proofErr w:type="spellEnd"/>
      </w:hyperlink>
    </w:p>
    <w:p w14:paraId="263F64E1" w14:textId="7C14ACFA" w:rsidR="00DF25E5" w:rsidRPr="00DF25E5" w:rsidRDefault="00DF25E5" w:rsidP="00DF25E5">
      <w:pPr>
        <w:rPr>
          <w:lang w:eastAsia="en-IN" w:bidi="hi-IN"/>
        </w:rPr>
      </w:pPr>
      <w:r w:rsidRPr="00DF25E5">
        <w:rPr>
          <w:b/>
          <w:bCs/>
          <w:lang w:eastAsia="en-IN" w:bidi="hi-IN"/>
        </w:rPr>
        <w:t>Indian Equity Large-Cap Funds</w:t>
      </w:r>
      <w:r>
        <w:rPr>
          <w:lang w:eastAsia="en-IN" w:bidi="hi-IN"/>
        </w:rPr>
        <w:t xml:space="preserve"> – </w:t>
      </w:r>
      <w:r w:rsidRPr="00DF25E5">
        <w:rPr>
          <w:lang w:eastAsia="en-IN" w:bidi="hi-IN"/>
        </w:rPr>
        <w:t>The underperformance rate hit 75.0% over the 1-year period, compared to 74.2%, 84.4% and 76.3% over the 3-, 5- and 10-year horizons, respectively.</w:t>
      </w:r>
    </w:p>
    <w:p w14:paraId="512AFE9B" w14:textId="12B89DC3" w:rsidR="00DF25E5" w:rsidRPr="00DF25E5" w:rsidRDefault="00DF25E5" w:rsidP="00DF25E5">
      <w:pPr>
        <w:rPr>
          <w:lang w:eastAsia="en-IN" w:bidi="hi-IN"/>
        </w:rPr>
      </w:pPr>
      <w:r w:rsidRPr="00DF25E5">
        <w:rPr>
          <w:b/>
          <w:bCs/>
          <w:lang w:eastAsia="en-IN" w:bidi="hi-IN"/>
        </w:rPr>
        <w:t>Indian ELSS Funds</w:t>
      </w:r>
      <w:r>
        <w:rPr>
          <w:b/>
          <w:bCs/>
          <w:lang w:eastAsia="en-IN" w:bidi="hi-IN"/>
        </w:rPr>
        <w:t xml:space="preserve"> </w:t>
      </w:r>
      <w:r w:rsidRPr="00DF25E5">
        <w:rPr>
          <w:lang w:eastAsia="en-IN" w:bidi="hi-IN"/>
        </w:rPr>
        <w:t>– Underperformance rates were 55.0%, 58.5% and 82.9% over the 3-, 5- and 10-year horizons, respectively.</w:t>
      </w:r>
    </w:p>
    <w:p w14:paraId="4E5E7F1A" w14:textId="5358ED69" w:rsidR="00DF25E5" w:rsidRPr="00DF25E5" w:rsidRDefault="00DF25E5" w:rsidP="00DF25E5">
      <w:pPr>
        <w:rPr>
          <w:lang w:eastAsia="en-IN" w:bidi="hi-IN"/>
        </w:rPr>
      </w:pPr>
      <w:r w:rsidRPr="00DF25E5">
        <w:rPr>
          <w:b/>
          <w:bCs/>
          <w:lang w:eastAsia="en-IN" w:bidi="hi-IN"/>
        </w:rPr>
        <w:t>Indian Equity Mid-/Small-Cap Funds</w:t>
      </w:r>
      <w:r>
        <w:rPr>
          <w:b/>
          <w:bCs/>
          <w:lang w:eastAsia="en-IN" w:bidi="hi-IN"/>
        </w:rPr>
        <w:t xml:space="preserve"> </w:t>
      </w:r>
      <w:r w:rsidRPr="00DF25E5">
        <w:rPr>
          <w:lang w:eastAsia="en-IN" w:bidi="hi-IN"/>
        </w:rPr>
        <w:t>– The underperformance rate was just 12.1% over the 1-year period and reached 41.5%, 46.0% and 79.0% over the 3-, 5- and 10-year horizons, respectively.</w:t>
      </w:r>
    </w:p>
    <w:p w14:paraId="7E1488DE" w14:textId="14B1B9DD" w:rsidR="00A42435" w:rsidRPr="00E55943" w:rsidRDefault="00A42435" w:rsidP="00D20C28">
      <w:pPr>
        <w:pStyle w:val="Heading3"/>
      </w:pPr>
      <w:r w:rsidRPr="00E55943">
        <w:t>SEBI Analysis</w:t>
      </w:r>
    </w:p>
    <w:p w14:paraId="03500D1D" w14:textId="533BA87F" w:rsidR="00A42435" w:rsidRPr="00E55943" w:rsidRDefault="00A42435" w:rsidP="00D20C28">
      <w:pPr>
        <w:rPr>
          <w:lang w:eastAsia="en-IN" w:bidi="hi-IN"/>
        </w:rPr>
      </w:pPr>
      <w:r w:rsidRPr="00E55943">
        <w:t xml:space="preserve">A SEBI initiated </w:t>
      </w:r>
      <w:r w:rsidR="008D3E92">
        <w:t>study</w:t>
      </w:r>
      <w:r w:rsidRPr="00E55943">
        <w:t xml:space="preserve"> of</w:t>
      </w:r>
      <w:r w:rsidR="009652E6" w:rsidRPr="00E55943">
        <w:rPr>
          <w:lang w:eastAsia="en-IN" w:bidi="hi-IN"/>
        </w:rPr>
        <w:t> </w:t>
      </w:r>
      <w:hyperlink r:id="rId33" w:history="1">
        <w:r w:rsidR="009652E6" w:rsidRPr="00E55943">
          <w:rPr>
            <w:rStyle w:val="Hyperlink"/>
            <w:lang w:eastAsia="en-IN" w:bidi="hi-IN"/>
          </w:rPr>
          <w:t>Profit and Loss of Individual Traders dealing in Equity F&amp;O Segment</w:t>
        </w:r>
      </w:hyperlink>
      <w:r w:rsidR="009652E6" w:rsidRPr="00E55943">
        <w:rPr>
          <w:lang w:eastAsia="en-IN" w:bidi="hi-IN"/>
        </w:rPr>
        <w:t xml:space="preserve"> </w:t>
      </w:r>
      <w:r w:rsidRPr="00E55943">
        <w:t xml:space="preserve">done by the Department of Economic and Policy Analysis to </w:t>
      </w:r>
      <w:r w:rsidR="008D3E92" w:rsidRPr="00E55943">
        <w:t>analyse</w:t>
      </w:r>
      <w:r w:rsidRPr="00E55943">
        <w:t xml:space="preserve"> the trading by individual investors between FY 2019 and FY 2022 threw up sobering data as well. The study found that “89% of the individual traders (i.e. 9 out of 10 individual traders) in equity F&amp;O segment incurred losses with an average loss of ₹ 1.1 lakh during FY22, whereas, 90% of the active traders incurred average losses of ₹ 1.25 lakh during the same period.”</w:t>
      </w:r>
    </w:p>
    <w:p w14:paraId="67953A80" w14:textId="76DA6EB0" w:rsidR="00D31D73" w:rsidRPr="00E55943" w:rsidRDefault="00D31D73" w:rsidP="00D20C28">
      <w:pPr>
        <w:pStyle w:val="Heading2"/>
        <w:rPr>
          <w:lang w:eastAsia="en-IN" w:bidi="hi-IN"/>
        </w:rPr>
      </w:pPr>
      <w:r w:rsidRPr="00E55943">
        <w:rPr>
          <w:lang w:eastAsia="en-IN" w:bidi="hi-IN"/>
        </w:rPr>
        <w:t>Other considerations</w:t>
      </w:r>
    </w:p>
    <w:p w14:paraId="20DBE757" w14:textId="1EEC34B3" w:rsidR="00B516C6" w:rsidRPr="00E55943" w:rsidRDefault="00D31D73" w:rsidP="00D20C28">
      <w:pPr>
        <w:rPr>
          <w:lang w:eastAsia="en-IN" w:bidi="hi-IN"/>
        </w:rPr>
      </w:pPr>
      <w:r w:rsidRPr="00E55943">
        <w:rPr>
          <w:lang w:eastAsia="en-IN" w:bidi="hi-IN"/>
        </w:rPr>
        <w:t>Q</w:t>
      </w:r>
      <w:r w:rsidR="001019A5" w:rsidRPr="00E55943">
        <w:rPr>
          <w:lang w:eastAsia="en-IN" w:bidi="hi-IN"/>
        </w:rPr>
        <w:t xml:space="preserve">. </w:t>
      </w:r>
      <w:r w:rsidR="00B516C6" w:rsidRPr="00E55943">
        <w:rPr>
          <w:lang w:eastAsia="en-IN" w:bidi="hi-IN"/>
        </w:rPr>
        <w:t>If more people employ passive strategies, will it not become easier for active managers to outperform since passive strategies just follow simple rules to track the market and do not concern themselves with issues such as valuation and investment flows?</w:t>
      </w:r>
    </w:p>
    <w:p w14:paraId="2F46C2C2" w14:textId="1FA3E425" w:rsidR="00B516C6" w:rsidRPr="00E55943" w:rsidRDefault="001019A5" w:rsidP="00D20C28">
      <w:pPr>
        <w:rPr>
          <w:lang w:eastAsia="en-IN" w:bidi="hi-IN"/>
        </w:rPr>
      </w:pPr>
      <w:r w:rsidRPr="00E55943">
        <w:rPr>
          <w:lang w:eastAsia="en-IN" w:bidi="hi-IN"/>
        </w:rPr>
        <w:t xml:space="preserve">A. </w:t>
      </w:r>
      <w:r w:rsidR="00B516C6" w:rsidRPr="00E55943">
        <w:rPr>
          <w:lang w:eastAsia="en-IN" w:bidi="hi-IN"/>
        </w:rPr>
        <w:t>If the passive strategies truly reflect the market properly, then no. This is because properly constructed passive strategies will reflect market performance. The smaller active share will remain a zero-sum game and every active winner needs to find an active loser.</w:t>
      </w:r>
    </w:p>
    <w:p w14:paraId="48AA5143" w14:textId="77777777" w:rsidR="00B516C6" w:rsidRPr="00E55943" w:rsidRDefault="00B516C6" w:rsidP="00D20C28">
      <w:pPr>
        <w:rPr>
          <w:lang w:eastAsia="en-IN" w:bidi="hi-IN"/>
        </w:rPr>
      </w:pPr>
      <w:r w:rsidRPr="00E55943">
        <w:rPr>
          <w:lang w:eastAsia="en-IN" w:bidi="hi-IN"/>
        </w:rPr>
        <w:t>There are some inefficiencies in the way indices track the market, particularly around rebalancing which creates advantages for sophisticated active managers at the expense of the passive strategies. These however are small in aggregate in relation to the size and return of passive investments.</w:t>
      </w:r>
    </w:p>
    <w:p w14:paraId="48FC4770" w14:textId="07684CDB" w:rsidR="00B516C6" w:rsidRPr="00E55943" w:rsidRDefault="001019A5" w:rsidP="00D20C28">
      <w:pPr>
        <w:rPr>
          <w:lang w:eastAsia="en-IN" w:bidi="hi-IN"/>
        </w:rPr>
      </w:pPr>
      <w:r w:rsidRPr="00E55943">
        <w:rPr>
          <w:lang w:eastAsia="en-IN" w:bidi="hi-IN"/>
        </w:rPr>
        <w:t xml:space="preserve">Q. </w:t>
      </w:r>
      <w:r w:rsidR="00B516C6" w:rsidRPr="00E55943">
        <w:rPr>
          <w:lang w:eastAsia="en-IN" w:bidi="hi-IN"/>
        </w:rPr>
        <w:t>Who are the losers in active investment strategies for other active managers to outperform?</w:t>
      </w:r>
    </w:p>
    <w:p w14:paraId="114D7433" w14:textId="34D54E6C" w:rsidR="00B516C6" w:rsidRPr="00E55943" w:rsidRDefault="001019A5" w:rsidP="00D20C28">
      <w:pPr>
        <w:rPr>
          <w:lang w:eastAsia="en-IN" w:bidi="hi-IN"/>
        </w:rPr>
      </w:pPr>
      <w:r w:rsidRPr="00E55943">
        <w:rPr>
          <w:lang w:eastAsia="en-IN" w:bidi="hi-IN"/>
        </w:rPr>
        <w:lastRenderedPageBreak/>
        <w:t xml:space="preserve">A. </w:t>
      </w:r>
      <w:r w:rsidR="00B516C6" w:rsidRPr="00E55943">
        <w:rPr>
          <w:lang w:eastAsia="en-IN" w:bidi="hi-IN"/>
        </w:rPr>
        <w:t>Retail investors have been shown to underperform the markets. They are one natural group that professional active investors may be able to outperform and some successfully do so. However, as a group, professional investors have been underperforming the market, so this is not enough to sustain professional active strategies as a group. A lot of retail participation is through other professional active investors such as mutual funds and remaining retail active underperformance is not enough given its small size to provide for outperformance of professional active investors as a group.</w:t>
      </w:r>
    </w:p>
    <w:p w14:paraId="021ED16D" w14:textId="0DEC58D0" w:rsidR="004C500E" w:rsidRPr="00E55943" w:rsidRDefault="00D31D73" w:rsidP="00D20C28">
      <w:pPr>
        <w:pStyle w:val="Heading2"/>
      </w:pPr>
      <w:r w:rsidRPr="00E55943">
        <w:t>Conclusion</w:t>
      </w:r>
    </w:p>
    <w:p w14:paraId="06027473" w14:textId="28AFC109" w:rsidR="007527EC" w:rsidRPr="00E55943" w:rsidRDefault="007527EC" w:rsidP="004C500E">
      <w:r w:rsidRPr="00E55943">
        <w:t xml:space="preserve">For retail investors, </w:t>
      </w:r>
      <w:r w:rsidR="00D31D73" w:rsidRPr="00E55943">
        <w:t xml:space="preserve">passive investing </w:t>
      </w:r>
      <w:r w:rsidRPr="00E55943">
        <w:t>is</w:t>
      </w:r>
      <w:r w:rsidR="00D31D73" w:rsidRPr="00E55943">
        <w:t xml:space="preserve"> recommended. Index investing is a tried and trusted method of passive investing. </w:t>
      </w:r>
      <w:r w:rsidRPr="00E55943">
        <w:t xml:space="preserve">Read our article on </w:t>
      </w:r>
      <w:r w:rsidRPr="00E55943">
        <w:rPr>
          <w:shd w:val="clear" w:color="auto" w:fill="00B0F0"/>
        </w:rPr>
        <w:t>Index Investing Strategy</w:t>
      </w:r>
      <w:r w:rsidRPr="00E55943">
        <w:t>.</w:t>
      </w:r>
    </w:p>
    <w:p w14:paraId="651496BC" w14:textId="77777777" w:rsidR="00B516C6" w:rsidRPr="00E55943" w:rsidRDefault="00B516C6"/>
    <w:p w14:paraId="42707D10" w14:textId="77777777" w:rsidR="001774E9" w:rsidRPr="00E55943" w:rsidRDefault="001774E9"/>
    <w:p w14:paraId="460A708E"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4E327D83" w14:textId="1397EA76" w:rsidR="004A399C" w:rsidRPr="00E55943" w:rsidRDefault="004A399C" w:rsidP="00D20C28">
      <w:pPr>
        <w:pStyle w:val="Heading1"/>
      </w:pPr>
      <w:bookmarkStart w:id="9" w:name="_Toc210490205"/>
      <w:r w:rsidRPr="00E55943">
        <w:lastRenderedPageBreak/>
        <w:t xml:space="preserve">Index </w:t>
      </w:r>
      <w:r w:rsidR="001019A5" w:rsidRPr="00E55943">
        <w:t>Investing</w:t>
      </w:r>
      <w:r w:rsidR="009077F2" w:rsidRPr="00E55943">
        <w:t xml:space="preserve"> Strategy</w:t>
      </w:r>
      <w:bookmarkEnd w:id="9"/>
    </w:p>
    <w:p w14:paraId="0205E1CF" w14:textId="1C0FC865" w:rsidR="004A399C" w:rsidRPr="00E55943" w:rsidRDefault="004A399C" w:rsidP="001019A5">
      <w:r w:rsidRPr="00E55943">
        <w:rPr>
          <w:rStyle w:val="ui-blog-date"/>
        </w:rPr>
        <w:t>A</w:t>
      </w:r>
      <w:r w:rsidR="00152E0C" w:rsidRPr="00E55943">
        <w:rPr>
          <w:rStyle w:val="ui-blog-date"/>
        </w:rPr>
        <w:t>pril 2</w:t>
      </w:r>
      <w:r w:rsidRPr="00E55943">
        <w:rPr>
          <w:rStyle w:val="ui-blog-date"/>
        </w:rPr>
        <w:t>, 202</w:t>
      </w:r>
      <w:r w:rsidR="00925243">
        <w:rPr>
          <w:rStyle w:val="ui-blog-date"/>
        </w:rPr>
        <w:t>6</w:t>
      </w:r>
    </w:p>
    <w:p w14:paraId="468BA312" w14:textId="23F17729" w:rsidR="004A399C" w:rsidRPr="00E55943" w:rsidRDefault="004A399C" w:rsidP="00D20C28">
      <w:r w:rsidRPr="00E55943">
        <w:t>This is not a discussion on the merits of investing in mutual funds versus that of investing directly in individual stocks.</w:t>
      </w:r>
      <w:r w:rsidR="007E70BF" w:rsidRPr="00E55943">
        <w:t xml:space="preserve"> </w:t>
      </w:r>
      <w:r w:rsidRPr="00E55943">
        <w:t>This discussion is about the benefit of investing in Index Funds over investment in other, more specific or targeted funds.</w:t>
      </w:r>
    </w:p>
    <w:p w14:paraId="75FBC1A7" w14:textId="77777777" w:rsidR="004A399C" w:rsidRPr="00E55943" w:rsidRDefault="004A399C" w:rsidP="00D20C28">
      <w:r w:rsidRPr="00E55943">
        <w:t>An Index Fund is a Mutual Fund that tries to mirror the composition of a stock market index. It is based on the assumption that the requisite due diligence has been done while selecting the stocks that will comprise the index, including the weightage of the stocks, and that further efforts in improving it might only result in marginal games that may not even offset the higher cost of the effort. The major effort is in keeping the fund aligned with the index as they change either the composition or weightage of stocks.</w:t>
      </w:r>
    </w:p>
    <w:p w14:paraId="0F57D453" w14:textId="017518D8" w:rsidR="00E47F06" w:rsidRPr="00E55943" w:rsidRDefault="004A399C" w:rsidP="001019A5">
      <w:r w:rsidRPr="00E55943">
        <w:t>This way, index funds are able to engage in ‘passive’ investing at a lower cost than ‘active’ funds, with the benefits being passed on to, or shared with, their investors. This leads to the fund generating a return that is almost identical to the returns generated by the index.</w:t>
      </w:r>
    </w:p>
    <w:p w14:paraId="01D62E8D" w14:textId="13AA81E7" w:rsidR="00E47F06" w:rsidRPr="00E55943" w:rsidRDefault="00E47F06" w:rsidP="00D20C28">
      <w:pPr>
        <w:pStyle w:val="Heading2"/>
        <w:rPr>
          <w:rFonts w:eastAsia="Times New Roman"/>
          <w:lang w:eastAsia="en-IN" w:bidi="hi-IN"/>
        </w:rPr>
      </w:pPr>
      <w:r w:rsidRPr="00E55943">
        <w:rPr>
          <w:lang w:eastAsia="en-IN" w:bidi="hi-IN"/>
        </w:rPr>
        <w:t>Performance comparison</w:t>
      </w:r>
    </w:p>
    <w:p w14:paraId="099EABFA" w14:textId="0CBE0A3E" w:rsidR="00E47F06" w:rsidRPr="00E55943" w:rsidRDefault="00E47F06" w:rsidP="00D20C28">
      <w:pPr>
        <w:rPr>
          <w:lang w:eastAsia="en-IN" w:bidi="hi-IN"/>
        </w:rPr>
      </w:pPr>
      <w:r w:rsidRPr="00E55943">
        <w:rPr>
          <w:lang w:eastAsia="en-IN" w:bidi="hi-IN"/>
        </w:rPr>
        <w:t>Actively picking securities and funds is a very complex problem and competitive market dynamics have made the rewards to this activity low even for the most sophisticated institutions. Identifying who is going to beat the market is also a very complex exercise. Individuals should stay away from active security selection and finding managers who can beat the markets, and use index funds instead. This simplifies the investment problem by an enormous factor and frees up time and cognitive resources to focus on the factors that can really improve the plan and outcomes.</w:t>
      </w:r>
    </w:p>
    <w:p w14:paraId="273839A2" w14:textId="77777777" w:rsidR="00E47F06" w:rsidRPr="00E55943" w:rsidRDefault="00E47F06" w:rsidP="00D20C28">
      <w:pPr>
        <w:rPr>
          <w:lang w:eastAsia="en-IN" w:bidi="hi-IN"/>
        </w:rPr>
      </w:pPr>
      <w:r w:rsidRPr="00E55943">
        <w:rPr>
          <w:lang w:eastAsia="en-IN" w:bidi="hi-IN"/>
        </w:rPr>
        <w:t>There is evidence that retail investors underperform the market.</w:t>
      </w:r>
    </w:p>
    <w:p w14:paraId="4A003CD6" w14:textId="77777777" w:rsidR="00A42435" w:rsidRPr="00E55943" w:rsidRDefault="00A42435" w:rsidP="00A42435">
      <w:pPr>
        <w:pStyle w:val="Heading3"/>
      </w:pPr>
      <w:r w:rsidRPr="00E55943">
        <w:t>DALBAR Study</w:t>
      </w:r>
    </w:p>
    <w:p w14:paraId="329910D5" w14:textId="3E1E6670" w:rsidR="00A42435" w:rsidRDefault="00A42435" w:rsidP="00A42435">
      <w:pPr>
        <w:rPr>
          <w:lang w:eastAsia="en-IN" w:bidi="hi-IN"/>
        </w:rPr>
      </w:pPr>
      <w:r w:rsidRPr="00E55943">
        <w:t xml:space="preserve">Independent investment research firm Dalbar Inc., an independent research firm, publishes an </w:t>
      </w:r>
      <w:r w:rsidR="003B1FBF" w:rsidRPr="00E55943">
        <w:rPr>
          <w:lang w:eastAsia="en-IN" w:bidi="hi-IN"/>
        </w:rPr>
        <w:t>annual</w:t>
      </w:r>
      <w:r w:rsidR="003B1FBF" w:rsidRPr="00E55943">
        <w:rPr>
          <w:rFonts w:ascii="Nunito" w:hAnsi="Nunito"/>
          <w:color w:val="444444"/>
          <w:sz w:val="27"/>
          <w:szCs w:val="27"/>
          <w:shd w:val="clear" w:color="auto" w:fill="F5F5F7"/>
        </w:rPr>
        <w:t xml:space="preserve"> </w:t>
      </w:r>
      <w:r w:rsidR="003B1FBF" w:rsidRPr="00A50D7A">
        <w:rPr>
          <w:lang w:eastAsia="en-IN" w:bidi="hi-IN"/>
        </w:rPr>
        <w:t xml:space="preserve">Quantitative Analysis of </w:t>
      </w:r>
      <w:r w:rsidR="003B1FBF" w:rsidRPr="00A50D7A">
        <w:t xml:space="preserve">Investor </w:t>
      </w:r>
      <w:proofErr w:type="spellStart"/>
      <w:r w:rsidR="00A50D7A" w:rsidRPr="00A50D7A">
        <w:t>Behavior</w:t>
      </w:r>
      <w:proofErr w:type="spellEnd"/>
      <w:r w:rsidR="003B1FBF" w:rsidRPr="00A50D7A">
        <w:t xml:space="preserve"> report, or QAIB,</w:t>
      </w:r>
      <w:r w:rsidRPr="00E55943">
        <w:t> for retail investors in the US.</w:t>
      </w:r>
      <w:r w:rsidR="003D76AA">
        <w:t xml:space="preserve"> The study</w:t>
      </w:r>
      <w:r w:rsidRPr="00E55943">
        <w:rPr>
          <w:lang w:eastAsia="en-IN" w:bidi="hi-IN"/>
        </w:rPr>
        <w:t xml:space="preserve"> consistently shows that people are “more often than not their own worst enemies when it comes to investing, often succumbing to short-term strategies such as market timing or performance chasing.”</w:t>
      </w:r>
    </w:p>
    <w:p w14:paraId="31A18892" w14:textId="1C003341" w:rsidR="00A50D7A" w:rsidRDefault="00A50D7A" w:rsidP="00A42435">
      <w:pPr>
        <w:rPr>
          <w:lang w:eastAsia="en-IN" w:bidi="hi-IN"/>
        </w:rPr>
      </w:pPr>
      <w:r>
        <w:rPr>
          <w:lang w:eastAsia="en-IN" w:bidi="hi-IN"/>
        </w:rPr>
        <w:t xml:space="preserve">A </w:t>
      </w:r>
      <w:hyperlink r:id="rId34" w:history="1">
        <w:r w:rsidRPr="00A50D7A">
          <w:rPr>
            <w:rStyle w:val="Hyperlink"/>
            <w:lang w:eastAsia="en-IN" w:bidi="hi-IN"/>
          </w:rPr>
          <w:t>summary of its findings</w:t>
        </w:r>
      </w:hyperlink>
      <w:r>
        <w:rPr>
          <w:lang w:eastAsia="en-IN" w:bidi="hi-IN"/>
        </w:rPr>
        <w:t xml:space="preserve"> published by Dalbar reveals that “</w:t>
      </w:r>
      <w:r w:rsidRPr="00A50D7A">
        <w:rPr>
          <w:lang w:eastAsia="en-IN" w:bidi="hi-IN"/>
        </w:rPr>
        <w:t xml:space="preserve">the Average Equity Investor earned just 16.54% in 2024, compared to the S&amp;P 500’s 25.02% return. The </w:t>
      </w:r>
      <w:proofErr w:type="gramStart"/>
      <w:r w:rsidRPr="00A50D7A">
        <w:rPr>
          <w:lang w:eastAsia="en-IN" w:bidi="hi-IN"/>
        </w:rPr>
        <w:t>848 basis</w:t>
      </w:r>
      <w:proofErr w:type="gramEnd"/>
      <w:r w:rsidRPr="00A50D7A">
        <w:rPr>
          <w:lang w:eastAsia="en-IN" w:bidi="hi-IN"/>
        </w:rPr>
        <w:t xml:space="preserve"> point lag represents the second-largest investor performance gap of the past decade.</w:t>
      </w:r>
      <w:r>
        <w:rPr>
          <w:lang w:eastAsia="en-IN" w:bidi="hi-IN"/>
        </w:rPr>
        <w:t>”</w:t>
      </w:r>
    </w:p>
    <w:p w14:paraId="06F6700C" w14:textId="4C266178" w:rsidR="003D76AA" w:rsidRDefault="003D76AA" w:rsidP="00A42435">
      <w:pPr>
        <w:rPr>
          <w:lang w:eastAsia="en-IN" w:bidi="hi-IN"/>
        </w:rPr>
      </w:pPr>
      <w:r w:rsidRPr="003D76AA">
        <w:rPr>
          <w:lang w:eastAsia="en-IN" w:bidi="hi-IN"/>
        </w:rPr>
        <w:t>Index Fund Advisors (IFA)</w:t>
      </w:r>
      <w:r>
        <w:rPr>
          <w:lang w:eastAsia="en-IN" w:bidi="hi-IN"/>
        </w:rPr>
        <w:t xml:space="preserve"> provide a peek into the study through a </w:t>
      </w:r>
      <w:r w:rsidRPr="003D76AA">
        <w:rPr>
          <w:lang w:eastAsia="en-IN" w:bidi="hi-IN"/>
        </w:rPr>
        <w:t xml:space="preserve">bar chart </w:t>
      </w:r>
      <w:r>
        <w:rPr>
          <w:lang w:eastAsia="en-IN" w:bidi="hi-IN"/>
        </w:rPr>
        <w:t xml:space="preserve">which </w:t>
      </w:r>
      <w:r w:rsidRPr="003D76AA">
        <w:rPr>
          <w:lang w:eastAsia="en-IN" w:bidi="hi-IN"/>
        </w:rPr>
        <w:t xml:space="preserve">shows </w:t>
      </w:r>
      <w:r>
        <w:rPr>
          <w:lang w:eastAsia="en-IN" w:bidi="hi-IN"/>
        </w:rPr>
        <w:t>“</w:t>
      </w:r>
      <w:r w:rsidRPr="003D76AA">
        <w:rPr>
          <w:lang w:eastAsia="en-IN" w:bidi="hi-IN"/>
        </w:rPr>
        <w:t>the difference in performance as well as the growth of $100,000 between the average equity investor and the S&amp;P 500 Index for the past 20 years (through 2024). It also compares the average annualized return of such an initial investment to the rate of inflation and a short-term bond index over that same period.</w:t>
      </w:r>
      <w:r>
        <w:rPr>
          <w:lang w:eastAsia="en-IN" w:bidi="hi-IN"/>
        </w:rPr>
        <w:t>”</w:t>
      </w:r>
    </w:p>
    <w:p w14:paraId="76D7AFFF" w14:textId="20ED3E28" w:rsidR="00A50D7A" w:rsidRDefault="00A50D7A" w:rsidP="00A42435">
      <w:pPr>
        <w:rPr>
          <w:lang w:eastAsia="en-IN" w:bidi="hi-IN"/>
        </w:rPr>
      </w:pPr>
      <w:r w:rsidRPr="00F146F4">
        <w:rPr>
          <w:rFonts w:ascii="Manrope" w:eastAsia="Times New Roman" w:hAnsi="Manrope" w:cs="Times New Roman"/>
          <w:noProof/>
          <w:kern w:val="0"/>
          <w:sz w:val="27"/>
          <w:szCs w:val="27"/>
          <w:lang w:eastAsia="en-IN" w:bidi="hi-IN"/>
          <w14:ligatures w14:val="none"/>
        </w:rPr>
        <w:lastRenderedPageBreak/>
        <w:drawing>
          <wp:inline distT="0" distB="0" distL="0" distR="0" wp14:anchorId="48763755" wp14:editId="1712209B">
            <wp:extent cx="5731510" cy="3676650"/>
            <wp:effectExtent l="0" t="0" r="2540" b="0"/>
            <wp:docPr id="53477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4428" name=""/>
                    <pic:cNvPicPr/>
                  </pic:nvPicPr>
                  <pic:blipFill>
                    <a:blip r:embed="rId35"/>
                    <a:stretch>
                      <a:fillRect/>
                    </a:stretch>
                  </pic:blipFill>
                  <pic:spPr>
                    <a:xfrm>
                      <a:off x="0" y="0"/>
                      <a:ext cx="5731510" cy="3676650"/>
                    </a:xfrm>
                    <a:prstGeom prst="rect">
                      <a:avLst/>
                    </a:prstGeom>
                  </pic:spPr>
                </pic:pic>
              </a:graphicData>
            </a:graphic>
          </wp:inline>
        </w:drawing>
      </w:r>
    </w:p>
    <w:p w14:paraId="1FE5A894" w14:textId="26EB4EDA" w:rsidR="003D76AA" w:rsidRDefault="003D76AA" w:rsidP="00D20C28">
      <w:pPr>
        <w:rPr>
          <w:lang w:eastAsia="en-IN" w:bidi="hi-IN"/>
        </w:rPr>
      </w:pPr>
      <w:r>
        <w:rPr>
          <w:lang w:eastAsia="en-IN" w:bidi="hi-IN"/>
        </w:rPr>
        <w:t xml:space="preserve">Source: </w:t>
      </w:r>
      <w:hyperlink r:id="rId36" w:history="1">
        <w:r w:rsidRPr="003D76AA">
          <w:rPr>
            <w:rStyle w:val="Hyperlink"/>
            <w:lang w:eastAsia="en-IN" w:bidi="hi-IN"/>
          </w:rPr>
          <w:t>Index Fund Advisors (IFA)</w:t>
        </w:r>
      </w:hyperlink>
    </w:p>
    <w:p w14:paraId="7A8F7957" w14:textId="00BA06C0" w:rsidR="00E47F06" w:rsidRPr="00E55943" w:rsidRDefault="00A42435" w:rsidP="00D20C28">
      <w:pPr>
        <w:rPr>
          <w:lang w:eastAsia="en-IN" w:bidi="hi-IN"/>
        </w:rPr>
      </w:pPr>
      <w:r w:rsidRPr="00E55943">
        <w:rPr>
          <w:lang w:eastAsia="en-IN" w:bidi="hi-IN"/>
        </w:rPr>
        <w:t>The bottom line: retail investors perform poorly when compared to market benchmarks or index funds tracking the market. </w:t>
      </w:r>
      <w:r w:rsidR="00E47F06" w:rsidRPr="00E55943">
        <w:t>A simple strategy of investing in the S&amp;P 500 Index would have yielded better results.</w:t>
      </w:r>
    </w:p>
    <w:p w14:paraId="7A3FBFB6" w14:textId="3A5FDE40" w:rsidR="00A42435" w:rsidRPr="00E55943" w:rsidRDefault="00A42435" w:rsidP="00D20C28">
      <w:pPr>
        <w:pStyle w:val="Heading3"/>
      </w:pPr>
      <w:r w:rsidRPr="00E55943">
        <w:t xml:space="preserve">BSE Sensex </w:t>
      </w:r>
    </w:p>
    <w:p w14:paraId="3F879639" w14:textId="285A631C" w:rsidR="00E47F06" w:rsidRPr="00E55943" w:rsidRDefault="00E47F06" w:rsidP="00D20C28">
      <w:pPr>
        <w:rPr>
          <w:lang w:eastAsia="en-IN" w:bidi="hi-IN"/>
        </w:rPr>
      </w:pPr>
      <w:r w:rsidRPr="00E55943">
        <w:rPr>
          <w:lang w:eastAsia="en-IN" w:bidi="hi-IN"/>
        </w:rPr>
        <w:t>The BSE Sensex is the benchmark index of the Bombay Stock Exchange</w:t>
      </w:r>
      <w:r w:rsidR="00C721B3">
        <w:rPr>
          <w:lang w:eastAsia="en-IN" w:bidi="hi-IN"/>
        </w:rPr>
        <w:t>, Asia’s oldest bourse</w:t>
      </w:r>
      <w:r w:rsidRPr="00E55943">
        <w:rPr>
          <w:lang w:eastAsia="en-IN" w:bidi="hi-IN"/>
        </w:rPr>
        <w:t>. It is made up of 30 of the most actively traded and financially sound stocks and serves as a reflection of the economy. The composition is reviewed every 6 months</w:t>
      </w:r>
      <w:r w:rsidR="00C721B3">
        <w:rPr>
          <w:lang w:eastAsia="en-IN" w:bidi="hi-IN"/>
        </w:rPr>
        <w:t>.</w:t>
      </w:r>
    </w:p>
    <w:p w14:paraId="7622C2D4" w14:textId="1607F867" w:rsidR="00C721B3" w:rsidRDefault="00C721B3" w:rsidP="00D20C28">
      <w:pPr>
        <w:rPr>
          <w:lang w:eastAsia="en-IN" w:bidi="hi-IN"/>
        </w:rPr>
      </w:pPr>
      <w:r w:rsidRPr="00C721B3">
        <w:rPr>
          <w:lang w:eastAsia="en-IN" w:bidi="hi-IN"/>
        </w:rPr>
        <w:t>Since its base date of 1 April 1979, the BSE Sensex has compounded at approximately 15–16% annually, generating an increase of more than 800 times over about 47 years.</w:t>
      </w:r>
      <w:r>
        <w:rPr>
          <w:lang w:eastAsia="en-IN" w:bidi="hi-IN"/>
        </w:rPr>
        <w:t xml:space="preserve"> The CAGR will be higher if dividends were to be included.</w:t>
      </w:r>
    </w:p>
    <w:p w14:paraId="698F5310" w14:textId="14A8D1B9" w:rsidR="00C721B3" w:rsidRDefault="00C721B3" w:rsidP="00C721B3">
      <w:pPr>
        <w:rPr>
          <w:lang w:eastAsia="en-IN" w:bidi="hi-IN"/>
        </w:rPr>
      </w:pPr>
      <w:r w:rsidRPr="00C721B3">
        <w:rPr>
          <w:lang w:eastAsia="en-IN" w:bidi="hi-IN"/>
        </w:rPr>
        <w:t>On January 1, 2026, the Sensex complete</w:t>
      </w:r>
      <w:r>
        <w:rPr>
          <w:lang w:eastAsia="en-IN" w:bidi="hi-IN"/>
        </w:rPr>
        <w:t>d</w:t>
      </w:r>
      <w:r w:rsidRPr="00C721B3">
        <w:rPr>
          <w:lang w:eastAsia="en-IN" w:bidi="hi-IN"/>
        </w:rPr>
        <w:t xml:space="preserve"> 40 years as the benchmark index</w:t>
      </w:r>
      <w:r>
        <w:rPr>
          <w:lang w:eastAsia="en-IN" w:bidi="hi-IN"/>
        </w:rPr>
        <w:t>.</w:t>
      </w:r>
      <w:r w:rsidRPr="00C721B3">
        <w:rPr>
          <w:lang w:eastAsia="en-IN" w:bidi="hi-IN"/>
        </w:rPr>
        <w:t> </w:t>
      </w:r>
      <w:r>
        <w:rPr>
          <w:lang w:eastAsia="en-IN" w:bidi="hi-IN"/>
        </w:rPr>
        <w:t xml:space="preserve">Over its four decades of existence, the index has </w:t>
      </w:r>
      <w:r w:rsidRPr="00C721B3">
        <w:rPr>
          <w:lang w:eastAsia="en-IN" w:bidi="hi-IN"/>
        </w:rPr>
        <w:t>generat</w:t>
      </w:r>
      <w:r>
        <w:rPr>
          <w:lang w:eastAsia="en-IN" w:bidi="hi-IN"/>
        </w:rPr>
        <w:t>ed</w:t>
      </w:r>
      <w:r w:rsidRPr="00C721B3">
        <w:rPr>
          <w:lang w:eastAsia="en-IN" w:bidi="hi-IN"/>
        </w:rPr>
        <w:t xml:space="preserve"> a CAGR of 13.4%</w:t>
      </w:r>
      <w:r>
        <w:rPr>
          <w:lang w:eastAsia="en-IN" w:bidi="hi-IN"/>
        </w:rPr>
        <w:t>.</w:t>
      </w:r>
    </w:p>
    <w:p w14:paraId="51A22033" w14:textId="2EF47639" w:rsidR="00C721B3" w:rsidRDefault="00C721B3" w:rsidP="00D20C28">
      <w:pPr>
        <w:rPr>
          <w:lang w:eastAsia="en-IN" w:bidi="hi-IN"/>
        </w:rPr>
      </w:pPr>
      <w:r w:rsidRPr="00C721B3">
        <w:rPr>
          <w:noProof/>
          <w:lang w:eastAsia="en-IN" w:bidi="hi-IN"/>
        </w:rPr>
        <w:lastRenderedPageBreak/>
        <w:drawing>
          <wp:inline distT="0" distB="0" distL="0" distR="0" wp14:anchorId="7368308F" wp14:editId="21EB913D">
            <wp:extent cx="5731510" cy="3133725"/>
            <wp:effectExtent l="0" t="0" r="2540" b="9525"/>
            <wp:docPr id="4441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51973" name=""/>
                    <pic:cNvPicPr/>
                  </pic:nvPicPr>
                  <pic:blipFill>
                    <a:blip r:embed="rId37"/>
                    <a:stretch>
                      <a:fillRect/>
                    </a:stretch>
                  </pic:blipFill>
                  <pic:spPr>
                    <a:xfrm>
                      <a:off x="0" y="0"/>
                      <a:ext cx="5731510" cy="3133725"/>
                    </a:xfrm>
                    <a:prstGeom prst="rect">
                      <a:avLst/>
                    </a:prstGeom>
                  </pic:spPr>
                </pic:pic>
              </a:graphicData>
            </a:graphic>
          </wp:inline>
        </w:drawing>
      </w:r>
    </w:p>
    <w:p w14:paraId="6C0E66BA" w14:textId="5E409439" w:rsidR="00C721B3" w:rsidRDefault="00C721B3" w:rsidP="00D20C28">
      <w:pPr>
        <w:rPr>
          <w:lang w:eastAsia="en-IN" w:bidi="hi-IN"/>
        </w:rPr>
      </w:pPr>
      <w:r>
        <w:rPr>
          <w:lang w:eastAsia="en-IN" w:bidi="hi-IN"/>
        </w:rPr>
        <w:t xml:space="preserve">Source: </w:t>
      </w:r>
      <w:hyperlink r:id="rId38" w:history="1">
        <w:r w:rsidRPr="00C721B3">
          <w:rPr>
            <w:rStyle w:val="Hyperlink"/>
            <w:lang w:eastAsia="en-IN" w:bidi="hi-IN"/>
          </w:rPr>
          <w:t>Fortune India</w:t>
        </w:r>
      </w:hyperlink>
    </w:p>
    <w:p w14:paraId="19CB0DA0" w14:textId="60EFF7A9" w:rsidR="004A399C" w:rsidRPr="00E55943" w:rsidRDefault="00E47F06" w:rsidP="00D20C28">
      <w:r w:rsidRPr="00E55943">
        <w:rPr>
          <w:lang w:eastAsia="en-IN" w:bidi="hi-IN"/>
        </w:rPr>
        <w:t>This is better than one would have earned on most forms of financial investments such as bank deposits, corporate deposits and bonds in the same period.</w:t>
      </w:r>
    </w:p>
    <w:p w14:paraId="1DD67FB4" w14:textId="77777777" w:rsidR="004A399C" w:rsidRPr="00E55943" w:rsidRDefault="004A399C" w:rsidP="00D20C28">
      <w:pPr>
        <w:pStyle w:val="Heading2"/>
      </w:pPr>
      <w:r w:rsidRPr="00E55943">
        <w:t>Benefits of investing in index funds</w:t>
      </w:r>
    </w:p>
    <w:p w14:paraId="48EDE84B" w14:textId="1B9D1F7B" w:rsidR="004A399C" w:rsidRPr="00E55943" w:rsidRDefault="004A399C" w:rsidP="00D20C28">
      <w:r w:rsidRPr="00E55943">
        <w:t>There are several benefits for individuals</w:t>
      </w:r>
      <w:r w:rsidR="00C00D31">
        <w:t>.</w:t>
      </w:r>
    </w:p>
    <w:p w14:paraId="69F55F28" w14:textId="77777777" w:rsidR="004A399C" w:rsidRPr="00E55943" w:rsidRDefault="004A399C" w:rsidP="00D20C28">
      <w:pPr>
        <w:pStyle w:val="Heading3"/>
        <w:rPr>
          <w:sz w:val="24"/>
          <w:szCs w:val="24"/>
        </w:rPr>
      </w:pPr>
      <w:r w:rsidRPr="00E55943">
        <w:t>Portfolio selected by experts</w:t>
      </w:r>
    </w:p>
    <w:p w14:paraId="0550808A" w14:textId="77777777" w:rsidR="004A399C" w:rsidRPr="00E55943" w:rsidRDefault="004A399C" w:rsidP="00D20C28">
      <w:r w:rsidRPr="00E55943">
        <w:t>The goal of every fund is to deliver the best returns, within the flexibility allowed by its mandate. Much of the effort of fund managers is towards research in the target securities, for the same purpose, delivering the best returns.</w:t>
      </w:r>
    </w:p>
    <w:p w14:paraId="7C5FDD09" w14:textId="77777777" w:rsidR="004A399C" w:rsidRPr="00E55943" w:rsidRDefault="004A399C" w:rsidP="00D20C28">
      <w:r w:rsidRPr="00E55943">
        <w:t>With an index fund, the portfolio comes pre-selected, that too by a team of experts appointed by the exchange to determine the composition of its index, or the different indices that it might be monitoring. Whether it is the BSE Sensex, the NSE Nifty50 or any other index, the composition is a process that involves scientific techniques, including back-testing.</w:t>
      </w:r>
    </w:p>
    <w:p w14:paraId="04AF973D" w14:textId="0DC9DAD6" w:rsidR="004A399C" w:rsidRPr="00E55943" w:rsidRDefault="004A399C" w:rsidP="00D20C28">
      <w:r w:rsidRPr="00E55943">
        <w:t>The investor can either mirror the chosen index through stock selection on his/ her own, or simply invest the money with a mutual fund that does the same. In both cases, the return will closely mirror the return delivered by the stocks in the index. Doing it individually will deliver a marginally better return, but with the added effort</w:t>
      </w:r>
      <w:r w:rsidR="007E70BF" w:rsidRPr="00E55943">
        <w:t>, and possibly cost,</w:t>
      </w:r>
      <w:r w:rsidRPr="00E55943">
        <w:t xml:space="preserve"> of tracking and making changes from time to time.</w:t>
      </w:r>
    </w:p>
    <w:p w14:paraId="5F49A11A" w14:textId="77777777" w:rsidR="004A399C" w:rsidRPr="00E55943" w:rsidRDefault="004A399C" w:rsidP="00D20C28">
      <w:pPr>
        <w:pStyle w:val="Heading3"/>
        <w:rPr>
          <w:sz w:val="24"/>
          <w:szCs w:val="24"/>
        </w:rPr>
      </w:pPr>
      <w:r w:rsidRPr="00E55943">
        <w:t>Lower cost</w:t>
      </w:r>
    </w:p>
    <w:p w14:paraId="26B64727" w14:textId="77777777" w:rsidR="004A399C" w:rsidRPr="00E55943" w:rsidRDefault="004A399C" w:rsidP="00D20C28">
      <w:r w:rsidRPr="00E55943">
        <w:t>On account if its nature as a ‘passive’ investment, fund managers do not have to invest much time or effort in researching. This lower cost translates into higher returns for investors.</w:t>
      </w:r>
    </w:p>
    <w:p w14:paraId="39D45B71" w14:textId="77777777" w:rsidR="004A399C" w:rsidRPr="00E55943" w:rsidRDefault="004A399C" w:rsidP="00D20C28">
      <w:r w:rsidRPr="00E55943">
        <w:lastRenderedPageBreak/>
        <w:t>The following comparison between two funds of the same company, one index based and the other equity growth based, illustrates:</w:t>
      </w:r>
    </w:p>
    <w:tbl>
      <w:tblPr>
        <w:tblStyle w:val="GridTable4-Accent3"/>
        <w:tblW w:w="0" w:type="auto"/>
        <w:tblLook w:val="0620" w:firstRow="1" w:lastRow="0" w:firstColumn="0" w:lastColumn="0" w:noHBand="1" w:noVBand="1"/>
      </w:tblPr>
      <w:tblGrid>
        <w:gridCol w:w="4147"/>
        <w:gridCol w:w="1498"/>
      </w:tblGrid>
      <w:tr w:rsidR="004A399C" w:rsidRPr="00E55943" w14:paraId="5416E1CD" w14:textId="77777777" w:rsidTr="00D20C28">
        <w:trPr>
          <w:cnfStyle w:val="100000000000" w:firstRow="1" w:lastRow="0" w:firstColumn="0" w:lastColumn="0" w:oddVBand="0" w:evenVBand="0" w:oddHBand="0" w:evenHBand="0" w:firstRowFirstColumn="0" w:firstRowLastColumn="0" w:lastRowFirstColumn="0" w:lastRowLastColumn="0"/>
        </w:trPr>
        <w:tc>
          <w:tcPr>
            <w:tcW w:w="0" w:type="auto"/>
            <w:hideMark/>
          </w:tcPr>
          <w:p w14:paraId="22C4C157" w14:textId="77777777" w:rsidR="004A399C" w:rsidRPr="00E55943" w:rsidRDefault="004A399C" w:rsidP="004A399C">
            <w:pPr>
              <w:jc w:val="center"/>
              <w:rPr>
                <w:rFonts w:ascii="Times New Roman" w:hAnsi="Times New Roman"/>
                <w:b w:val="0"/>
                <w:bCs w:val="0"/>
                <w:color w:val="333333"/>
                <w:sz w:val="24"/>
                <w:szCs w:val="24"/>
              </w:rPr>
            </w:pPr>
            <w:r w:rsidRPr="00E55943">
              <w:rPr>
                <w:color w:val="333333"/>
              </w:rPr>
              <w:t>Fund Name</w:t>
            </w:r>
          </w:p>
        </w:tc>
        <w:tc>
          <w:tcPr>
            <w:tcW w:w="0" w:type="auto"/>
            <w:hideMark/>
          </w:tcPr>
          <w:p w14:paraId="7139DE6D" w14:textId="77777777" w:rsidR="004A399C" w:rsidRPr="00E55943" w:rsidRDefault="004A399C" w:rsidP="004A399C">
            <w:pPr>
              <w:jc w:val="center"/>
              <w:rPr>
                <w:b w:val="0"/>
                <w:bCs w:val="0"/>
                <w:color w:val="333333"/>
              </w:rPr>
            </w:pPr>
            <w:r w:rsidRPr="00E55943">
              <w:rPr>
                <w:color w:val="333333"/>
              </w:rPr>
              <w:t>Expense Ratio</w:t>
            </w:r>
          </w:p>
        </w:tc>
      </w:tr>
      <w:tr w:rsidR="004A399C" w:rsidRPr="00E55943" w14:paraId="1CDE983F" w14:textId="77777777" w:rsidTr="00D20C28">
        <w:tc>
          <w:tcPr>
            <w:tcW w:w="0" w:type="auto"/>
            <w:hideMark/>
          </w:tcPr>
          <w:p w14:paraId="0CE14606" w14:textId="77777777" w:rsidR="004A399C" w:rsidRPr="00E55943" w:rsidRDefault="004A399C" w:rsidP="004A399C">
            <w:pPr>
              <w:jc w:val="center"/>
            </w:pPr>
            <w:r w:rsidRPr="00E55943">
              <w:t>SBI Nifty Index Fund Direct Growth</w:t>
            </w:r>
          </w:p>
        </w:tc>
        <w:tc>
          <w:tcPr>
            <w:tcW w:w="0" w:type="auto"/>
            <w:hideMark/>
          </w:tcPr>
          <w:p w14:paraId="394811C5" w14:textId="77777777" w:rsidR="004A399C" w:rsidRPr="00E55943" w:rsidRDefault="004A399C" w:rsidP="004A399C">
            <w:pPr>
              <w:jc w:val="center"/>
            </w:pPr>
            <w:r w:rsidRPr="00E55943">
              <w:t>0.18%</w:t>
            </w:r>
          </w:p>
        </w:tc>
      </w:tr>
      <w:tr w:rsidR="004A399C" w:rsidRPr="00E55943" w14:paraId="6708B9AB" w14:textId="77777777" w:rsidTr="00D20C28">
        <w:tc>
          <w:tcPr>
            <w:tcW w:w="0" w:type="auto"/>
            <w:hideMark/>
          </w:tcPr>
          <w:p w14:paraId="22836F06" w14:textId="77777777" w:rsidR="004A399C" w:rsidRPr="00E55943" w:rsidRDefault="004A399C" w:rsidP="004A399C">
            <w:pPr>
              <w:jc w:val="center"/>
            </w:pPr>
            <w:r w:rsidRPr="00E55943">
              <w:t>SBI Long Term Equity Fund Direct Growth</w:t>
            </w:r>
          </w:p>
        </w:tc>
        <w:tc>
          <w:tcPr>
            <w:tcW w:w="0" w:type="auto"/>
            <w:hideMark/>
          </w:tcPr>
          <w:p w14:paraId="2746ED42" w14:textId="77777777" w:rsidR="004A399C" w:rsidRPr="00E55943" w:rsidRDefault="004A399C" w:rsidP="004A399C">
            <w:pPr>
              <w:jc w:val="center"/>
            </w:pPr>
            <w:r w:rsidRPr="00E55943">
              <w:t>1.07%</w:t>
            </w:r>
          </w:p>
        </w:tc>
      </w:tr>
      <w:tr w:rsidR="004A399C" w:rsidRPr="00E55943" w14:paraId="1879D6CF" w14:textId="77777777" w:rsidTr="00D20C28">
        <w:tc>
          <w:tcPr>
            <w:tcW w:w="0" w:type="auto"/>
            <w:hideMark/>
          </w:tcPr>
          <w:p w14:paraId="54C7B3E8" w14:textId="77777777" w:rsidR="004A399C" w:rsidRPr="00E55943" w:rsidRDefault="004A399C" w:rsidP="004A399C">
            <w:pPr>
              <w:jc w:val="center"/>
            </w:pPr>
            <w:r w:rsidRPr="00E55943">
              <w:t>HDFC Nifty 100 Index Fund Direct Growth</w:t>
            </w:r>
          </w:p>
        </w:tc>
        <w:tc>
          <w:tcPr>
            <w:tcW w:w="0" w:type="auto"/>
            <w:hideMark/>
          </w:tcPr>
          <w:p w14:paraId="0C4D9C82" w14:textId="77777777" w:rsidR="004A399C" w:rsidRPr="00E55943" w:rsidRDefault="004A399C" w:rsidP="004A399C">
            <w:pPr>
              <w:jc w:val="center"/>
            </w:pPr>
            <w:r w:rsidRPr="00E55943">
              <w:t>0.30%</w:t>
            </w:r>
          </w:p>
        </w:tc>
      </w:tr>
      <w:tr w:rsidR="004A399C" w:rsidRPr="00E55943" w14:paraId="0A46D693" w14:textId="77777777" w:rsidTr="00D20C28">
        <w:tc>
          <w:tcPr>
            <w:tcW w:w="0" w:type="auto"/>
            <w:hideMark/>
          </w:tcPr>
          <w:p w14:paraId="153283CA" w14:textId="77777777" w:rsidR="004A399C" w:rsidRPr="00E55943" w:rsidRDefault="004A399C" w:rsidP="004A399C">
            <w:pPr>
              <w:jc w:val="center"/>
            </w:pPr>
            <w:r w:rsidRPr="00E55943">
              <w:t>HDFC Large and Midcap Fund Direct Growth</w:t>
            </w:r>
          </w:p>
        </w:tc>
        <w:tc>
          <w:tcPr>
            <w:tcW w:w="0" w:type="auto"/>
            <w:hideMark/>
          </w:tcPr>
          <w:p w14:paraId="4DF6A5E3" w14:textId="77777777" w:rsidR="004A399C" w:rsidRPr="00E55943" w:rsidRDefault="004A399C" w:rsidP="004A399C">
            <w:pPr>
              <w:jc w:val="center"/>
            </w:pPr>
            <w:r w:rsidRPr="00E55943">
              <w:t>1.06%</w:t>
            </w:r>
          </w:p>
        </w:tc>
      </w:tr>
      <w:tr w:rsidR="004A399C" w:rsidRPr="00E55943" w14:paraId="20B89BCB" w14:textId="77777777" w:rsidTr="00D20C28">
        <w:tc>
          <w:tcPr>
            <w:tcW w:w="0" w:type="auto"/>
            <w:hideMark/>
          </w:tcPr>
          <w:p w14:paraId="5AA28876" w14:textId="77777777" w:rsidR="004A399C" w:rsidRPr="00E55943" w:rsidRDefault="004A399C">
            <w:pPr>
              <w:jc w:val="center"/>
              <w:rPr>
                <w:b/>
                <w:bCs/>
              </w:rPr>
            </w:pPr>
          </w:p>
        </w:tc>
        <w:tc>
          <w:tcPr>
            <w:tcW w:w="0" w:type="auto"/>
            <w:hideMark/>
          </w:tcPr>
          <w:p w14:paraId="285A0683" w14:textId="77777777" w:rsidR="004A399C" w:rsidRPr="00E55943" w:rsidRDefault="004A399C">
            <w:pPr>
              <w:jc w:val="center"/>
              <w:rPr>
                <w:sz w:val="20"/>
                <w:szCs w:val="20"/>
              </w:rPr>
            </w:pPr>
          </w:p>
        </w:tc>
      </w:tr>
    </w:tbl>
    <w:p w14:paraId="653D8A2B" w14:textId="77777777" w:rsidR="004A399C" w:rsidRPr="00E55943" w:rsidRDefault="004A399C" w:rsidP="00D20C28">
      <w:pPr>
        <w:pStyle w:val="Heading3"/>
        <w:rPr>
          <w:sz w:val="24"/>
          <w:szCs w:val="24"/>
        </w:rPr>
      </w:pPr>
      <w:r w:rsidRPr="00E55943">
        <w:t>Diversification</w:t>
      </w:r>
    </w:p>
    <w:p w14:paraId="04EA8225" w14:textId="77777777" w:rsidR="004A399C" w:rsidRPr="00E55943" w:rsidRDefault="004A399C" w:rsidP="00D20C28">
      <w:r w:rsidRPr="00E55943">
        <w:t>Diversification is an integral strategy in most investing decisions. Investment in an index fund provides the benefit of natural diversification as the index is made up of a variety of assets depending on the index being tracked. Thus, the risk associated with individual stocks is neutralized by the mere act of investing in an index fund.</w:t>
      </w:r>
    </w:p>
    <w:p w14:paraId="338F75D9" w14:textId="77777777" w:rsidR="004A399C" w:rsidRPr="00E55943" w:rsidRDefault="004A399C" w:rsidP="00D20C28">
      <w:r w:rsidRPr="00E55943">
        <w:t>It must be remembered, however, that the risk mitigation is at the level of the index which the fund tracks. If you invest in a fund that tracks the banking index, cross-industry exposure will not be covered.</w:t>
      </w:r>
    </w:p>
    <w:p w14:paraId="21A8C659" w14:textId="77777777" w:rsidR="004A399C" w:rsidRPr="00E55943" w:rsidRDefault="004A399C" w:rsidP="00D20C28">
      <w:pPr>
        <w:pStyle w:val="Heading3"/>
        <w:rPr>
          <w:sz w:val="24"/>
          <w:szCs w:val="24"/>
        </w:rPr>
      </w:pPr>
      <w:r w:rsidRPr="00E55943">
        <w:t>Good returns</w:t>
      </w:r>
    </w:p>
    <w:p w14:paraId="62CE06DE" w14:textId="77777777" w:rsidR="004A399C" w:rsidRPr="00E55943" w:rsidRDefault="004A399C" w:rsidP="001019A5">
      <w:r w:rsidRPr="00E55943">
        <w:t>Finally, the proof of the pudding is in the eating. In other words, how do index funds compare with other types of mutual funds in terms of returns on the money invested.</w:t>
      </w:r>
    </w:p>
    <w:p w14:paraId="14EA57E1" w14:textId="70FCF57E" w:rsidR="004A399C" w:rsidRPr="00E55943" w:rsidRDefault="004A399C" w:rsidP="00D20C28">
      <w:pPr>
        <w:pStyle w:val="Heading2"/>
      </w:pPr>
      <w:r w:rsidRPr="00E55943">
        <w:t>Conclu</w:t>
      </w:r>
      <w:r w:rsidR="007E70BF" w:rsidRPr="00E55943">
        <w:t>sion</w:t>
      </w:r>
    </w:p>
    <w:p w14:paraId="1DCDE0B1" w14:textId="74FDE2A5" w:rsidR="0012351D" w:rsidRPr="00E55943" w:rsidRDefault="0012351D" w:rsidP="001019A5">
      <w:r w:rsidRPr="00E55943">
        <w:t>Index investing is the approach recommended for individual investors. They can invest directly in stocks based on the index composition and keep on adjusting with changes in the index or their own portfolio composition over time. Alternatively, they can follow the strategy by investing in index funds.</w:t>
      </w:r>
    </w:p>
    <w:p w14:paraId="7D3A156C" w14:textId="734E66B4" w:rsidR="004A399C" w:rsidRPr="00E55943" w:rsidRDefault="004A399C" w:rsidP="00D20C28">
      <w:r w:rsidRPr="00E55943">
        <w:t xml:space="preserve">Index funds are the recommended approach for individual investors. </w:t>
      </w:r>
      <w:r w:rsidR="007E70BF" w:rsidRPr="00E55943">
        <w:t>Sector-</w:t>
      </w:r>
      <w:r w:rsidRPr="00E55943">
        <w:t xml:space="preserve">agnostic </w:t>
      </w:r>
      <w:r w:rsidR="007E70BF" w:rsidRPr="00E55943">
        <w:t xml:space="preserve">investors </w:t>
      </w:r>
      <w:r w:rsidRPr="00E55943">
        <w:t>could opt for the overall index funds such as the BSE 100 or Nifty 50, while those who have a preference for some specific type of asset could choose a fund tracking that asset or industry, say banking, or consumer goods.</w:t>
      </w:r>
    </w:p>
    <w:p w14:paraId="3854C366" w14:textId="21C6F889" w:rsidR="004A399C" w:rsidRPr="00E55943" w:rsidRDefault="004A399C" w:rsidP="00D20C28">
      <w:r w:rsidRPr="00E55943">
        <w:t>Index funds investment is not a completely passive investment. You would need to choose one among the many types of index-based funds</w:t>
      </w:r>
      <w:r w:rsidR="007E70BF" w:rsidRPr="00E55943">
        <w:t xml:space="preserve"> which </w:t>
      </w:r>
      <w:r w:rsidRPr="00E55943">
        <w:t>itself becomes an active choice. The fund needs to be active in ensuring that liquidity requirements are met while maximising returns.</w:t>
      </w:r>
    </w:p>
    <w:p w14:paraId="26D900F0" w14:textId="77777777" w:rsidR="004A399C" w:rsidRPr="00E55943" w:rsidRDefault="004A399C" w:rsidP="00D20C28">
      <w:r w:rsidRPr="00E55943">
        <w:t>There is often a tracking lag; the delay with which a fund responds to changes in the index composition. Though funds tracking the same index should deliver the same returns over a period of time, this delay could cause some variation in returns.</w:t>
      </w:r>
    </w:p>
    <w:p w14:paraId="6E05CBB4" w14:textId="69395DE2" w:rsidR="004A399C" w:rsidRPr="00E55943" w:rsidRDefault="004A399C" w:rsidP="00D20C28">
      <w:r w:rsidRPr="00E55943">
        <w:t>As is the case in any investing, while they minimise the risk for an investor, index funds are not risk-free. They are exposed to the broad industry movements. For example, in case of an economic downturn when economic activity decreases and all stock stake a beating, index</w:t>
      </w:r>
      <w:r w:rsidR="007E70BF" w:rsidRPr="00E55943">
        <w:t>-</w:t>
      </w:r>
      <w:r w:rsidRPr="00E55943">
        <w:t>based funds will also reflect the same behaviour.</w:t>
      </w:r>
    </w:p>
    <w:p w14:paraId="6F64B465" w14:textId="77777777" w:rsidR="004A399C" w:rsidRPr="00E55943" w:rsidRDefault="004A399C" w:rsidP="00D20C28">
      <w:r w:rsidRPr="00E55943">
        <w:lastRenderedPageBreak/>
        <w:t>Index funds carry tax implications in line with equity-funds. Dividends are included in the taxable income of the investor while income earned at the time of selling the fund is subject to capital gains tax based on the period of holding.</w:t>
      </w:r>
    </w:p>
    <w:p w14:paraId="4C8FBA25"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4605D922" w14:textId="198CE090" w:rsidR="004A399C" w:rsidRPr="00E55943" w:rsidRDefault="004A399C" w:rsidP="00D20C28">
      <w:pPr>
        <w:pStyle w:val="Heading1"/>
      </w:pPr>
      <w:bookmarkStart w:id="10" w:name="_Toc210490206"/>
      <w:r w:rsidRPr="00E55943">
        <w:lastRenderedPageBreak/>
        <w:t xml:space="preserve">Competitive Financial Markets and </w:t>
      </w:r>
      <w:r w:rsidR="00152E0C" w:rsidRPr="00E55943">
        <w:t xml:space="preserve">the implications for </w:t>
      </w:r>
      <w:r w:rsidRPr="00E55943">
        <w:t>investment strategy</w:t>
      </w:r>
      <w:bookmarkEnd w:id="10"/>
      <w:r w:rsidR="00901B33" w:rsidRPr="00E55943">
        <w:t xml:space="preserve"> </w:t>
      </w:r>
    </w:p>
    <w:p w14:paraId="6967CD2F" w14:textId="767D1043" w:rsidR="004A399C" w:rsidRPr="00E55943" w:rsidRDefault="004A399C" w:rsidP="00D20C28">
      <w:pPr>
        <w:rPr>
          <w:lang w:eastAsia="en-IN" w:bidi="hi-IN"/>
        </w:rPr>
      </w:pPr>
      <w:r w:rsidRPr="00E55943">
        <w:rPr>
          <w:lang w:eastAsia="en-IN" w:bidi="hi-IN"/>
        </w:rPr>
        <w:t>A</w:t>
      </w:r>
      <w:r w:rsidR="00152E0C" w:rsidRPr="00E55943">
        <w:rPr>
          <w:lang w:eastAsia="en-IN" w:bidi="hi-IN"/>
        </w:rPr>
        <w:t>pril 3</w:t>
      </w:r>
      <w:r w:rsidRPr="00E55943">
        <w:rPr>
          <w:lang w:eastAsia="en-IN" w:bidi="hi-IN"/>
        </w:rPr>
        <w:t>, 202</w:t>
      </w:r>
      <w:r w:rsidR="00431350">
        <w:rPr>
          <w:lang w:eastAsia="en-IN" w:bidi="hi-IN"/>
        </w:rPr>
        <w:t>6</w:t>
      </w:r>
    </w:p>
    <w:p w14:paraId="4C44E22E" w14:textId="35371488" w:rsidR="00D83FA9" w:rsidRPr="00E55943" w:rsidRDefault="004A399C" w:rsidP="00560F2D">
      <w:pPr>
        <w:rPr>
          <w:lang w:eastAsia="en-IN" w:bidi="hi-IN"/>
        </w:rPr>
      </w:pPr>
      <w:r w:rsidRPr="00E55943">
        <w:rPr>
          <w:lang w:eastAsia="en-IN" w:bidi="hi-IN"/>
        </w:rPr>
        <w:t xml:space="preserve">Financial markets are very competitive. There are many smart well-resourced players looking to find undervalued securities to buy and overvalued securities to sell. When people find an undervalued security, they buy it and that takes the price higher and when they find an overvalued security, they sell it taking the price lower. A lot of the players are very large institutions with a lot of resources and there are many of them. With lots of people competing furiously to find the mispriced securities, the result is that </w:t>
      </w:r>
      <w:r w:rsidR="00D83FA9" w:rsidRPr="00E55943">
        <w:rPr>
          <w:lang w:eastAsia="en-IN" w:bidi="hi-IN"/>
        </w:rPr>
        <w:t>securities</w:t>
      </w:r>
      <w:r w:rsidRPr="00E55943">
        <w:rPr>
          <w:lang w:eastAsia="en-IN" w:bidi="hi-IN"/>
        </w:rPr>
        <w:t xml:space="preserve"> tend to be reasonably efficiently priced. As a result, it is very hard to beat the market. </w:t>
      </w:r>
    </w:p>
    <w:p w14:paraId="4E376A20" w14:textId="3B2EE069" w:rsidR="004A399C" w:rsidRPr="00E55943" w:rsidRDefault="00D83FA9" w:rsidP="00D20C28">
      <w:pPr>
        <w:rPr>
          <w:lang w:eastAsia="en-IN" w:bidi="hi-IN"/>
        </w:rPr>
      </w:pPr>
      <w:r w:rsidRPr="00E55943">
        <w:rPr>
          <w:lang w:eastAsia="en-IN" w:bidi="hi-IN"/>
        </w:rPr>
        <w:t>H</w:t>
      </w:r>
      <w:r w:rsidR="004A399C" w:rsidRPr="00E55943">
        <w:rPr>
          <w:lang w:eastAsia="en-IN" w:bidi="hi-IN"/>
        </w:rPr>
        <w:t xml:space="preserve">istorical evidence in the largest market with the most research on historical outcomes, which is the US market, shows that even most professional investors fail to beat the market after costs and fees. If large well-resourced institutions with teams trying to outperform the market have a hard time being successful, it is reasonable to expect that individuals who have much less time, training and resources are likely to fall short. The evidence shows this to be the case. If one accepts this premise that the very competitive nature of markets makes it hard to beat the “market”, the natural implication is that one should not invest a lot of time and resources in </w:t>
      </w:r>
      <w:r w:rsidRPr="00E55943">
        <w:rPr>
          <w:lang w:eastAsia="en-IN" w:bidi="hi-IN"/>
        </w:rPr>
        <w:t>p</w:t>
      </w:r>
      <w:r w:rsidR="004A399C" w:rsidRPr="00E55943">
        <w:rPr>
          <w:lang w:eastAsia="en-IN" w:bidi="hi-IN"/>
        </w:rPr>
        <w:t xml:space="preserve">icking </w:t>
      </w:r>
      <w:r w:rsidRPr="00E55943">
        <w:rPr>
          <w:lang w:eastAsia="en-IN" w:bidi="hi-IN"/>
        </w:rPr>
        <w:t>s</w:t>
      </w:r>
      <w:r w:rsidR="004A399C" w:rsidRPr="00E55943">
        <w:rPr>
          <w:lang w:eastAsia="en-IN" w:bidi="hi-IN"/>
        </w:rPr>
        <w:t xml:space="preserve">tocks, </w:t>
      </w:r>
      <w:r w:rsidRPr="00E55943">
        <w:rPr>
          <w:lang w:eastAsia="en-IN" w:bidi="hi-IN"/>
        </w:rPr>
        <w:t>p</w:t>
      </w:r>
      <w:r w:rsidR="004A399C" w:rsidRPr="00E55943">
        <w:rPr>
          <w:lang w:eastAsia="en-IN" w:bidi="hi-IN"/>
        </w:rPr>
        <w:t xml:space="preserve">icking </w:t>
      </w:r>
      <w:r w:rsidRPr="00E55943">
        <w:rPr>
          <w:lang w:eastAsia="en-IN" w:bidi="hi-IN"/>
        </w:rPr>
        <w:t>m</w:t>
      </w:r>
      <w:r w:rsidR="004A399C" w:rsidRPr="00E55943">
        <w:rPr>
          <w:lang w:eastAsia="en-IN" w:bidi="hi-IN"/>
        </w:rPr>
        <w:t xml:space="preserve">utual </w:t>
      </w:r>
      <w:r w:rsidRPr="00E55943">
        <w:rPr>
          <w:lang w:eastAsia="en-IN" w:bidi="hi-IN"/>
        </w:rPr>
        <w:t>f</w:t>
      </w:r>
      <w:r w:rsidR="004A399C" w:rsidRPr="00E55943">
        <w:rPr>
          <w:lang w:eastAsia="en-IN" w:bidi="hi-IN"/>
        </w:rPr>
        <w:t xml:space="preserve">unds or </w:t>
      </w:r>
      <w:r w:rsidRPr="00E55943">
        <w:rPr>
          <w:lang w:eastAsia="en-IN" w:bidi="hi-IN"/>
        </w:rPr>
        <w:t>t</w:t>
      </w:r>
      <w:r w:rsidR="004A399C" w:rsidRPr="00E55943">
        <w:rPr>
          <w:lang w:eastAsia="en-IN" w:bidi="hi-IN"/>
        </w:rPr>
        <w:t xml:space="preserve">iming the </w:t>
      </w:r>
      <w:r w:rsidRPr="00E55943">
        <w:rPr>
          <w:lang w:eastAsia="en-IN" w:bidi="hi-IN"/>
        </w:rPr>
        <w:t>m</w:t>
      </w:r>
      <w:r w:rsidR="004A399C" w:rsidRPr="00E55943">
        <w:rPr>
          <w:lang w:eastAsia="en-IN" w:bidi="hi-IN"/>
        </w:rPr>
        <w:t>arket because outperforming on any of these dimensions means that one is winning the competitive game to beat most of the other people playing this game.</w:t>
      </w:r>
      <w:r w:rsidRPr="00E55943">
        <w:rPr>
          <w:lang w:eastAsia="en-IN" w:bidi="hi-IN"/>
        </w:rPr>
        <w:t xml:space="preserve"> And t</w:t>
      </w:r>
      <w:r w:rsidR="00D223A7" w:rsidRPr="00E55943">
        <w:rPr>
          <w:lang w:eastAsia="en-IN" w:bidi="hi-IN"/>
        </w:rPr>
        <w:t>h</w:t>
      </w:r>
      <w:r w:rsidRPr="00E55943">
        <w:rPr>
          <w:lang w:eastAsia="en-IN" w:bidi="hi-IN"/>
        </w:rPr>
        <w:t>at, we know, is extremely difficult.</w:t>
      </w:r>
    </w:p>
    <w:p w14:paraId="3EEF369A" w14:textId="77777777" w:rsidR="004A399C" w:rsidRPr="00E55943" w:rsidRDefault="004A399C" w:rsidP="00D20C28">
      <w:pPr>
        <w:pStyle w:val="Heading2"/>
        <w:rPr>
          <w:rFonts w:eastAsia="Times New Roman"/>
          <w:lang w:eastAsia="en-IN" w:bidi="hi-IN"/>
        </w:rPr>
      </w:pPr>
      <w:r w:rsidRPr="00E55943">
        <w:rPr>
          <w:rFonts w:eastAsia="Times New Roman"/>
          <w:lang w:eastAsia="en-IN" w:bidi="hi-IN"/>
        </w:rPr>
        <w:t>The Evidence</w:t>
      </w:r>
    </w:p>
    <w:p w14:paraId="167F920A" w14:textId="6B693EF7" w:rsidR="00DF672D" w:rsidRPr="00E55943" w:rsidRDefault="004A399C" w:rsidP="00D83FA9">
      <w:pPr>
        <w:rPr>
          <w:lang w:eastAsia="en-IN" w:bidi="hi-IN"/>
        </w:rPr>
      </w:pPr>
      <w:r w:rsidRPr="00E55943">
        <w:t>Most institutional investors fall short of properly constructed benchmarks. Here is the evidence from US public Pension funds that manage billions of dollars with the benefit of large professional teams and the ability to hire almost any professional money manager or invest directly. An</w:t>
      </w:r>
      <w:r w:rsidR="003B1FBF" w:rsidRPr="00E55943">
        <w:rPr>
          <w:lang w:eastAsia="en-IN" w:bidi="hi-IN"/>
        </w:rPr>
        <w:t> </w:t>
      </w:r>
      <w:hyperlink r:id="rId39" w:history="1">
        <w:r w:rsidR="003B1FBF" w:rsidRPr="00E55943">
          <w:rPr>
            <w:color w:val="0000FF"/>
            <w:u w:val="single"/>
            <w:lang w:eastAsia="en-IN" w:bidi="hi-IN"/>
          </w:rPr>
          <w:t>article by Richard M. Ennis</w:t>
        </w:r>
      </w:hyperlink>
      <w:r w:rsidR="003B1FBF" w:rsidRPr="00E55943">
        <w:rPr>
          <w:lang w:eastAsia="en-IN" w:bidi="hi-IN"/>
        </w:rPr>
        <w:t> </w:t>
      </w:r>
      <w:r w:rsidRPr="00E55943">
        <w:t xml:space="preserve">examines the cost, performance, and benchmark bias of public pension funds in the United States. </w:t>
      </w:r>
    </w:p>
    <w:p w14:paraId="47D85647" w14:textId="5B554A58" w:rsidR="00DF672D" w:rsidRPr="00E55943" w:rsidRDefault="00DF672D" w:rsidP="00D83FA9">
      <w:pPr>
        <w:rPr>
          <w:lang w:eastAsia="en-IN" w:bidi="hi-IN"/>
        </w:rPr>
      </w:pPr>
      <w:r w:rsidRPr="00E55943">
        <w:rPr>
          <w:lang w:eastAsia="en-IN" w:bidi="hi-IN"/>
        </w:rPr>
        <w:t>In its Abstract, the study states: “I estimate that statewide pension funds in the United States incur annual investment expenses averaging 1.3% of asset value. A sample of 24 of them underperformed passive investment during the past decade by an average of 1.4% a year. And yet, those same funds report that they outperformed benchmarks of their own devising by an average of +0.3% a year for the same period. This sharp disconnect raises questions about the usefulness of the funds’ performance reporting, as well as their heavy reliance on expensive active management.”</w:t>
      </w:r>
    </w:p>
    <w:p w14:paraId="1CFA41F6" w14:textId="77777777" w:rsidR="004A399C" w:rsidRPr="00E55943" w:rsidRDefault="004A399C" w:rsidP="00DF672D">
      <w:pPr>
        <w:rPr>
          <w:b/>
          <w:bCs/>
          <w:lang w:eastAsia="en-IN" w:bidi="hi-IN"/>
        </w:rPr>
      </w:pPr>
      <w:r w:rsidRPr="00E55943">
        <w:rPr>
          <w:b/>
          <w:bCs/>
          <w:lang w:eastAsia="en-IN" w:bidi="hi-IN"/>
        </w:rPr>
        <w:t>Most mutual funds fail to keep up with their benchmark indices. This is true in the US and is true in India.</w:t>
      </w:r>
    </w:p>
    <w:p w14:paraId="1A0236B6" w14:textId="74E17A76" w:rsidR="004A399C" w:rsidRPr="00E55943" w:rsidRDefault="004A399C" w:rsidP="00D20C28">
      <w:pPr>
        <w:rPr>
          <w:lang w:eastAsia="en-IN" w:bidi="hi-IN"/>
        </w:rPr>
      </w:pPr>
      <w:r w:rsidRPr="00E55943">
        <w:t xml:space="preserve">Independent investment research firm Dalbar Inc., an independent research firm, publishes an </w:t>
      </w:r>
      <w:r w:rsidR="003B1FBF" w:rsidRPr="00E55943">
        <w:rPr>
          <w:lang w:eastAsia="en-IN" w:bidi="hi-IN"/>
        </w:rPr>
        <w:t>annual</w:t>
      </w:r>
      <w:r w:rsidR="003B1FBF" w:rsidRPr="00E55943">
        <w:rPr>
          <w:rFonts w:ascii="Nunito" w:hAnsi="Nunito"/>
          <w:color w:val="444444"/>
          <w:sz w:val="27"/>
          <w:szCs w:val="27"/>
          <w:shd w:val="clear" w:color="auto" w:fill="F5F5F7"/>
        </w:rPr>
        <w:t xml:space="preserve"> </w:t>
      </w:r>
      <w:hyperlink r:id="rId40" w:history="1">
        <w:r w:rsidR="003B1FBF" w:rsidRPr="00E55943">
          <w:rPr>
            <w:rStyle w:val="Hyperlink"/>
            <w:lang w:eastAsia="en-IN" w:bidi="hi-IN"/>
          </w:rPr>
          <w:t xml:space="preserve">Quantitative Analysis of Investor </w:t>
        </w:r>
        <w:proofErr w:type="spellStart"/>
        <w:r w:rsidR="003B1FBF" w:rsidRPr="00E55943">
          <w:rPr>
            <w:rStyle w:val="Hyperlink"/>
            <w:lang w:eastAsia="en-IN" w:bidi="hi-IN"/>
          </w:rPr>
          <w:t>Behavior</w:t>
        </w:r>
        <w:proofErr w:type="spellEnd"/>
        <w:r w:rsidR="003B1FBF" w:rsidRPr="00E55943">
          <w:rPr>
            <w:rStyle w:val="Hyperlink"/>
            <w:lang w:eastAsia="en-IN" w:bidi="hi-IN"/>
          </w:rPr>
          <w:t xml:space="preserve"> report</w:t>
        </w:r>
      </w:hyperlink>
      <w:r w:rsidR="003B1FBF" w:rsidRPr="00E55943">
        <w:rPr>
          <w:color w:val="0000FF"/>
          <w:u w:val="single"/>
          <w:lang w:eastAsia="en-IN" w:bidi="hi-IN"/>
        </w:rPr>
        <w:t>,</w:t>
      </w:r>
      <w:r w:rsidR="003B1FBF" w:rsidRPr="00E55943">
        <w:rPr>
          <w:lang w:eastAsia="en-IN" w:bidi="hi-IN"/>
        </w:rPr>
        <w:t> </w:t>
      </w:r>
      <w:r w:rsidRPr="00E55943">
        <w:t>or QAIB, for retail investors in the US.</w:t>
      </w:r>
    </w:p>
    <w:p w14:paraId="61F9A7C7" w14:textId="47431C00" w:rsidR="004A399C" w:rsidRPr="00E55943" w:rsidRDefault="004A399C" w:rsidP="00F146F4">
      <w:pPr>
        <w:rPr>
          <w:lang w:eastAsia="en-IN" w:bidi="hi-IN"/>
        </w:rPr>
      </w:pPr>
      <w:r w:rsidRPr="00E55943">
        <w:rPr>
          <w:lang w:eastAsia="en-IN" w:bidi="hi-IN"/>
        </w:rPr>
        <w:t>It consistently shows that people are “more often than not their own worst enemies when it comes to investing, often succumbing to short-term strategies such as market timing or performance chasing.”</w:t>
      </w:r>
      <w:r w:rsidR="00423DC0" w:rsidRPr="00E55943">
        <w:rPr>
          <w:lang w:eastAsia="en-IN" w:bidi="hi-IN"/>
        </w:rPr>
        <w:t xml:space="preserve"> It concludes that retail investors perform poorly when compared to market benchmarks or index funds tracking the market. </w:t>
      </w:r>
    </w:p>
    <w:p w14:paraId="0CAB11E0" w14:textId="27F3FE8E" w:rsidR="00423DC0" w:rsidRPr="00E55943" w:rsidRDefault="00423DC0" w:rsidP="00F146F4">
      <w:pPr>
        <w:rPr>
          <w:lang w:eastAsia="en-IN" w:bidi="hi-IN"/>
        </w:rPr>
      </w:pPr>
      <w:r w:rsidRPr="00E55943">
        <w:rPr>
          <w:lang w:eastAsia="en-IN" w:bidi="hi-IN"/>
        </w:rPr>
        <w:lastRenderedPageBreak/>
        <w:t xml:space="preserve">More details from the report can be accessed in our article: </w:t>
      </w:r>
      <w:r w:rsidRPr="00E55943">
        <w:rPr>
          <w:shd w:val="clear" w:color="auto" w:fill="00B0F0"/>
          <w:lang w:eastAsia="en-IN" w:bidi="hi-IN"/>
        </w:rPr>
        <w:t>Index investing Strategy</w:t>
      </w:r>
      <w:r w:rsidRPr="00E55943">
        <w:rPr>
          <w:lang w:eastAsia="en-IN" w:bidi="hi-IN"/>
        </w:rPr>
        <w:t>.”</w:t>
      </w:r>
    </w:p>
    <w:p w14:paraId="75F51CD1" w14:textId="4BD25902" w:rsidR="00BF5D2A" w:rsidRPr="00E55943" w:rsidRDefault="00BF5D2A" w:rsidP="00D20C28">
      <w:pPr>
        <w:pStyle w:val="Heading2"/>
      </w:pPr>
      <w:r w:rsidRPr="00E55943">
        <w:t>Individual or Institution – who you are changes investment choices</w:t>
      </w:r>
    </w:p>
    <w:p w14:paraId="043D37E9" w14:textId="77777777" w:rsidR="00BF5D2A" w:rsidRPr="00E55943" w:rsidRDefault="00BF5D2A" w:rsidP="00BF5D2A">
      <w:pPr>
        <w:rPr>
          <w:lang w:eastAsia="en-IN" w:bidi="hi-IN"/>
        </w:rPr>
      </w:pPr>
      <w:r w:rsidRPr="00E55943">
        <w:rPr>
          <w:lang w:eastAsia="en-IN" w:bidi="hi-IN"/>
        </w:rPr>
        <w:t>If a stock is seen as a good investment opportunity, it is good for you whether you are an individual or an institutional investor. If it goes up, as forecast, all investors benefit. But there are some differences in investment strategies depending on which of these categories you fall into.</w:t>
      </w:r>
    </w:p>
    <w:p w14:paraId="3B969B72" w14:textId="77777777" w:rsidR="00BF5D2A" w:rsidRPr="00E55943" w:rsidRDefault="00BF5D2A" w:rsidP="00BF5D2A">
      <w:pPr>
        <w:rPr>
          <w:lang w:eastAsia="en-IN" w:bidi="hi-IN"/>
        </w:rPr>
      </w:pPr>
      <w:r w:rsidRPr="00E55943">
        <w:rPr>
          <w:lang w:eastAsia="en-IN" w:bidi="hi-IN"/>
        </w:rPr>
        <w:t>Institutions have scale and access to resources often much larger than available to individuals. Their scale can justify an investment in research designed to yield superior returns. It is like an investment in a business activity. By doing so, the investing institution acts like an investment firm that invests others’ money.</w:t>
      </w:r>
    </w:p>
    <w:p w14:paraId="1BD627ED" w14:textId="77777777" w:rsidR="00BF5D2A" w:rsidRPr="00E55943" w:rsidRDefault="00BF5D2A" w:rsidP="00BF5D2A">
      <w:pPr>
        <w:rPr>
          <w:lang w:eastAsia="en-IN" w:bidi="hi-IN"/>
        </w:rPr>
      </w:pPr>
      <w:r w:rsidRPr="00E55943">
        <w:t>Most individuals have limited scale. That scale will only yield limited upsides and downsides, regardless of the amount of time and effort invested in research. For an investment pool of, say ₹ 10 lakh, how many stocks or MFs can you really analyse? If the standard return from an index fund is 10%, you will earn ₹ 1 lakh. A 2% improvement over the market will yield ₹ 20,000 more over a year. You have to ask yourself the question, “Is it worth my while trying to unravel investing mysteries on my own, across thousands of stocks, MFs, Bonds, etc. for that gain? What is my cost of doing that research?”</w:t>
      </w:r>
    </w:p>
    <w:p w14:paraId="01C67BD4" w14:textId="77777777" w:rsidR="00BF5D2A" w:rsidRPr="00E55943" w:rsidRDefault="00BF5D2A" w:rsidP="00BF5D2A">
      <w:pPr>
        <w:rPr>
          <w:lang w:eastAsia="en-IN" w:bidi="hi-IN"/>
        </w:rPr>
      </w:pPr>
      <w:r w:rsidRPr="00E55943">
        <w:t>Individuals should remember that there are many institutions, with access to deep talent pools and resources, with a lot money at stake, trying to do the same thing – generating market-beating returns. They do it as a business. Is it really worth your while trying to outperform the market on your own steam? An institution with a ₹ 100 crore investment pool can hope to generate an extra ₹ 2 crores from the same research, hence might still find it somewhat worthwhile.</w:t>
      </w:r>
    </w:p>
    <w:p w14:paraId="79431BDC" w14:textId="3689277E" w:rsidR="00BF5D2A" w:rsidRPr="00E55943" w:rsidRDefault="00BF5D2A" w:rsidP="00BF5D2A">
      <w:pPr>
        <w:rPr>
          <w:lang w:eastAsia="en-IN" w:bidi="hi-IN"/>
        </w:rPr>
      </w:pPr>
      <w:r w:rsidRPr="00E55943">
        <w:rPr>
          <w:lang w:eastAsia="en-IN" w:bidi="hi-IN"/>
        </w:rPr>
        <w:t>On the other hand, individuals have access to a plethora of opportunities that institutions do not. For example, the Indian government offers several savings schemes only for individuals. Strategies for individual investors should almost always look to leverage those opportunities for investors that are better than those available to institutions.</w:t>
      </w:r>
    </w:p>
    <w:p w14:paraId="756F3726" w14:textId="77777777" w:rsidR="0012351D" w:rsidRPr="00E55943" w:rsidRDefault="0012351D" w:rsidP="0012351D">
      <w:pPr>
        <w:pStyle w:val="Heading2"/>
        <w:rPr>
          <w:rFonts w:eastAsia="Times New Roman"/>
          <w:lang w:eastAsia="en-IN" w:bidi="hi-IN"/>
        </w:rPr>
      </w:pPr>
      <w:r w:rsidRPr="00E55943">
        <w:rPr>
          <w:rFonts w:eastAsia="Times New Roman"/>
          <w:lang w:eastAsia="en-IN" w:bidi="hi-IN"/>
        </w:rPr>
        <w:t xml:space="preserve">Implications for individual investors </w:t>
      </w:r>
    </w:p>
    <w:p w14:paraId="46A3ACB5" w14:textId="77777777" w:rsidR="0012351D" w:rsidRPr="00E55943" w:rsidRDefault="0012351D" w:rsidP="0012351D">
      <w:pPr>
        <w:rPr>
          <w:lang w:eastAsia="en-IN" w:bidi="hi-IN"/>
        </w:rPr>
      </w:pPr>
      <w:r w:rsidRPr="00E55943">
        <w:rPr>
          <w:lang w:eastAsia="en-IN" w:bidi="hi-IN"/>
        </w:rPr>
        <w:t>Individual investors should not spend a lot of effort in</w:t>
      </w:r>
    </w:p>
    <w:p w14:paraId="102577FE" w14:textId="77777777" w:rsidR="0012351D" w:rsidRPr="00E55943" w:rsidRDefault="0012351D">
      <w:pPr>
        <w:pStyle w:val="ListParagraph"/>
        <w:numPr>
          <w:ilvl w:val="0"/>
          <w:numId w:val="2"/>
        </w:numPr>
        <w:rPr>
          <w:lang w:eastAsia="en-IN" w:bidi="hi-IN"/>
        </w:rPr>
      </w:pPr>
      <w:r w:rsidRPr="00E55943">
        <w:rPr>
          <w:lang w:eastAsia="en-IN" w:bidi="hi-IN"/>
        </w:rPr>
        <w:t>Picking individual securities and funds in an effort to outperform the market</w:t>
      </w:r>
    </w:p>
    <w:p w14:paraId="087915C2" w14:textId="77777777" w:rsidR="0012351D" w:rsidRPr="00E55943" w:rsidRDefault="0012351D">
      <w:pPr>
        <w:pStyle w:val="ListParagraph"/>
        <w:numPr>
          <w:ilvl w:val="0"/>
          <w:numId w:val="2"/>
        </w:numPr>
        <w:rPr>
          <w:lang w:eastAsia="en-IN" w:bidi="hi-IN"/>
        </w:rPr>
      </w:pPr>
      <w:r w:rsidRPr="00E55943">
        <w:rPr>
          <w:lang w:eastAsia="en-IN" w:bidi="hi-IN"/>
        </w:rPr>
        <w:t>Timing the market in an effort to outperform the average market performance</w:t>
      </w:r>
    </w:p>
    <w:p w14:paraId="284455B8" w14:textId="77777777" w:rsidR="0012351D" w:rsidRPr="00E55943" w:rsidRDefault="0012351D" w:rsidP="0012351D">
      <w:pPr>
        <w:rPr>
          <w:lang w:eastAsia="en-IN" w:bidi="hi-IN"/>
        </w:rPr>
      </w:pPr>
      <w:r w:rsidRPr="00E55943">
        <w:rPr>
          <w:lang w:eastAsia="en-IN" w:bidi="hi-IN"/>
        </w:rPr>
        <w:t>Financial markets are very competitive. There are many smart, well-resourced players looking to find undervalued securities to buy and overvalued securities to sell. When people find an undervalued security, they buy it and that takes the price higher and when they find an overvalued security, they sell it taking the price lower. A lot of the players are very large institutions with a lot of resources and there are many of them. With lots of people competing furiously to find the mispriced securities, the result is that securities tend to be reasonably efficiently priced. As a result, it is very hard to beat the market. The historical evidence in the largest market with the most research on historical outcomes, which is the US market, shows that even most professional investors fail to beat the market after costs and fees. If large well-resourced institutions with teams trying to outperform the market have a hard time being successful, it is reasonable to expect that individuals who have much less time, training and resources are likely to fall short.</w:t>
      </w:r>
    </w:p>
    <w:p w14:paraId="60994E0E" w14:textId="77777777" w:rsidR="0012351D" w:rsidRPr="00E55943" w:rsidRDefault="0012351D" w:rsidP="0012351D">
      <w:pPr>
        <w:rPr>
          <w:lang w:eastAsia="en-IN" w:bidi="hi-IN"/>
        </w:rPr>
      </w:pPr>
      <w:r w:rsidRPr="00E55943">
        <w:rPr>
          <w:lang w:eastAsia="en-IN" w:bidi="hi-IN"/>
        </w:rPr>
        <w:lastRenderedPageBreak/>
        <w:t>It can be done without thinking. All you need to do is either match the composition of the index in your stock picks or buy a fund that does the same.</w:t>
      </w:r>
    </w:p>
    <w:p w14:paraId="74546399" w14:textId="77777777" w:rsidR="0012351D" w:rsidRPr="00E55943" w:rsidRDefault="0012351D" w:rsidP="0012351D">
      <w:pPr>
        <w:rPr>
          <w:lang w:eastAsia="en-IN" w:bidi="hi-IN"/>
        </w:rPr>
      </w:pPr>
      <w:r w:rsidRPr="00E55943">
        <w:rPr>
          <w:lang w:eastAsia="en-IN" w:bidi="hi-IN"/>
        </w:rPr>
        <w:t>Another way of looking at it is that a team of experts, who have access to more information than we as individuals will ever have, are taking decisions on the composition of the index. Why don’t we put their combined knowledge and skill to work for our own investments? Especially if our ability to bear risk is limited.</w:t>
      </w:r>
    </w:p>
    <w:p w14:paraId="647DCFBA" w14:textId="77777777" w:rsidR="0012351D" w:rsidRPr="00E55943" w:rsidRDefault="0012351D" w:rsidP="0012351D">
      <w:pPr>
        <w:rPr>
          <w:lang w:eastAsia="en-IN" w:bidi="hi-IN"/>
        </w:rPr>
      </w:pPr>
      <w:r w:rsidRPr="00E55943">
        <w:rPr>
          <w:lang w:eastAsia="en-IN" w:bidi="hi-IN"/>
        </w:rPr>
        <w:t>Between the Bombay Stock Exchange and the National Stock Exchange, a variety of indices are tracked, with different areas of focus. A variation of the strategy could be to choose one of the other indices and not the primary BSE Sensex.</w:t>
      </w:r>
    </w:p>
    <w:p w14:paraId="4D3CA5BF" w14:textId="2E74595C" w:rsidR="0012351D" w:rsidRPr="00E55943" w:rsidRDefault="0012351D" w:rsidP="00D20C28">
      <w:pPr>
        <w:rPr>
          <w:lang w:eastAsia="en-IN" w:bidi="hi-IN"/>
        </w:rPr>
      </w:pPr>
      <w:r w:rsidRPr="00E55943">
        <w:rPr>
          <w:lang w:eastAsia="en-IN" w:bidi="hi-IN"/>
        </w:rPr>
        <w:t>Of course, it does not mean that the future performance is guaranteed.</w:t>
      </w:r>
    </w:p>
    <w:p w14:paraId="626B6C43" w14:textId="77777777" w:rsidR="004A399C" w:rsidRPr="00E55943" w:rsidRDefault="004A399C" w:rsidP="00D20C28">
      <w:pPr>
        <w:pStyle w:val="Heading2"/>
        <w:rPr>
          <w:rFonts w:eastAsia="Times New Roman"/>
          <w:lang w:eastAsia="en-IN" w:bidi="hi-IN"/>
        </w:rPr>
      </w:pPr>
      <w:r w:rsidRPr="00E55943">
        <w:rPr>
          <w:rFonts w:eastAsia="Times New Roman"/>
          <w:lang w:eastAsia="en-IN" w:bidi="hi-IN"/>
        </w:rPr>
        <w:t>The conclusion</w:t>
      </w:r>
    </w:p>
    <w:p w14:paraId="13674A73" w14:textId="5FAD8CB9" w:rsidR="005A587D" w:rsidRPr="00E55943" w:rsidRDefault="005A587D" w:rsidP="005A587D">
      <w:pPr>
        <w:rPr>
          <w:lang w:eastAsia="en-IN" w:bidi="hi-IN"/>
        </w:rPr>
      </w:pPr>
      <w:r w:rsidRPr="00E55943">
        <w:rPr>
          <w:lang w:eastAsia="en-IN" w:bidi="hi-IN"/>
        </w:rPr>
        <w:t xml:space="preserve">If the large institutions are unable to keep up with the market, what should one expect for retail investors as a group? </w:t>
      </w:r>
    </w:p>
    <w:p w14:paraId="6A44AAE9" w14:textId="62D2BEB0" w:rsidR="005F6590" w:rsidRPr="00E55943" w:rsidRDefault="004A399C" w:rsidP="005A587D">
      <w:pPr>
        <w:rPr>
          <w:lang w:eastAsia="en-IN" w:bidi="hi-IN"/>
        </w:rPr>
      </w:pPr>
      <w:r w:rsidRPr="00E55943">
        <w:rPr>
          <w:lang w:eastAsia="en-IN" w:bidi="hi-IN"/>
        </w:rPr>
        <w:t xml:space="preserve">As an individual investor, </w:t>
      </w:r>
      <w:r w:rsidR="005F6590" w:rsidRPr="00E55943">
        <w:rPr>
          <w:lang w:eastAsia="en-IN" w:bidi="hi-IN"/>
        </w:rPr>
        <w:t>d</w:t>
      </w:r>
      <w:r w:rsidRPr="00E55943">
        <w:rPr>
          <w:lang w:eastAsia="en-IN" w:bidi="hi-IN"/>
        </w:rPr>
        <w:t>o not spend time and resources trying to outperform the market by trying to actively pick individual securities like stocks and bonds or even actively managed mutual funds or time the market, hoping to outperform the average market returns. Instead focus on keeping up and not failing behind average market returns</w:t>
      </w:r>
      <w:r w:rsidR="005F6590" w:rsidRPr="00E55943">
        <w:rPr>
          <w:lang w:eastAsia="en-IN" w:bidi="hi-IN"/>
        </w:rPr>
        <w:t>.</w:t>
      </w:r>
    </w:p>
    <w:p w14:paraId="4E253F59" w14:textId="49EA6251" w:rsidR="004A399C" w:rsidRPr="00E55943" w:rsidRDefault="004A399C" w:rsidP="00D20C28">
      <w:pPr>
        <w:rPr>
          <w:lang w:eastAsia="en-IN" w:bidi="hi-IN"/>
        </w:rPr>
      </w:pPr>
      <w:r w:rsidRPr="00E55943">
        <w:t>Index Strategies do this very well and very efficiently at low cost. Make an exception to the above general strategy only when there are specific situations explicitly giving an advantage to individual investors that are not available to large investors and institutions – small government savings schemes and special tax advantages for individual investors.</w:t>
      </w:r>
    </w:p>
    <w:p w14:paraId="05FC2096" w14:textId="77777777" w:rsidR="004A399C" w:rsidRPr="00E55943" w:rsidRDefault="004A399C" w:rsidP="00D20C28">
      <w:pPr>
        <w:rPr>
          <w:lang w:eastAsia="en-IN" w:bidi="hi-IN"/>
        </w:rPr>
      </w:pPr>
      <w:r w:rsidRPr="00E55943">
        <w:rPr>
          <w:lang w:eastAsia="en-IN" w:bidi="hi-IN"/>
        </w:rPr>
        <w:t>If one thinks that one truly can do better than the average market outcomes, then rather than just adding value to one’s personal investment situation, one should really focus on getting a professional position in the investment management industry. The number of people who outperform the average after costs is truly small as has been pointed out in the evidence above. If you truly can be in this small group, you should be able to add a lot of value to professional investors and get paid very well for those results.</w:t>
      </w:r>
    </w:p>
    <w:p w14:paraId="7DB360D2" w14:textId="77777777" w:rsidR="004A399C" w:rsidRPr="00E55943" w:rsidRDefault="004A399C"/>
    <w:p w14:paraId="17266157" w14:textId="77777777" w:rsidR="004A399C" w:rsidRPr="00E55943" w:rsidRDefault="004A399C"/>
    <w:p w14:paraId="2C98C3B0"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387CD59B" w14:textId="40E5025F" w:rsidR="004A399C" w:rsidRPr="00E55943" w:rsidRDefault="004A399C" w:rsidP="00D20C28">
      <w:pPr>
        <w:pStyle w:val="Heading1"/>
      </w:pPr>
      <w:bookmarkStart w:id="11" w:name="_Toc210490207"/>
      <w:r w:rsidRPr="00E55943">
        <w:lastRenderedPageBreak/>
        <w:t>Keep the cost of investing low</w:t>
      </w:r>
      <w:bookmarkEnd w:id="11"/>
    </w:p>
    <w:p w14:paraId="281B6604" w14:textId="22EE42BD" w:rsidR="004A399C" w:rsidRPr="00E55943" w:rsidRDefault="004A399C" w:rsidP="00D20C28">
      <w:pPr>
        <w:rPr>
          <w:lang w:eastAsia="en-IN" w:bidi="hi-IN"/>
        </w:rPr>
      </w:pPr>
      <w:r w:rsidRPr="00E55943">
        <w:rPr>
          <w:lang w:eastAsia="en-IN" w:bidi="hi-IN"/>
        </w:rPr>
        <w:t>A</w:t>
      </w:r>
      <w:r w:rsidR="00152E0C" w:rsidRPr="00E55943">
        <w:rPr>
          <w:lang w:eastAsia="en-IN" w:bidi="hi-IN"/>
        </w:rPr>
        <w:t>pril 7</w:t>
      </w:r>
      <w:r w:rsidRPr="00E55943">
        <w:rPr>
          <w:lang w:eastAsia="en-IN" w:bidi="hi-IN"/>
        </w:rPr>
        <w:t>, 202</w:t>
      </w:r>
      <w:r w:rsidR="00B06895">
        <w:rPr>
          <w:lang w:eastAsia="en-IN" w:bidi="hi-IN"/>
        </w:rPr>
        <w:t>6</w:t>
      </w:r>
    </w:p>
    <w:p w14:paraId="3E255E9A" w14:textId="77777777" w:rsidR="004A399C" w:rsidRPr="00E55943" w:rsidRDefault="004A399C" w:rsidP="00D20C28">
      <w:pPr>
        <w:rPr>
          <w:lang w:eastAsia="en-IN" w:bidi="hi-IN"/>
        </w:rPr>
      </w:pPr>
      <w:r w:rsidRPr="00E55943">
        <w:rPr>
          <w:lang w:eastAsia="en-IN" w:bidi="hi-IN"/>
        </w:rPr>
        <w:t>Putting money to work is a task.</w:t>
      </w:r>
    </w:p>
    <w:p w14:paraId="3AAB07CC" w14:textId="77777777" w:rsidR="004A399C" w:rsidRPr="00E55943" w:rsidRDefault="004A399C" w:rsidP="00D20C28">
      <w:pPr>
        <w:rPr>
          <w:lang w:eastAsia="en-IN" w:bidi="hi-IN"/>
        </w:rPr>
      </w:pPr>
      <w:r w:rsidRPr="00E55943">
        <w:rPr>
          <w:lang w:eastAsia="en-IN" w:bidi="hi-IN"/>
        </w:rPr>
        <w:t>Just like you need to make choices between various investment options available, so do the people and institutions you entrust your money to. They have to put the money to work in order that they are able to generate a return from it and share it with you. If they just sit on the money, it will be a loss-making proposition for them.</w:t>
      </w:r>
    </w:p>
    <w:p w14:paraId="4E56EC62" w14:textId="300DDD4E" w:rsidR="004A399C" w:rsidRPr="00E55943" w:rsidRDefault="004A399C" w:rsidP="00D20C28">
      <w:pPr>
        <w:pStyle w:val="Heading2"/>
        <w:rPr>
          <w:lang w:eastAsia="en-IN" w:bidi="hi-IN"/>
        </w:rPr>
      </w:pPr>
      <w:r w:rsidRPr="00E55943">
        <w:rPr>
          <w:lang w:eastAsia="en-IN" w:bidi="hi-IN"/>
        </w:rPr>
        <w:t>Putting money to work involves cost</w:t>
      </w:r>
    </w:p>
    <w:p w14:paraId="77B74C2E" w14:textId="77777777" w:rsidR="004A399C" w:rsidRPr="00E55943" w:rsidRDefault="004A399C" w:rsidP="00D20C28">
      <w:pPr>
        <w:rPr>
          <w:lang w:eastAsia="en-IN" w:bidi="hi-IN"/>
        </w:rPr>
      </w:pPr>
      <w:r w:rsidRPr="00E55943">
        <w:rPr>
          <w:lang w:eastAsia="en-IN" w:bidi="hi-IN"/>
        </w:rPr>
        <w:t>When you deposit money with a bank, they need to lend it out to companies and individuals who will be charged interest which becomes their return, a part of which gets shared with you based on agreed terms. The cost of this effort is factored into the interest rate promised on the deposit.</w:t>
      </w:r>
    </w:p>
    <w:p w14:paraId="4DF28615" w14:textId="77777777" w:rsidR="004A399C" w:rsidRPr="00E55943" w:rsidRDefault="004A399C" w:rsidP="00D20C28">
      <w:pPr>
        <w:rPr>
          <w:lang w:eastAsia="en-IN" w:bidi="hi-IN"/>
        </w:rPr>
      </w:pPr>
      <w:r w:rsidRPr="00E55943">
        <w:rPr>
          <w:lang w:eastAsia="en-IN" w:bidi="hi-IN"/>
        </w:rPr>
        <w:t>When you deposit money with a fund, they need to research markets, move money around and make choices in line with the objective of the fund. Many funds charge a management fee to their investors on an annual basis in order to pay for these costs.</w:t>
      </w:r>
    </w:p>
    <w:p w14:paraId="6C0EB9C1" w14:textId="77777777" w:rsidR="004A399C" w:rsidRPr="00E55943" w:rsidRDefault="004A399C" w:rsidP="00D20C28">
      <w:pPr>
        <w:rPr>
          <w:lang w:eastAsia="en-IN" w:bidi="hi-IN"/>
        </w:rPr>
      </w:pPr>
      <w:r w:rsidRPr="00E55943">
        <w:rPr>
          <w:lang w:eastAsia="en-IN" w:bidi="hi-IN"/>
        </w:rPr>
        <w:t>Financial advisors also cost money.</w:t>
      </w:r>
    </w:p>
    <w:p w14:paraId="0BF9110F" w14:textId="77777777" w:rsidR="004A399C" w:rsidRPr="00E55943" w:rsidRDefault="004A399C" w:rsidP="00D20C28">
      <w:pPr>
        <w:rPr>
          <w:lang w:eastAsia="en-IN" w:bidi="hi-IN"/>
        </w:rPr>
      </w:pPr>
      <w:r w:rsidRPr="00E55943">
        <w:t>Most people have a long investment horizon, from the time they start working, till the time they retire from active work. Annual and other fees over a long horizon become substantial.</w:t>
      </w:r>
    </w:p>
    <w:p w14:paraId="6D102E4F" w14:textId="77777777" w:rsidR="004A399C" w:rsidRPr="00E55943" w:rsidRDefault="004A399C" w:rsidP="00A02D6B">
      <w:pPr>
        <w:rPr>
          <w:lang w:eastAsia="en-IN" w:bidi="hi-IN"/>
        </w:rPr>
      </w:pPr>
      <w:r w:rsidRPr="00E55943">
        <w:rPr>
          <w:lang w:eastAsia="en-IN" w:bidi="hi-IN"/>
        </w:rPr>
        <w:t>Hence, keeping the investment cost low can itself deliver a huge benefit over several decades.</w:t>
      </w:r>
    </w:p>
    <w:p w14:paraId="1B598791" w14:textId="09B2D8FC" w:rsidR="00AB3AD6" w:rsidRPr="00E55943" w:rsidRDefault="00AB3AD6" w:rsidP="00D20C28">
      <w:pPr>
        <w:pStyle w:val="Heading2"/>
        <w:rPr>
          <w:lang w:eastAsia="en-IN" w:bidi="hi-IN"/>
        </w:rPr>
      </w:pPr>
      <w:r w:rsidRPr="00E55943">
        <w:rPr>
          <w:lang w:eastAsia="en-IN" w:bidi="hi-IN"/>
        </w:rPr>
        <w:t>The impact of lower cost investing</w:t>
      </w:r>
    </w:p>
    <w:p w14:paraId="7F8077DB" w14:textId="7540F95D" w:rsidR="00324DD0" w:rsidRPr="00E55943" w:rsidRDefault="00324DD0" w:rsidP="00A02D6B">
      <w:pPr>
        <w:rPr>
          <w:lang w:eastAsia="en-IN" w:bidi="hi-IN"/>
        </w:rPr>
      </w:pPr>
      <w:r w:rsidRPr="00E55943">
        <w:rPr>
          <w:lang w:eastAsia="en-IN" w:bidi="hi-IN"/>
        </w:rPr>
        <w:t>Let us take an example of two funds, A and B, that deliver the same return year after year. The management fee charged by one is substantially lower than the other. How does it impact an investor over a period of time?</w:t>
      </w:r>
      <w:r w:rsidR="00B06895">
        <w:rPr>
          <w:lang w:eastAsia="en-IN" w:bidi="hi-IN"/>
        </w:rPr>
        <w:t xml:space="preserve"> </w:t>
      </w:r>
    </w:p>
    <w:p w14:paraId="17BE14AA" w14:textId="7EEBC929" w:rsidR="00C034A6" w:rsidRPr="00E55943" w:rsidRDefault="00C034A6" w:rsidP="00A02D6B">
      <w:pPr>
        <w:rPr>
          <w:b/>
          <w:bCs/>
          <w:lang w:eastAsia="en-IN" w:bidi="hi-IN"/>
        </w:rPr>
      </w:pPr>
      <w:r w:rsidRPr="00E55943">
        <w:rPr>
          <w:b/>
          <w:bCs/>
          <w:lang w:eastAsia="en-IN" w:bidi="hi-IN"/>
        </w:rPr>
        <w:t>Table: Comparative earnings difference between funds with different costs</w:t>
      </w:r>
    </w:p>
    <w:tbl>
      <w:tblPr>
        <w:tblStyle w:val="GridTable4-Accent3"/>
        <w:tblW w:w="0" w:type="auto"/>
        <w:tblLook w:val="0620" w:firstRow="1" w:lastRow="0" w:firstColumn="0" w:lastColumn="0" w:noHBand="1" w:noVBand="1"/>
      </w:tblPr>
      <w:tblGrid>
        <w:gridCol w:w="5501"/>
        <w:gridCol w:w="990"/>
        <w:gridCol w:w="990"/>
      </w:tblGrid>
      <w:tr w:rsidR="00324DD0" w:rsidRPr="00E55943" w14:paraId="7B0C1639" w14:textId="77777777" w:rsidTr="00D20C28">
        <w:trPr>
          <w:cnfStyle w:val="100000000000" w:firstRow="1" w:lastRow="0" w:firstColumn="0" w:lastColumn="0" w:oddVBand="0" w:evenVBand="0" w:oddHBand="0" w:evenHBand="0" w:firstRowFirstColumn="0" w:firstRowLastColumn="0" w:lastRowFirstColumn="0" w:lastRowLastColumn="0"/>
        </w:trPr>
        <w:tc>
          <w:tcPr>
            <w:tcW w:w="0" w:type="auto"/>
          </w:tcPr>
          <w:p w14:paraId="482BB732" w14:textId="77777777" w:rsidR="00324DD0" w:rsidRPr="00E55943" w:rsidRDefault="00324DD0" w:rsidP="00A02D6B">
            <w:pPr>
              <w:rPr>
                <w:lang w:eastAsia="en-IN" w:bidi="hi-IN"/>
              </w:rPr>
            </w:pPr>
          </w:p>
        </w:tc>
        <w:tc>
          <w:tcPr>
            <w:tcW w:w="0" w:type="auto"/>
          </w:tcPr>
          <w:p w14:paraId="501FD819" w14:textId="7DD2A731" w:rsidR="00324DD0" w:rsidRPr="00E55943" w:rsidRDefault="00324DD0" w:rsidP="00A02D6B">
            <w:pPr>
              <w:rPr>
                <w:lang w:eastAsia="en-IN" w:bidi="hi-IN"/>
              </w:rPr>
            </w:pPr>
            <w:r w:rsidRPr="00E55943">
              <w:rPr>
                <w:lang w:eastAsia="en-IN" w:bidi="hi-IN"/>
              </w:rPr>
              <w:t>Fund A</w:t>
            </w:r>
          </w:p>
        </w:tc>
        <w:tc>
          <w:tcPr>
            <w:tcW w:w="0" w:type="auto"/>
          </w:tcPr>
          <w:p w14:paraId="70B2163D" w14:textId="5B11F75A" w:rsidR="00324DD0" w:rsidRPr="00E55943" w:rsidRDefault="00324DD0" w:rsidP="00A02D6B">
            <w:pPr>
              <w:rPr>
                <w:lang w:eastAsia="en-IN" w:bidi="hi-IN"/>
              </w:rPr>
            </w:pPr>
            <w:r w:rsidRPr="00E55943">
              <w:rPr>
                <w:lang w:eastAsia="en-IN" w:bidi="hi-IN"/>
              </w:rPr>
              <w:t>Fund B</w:t>
            </w:r>
          </w:p>
        </w:tc>
      </w:tr>
      <w:tr w:rsidR="00324DD0" w:rsidRPr="00E55943" w14:paraId="68FA37F0" w14:textId="77777777" w:rsidTr="00D20C28">
        <w:tc>
          <w:tcPr>
            <w:tcW w:w="0" w:type="auto"/>
          </w:tcPr>
          <w:p w14:paraId="19BD707C" w14:textId="2BB006A2" w:rsidR="00324DD0" w:rsidRPr="00E55943" w:rsidRDefault="00324DD0" w:rsidP="00A02D6B">
            <w:pPr>
              <w:rPr>
                <w:lang w:eastAsia="en-IN" w:bidi="hi-IN"/>
              </w:rPr>
            </w:pPr>
            <w:r w:rsidRPr="00E55943">
              <w:rPr>
                <w:lang w:eastAsia="en-IN" w:bidi="hi-IN"/>
              </w:rPr>
              <w:t>Gross return p.a.</w:t>
            </w:r>
          </w:p>
        </w:tc>
        <w:tc>
          <w:tcPr>
            <w:tcW w:w="0" w:type="auto"/>
          </w:tcPr>
          <w:p w14:paraId="13910E8E" w14:textId="75BE47E2" w:rsidR="00324DD0" w:rsidRPr="00E55943" w:rsidRDefault="00324DD0" w:rsidP="00A02D6B">
            <w:pPr>
              <w:rPr>
                <w:lang w:eastAsia="en-IN" w:bidi="hi-IN"/>
              </w:rPr>
            </w:pPr>
            <w:r w:rsidRPr="00E55943">
              <w:rPr>
                <w:lang w:eastAsia="en-IN" w:bidi="hi-IN"/>
              </w:rPr>
              <w:t>10%</w:t>
            </w:r>
          </w:p>
        </w:tc>
        <w:tc>
          <w:tcPr>
            <w:tcW w:w="0" w:type="auto"/>
          </w:tcPr>
          <w:p w14:paraId="3EE81855" w14:textId="04640AF8" w:rsidR="00324DD0" w:rsidRPr="00E55943" w:rsidRDefault="00324DD0" w:rsidP="00A02D6B">
            <w:pPr>
              <w:rPr>
                <w:lang w:eastAsia="en-IN" w:bidi="hi-IN"/>
              </w:rPr>
            </w:pPr>
            <w:r w:rsidRPr="00E55943">
              <w:rPr>
                <w:lang w:eastAsia="en-IN" w:bidi="hi-IN"/>
              </w:rPr>
              <w:t>10%</w:t>
            </w:r>
          </w:p>
        </w:tc>
      </w:tr>
      <w:tr w:rsidR="00324DD0" w:rsidRPr="00E55943" w14:paraId="1E5ADABF" w14:textId="77777777" w:rsidTr="00D20C28">
        <w:tc>
          <w:tcPr>
            <w:tcW w:w="0" w:type="auto"/>
          </w:tcPr>
          <w:p w14:paraId="6240E1D4" w14:textId="36AAFFF9" w:rsidR="00324DD0" w:rsidRPr="00E55943" w:rsidRDefault="00324DD0" w:rsidP="00A02D6B">
            <w:pPr>
              <w:rPr>
                <w:lang w:eastAsia="en-IN" w:bidi="hi-IN"/>
              </w:rPr>
            </w:pPr>
            <w:r w:rsidRPr="00E55943">
              <w:rPr>
                <w:lang w:eastAsia="en-IN" w:bidi="hi-IN"/>
              </w:rPr>
              <w:t>Management fee p.a.</w:t>
            </w:r>
          </w:p>
        </w:tc>
        <w:tc>
          <w:tcPr>
            <w:tcW w:w="0" w:type="auto"/>
          </w:tcPr>
          <w:p w14:paraId="6E247494" w14:textId="1C520966" w:rsidR="00324DD0" w:rsidRPr="00E55943" w:rsidRDefault="00324DD0" w:rsidP="00A02D6B">
            <w:pPr>
              <w:rPr>
                <w:lang w:eastAsia="en-IN" w:bidi="hi-IN"/>
              </w:rPr>
            </w:pPr>
            <w:r w:rsidRPr="00E55943">
              <w:rPr>
                <w:lang w:eastAsia="en-IN" w:bidi="hi-IN"/>
              </w:rPr>
              <w:t>1.25%</w:t>
            </w:r>
          </w:p>
        </w:tc>
        <w:tc>
          <w:tcPr>
            <w:tcW w:w="0" w:type="auto"/>
          </w:tcPr>
          <w:p w14:paraId="0799478F" w14:textId="6F7E968F" w:rsidR="00324DD0" w:rsidRPr="00E55943" w:rsidRDefault="00324DD0" w:rsidP="00A02D6B">
            <w:pPr>
              <w:rPr>
                <w:lang w:eastAsia="en-IN" w:bidi="hi-IN"/>
              </w:rPr>
            </w:pPr>
            <w:r w:rsidRPr="00E55943">
              <w:rPr>
                <w:lang w:eastAsia="en-IN" w:bidi="hi-IN"/>
              </w:rPr>
              <w:t>0.25%</w:t>
            </w:r>
          </w:p>
        </w:tc>
      </w:tr>
      <w:tr w:rsidR="00324DD0" w:rsidRPr="00E55943" w14:paraId="5D88A39A" w14:textId="77777777" w:rsidTr="00D20C28">
        <w:tc>
          <w:tcPr>
            <w:tcW w:w="0" w:type="auto"/>
          </w:tcPr>
          <w:p w14:paraId="1E8681CB" w14:textId="61F21695" w:rsidR="00324DD0" w:rsidRPr="00E55943" w:rsidRDefault="00324DD0" w:rsidP="00A02D6B">
            <w:pPr>
              <w:rPr>
                <w:lang w:eastAsia="en-IN" w:bidi="hi-IN"/>
              </w:rPr>
            </w:pPr>
            <w:r w:rsidRPr="00E55943">
              <w:rPr>
                <w:lang w:eastAsia="en-IN" w:bidi="hi-IN"/>
              </w:rPr>
              <w:t>Net return to investor p.a.</w:t>
            </w:r>
          </w:p>
        </w:tc>
        <w:tc>
          <w:tcPr>
            <w:tcW w:w="0" w:type="auto"/>
          </w:tcPr>
          <w:p w14:paraId="292E0943" w14:textId="153D8556" w:rsidR="00324DD0" w:rsidRPr="00E55943" w:rsidRDefault="00324DD0" w:rsidP="00A02D6B">
            <w:pPr>
              <w:rPr>
                <w:lang w:eastAsia="en-IN" w:bidi="hi-IN"/>
              </w:rPr>
            </w:pPr>
            <w:r w:rsidRPr="00E55943">
              <w:rPr>
                <w:lang w:eastAsia="en-IN" w:bidi="hi-IN"/>
              </w:rPr>
              <w:t>8.75%</w:t>
            </w:r>
          </w:p>
        </w:tc>
        <w:tc>
          <w:tcPr>
            <w:tcW w:w="0" w:type="auto"/>
          </w:tcPr>
          <w:p w14:paraId="662611E0" w14:textId="7B103FED" w:rsidR="00324DD0" w:rsidRPr="00E55943" w:rsidRDefault="00324DD0" w:rsidP="00A02D6B">
            <w:pPr>
              <w:rPr>
                <w:lang w:eastAsia="en-IN" w:bidi="hi-IN"/>
              </w:rPr>
            </w:pPr>
            <w:r w:rsidRPr="00E55943">
              <w:rPr>
                <w:lang w:eastAsia="en-IN" w:bidi="hi-IN"/>
              </w:rPr>
              <w:t>9.75%</w:t>
            </w:r>
          </w:p>
        </w:tc>
      </w:tr>
      <w:tr w:rsidR="00324DD0" w:rsidRPr="00E55943" w14:paraId="2BF694B0" w14:textId="77777777" w:rsidTr="00D20C28">
        <w:tc>
          <w:tcPr>
            <w:tcW w:w="0" w:type="auto"/>
          </w:tcPr>
          <w:p w14:paraId="5DF933FE" w14:textId="250B508A" w:rsidR="00324DD0" w:rsidRPr="00E55943" w:rsidRDefault="00324DD0" w:rsidP="00A02D6B">
            <w:pPr>
              <w:rPr>
                <w:lang w:eastAsia="en-IN" w:bidi="hi-IN"/>
              </w:rPr>
            </w:pPr>
            <w:r w:rsidRPr="00E55943">
              <w:t>In 10 years, an initial investment of ₹ 10,000 will amount to</w:t>
            </w:r>
          </w:p>
        </w:tc>
        <w:tc>
          <w:tcPr>
            <w:tcW w:w="0" w:type="auto"/>
          </w:tcPr>
          <w:p w14:paraId="3C4C8A70" w14:textId="096F168D" w:rsidR="00324DD0" w:rsidRPr="00E55943" w:rsidRDefault="00324DD0" w:rsidP="00A02D6B">
            <w:pPr>
              <w:rPr>
                <w:lang w:eastAsia="en-IN" w:bidi="hi-IN"/>
              </w:rPr>
            </w:pPr>
            <w:r w:rsidRPr="00E55943">
              <w:t>₹ 23,136</w:t>
            </w:r>
          </w:p>
        </w:tc>
        <w:tc>
          <w:tcPr>
            <w:tcW w:w="0" w:type="auto"/>
          </w:tcPr>
          <w:p w14:paraId="5F67CB7E" w14:textId="0D00CB3F" w:rsidR="00324DD0" w:rsidRPr="00E55943" w:rsidRDefault="00324DD0" w:rsidP="00A02D6B">
            <w:pPr>
              <w:rPr>
                <w:lang w:eastAsia="en-IN" w:bidi="hi-IN"/>
              </w:rPr>
            </w:pPr>
            <w:r w:rsidRPr="00E55943">
              <w:t>₹ 25,354</w:t>
            </w:r>
          </w:p>
        </w:tc>
      </w:tr>
      <w:tr w:rsidR="00324DD0" w:rsidRPr="00E55943" w14:paraId="0CA8584A" w14:textId="77777777" w:rsidTr="00D20C28">
        <w:tc>
          <w:tcPr>
            <w:tcW w:w="0" w:type="auto"/>
          </w:tcPr>
          <w:p w14:paraId="2DB2FDB4" w14:textId="574A5A93" w:rsidR="00324DD0" w:rsidRPr="00E55943" w:rsidRDefault="00C034A6" w:rsidP="00A02D6B">
            <w:pPr>
              <w:rPr>
                <w:lang w:eastAsia="en-IN" w:bidi="hi-IN"/>
              </w:rPr>
            </w:pPr>
            <w:r w:rsidRPr="00E55943">
              <w:rPr>
                <w:lang w:eastAsia="en-IN" w:bidi="hi-IN"/>
              </w:rPr>
              <w:t>Investor earnings over 10 years</w:t>
            </w:r>
          </w:p>
        </w:tc>
        <w:tc>
          <w:tcPr>
            <w:tcW w:w="0" w:type="auto"/>
          </w:tcPr>
          <w:p w14:paraId="46BBAD18" w14:textId="4AE18EF3" w:rsidR="00324DD0" w:rsidRPr="00E55943" w:rsidRDefault="00C034A6" w:rsidP="00A02D6B">
            <w:pPr>
              <w:rPr>
                <w:lang w:eastAsia="en-IN" w:bidi="hi-IN"/>
              </w:rPr>
            </w:pPr>
            <w:r w:rsidRPr="00E55943">
              <w:t>₹ 13,136</w:t>
            </w:r>
          </w:p>
        </w:tc>
        <w:tc>
          <w:tcPr>
            <w:tcW w:w="0" w:type="auto"/>
          </w:tcPr>
          <w:p w14:paraId="28EC4F3B" w14:textId="6CDC357A" w:rsidR="00324DD0" w:rsidRPr="00E55943" w:rsidRDefault="00C034A6" w:rsidP="00A02D6B">
            <w:pPr>
              <w:rPr>
                <w:lang w:eastAsia="en-IN" w:bidi="hi-IN"/>
              </w:rPr>
            </w:pPr>
            <w:r w:rsidRPr="00E55943">
              <w:t>₹ 15,354</w:t>
            </w:r>
          </w:p>
        </w:tc>
      </w:tr>
    </w:tbl>
    <w:p w14:paraId="008ACA96" w14:textId="77777777" w:rsidR="00324DD0" w:rsidRPr="00E55943" w:rsidRDefault="00324DD0" w:rsidP="00A02D6B">
      <w:pPr>
        <w:rPr>
          <w:lang w:eastAsia="en-IN" w:bidi="hi-IN"/>
        </w:rPr>
      </w:pPr>
    </w:p>
    <w:p w14:paraId="20204E5C" w14:textId="75AA8227" w:rsidR="00B63BD3" w:rsidRDefault="000F29C2" w:rsidP="00A02D6B">
      <w:r w:rsidRPr="00E55943">
        <w:t>Here is another illustration over a longer period of 50 years which demonstrates the additional value created by a fund which costs 1% lower than another similar fund. The initial investment is ₹ 10,000 and the cost difference between the two funds is 1%.</w:t>
      </w:r>
    </w:p>
    <w:p w14:paraId="41C6F5A9" w14:textId="436C56B8" w:rsidR="00B06895" w:rsidRPr="00B06895" w:rsidRDefault="00B06895" w:rsidP="00A02D6B">
      <w:pPr>
        <w:rPr>
          <w:b/>
          <w:bCs/>
          <w:lang w:eastAsia="en-IN" w:bidi="hi-IN"/>
        </w:rPr>
      </w:pPr>
      <w:r w:rsidRPr="00B06895">
        <w:rPr>
          <w:b/>
          <w:bCs/>
        </w:rPr>
        <w:t>Table: Incremental value created over time</w:t>
      </w:r>
    </w:p>
    <w:tbl>
      <w:tblPr>
        <w:tblStyle w:val="GridTable4-Accent3"/>
        <w:tblW w:w="0" w:type="auto"/>
        <w:tblLook w:val="0600" w:firstRow="0" w:lastRow="0" w:firstColumn="0" w:lastColumn="0" w:noHBand="1" w:noVBand="1"/>
      </w:tblPr>
      <w:tblGrid>
        <w:gridCol w:w="3099"/>
        <w:gridCol w:w="1318"/>
      </w:tblGrid>
      <w:tr w:rsidR="00B63BD3" w:rsidRPr="00E55943" w14:paraId="2338CB5E" w14:textId="77777777" w:rsidTr="00D20C28">
        <w:trPr>
          <w:trHeight w:val="312"/>
        </w:trPr>
        <w:tc>
          <w:tcPr>
            <w:tcW w:w="0" w:type="auto"/>
            <w:noWrap/>
            <w:hideMark/>
          </w:tcPr>
          <w:p w14:paraId="39D8F24A" w14:textId="77777777" w:rsidR="00B63BD3" w:rsidRPr="00E55943" w:rsidRDefault="00B63BD3" w:rsidP="00B63BD3">
            <w:pPr>
              <w:rPr>
                <w:lang w:eastAsia="en-IN" w:bidi="hi-IN"/>
              </w:rPr>
            </w:pPr>
            <w:r w:rsidRPr="00E55943">
              <w:rPr>
                <w:lang w:eastAsia="en-IN" w:bidi="hi-IN"/>
              </w:rPr>
              <w:t>Initial Investment</w:t>
            </w:r>
          </w:p>
        </w:tc>
        <w:tc>
          <w:tcPr>
            <w:tcW w:w="0" w:type="auto"/>
            <w:noWrap/>
            <w:hideMark/>
          </w:tcPr>
          <w:p w14:paraId="52D3D254" w14:textId="12AC4684" w:rsidR="00B63BD3" w:rsidRPr="00E55943" w:rsidRDefault="00B93ADE" w:rsidP="00B63BD3">
            <w:pPr>
              <w:jc w:val="right"/>
              <w:rPr>
                <w:lang w:eastAsia="en-IN" w:bidi="hi-IN"/>
              </w:rPr>
            </w:pPr>
            <w:r w:rsidRPr="00E55943">
              <w:t xml:space="preserve">₹ </w:t>
            </w:r>
            <w:r w:rsidR="00B63BD3" w:rsidRPr="00E55943">
              <w:rPr>
                <w:lang w:eastAsia="en-IN" w:bidi="hi-IN"/>
              </w:rPr>
              <w:t>10,000</w:t>
            </w:r>
          </w:p>
        </w:tc>
      </w:tr>
      <w:tr w:rsidR="00B63BD3" w:rsidRPr="00E55943" w14:paraId="218C1568" w14:textId="77777777" w:rsidTr="00D20C28">
        <w:trPr>
          <w:trHeight w:val="312"/>
        </w:trPr>
        <w:tc>
          <w:tcPr>
            <w:tcW w:w="0" w:type="auto"/>
            <w:noWrap/>
            <w:hideMark/>
          </w:tcPr>
          <w:p w14:paraId="54DE895F" w14:textId="77777777" w:rsidR="00B63BD3" w:rsidRPr="00E55943" w:rsidRDefault="00B63BD3" w:rsidP="00B63BD3">
            <w:pPr>
              <w:rPr>
                <w:lang w:eastAsia="en-IN" w:bidi="hi-IN"/>
              </w:rPr>
            </w:pPr>
            <w:r w:rsidRPr="00E55943">
              <w:rPr>
                <w:lang w:eastAsia="en-IN" w:bidi="hi-IN"/>
              </w:rPr>
              <w:t>Investment Period in Years</w:t>
            </w:r>
          </w:p>
        </w:tc>
        <w:tc>
          <w:tcPr>
            <w:tcW w:w="0" w:type="auto"/>
            <w:noWrap/>
            <w:hideMark/>
          </w:tcPr>
          <w:p w14:paraId="7848F280" w14:textId="77777777" w:rsidR="00B63BD3" w:rsidRPr="00E55943" w:rsidRDefault="00B63BD3" w:rsidP="00B63BD3">
            <w:pPr>
              <w:jc w:val="right"/>
              <w:rPr>
                <w:lang w:eastAsia="en-IN" w:bidi="hi-IN"/>
              </w:rPr>
            </w:pPr>
            <w:r w:rsidRPr="00E55943">
              <w:rPr>
                <w:lang w:eastAsia="en-IN" w:bidi="hi-IN"/>
              </w:rPr>
              <w:t>50</w:t>
            </w:r>
          </w:p>
        </w:tc>
      </w:tr>
      <w:tr w:rsidR="00B63BD3" w:rsidRPr="00E55943" w14:paraId="4E270878" w14:textId="77777777" w:rsidTr="00D20C28">
        <w:trPr>
          <w:trHeight w:val="312"/>
        </w:trPr>
        <w:tc>
          <w:tcPr>
            <w:tcW w:w="0" w:type="auto"/>
            <w:noWrap/>
            <w:hideMark/>
          </w:tcPr>
          <w:p w14:paraId="161E08D5" w14:textId="77777777" w:rsidR="00B63BD3" w:rsidRPr="00E55943" w:rsidRDefault="00B63BD3" w:rsidP="00B63BD3">
            <w:pPr>
              <w:rPr>
                <w:lang w:eastAsia="en-IN" w:bidi="hi-IN"/>
              </w:rPr>
            </w:pPr>
            <w:r w:rsidRPr="00E55943">
              <w:rPr>
                <w:lang w:eastAsia="en-IN" w:bidi="hi-IN"/>
              </w:rPr>
              <w:t>Investment Return Direct Fund</w:t>
            </w:r>
          </w:p>
        </w:tc>
        <w:tc>
          <w:tcPr>
            <w:tcW w:w="0" w:type="auto"/>
            <w:noWrap/>
            <w:hideMark/>
          </w:tcPr>
          <w:p w14:paraId="194582E3" w14:textId="77777777" w:rsidR="00B63BD3" w:rsidRPr="00E55943" w:rsidRDefault="00B63BD3" w:rsidP="00B63BD3">
            <w:pPr>
              <w:jc w:val="right"/>
              <w:rPr>
                <w:lang w:eastAsia="en-IN" w:bidi="hi-IN"/>
              </w:rPr>
            </w:pPr>
            <w:r w:rsidRPr="00E55943">
              <w:rPr>
                <w:lang w:eastAsia="en-IN" w:bidi="hi-IN"/>
              </w:rPr>
              <w:t>10.00%</w:t>
            </w:r>
          </w:p>
        </w:tc>
      </w:tr>
      <w:tr w:rsidR="00B63BD3" w:rsidRPr="00E55943" w14:paraId="2CECEDEF" w14:textId="77777777" w:rsidTr="00D20C28">
        <w:trPr>
          <w:trHeight w:val="312"/>
        </w:trPr>
        <w:tc>
          <w:tcPr>
            <w:tcW w:w="0" w:type="auto"/>
            <w:noWrap/>
            <w:hideMark/>
          </w:tcPr>
          <w:p w14:paraId="11CC319F" w14:textId="77777777" w:rsidR="00B63BD3" w:rsidRPr="00E55943" w:rsidRDefault="00B63BD3" w:rsidP="00B63BD3">
            <w:pPr>
              <w:rPr>
                <w:lang w:eastAsia="en-IN" w:bidi="hi-IN"/>
              </w:rPr>
            </w:pPr>
            <w:r w:rsidRPr="00E55943">
              <w:lastRenderedPageBreak/>
              <w:t>Additional Fees of Regular Fund</w:t>
            </w:r>
          </w:p>
        </w:tc>
        <w:tc>
          <w:tcPr>
            <w:tcW w:w="0" w:type="auto"/>
            <w:noWrap/>
            <w:hideMark/>
          </w:tcPr>
          <w:p w14:paraId="61985B21" w14:textId="77777777" w:rsidR="00B63BD3" w:rsidRPr="00E55943" w:rsidRDefault="00B63BD3" w:rsidP="00B63BD3">
            <w:pPr>
              <w:jc w:val="right"/>
              <w:rPr>
                <w:lang w:eastAsia="en-IN" w:bidi="hi-IN"/>
              </w:rPr>
            </w:pPr>
            <w:r w:rsidRPr="00E55943">
              <w:rPr>
                <w:lang w:eastAsia="en-IN" w:bidi="hi-IN"/>
              </w:rPr>
              <w:t>1.00%</w:t>
            </w:r>
          </w:p>
        </w:tc>
      </w:tr>
      <w:tr w:rsidR="00B63BD3" w:rsidRPr="00E55943" w14:paraId="4A0A4A69" w14:textId="77777777" w:rsidTr="00D20C28">
        <w:trPr>
          <w:trHeight w:val="312"/>
        </w:trPr>
        <w:tc>
          <w:tcPr>
            <w:tcW w:w="0" w:type="auto"/>
            <w:noWrap/>
            <w:hideMark/>
          </w:tcPr>
          <w:p w14:paraId="1870C7B6" w14:textId="77777777" w:rsidR="00B63BD3" w:rsidRPr="00E55943" w:rsidRDefault="00B63BD3" w:rsidP="00B63BD3">
            <w:pPr>
              <w:rPr>
                <w:lang w:eastAsia="en-IN" w:bidi="hi-IN"/>
              </w:rPr>
            </w:pPr>
            <w:r w:rsidRPr="00E55943">
              <w:rPr>
                <w:lang w:eastAsia="en-IN" w:bidi="hi-IN"/>
              </w:rPr>
              <w:t>Investment Return Regular Fund</w:t>
            </w:r>
          </w:p>
        </w:tc>
        <w:tc>
          <w:tcPr>
            <w:tcW w:w="0" w:type="auto"/>
            <w:noWrap/>
            <w:hideMark/>
          </w:tcPr>
          <w:p w14:paraId="39AA5B72" w14:textId="77777777" w:rsidR="00B63BD3" w:rsidRPr="00E55943" w:rsidRDefault="00B63BD3" w:rsidP="00B63BD3">
            <w:pPr>
              <w:jc w:val="right"/>
              <w:rPr>
                <w:lang w:eastAsia="en-IN" w:bidi="hi-IN"/>
              </w:rPr>
            </w:pPr>
            <w:r w:rsidRPr="00E55943">
              <w:rPr>
                <w:lang w:eastAsia="en-IN" w:bidi="hi-IN"/>
              </w:rPr>
              <w:t>9.00%</w:t>
            </w:r>
          </w:p>
        </w:tc>
      </w:tr>
      <w:tr w:rsidR="00B63BD3" w:rsidRPr="00E55943" w14:paraId="3A900E56" w14:textId="77777777" w:rsidTr="00D20C28">
        <w:trPr>
          <w:trHeight w:val="312"/>
        </w:trPr>
        <w:tc>
          <w:tcPr>
            <w:tcW w:w="0" w:type="auto"/>
            <w:noWrap/>
            <w:hideMark/>
          </w:tcPr>
          <w:p w14:paraId="5874C8DE" w14:textId="77777777" w:rsidR="00B63BD3" w:rsidRPr="00E55943" w:rsidRDefault="00B63BD3" w:rsidP="00B63BD3">
            <w:pPr>
              <w:rPr>
                <w:lang w:eastAsia="en-IN" w:bidi="hi-IN"/>
              </w:rPr>
            </w:pPr>
            <w:r w:rsidRPr="00E55943">
              <w:rPr>
                <w:lang w:eastAsia="en-IN" w:bidi="hi-IN"/>
              </w:rPr>
              <w:t>Final Value Direct Fund</w:t>
            </w:r>
          </w:p>
        </w:tc>
        <w:tc>
          <w:tcPr>
            <w:tcW w:w="0" w:type="auto"/>
            <w:noWrap/>
            <w:hideMark/>
          </w:tcPr>
          <w:p w14:paraId="134AE06A" w14:textId="5DC913DA" w:rsidR="00B63BD3" w:rsidRPr="00E55943" w:rsidRDefault="00B63BD3" w:rsidP="00B93ADE">
            <w:pPr>
              <w:jc w:val="right"/>
              <w:rPr>
                <w:lang w:eastAsia="en-IN" w:bidi="hi-IN"/>
              </w:rPr>
            </w:pPr>
            <w:r w:rsidRPr="00E55943">
              <w:t xml:space="preserve"> </w:t>
            </w:r>
            <w:r w:rsidR="00B93ADE" w:rsidRPr="00E55943">
              <w:t xml:space="preserve">₹ </w:t>
            </w:r>
            <w:r w:rsidRPr="00E55943">
              <w:t xml:space="preserve">11,73,909 </w:t>
            </w:r>
          </w:p>
        </w:tc>
      </w:tr>
      <w:tr w:rsidR="00B63BD3" w:rsidRPr="00E55943" w14:paraId="697533DE" w14:textId="77777777" w:rsidTr="00D20C28">
        <w:trPr>
          <w:trHeight w:val="312"/>
        </w:trPr>
        <w:tc>
          <w:tcPr>
            <w:tcW w:w="0" w:type="auto"/>
            <w:noWrap/>
            <w:hideMark/>
          </w:tcPr>
          <w:p w14:paraId="4382CC30" w14:textId="77777777" w:rsidR="00B63BD3" w:rsidRPr="00E55943" w:rsidRDefault="00B63BD3" w:rsidP="00B63BD3">
            <w:pPr>
              <w:rPr>
                <w:lang w:eastAsia="en-IN" w:bidi="hi-IN"/>
              </w:rPr>
            </w:pPr>
            <w:r w:rsidRPr="00E55943">
              <w:rPr>
                <w:lang w:eastAsia="en-IN" w:bidi="hi-IN"/>
              </w:rPr>
              <w:t>Final Value Regular Fund</w:t>
            </w:r>
          </w:p>
        </w:tc>
        <w:tc>
          <w:tcPr>
            <w:tcW w:w="0" w:type="auto"/>
            <w:noWrap/>
            <w:hideMark/>
          </w:tcPr>
          <w:p w14:paraId="0BE02A34" w14:textId="01A94B03" w:rsidR="00B63BD3" w:rsidRPr="00E55943" w:rsidRDefault="00B63BD3" w:rsidP="00B93ADE">
            <w:pPr>
              <w:jc w:val="right"/>
              <w:rPr>
                <w:lang w:eastAsia="en-IN" w:bidi="hi-IN"/>
              </w:rPr>
            </w:pPr>
            <w:r w:rsidRPr="00E55943">
              <w:t xml:space="preserve"> </w:t>
            </w:r>
            <w:r w:rsidR="00B93ADE" w:rsidRPr="00E55943">
              <w:t xml:space="preserve">₹ </w:t>
            </w:r>
            <w:r w:rsidRPr="00E55943">
              <w:t xml:space="preserve">7,43,575 </w:t>
            </w:r>
          </w:p>
        </w:tc>
      </w:tr>
      <w:tr w:rsidR="00B63BD3" w:rsidRPr="00E55943" w14:paraId="3902C00E" w14:textId="77777777" w:rsidTr="00D20C28">
        <w:trPr>
          <w:trHeight w:val="312"/>
        </w:trPr>
        <w:tc>
          <w:tcPr>
            <w:tcW w:w="0" w:type="auto"/>
            <w:noWrap/>
            <w:hideMark/>
          </w:tcPr>
          <w:p w14:paraId="2385F05C" w14:textId="77777777" w:rsidR="00B63BD3" w:rsidRPr="00E55943" w:rsidRDefault="00B63BD3" w:rsidP="00B63BD3">
            <w:pPr>
              <w:rPr>
                <w:lang w:eastAsia="en-IN" w:bidi="hi-IN"/>
              </w:rPr>
            </w:pPr>
            <w:r w:rsidRPr="00E55943">
              <w:rPr>
                <w:lang w:eastAsia="en-IN" w:bidi="hi-IN"/>
              </w:rPr>
              <w:t>Additional Value</w:t>
            </w:r>
          </w:p>
        </w:tc>
        <w:tc>
          <w:tcPr>
            <w:tcW w:w="0" w:type="auto"/>
            <w:noWrap/>
            <w:hideMark/>
          </w:tcPr>
          <w:p w14:paraId="6462AFE5" w14:textId="209C0B94" w:rsidR="00B63BD3" w:rsidRPr="00E55943" w:rsidRDefault="00B63BD3" w:rsidP="00B93ADE">
            <w:pPr>
              <w:jc w:val="right"/>
              <w:rPr>
                <w:lang w:eastAsia="en-IN" w:bidi="hi-IN"/>
              </w:rPr>
            </w:pPr>
            <w:r w:rsidRPr="00E55943">
              <w:t xml:space="preserve"> </w:t>
            </w:r>
            <w:r w:rsidR="00B93ADE" w:rsidRPr="00E55943">
              <w:t xml:space="preserve">₹ </w:t>
            </w:r>
            <w:r w:rsidRPr="00E55943">
              <w:t xml:space="preserve">4,30,333 </w:t>
            </w:r>
          </w:p>
        </w:tc>
      </w:tr>
    </w:tbl>
    <w:p w14:paraId="421F9EAB" w14:textId="77777777" w:rsidR="00B63BD3" w:rsidRPr="00E55943" w:rsidRDefault="00B63BD3" w:rsidP="00A02D6B">
      <w:pPr>
        <w:rPr>
          <w:lang w:eastAsia="en-IN" w:bidi="hi-IN"/>
        </w:rPr>
      </w:pPr>
    </w:p>
    <w:p w14:paraId="572B5CDD" w14:textId="0F5EBB43" w:rsidR="00B63BD3" w:rsidRPr="00E55943" w:rsidRDefault="00B63BD3" w:rsidP="00A02D6B">
      <w:pPr>
        <w:rPr>
          <w:lang w:eastAsia="en-IN" w:bidi="hi-IN"/>
        </w:rPr>
      </w:pPr>
      <w:r w:rsidRPr="00E55943">
        <w:rPr>
          <w:lang w:eastAsia="en-IN" w:bidi="hi-IN"/>
        </w:rPr>
        <w:t>What do we see?</w:t>
      </w:r>
    </w:p>
    <w:p w14:paraId="7F3C6F18" w14:textId="460357FE" w:rsidR="00B63BD3" w:rsidRPr="00E55943" w:rsidRDefault="00B63BD3" w:rsidP="00A02D6B">
      <w:pPr>
        <w:rPr>
          <w:lang w:eastAsia="en-IN" w:bidi="hi-IN"/>
        </w:rPr>
      </w:pPr>
      <w:r w:rsidRPr="00E55943">
        <w:t>Taking the higher-cost fund (Regular Fund) as the base case, the lower-cost fund (Direct Fund) has delivered 57% more in terms of gross earnings (₹ 4,30,333 as a percentage of ₹ 7,43,575) to the investor over a 50-year period.</w:t>
      </w:r>
    </w:p>
    <w:p w14:paraId="368020EA" w14:textId="414CE6F0" w:rsidR="00B63BD3" w:rsidRPr="00E55943" w:rsidRDefault="00B63BD3" w:rsidP="00A02D6B">
      <w:pPr>
        <w:rPr>
          <w:lang w:eastAsia="en-IN" w:bidi="hi-IN"/>
        </w:rPr>
      </w:pPr>
      <w:r w:rsidRPr="00E55943">
        <w:rPr>
          <w:lang w:eastAsia="en-IN" w:bidi="hi-IN"/>
        </w:rPr>
        <w:t>The following table illustrates how the additional value changes over time.</w:t>
      </w:r>
    </w:p>
    <w:p w14:paraId="7E692591" w14:textId="047C2EDD" w:rsidR="000F29C2" w:rsidRPr="00E55943" w:rsidRDefault="00B63BD3" w:rsidP="00A02D6B">
      <w:pPr>
        <w:rPr>
          <w:b/>
          <w:bCs/>
          <w:lang w:eastAsia="en-IN" w:bidi="hi-IN"/>
        </w:rPr>
      </w:pPr>
      <w:r w:rsidRPr="00E55943">
        <w:rPr>
          <w:b/>
          <w:bCs/>
          <w:lang w:eastAsia="en-IN" w:bidi="hi-IN"/>
        </w:rPr>
        <w:t xml:space="preserve">Table: Additional value created over </w:t>
      </w:r>
      <w:r w:rsidR="00B06895">
        <w:rPr>
          <w:b/>
          <w:bCs/>
          <w:lang w:eastAsia="en-IN" w:bidi="hi-IN"/>
        </w:rPr>
        <w:t xml:space="preserve">different </w:t>
      </w:r>
      <w:r w:rsidRPr="00E55943">
        <w:rPr>
          <w:b/>
          <w:bCs/>
          <w:lang w:eastAsia="en-IN" w:bidi="hi-IN"/>
        </w:rPr>
        <w:t>time</w:t>
      </w:r>
      <w:r w:rsidR="00B06895">
        <w:rPr>
          <w:b/>
          <w:bCs/>
          <w:lang w:eastAsia="en-IN" w:bidi="hi-IN"/>
        </w:rPr>
        <w:t xml:space="preserve"> horizons</w:t>
      </w:r>
    </w:p>
    <w:tbl>
      <w:tblPr>
        <w:tblStyle w:val="GridTable4-Accent3"/>
        <w:tblW w:w="0" w:type="auto"/>
        <w:tblLook w:val="0620" w:firstRow="1" w:lastRow="0" w:firstColumn="0" w:lastColumn="0" w:noHBand="1" w:noVBand="1"/>
      </w:tblPr>
      <w:tblGrid>
        <w:gridCol w:w="2640"/>
        <w:gridCol w:w="2025"/>
      </w:tblGrid>
      <w:tr w:rsidR="00B63BD3" w:rsidRPr="00E55943" w14:paraId="5EB18DAC" w14:textId="77777777" w:rsidTr="000F29C2">
        <w:trPr>
          <w:cnfStyle w:val="100000000000" w:firstRow="1" w:lastRow="0" w:firstColumn="0" w:lastColumn="0" w:oddVBand="0" w:evenVBand="0" w:oddHBand="0" w:evenHBand="0" w:firstRowFirstColumn="0" w:firstRowLastColumn="0" w:lastRowFirstColumn="0" w:lastRowLastColumn="0"/>
          <w:trHeight w:val="312"/>
        </w:trPr>
        <w:tc>
          <w:tcPr>
            <w:tcW w:w="0" w:type="auto"/>
            <w:noWrap/>
          </w:tcPr>
          <w:p w14:paraId="4F133DD2" w14:textId="2ACA0924" w:rsidR="00B63BD3" w:rsidRPr="00E55943" w:rsidRDefault="00B63BD3" w:rsidP="000F29C2">
            <w:pPr>
              <w:jc w:val="right"/>
              <w:rPr>
                <w:lang w:eastAsia="en-IN" w:bidi="hi-IN"/>
              </w:rPr>
            </w:pPr>
            <w:r w:rsidRPr="00E55943">
              <w:rPr>
                <w:lang w:eastAsia="en-IN" w:bidi="hi-IN"/>
              </w:rPr>
              <w:t>Investment Period in Years</w:t>
            </w:r>
          </w:p>
        </w:tc>
        <w:tc>
          <w:tcPr>
            <w:tcW w:w="0" w:type="auto"/>
            <w:noWrap/>
          </w:tcPr>
          <w:p w14:paraId="3037908F" w14:textId="228CA78F" w:rsidR="00B63BD3" w:rsidRPr="00E55943" w:rsidRDefault="00B63BD3" w:rsidP="000F29C2">
            <w:pPr>
              <w:rPr>
                <w:lang w:eastAsia="en-IN" w:bidi="hi-IN"/>
              </w:rPr>
            </w:pPr>
            <w:r w:rsidRPr="00E55943">
              <w:rPr>
                <w:lang w:eastAsia="en-IN" w:bidi="hi-IN"/>
              </w:rPr>
              <w:t>Additional Value</w:t>
            </w:r>
            <w:r w:rsidR="00B93ADE" w:rsidRPr="00E55943">
              <w:rPr>
                <w:lang w:eastAsia="en-IN" w:bidi="hi-IN"/>
              </w:rPr>
              <w:t xml:space="preserve"> (</w:t>
            </w:r>
            <w:r w:rsidR="00B93ADE" w:rsidRPr="00E55943">
              <w:t>₹)</w:t>
            </w:r>
          </w:p>
        </w:tc>
      </w:tr>
      <w:tr w:rsidR="000F29C2" w:rsidRPr="00E55943" w14:paraId="22FB9A29" w14:textId="77777777" w:rsidTr="00D20C28">
        <w:trPr>
          <w:trHeight w:val="312"/>
        </w:trPr>
        <w:tc>
          <w:tcPr>
            <w:tcW w:w="0" w:type="auto"/>
            <w:noWrap/>
            <w:hideMark/>
          </w:tcPr>
          <w:p w14:paraId="469CB332" w14:textId="77777777" w:rsidR="000F29C2" w:rsidRPr="00E55943" w:rsidRDefault="000F29C2" w:rsidP="000F29C2">
            <w:pPr>
              <w:jc w:val="right"/>
              <w:rPr>
                <w:lang w:eastAsia="en-IN" w:bidi="hi-IN"/>
              </w:rPr>
            </w:pPr>
            <w:r w:rsidRPr="00E55943">
              <w:rPr>
                <w:lang w:eastAsia="en-IN" w:bidi="hi-IN"/>
              </w:rPr>
              <w:t>1</w:t>
            </w:r>
          </w:p>
        </w:tc>
        <w:tc>
          <w:tcPr>
            <w:tcW w:w="0" w:type="auto"/>
            <w:noWrap/>
            <w:hideMark/>
          </w:tcPr>
          <w:p w14:paraId="0493539E" w14:textId="77777777" w:rsidR="000F29C2" w:rsidRPr="00E55943" w:rsidRDefault="000F29C2" w:rsidP="000F29C2">
            <w:pPr>
              <w:rPr>
                <w:lang w:eastAsia="en-IN" w:bidi="hi-IN"/>
              </w:rPr>
            </w:pPr>
            <w:r w:rsidRPr="00E55943">
              <w:t xml:space="preserve"> 100 </w:t>
            </w:r>
          </w:p>
        </w:tc>
      </w:tr>
      <w:tr w:rsidR="000F29C2" w:rsidRPr="00E55943" w14:paraId="299A5474" w14:textId="77777777" w:rsidTr="00D20C28">
        <w:trPr>
          <w:trHeight w:val="312"/>
        </w:trPr>
        <w:tc>
          <w:tcPr>
            <w:tcW w:w="0" w:type="auto"/>
            <w:noWrap/>
            <w:hideMark/>
          </w:tcPr>
          <w:p w14:paraId="2955CE7E" w14:textId="77777777" w:rsidR="000F29C2" w:rsidRPr="00E55943" w:rsidRDefault="000F29C2" w:rsidP="000F29C2">
            <w:pPr>
              <w:jc w:val="right"/>
              <w:rPr>
                <w:lang w:eastAsia="en-IN" w:bidi="hi-IN"/>
              </w:rPr>
            </w:pPr>
            <w:r w:rsidRPr="00E55943">
              <w:rPr>
                <w:lang w:eastAsia="en-IN" w:bidi="hi-IN"/>
              </w:rPr>
              <w:t>2</w:t>
            </w:r>
          </w:p>
        </w:tc>
        <w:tc>
          <w:tcPr>
            <w:tcW w:w="0" w:type="auto"/>
            <w:noWrap/>
            <w:hideMark/>
          </w:tcPr>
          <w:p w14:paraId="5BDF8912" w14:textId="77777777" w:rsidR="000F29C2" w:rsidRPr="00E55943" w:rsidRDefault="000F29C2" w:rsidP="000F29C2">
            <w:pPr>
              <w:rPr>
                <w:lang w:eastAsia="en-IN" w:bidi="hi-IN"/>
              </w:rPr>
            </w:pPr>
            <w:r w:rsidRPr="00E55943">
              <w:t xml:space="preserve"> 219 </w:t>
            </w:r>
          </w:p>
        </w:tc>
      </w:tr>
      <w:tr w:rsidR="000F29C2" w:rsidRPr="00E55943" w14:paraId="5BF072CF" w14:textId="77777777" w:rsidTr="00D20C28">
        <w:trPr>
          <w:trHeight w:val="312"/>
        </w:trPr>
        <w:tc>
          <w:tcPr>
            <w:tcW w:w="0" w:type="auto"/>
            <w:noWrap/>
            <w:hideMark/>
          </w:tcPr>
          <w:p w14:paraId="20A6A29C" w14:textId="77777777" w:rsidR="000F29C2" w:rsidRPr="00E55943" w:rsidRDefault="000F29C2" w:rsidP="000F29C2">
            <w:pPr>
              <w:jc w:val="right"/>
              <w:rPr>
                <w:lang w:eastAsia="en-IN" w:bidi="hi-IN"/>
              </w:rPr>
            </w:pPr>
            <w:r w:rsidRPr="00E55943">
              <w:rPr>
                <w:lang w:eastAsia="en-IN" w:bidi="hi-IN"/>
              </w:rPr>
              <w:t>3</w:t>
            </w:r>
          </w:p>
        </w:tc>
        <w:tc>
          <w:tcPr>
            <w:tcW w:w="0" w:type="auto"/>
            <w:noWrap/>
            <w:hideMark/>
          </w:tcPr>
          <w:p w14:paraId="33B9048D" w14:textId="77777777" w:rsidR="000F29C2" w:rsidRPr="00E55943" w:rsidRDefault="000F29C2" w:rsidP="000F29C2">
            <w:pPr>
              <w:rPr>
                <w:lang w:eastAsia="en-IN" w:bidi="hi-IN"/>
              </w:rPr>
            </w:pPr>
            <w:r w:rsidRPr="00E55943">
              <w:t xml:space="preserve"> 360 </w:t>
            </w:r>
          </w:p>
        </w:tc>
      </w:tr>
      <w:tr w:rsidR="000F29C2" w:rsidRPr="00E55943" w14:paraId="67BB910D" w14:textId="77777777" w:rsidTr="00D20C28">
        <w:trPr>
          <w:trHeight w:val="312"/>
        </w:trPr>
        <w:tc>
          <w:tcPr>
            <w:tcW w:w="0" w:type="auto"/>
            <w:noWrap/>
            <w:hideMark/>
          </w:tcPr>
          <w:p w14:paraId="32714405" w14:textId="77777777" w:rsidR="000F29C2" w:rsidRPr="00E55943" w:rsidRDefault="000F29C2" w:rsidP="000F29C2">
            <w:pPr>
              <w:jc w:val="right"/>
              <w:rPr>
                <w:lang w:eastAsia="en-IN" w:bidi="hi-IN"/>
              </w:rPr>
            </w:pPr>
            <w:r w:rsidRPr="00E55943">
              <w:rPr>
                <w:lang w:eastAsia="en-IN" w:bidi="hi-IN"/>
              </w:rPr>
              <w:t>5</w:t>
            </w:r>
          </w:p>
        </w:tc>
        <w:tc>
          <w:tcPr>
            <w:tcW w:w="0" w:type="auto"/>
            <w:noWrap/>
            <w:hideMark/>
          </w:tcPr>
          <w:p w14:paraId="3E4B3EF8" w14:textId="77777777" w:rsidR="000F29C2" w:rsidRPr="00E55943" w:rsidRDefault="000F29C2" w:rsidP="000F29C2">
            <w:pPr>
              <w:rPr>
                <w:lang w:eastAsia="en-IN" w:bidi="hi-IN"/>
              </w:rPr>
            </w:pPr>
            <w:r w:rsidRPr="00E55943">
              <w:t xml:space="preserve"> 719 </w:t>
            </w:r>
          </w:p>
        </w:tc>
      </w:tr>
      <w:tr w:rsidR="000F29C2" w:rsidRPr="00E55943" w14:paraId="7DE86887" w14:textId="77777777" w:rsidTr="00D20C28">
        <w:trPr>
          <w:trHeight w:val="312"/>
        </w:trPr>
        <w:tc>
          <w:tcPr>
            <w:tcW w:w="0" w:type="auto"/>
            <w:noWrap/>
            <w:hideMark/>
          </w:tcPr>
          <w:p w14:paraId="21B87B36" w14:textId="77777777" w:rsidR="000F29C2" w:rsidRPr="00E55943" w:rsidRDefault="000F29C2" w:rsidP="000F29C2">
            <w:pPr>
              <w:jc w:val="right"/>
              <w:rPr>
                <w:lang w:eastAsia="en-IN" w:bidi="hi-IN"/>
              </w:rPr>
            </w:pPr>
            <w:r w:rsidRPr="00E55943">
              <w:rPr>
                <w:lang w:eastAsia="en-IN" w:bidi="hi-IN"/>
              </w:rPr>
              <w:t>10</w:t>
            </w:r>
          </w:p>
        </w:tc>
        <w:tc>
          <w:tcPr>
            <w:tcW w:w="0" w:type="auto"/>
            <w:noWrap/>
            <w:hideMark/>
          </w:tcPr>
          <w:p w14:paraId="3D5B9824" w14:textId="77777777" w:rsidR="000F29C2" w:rsidRPr="00E55943" w:rsidRDefault="000F29C2" w:rsidP="000F29C2">
            <w:pPr>
              <w:rPr>
                <w:lang w:eastAsia="en-IN" w:bidi="hi-IN"/>
              </w:rPr>
            </w:pPr>
            <w:r w:rsidRPr="00E55943">
              <w:t xml:space="preserve"> 2,264 </w:t>
            </w:r>
          </w:p>
        </w:tc>
      </w:tr>
      <w:tr w:rsidR="000F29C2" w:rsidRPr="00E55943" w14:paraId="7719BEFF" w14:textId="77777777" w:rsidTr="00D20C28">
        <w:trPr>
          <w:trHeight w:val="312"/>
        </w:trPr>
        <w:tc>
          <w:tcPr>
            <w:tcW w:w="0" w:type="auto"/>
            <w:noWrap/>
            <w:hideMark/>
          </w:tcPr>
          <w:p w14:paraId="57FEFFDF" w14:textId="77777777" w:rsidR="000F29C2" w:rsidRPr="00E55943" w:rsidRDefault="000F29C2" w:rsidP="000F29C2">
            <w:pPr>
              <w:jc w:val="right"/>
              <w:rPr>
                <w:lang w:eastAsia="en-IN" w:bidi="hi-IN"/>
              </w:rPr>
            </w:pPr>
            <w:r w:rsidRPr="00E55943">
              <w:rPr>
                <w:lang w:eastAsia="en-IN" w:bidi="hi-IN"/>
              </w:rPr>
              <w:t>15</w:t>
            </w:r>
          </w:p>
        </w:tc>
        <w:tc>
          <w:tcPr>
            <w:tcW w:w="0" w:type="auto"/>
            <w:noWrap/>
            <w:hideMark/>
          </w:tcPr>
          <w:p w14:paraId="6CAAFF87" w14:textId="77777777" w:rsidR="000F29C2" w:rsidRPr="00E55943" w:rsidRDefault="000F29C2" w:rsidP="000F29C2">
            <w:pPr>
              <w:rPr>
                <w:lang w:eastAsia="en-IN" w:bidi="hi-IN"/>
              </w:rPr>
            </w:pPr>
            <w:r w:rsidRPr="00E55943">
              <w:t xml:space="preserve"> 5,348 </w:t>
            </w:r>
          </w:p>
        </w:tc>
      </w:tr>
      <w:tr w:rsidR="000F29C2" w:rsidRPr="00E55943" w14:paraId="7E7DD9ED" w14:textId="77777777" w:rsidTr="00D20C28">
        <w:trPr>
          <w:trHeight w:val="312"/>
        </w:trPr>
        <w:tc>
          <w:tcPr>
            <w:tcW w:w="0" w:type="auto"/>
            <w:noWrap/>
            <w:hideMark/>
          </w:tcPr>
          <w:p w14:paraId="31C13EA3" w14:textId="77777777" w:rsidR="000F29C2" w:rsidRPr="00E55943" w:rsidRDefault="000F29C2" w:rsidP="000F29C2">
            <w:pPr>
              <w:jc w:val="right"/>
              <w:rPr>
                <w:lang w:eastAsia="en-IN" w:bidi="hi-IN"/>
              </w:rPr>
            </w:pPr>
            <w:r w:rsidRPr="00E55943">
              <w:rPr>
                <w:lang w:eastAsia="en-IN" w:bidi="hi-IN"/>
              </w:rPr>
              <w:t>20</w:t>
            </w:r>
          </w:p>
        </w:tc>
        <w:tc>
          <w:tcPr>
            <w:tcW w:w="0" w:type="auto"/>
            <w:noWrap/>
            <w:hideMark/>
          </w:tcPr>
          <w:p w14:paraId="5D8CD2BF" w14:textId="77777777" w:rsidR="000F29C2" w:rsidRPr="00E55943" w:rsidRDefault="000F29C2" w:rsidP="000F29C2">
            <w:pPr>
              <w:rPr>
                <w:lang w:eastAsia="en-IN" w:bidi="hi-IN"/>
              </w:rPr>
            </w:pPr>
            <w:r w:rsidRPr="00E55943">
              <w:t xml:space="preserve"> 11,231 </w:t>
            </w:r>
          </w:p>
        </w:tc>
      </w:tr>
      <w:tr w:rsidR="000F29C2" w:rsidRPr="00E55943" w14:paraId="174B290B" w14:textId="77777777" w:rsidTr="00D20C28">
        <w:trPr>
          <w:trHeight w:val="312"/>
        </w:trPr>
        <w:tc>
          <w:tcPr>
            <w:tcW w:w="0" w:type="auto"/>
            <w:noWrap/>
            <w:hideMark/>
          </w:tcPr>
          <w:p w14:paraId="3D1E528F" w14:textId="77777777" w:rsidR="000F29C2" w:rsidRPr="00E55943" w:rsidRDefault="000F29C2" w:rsidP="000F29C2">
            <w:pPr>
              <w:jc w:val="right"/>
              <w:rPr>
                <w:lang w:eastAsia="en-IN" w:bidi="hi-IN"/>
              </w:rPr>
            </w:pPr>
            <w:r w:rsidRPr="00E55943">
              <w:rPr>
                <w:lang w:eastAsia="en-IN" w:bidi="hi-IN"/>
              </w:rPr>
              <w:t>25</w:t>
            </w:r>
          </w:p>
        </w:tc>
        <w:tc>
          <w:tcPr>
            <w:tcW w:w="0" w:type="auto"/>
            <w:noWrap/>
            <w:hideMark/>
          </w:tcPr>
          <w:p w14:paraId="4F51FC5C" w14:textId="77777777" w:rsidR="000F29C2" w:rsidRPr="00E55943" w:rsidRDefault="000F29C2" w:rsidP="000F29C2">
            <w:pPr>
              <w:rPr>
                <w:lang w:eastAsia="en-IN" w:bidi="hi-IN"/>
              </w:rPr>
            </w:pPr>
            <w:r w:rsidRPr="00E55943">
              <w:t xml:space="preserve"> 22,116 </w:t>
            </w:r>
          </w:p>
        </w:tc>
      </w:tr>
      <w:tr w:rsidR="000F29C2" w:rsidRPr="00E55943" w14:paraId="0E0C7F15" w14:textId="77777777" w:rsidTr="00D20C28">
        <w:trPr>
          <w:trHeight w:val="312"/>
        </w:trPr>
        <w:tc>
          <w:tcPr>
            <w:tcW w:w="0" w:type="auto"/>
            <w:noWrap/>
            <w:hideMark/>
          </w:tcPr>
          <w:p w14:paraId="397259BF" w14:textId="77777777" w:rsidR="000F29C2" w:rsidRPr="00E55943" w:rsidRDefault="000F29C2" w:rsidP="000F29C2">
            <w:pPr>
              <w:jc w:val="right"/>
              <w:rPr>
                <w:lang w:eastAsia="en-IN" w:bidi="hi-IN"/>
              </w:rPr>
            </w:pPr>
            <w:r w:rsidRPr="00E55943">
              <w:rPr>
                <w:lang w:eastAsia="en-IN" w:bidi="hi-IN"/>
              </w:rPr>
              <w:t>30</w:t>
            </w:r>
          </w:p>
        </w:tc>
        <w:tc>
          <w:tcPr>
            <w:tcW w:w="0" w:type="auto"/>
            <w:noWrap/>
            <w:hideMark/>
          </w:tcPr>
          <w:p w14:paraId="72E9CA8D" w14:textId="77777777" w:rsidR="000F29C2" w:rsidRPr="00E55943" w:rsidRDefault="000F29C2" w:rsidP="000F29C2">
            <w:pPr>
              <w:rPr>
                <w:lang w:eastAsia="en-IN" w:bidi="hi-IN"/>
              </w:rPr>
            </w:pPr>
            <w:r w:rsidRPr="00E55943">
              <w:t xml:space="preserve"> 41,817 </w:t>
            </w:r>
          </w:p>
        </w:tc>
      </w:tr>
      <w:tr w:rsidR="000F29C2" w:rsidRPr="00E55943" w14:paraId="00EC32DD" w14:textId="77777777" w:rsidTr="00D20C28">
        <w:trPr>
          <w:trHeight w:val="312"/>
        </w:trPr>
        <w:tc>
          <w:tcPr>
            <w:tcW w:w="0" w:type="auto"/>
            <w:noWrap/>
            <w:hideMark/>
          </w:tcPr>
          <w:p w14:paraId="107405D9" w14:textId="77777777" w:rsidR="000F29C2" w:rsidRPr="00E55943" w:rsidRDefault="000F29C2" w:rsidP="000F29C2">
            <w:pPr>
              <w:jc w:val="right"/>
              <w:rPr>
                <w:lang w:eastAsia="en-IN" w:bidi="hi-IN"/>
              </w:rPr>
            </w:pPr>
            <w:r w:rsidRPr="00E55943">
              <w:rPr>
                <w:lang w:eastAsia="en-IN" w:bidi="hi-IN"/>
              </w:rPr>
              <w:t>40</w:t>
            </w:r>
          </w:p>
        </w:tc>
        <w:tc>
          <w:tcPr>
            <w:tcW w:w="0" w:type="auto"/>
            <w:noWrap/>
            <w:hideMark/>
          </w:tcPr>
          <w:p w14:paraId="4E1118AB" w14:textId="77777777" w:rsidR="000F29C2" w:rsidRPr="00E55943" w:rsidRDefault="000F29C2" w:rsidP="000F29C2">
            <w:pPr>
              <w:rPr>
                <w:lang w:eastAsia="en-IN" w:bidi="hi-IN"/>
              </w:rPr>
            </w:pPr>
            <w:r w:rsidRPr="00E55943">
              <w:t xml:space="preserve"> 1,38,498 </w:t>
            </w:r>
          </w:p>
        </w:tc>
      </w:tr>
      <w:tr w:rsidR="000F29C2" w:rsidRPr="00E55943" w14:paraId="3F283356" w14:textId="77777777" w:rsidTr="00D20C28">
        <w:trPr>
          <w:trHeight w:val="312"/>
        </w:trPr>
        <w:tc>
          <w:tcPr>
            <w:tcW w:w="0" w:type="auto"/>
            <w:noWrap/>
            <w:hideMark/>
          </w:tcPr>
          <w:p w14:paraId="0067FA7E" w14:textId="77777777" w:rsidR="000F29C2" w:rsidRPr="00E55943" w:rsidRDefault="000F29C2" w:rsidP="000F29C2">
            <w:pPr>
              <w:jc w:val="right"/>
              <w:rPr>
                <w:lang w:eastAsia="en-IN" w:bidi="hi-IN"/>
              </w:rPr>
            </w:pPr>
            <w:r w:rsidRPr="00E55943">
              <w:rPr>
                <w:lang w:eastAsia="en-IN" w:bidi="hi-IN"/>
              </w:rPr>
              <w:t>50</w:t>
            </w:r>
          </w:p>
        </w:tc>
        <w:tc>
          <w:tcPr>
            <w:tcW w:w="0" w:type="auto"/>
            <w:noWrap/>
            <w:hideMark/>
          </w:tcPr>
          <w:p w14:paraId="30015BB6" w14:textId="77777777" w:rsidR="000F29C2" w:rsidRPr="00E55943" w:rsidRDefault="000F29C2" w:rsidP="000F29C2">
            <w:pPr>
              <w:rPr>
                <w:lang w:eastAsia="en-IN" w:bidi="hi-IN"/>
              </w:rPr>
            </w:pPr>
            <w:r w:rsidRPr="00E55943">
              <w:t xml:space="preserve"> 4,30,333 </w:t>
            </w:r>
          </w:p>
        </w:tc>
      </w:tr>
    </w:tbl>
    <w:p w14:paraId="526FE60E" w14:textId="77777777" w:rsidR="00324DD0" w:rsidRPr="00E55943" w:rsidRDefault="00324DD0" w:rsidP="00A02D6B">
      <w:pPr>
        <w:rPr>
          <w:lang w:eastAsia="en-IN" w:bidi="hi-IN"/>
        </w:rPr>
      </w:pPr>
    </w:p>
    <w:p w14:paraId="6D98D6FA" w14:textId="07CF625E" w:rsidR="00AB3AD6" w:rsidRPr="00E55943" w:rsidRDefault="00AB3AD6" w:rsidP="00D20C28">
      <w:pPr>
        <w:pStyle w:val="Heading2"/>
        <w:rPr>
          <w:lang w:eastAsia="en-IN" w:bidi="hi-IN"/>
        </w:rPr>
      </w:pPr>
      <w:r w:rsidRPr="00E55943">
        <w:rPr>
          <w:lang w:eastAsia="en-IN" w:bidi="hi-IN"/>
        </w:rPr>
        <w:t>How to do low-cost investing</w:t>
      </w:r>
    </w:p>
    <w:p w14:paraId="36E08378" w14:textId="7EAAEF47" w:rsidR="00BF3DF2" w:rsidRPr="00E55943" w:rsidRDefault="00BF3DF2" w:rsidP="00A02D6B">
      <w:pPr>
        <w:rPr>
          <w:lang w:eastAsia="en-IN" w:bidi="hi-IN"/>
        </w:rPr>
      </w:pPr>
      <w:r w:rsidRPr="00E55943">
        <w:rPr>
          <w:lang w:eastAsia="en-IN" w:bidi="hi-IN"/>
        </w:rPr>
        <w:t>Here are some strategies for low-cost investing:</w:t>
      </w:r>
    </w:p>
    <w:p w14:paraId="15704094" w14:textId="1620CA2A" w:rsidR="00BF3DF2" w:rsidRPr="00E55943" w:rsidRDefault="00BF3DF2">
      <w:pPr>
        <w:pStyle w:val="ListParagraph"/>
        <w:numPr>
          <w:ilvl w:val="0"/>
          <w:numId w:val="4"/>
        </w:numPr>
        <w:rPr>
          <w:lang w:eastAsia="en-IN" w:bidi="hi-IN"/>
        </w:rPr>
      </w:pPr>
      <w:r w:rsidRPr="00E55943">
        <w:rPr>
          <w:lang w:eastAsia="en-IN" w:bidi="hi-IN"/>
        </w:rPr>
        <w:t>Choose low-cost index funds</w:t>
      </w:r>
    </w:p>
    <w:p w14:paraId="285CCEB6" w14:textId="72E8992D" w:rsidR="00BF3DF2" w:rsidRPr="00E55943" w:rsidRDefault="00BF3DF2">
      <w:pPr>
        <w:pStyle w:val="ListParagraph"/>
        <w:numPr>
          <w:ilvl w:val="0"/>
          <w:numId w:val="4"/>
        </w:numPr>
        <w:rPr>
          <w:lang w:eastAsia="en-IN" w:bidi="hi-IN"/>
        </w:rPr>
      </w:pPr>
      <w:r w:rsidRPr="00E55943">
        <w:rPr>
          <w:lang w:eastAsia="en-IN" w:bidi="hi-IN"/>
        </w:rPr>
        <w:t>Choose inactive over active funds</w:t>
      </w:r>
    </w:p>
    <w:p w14:paraId="162E819C" w14:textId="76B6A656" w:rsidR="00BF3DF2" w:rsidRPr="00E55943" w:rsidRDefault="00BF3DF2">
      <w:pPr>
        <w:pStyle w:val="ListParagraph"/>
        <w:numPr>
          <w:ilvl w:val="0"/>
          <w:numId w:val="4"/>
        </w:numPr>
        <w:rPr>
          <w:lang w:eastAsia="en-IN" w:bidi="hi-IN"/>
        </w:rPr>
      </w:pPr>
      <w:r w:rsidRPr="00E55943">
        <w:rPr>
          <w:lang w:eastAsia="en-IN" w:bidi="hi-IN"/>
        </w:rPr>
        <w:t xml:space="preserve">Choose Direct over Regular funds </w:t>
      </w:r>
    </w:p>
    <w:p w14:paraId="04C224D8" w14:textId="12AE60A7" w:rsidR="00BF3DF2" w:rsidRPr="00E55943" w:rsidRDefault="00BF3DF2">
      <w:pPr>
        <w:pStyle w:val="ListParagraph"/>
        <w:numPr>
          <w:ilvl w:val="0"/>
          <w:numId w:val="4"/>
        </w:numPr>
        <w:rPr>
          <w:lang w:eastAsia="en-IN" w:bidi="hi-IN"/>
        </w:rPr>
      </w:pPr>
      <w:r w:rsidRPr="00E55943">
        <w:rPr>
          <w:lang w:eastAsia="en-IN" w:bidi="hi-IN"/>
        </w:rPr>
        <w:t>Choose funds with a large corpus so that the management cost is more widely shared and each investor’s share is low</w:t>
      </w:r>
    </w:p>
    <w:p w14:paraId="7BB39C85" w14:textId="52CB4730" w:rsidR="00BF3DF2" w:rsidRPr="00E55943" w:rsidRDefault="00BF3DF2">
      <w:pPr>
        <w:pStyle w:val="ListParagraph"/>
        <w:numPr>
          <w:ilvl w:val="0"/>
          <w:numId w:val="4"/>
        </w:numPr>
        <w:rPr>
          <w:lang w:eastAsia="en-IN" w:bidi="hi-IN"/>
        </w:rPr>
      </w:pPr>
      <w:r w:rsidRPr="00E55943">
        <w:t>Avoid frequent trading – each time you trade a transaction cost is incurred</w:t>
      </w:r>
    </w:p>
    <w:p w14:paraId="6010C6DE" w14:textId="74164EB5" w:rsidR="00BF3DF2" w:rsidRPr="00E55943" w:rsidRDefault="00BF3DF2">
      <w:pPr>
        <w:pStyle w:val="ListParagraph"/>
        <w:numPr>
          <w:ilvl w:val="0"/>
          <w:numId w:val="4"/>
        </w:numPr>
        <w:rPr>
          <w:lang w:eastAsia="en-IN" w:bidi="hi-IN"/>
        </w:rPr>
      </w:pPr>
      <w:r w:rsidRPr="00E55943">
        <w:rPr>
          <w:lang w:eastAsia="en-IN" w:bidi="hi-IN"/>
        </w:rPr>
        <w:t>Choose funds with a history of low management fees</w:t>
      </w:r>
    </w:p>
    <w:p w14:paraId="24CB2A9A" w14:textId="5DC4E650" w:rsidR="00BF3DF2" w:rsidRPr="00E55943" w:rsidRDefault="00BF3DF2">
      <w:pPr>
        <w:pStyle w:val="ListParagraph"/>
        <w:numPr>
          <w:ilvl w:val="0"/>
          <w:numId w:val="4"/>
        </w:numPr>
        <w:rPr>
          <w:lang w:eastAsia="en-IN" w:bidi="hi-IN"/>
        </w:rPr>
      </w:pPr>
      <w:r w:rsidRPr="00E55943">
        <w:rPr>
          <w:lang w:eastAsia="en-IN" w:bidi="hi-IN"/>
        </w:rPr>
        <w:t>If you trade directly, use discount brokerages, which typically operate online</w:t>
      </w:r>
    </w:p>
    <w:p w14:paraId="13C42295" w14:textId="1CEAA85E" w:rsidR="00BF3DF2" w:rsidRPr="00E55943" w:rsidRDefault="00BF3DF2">
      <w:pPr>
        <w:pStyle w:val="ListParagraph"/>
        <w:numPr>
          <w:ilvl w:val="0"/>
          <w:numId w:val="4"/>
        </w:numPr>
        <w:rPr>
          <w:lang w:eastAsia="en-IN" w:bidi="hi-IN"/>
        </w:rPr>
      </w:pPr>
      <w:r w:rsidRPr="00E55943">
        <w:rPr>
          <w:lang w:eastAsia="en-IN" w:bidi="hi-IN"/>
        </w:rPr>
        <w:t>Stay away from high-cost, structured or exotic products</w:t>
      </w:r>
    </w:p>
    <w:p w14:paraId="4D80C559" w14:textId="3DFDB18E" w:rsidR="00BF3DF2" w:rsidRPr="00E55943" w:rsidRDefault="00BF3DF2">
      <w:pPr>
        <w:pStyle w:val="ListParagraph"/>
        <w:numPr>
          <w:ilvl w:val="0"/>
          <w:numId w:val="4"/>
        </w:numPr>
        <w:rPr>
          <w:lang w:eastAsia="en-IN" w:bidi="hi-IN"/>
        </w:rPr>
      </w:pPr>
      <w:r w:rsidRPr="00E55943">
        <w:rPr>
          <w:lang w:eastAsia="en-IN" w:bidi="hi-IN"/>
        </w:rPr>
        <w:t xml:space="preserve">Maximize post-tax returns through leveraging tax-saving instruments </w:t>
      </w:r>
    </w:p>
    <w:p w14:paraId="543666CF" w14:textId="1EEFC192" w:rsidR="00FD20B1" w:rsidRPr="00E55943" w:rsidRDefault="00FD20B1" w:rsidP="00D20C28">
      <w:pPr>
        <w:pStyle w:val="Heading2"/>
      </w:pPr>
      <w:r w:rsidRPr="00E55943">
        <w:lastRenderedPageBreak/>
        <w:t>Conclusion</w:t>
      </w:r>
    </w:p>
    <w:p w14:paraId="55B9C95B" w14:textId="3EF4C7FE" w:rsidR="00FD20B1" w:rsidRPr="00E55943" w:rsidRDefault="00FD20B1">
      <w:r w:rsidRPr="00E55943">
        <w:t>The objective is not to say that one should ignore high-cost investments even if they are delivering great returns. The objective is to sensitize investors about the material impact on returns that the cost passed on to investors by a fund can have. Hence, it should be part of the variable-set to be evaluated before choosing a fund.</w:t>
      </w:r>
    </w:p>
    <w:p w14:paraId="47F21A49" w14:textId="77777777" w:rsidR="004A399C" w:rsidRPr="00E55943" w:rsidRDefault="004A399C"/>
    <w:p w14:paraId="144CAE05"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2D327D5F" w14:textId="7B981438" w:rsidR="004A399C" w:rsidRPr="00E55943" w:rsidRDefault="004A399C" w:rsidP="00D20C28">
      <w:pPr>
        <w:pStyle w:val="Heading1"/>
      </w:pPr>
      <w:bookmarkStart w:id="12" w:name="_Toc210490208"/>
      <w:r w:rsidRPr="00E55943">
        <w:lastRenderedPageBreak/>
        <w:t xml:space="preserve">Taxes and </w:t>
      </w:r>
      <w:r w:rsidR="007E7948" w:rsidRPr="00E55943">
        <w:t xml:space="preserve">their impact on </w:t>
      </w:r>
      <w:r w:rsidRPr="00E55943">
        <w:t>investment outcomes</w:t>
      </w:r>
      <w:bookmarkEnd w:id="12"/>
    </w:p>
    <w:p w14:paraId="05006880" w14:textId="5C9F28CC" w:rsidR="004A399C" w:rsidRPr="00E55943" w:rsidRDefault="004A399C" w:rsidP="00D20C28">
      <w:pPr>
        <w:rPr>
          <w:lang w:eastAsia="en-IN" w:bidi="hi-IN"/>
        </w:rPr>
      </w:pPr>
      <w:r w:rsidRPr="00E55943">
        <w:rPr>
          <w:lang w:eastAsia="en-IN" w:bidi="hi-IN"/>
        </w:rPr>
        <w:t>A</w:t>
      </w:r>
      <w:r w:rsidR="00152E0C" w:rsidRPr="00E55943">
        <w:rPr>
          <w:lang w:eastAsia="en-IN" w:bidi="hi-IN"/>
        </w:rPr>
        <w:t>pril 8</w:t>
      </w:r>
      <w:r w:rsidRPr="00E55943">
        <w:rPr>
          <w:lang w:eastAsia="en-IN" w:bidi="hi-IN"/>
        </w:rPr>
        <w:t>, 202</w:t>
      </w:r>
      <w:r w:rsidR="00DD3D06">
        <w:rPr>
          <w:lang w:eastAsia="en-IN" w:bidi="hi-IN"/>
        </w:rPr>
        <w:t>6</w:t>
      </w:r>
    </w:p>
    <w:p w14:paraId="7BB5B8CF" w14:textId="70E0E3D4" w:rsidR="004A399C" w:rsidRPr="00E55943" w:rsidRDefault="004A399C" w:rsidP="00D20C28">
      <w:pPr>
        <w:rPr>
          <w:lang w:eastAsia="en-IN" w:bidi="hi-IN"/>
        </w:rPr>
      </w:pPr>
      <w:r w:rsidRPr="00E55943">
        <w:rPr>
          <w:lang w:eastAsia="en-IN" w:bidi="hi-IN"/>
        </w:rPr>
        <w:t>“Nothing is certain but death and taxes” goes the proverb.</w:t>
      </w:r>
    </w:p>
    <w:p w14:paraId="60080890" w14:textId="401FBE9B" w:rsidR="00C9689E" w:rsidRPr="00E55943" w:rsidRDefault="0082477C" w:rsidP="00C9689E">
      <w:pPr>
        <w:rPr>
          <w:lang w:eastAsia="en-IN" w:bidi="hi-IN"/>
        </w:rPr>
      </w:pPr>
      <w:r w:rsidRPr="00E55943">
        <w:rPr>
          <w:lang w:eastAsia="en-IN" w:bidi="hi-IN"/>
        </w:rPr>
        <w:t xml:space="preserve">Investments are no exception. In most cases the returns earned on investments are treated as income of the investor and taxed one way or another. </w:t>
      </w:r>
      <w:r w:rsidR="00C9689E" w:rsidRPr="00E55943">
        <w:rPr>
          <w:lang w:eastAsia="en-IN" w:bidi="hi-IN"/>
        </w:rPr>
        <w:t>Hence, the correct way of evaluating returns from an investment is after accounting for taxation. It is not what one earns that matters, but what one gets to keep after taxes.</w:t>
      </w:r>
    </w:p>
    <w:p w14:paraId="2F3D6E48" w14:textId="77777777" w:rsidR="00C9689E" w:rsidRPr="00E55943" w:rsidRDefault="00C9689E" w:rsidP="00C9689E">
      <w:pPr>
        <w:rPr>
          <w:lang w:eastAsia="en-IN" w:bidi="hi-IN"/>
        </w:rPr>
      </w:pPr>
      <w:r w:rsidRPr="00E55943">
        <w:rPr>
          <w:lang w:eastAsia="en-IN" w:bidi="hi-IN"/>
        </w:rPr>
        <w:t>You may have earned a 10% return, but if you need to pay 30% taxes on the return, what you are left with is only a 7% return, after taking out 30% of 10 which is 3. Holding on to and maximizing gains requires being tax aware. </w:t>
      </w:r>
    </w:p>
    <w:p w14:paraId="4B997855" w14:textId="77777777" w:rsidR="00C9689E" w:rsidRPr="00E55943" w:rsidRDefault="00C9689E" w:rsidP="00D20C28">
      <w:pPr>
        <w:pStyle w:val="Heading2"/>
        <w:rPr>
          <w:lang w:eastAsia="en-IN" w:bidi="hi-IN"/>
        </w:rPr>
      </w:pPr>
      <w:r w:rsidRPr="00E55943">
        <w:rPr>
          <w:lang w:eastAsia="en-IN" w:bidi="hi-IN"/>
        </w:rPr>
        <w:t>Tax implications based on type of earning</w:t>
      </w:r>
    </w:p>
    <w:p w14:paraId="7E152E64" w14:textId="4860FB67" w:rsidR="0082477C" w:rsidRPr="00E55943" w:rsidRDefault="0082477C" w:rsidP="0082477C">
      <w:pPr>
        <w:rPr>
          <w:lang w:eastAsia="en-IN" w:bidi="hi-IN"/>
        </w:rPr>
      </w:pPr>
      <w:r w:rsidRPr="00E55943">
        <w:t>Interest income – could be added to your income and taxed at the slab rate applicable</w:t>
      </w:r>
    </w:p>
    <w:p w14:paraId="01A5D074" w14:textId="040B77E9" w:rsidR="0082477C" w:rsidRPr="00E55943" w:rsidRDefault="0082477C" w:rsidP="0082477C">
      <w:pPr>
        <w:rPr>
          <w:lang w:eastAsia="en-IN" w:bidi="hi-IN"/>
        </w:rPr>
      </w:pPr>
      <w:r w:rsidRPr="00E55943">
        <w:t xml:space="preserve">Dividends income – currently added to income and taxed at the slab rate applicable. A few years back it was taxed in the hands of the company declaring the dividend with no additional tax liability on shareholders. </w:t>
      </w:r>
    </w:p>
    <w:p w14:paraId="252A4AC4" w14:textId="71481A79" w:rsidR="0082477C" w:rsidRPr="00E55943" w:rsidRDefault="0082477C" w:rsidP="0082477C">
      <w:pPr>
        <w:rPr>
          <w:lang w:eastAsia="en-IN" w:bidi="hi-IN"/>
        </w:rPr>
      </w:pPr>
      <w:r w:rsidRPr="00E55943">
        <w:t>Capital gains – such as from shares and mutual funds attract short-term or long-term capital gains tax, based on the holding period</w:t>
      </w:r>
    </w:p>
    <w:p w14:paraId="0609A19E" w14:textId="1BFF4D15" w:rsidR="00C9689E" w:rsidRPr="00E55943" w:rsidRDefault="00C9689E" w:rsidP="00C9689E">
      <w:pPr>
        <w:pStyle w:val="Heading2"/>
        <w:rPr>
          <w:lang w:eastAsia="en-IN" w:bidi="hi-IN"/>
        </w:rPr>
      </w:pPr>
      <w:r w:rsidRPr="00E55943">
        <w:rPr>
          <w:lang w:eastAsia="en-IN" w:bidi="hi-IN"/>
        </w:rPr>
        <w:t>Taxability of d</w:t>
      </w:r>
      <w:r w:rsidRPr="00E55943">
        <w:rPr>
          <w:rFonts w:eastAsia="Times New Roman"/>
          <w:lang w:eastAsia="en-IN" w:bidi="hi-IN"/>
        </w:rPr>
        <w:t xml:space="preserve">ifferent </w:t>
      </w:r>
      <w:r w:rsidRPr="00E55943">
        <w:rPr>
          <w:lang w:eastAsia="en-IN" w:bidi="hi-IN"/>
        </w:rPr>
        <w:t>i</w:t>
      </w:r>
      <w:r w:rsidRPr="00E55943">
        <w:rPr>
          <w:rFonts w:eastAsia="Times New Roman"/>
          <w:lang w:eastAsia="en-IN" w:bidi="hi-IN"/>
        </w:rPr>
        <w:t>nvestment</w:t>
      </w:r>
      <w:r w:rsidRPr="00E55943">
        <w:rPr>
          <w:lang w:eastAsia="en-IN" w:bidi="hi-IN"/>
        </w:rPr>
        <w:t xml:space="preserve"> instruments</w:t>
      </w:r>
    </w:p>
    <w:tbl>
      <w:tblPr>
        <w:tblStyle w:val="GridTable4-Accent3"/>
        <w:tblW w:w="0" w:type="auto"/>
        <w:tblLook w:val="0620" w:firstRow="1" w:lastRow="0" w:firstColumn="0" w:lastColumn="0" w:noHBand="1" w:noVBand="1"/>
      </w:tblPr>
      <w:tblGrid>
        <w:gridCol w:w="2058"/>
        <w:gridCol w:w="5688"/>
      </w:tblGrid>
      <w:tr w:rsidR="00C9689E" w:rsidRPr="00E55943" w14:paraId="70F736A8" w14:textId="77777777" w:rsidTr="00D20C28">
        <w:trPr>
          <w:cnfStyle w:val="100000000000" w:firstRow="1" w:lastRow="0" w:firstColumn="0" w:lastColumn="0" w:oddVBand="0" w:evenVBand="0" w:oddHBand="0" w:evenHBand="0" w:firstRowFirstColumn="0" w:firstRowLastColumn="0" w:lastRowFirstColumn="0" w:lastRowLastColumn="0"/>
        </w:trPr>
        <w:tc>
          <w:tcPr>
            <w:tcW w:w="0" w:type="auto"/>
            <w:hideMark/>
          </w:tcPr>
          <w:p w14:paraId="3A89E837" w14:textId="77777777" w:rsidR="00C9689E" w:rsidRPr="00E55943" w:rsidRDefault="00C9689E" w:rsidP="00C9689E">
            <w:pPr>
              <w:rPr>
                <w:lang w:eastAsia="en-IN" w:bidi="hi-IN"/>
              </w:rPr>
            </w:pPr>
            <w:r w:rsidRPr="00E55943">
              <w:rPr>
                <w:lang w:eastAsia="en-IN" w:bidi="hi-IN"/>
              </w:rPr>
              <w:t>Instrument</w:t>
            </w:r>
          </w:p>
        </w:tc>
        <w:tc>
          <w:tcPr>
            <w:tcW w:w="0" w:type="auto"/>
            <w:hideMark/>
          </w:tcPr>
          <w:p w14:paraId="579E5A33" w14:textId="77777777" w:rsidR="00C9689E" w:rsidRPr="00E55943" w:rsidRDefault="00C9689E" w:rsidP="00C9689E">
            <w:pPr>
              <w:rPr>
                <w:lang w:eastAsia="en-IN" w:bidi="hi-IN"/>
              </w:rPr>
            </w:pPr>
            <w:r w:rsidRPr="00E55943">
              <w:rPr>
                <w:lang w:eastAsia="en-IN" w:bidi="hi-IN"/>
              </w:rPr>
              <w:t>Tax Treatment</w:t>
            </w:r>
          </w:p>
        </w:tc>
      </w:tr>
      <w:tr w:rsidR="00C9689E" w:rsidRPr="00E55943" w14:paraId="0354AE37" w14:textId="77777777" w:rsidTr="00D20C28">
        <w:tc>
          <w:tcPr>
            <w:tcW w:w="0" w:type="auto"/>
            <w:hideMark/>
          </w:tcPr>
          <w:p w14:paraId="56F8CCF5" w14:textId="77777777" w:rsidR="00C9689E" w:rsidRPr="00E55943" w:rsidRDefault="00C9689E" w:rsidP="00C9689E">
            <w:pPr>
              <w:rPr>
                <w:lang w:eastAsia="en-IN" w:bidi="hi-IN"/>
              </w:rPr>
            </w:pPr>
            <w:r w:rsidRPr="00E55943">
              <w:rPr>
                <w:lang w:eastAsia="en-IN" w:bidi="hi-IN"/>
              </w:rPr>
              <w:t>Fixed Deposits</w:t>
            </w:r>
          </w:p>
        </w:tc>
        <w:tc>
          <w:tcPr>
            <w:tcW w:w="0" w:type="auto"/>
            <w:hideMark/>
          </w:tcPr>
          <w:p w14:paraId="21DBABA5" w14:textId="77777777" w:rsidR="00C9689E" w:rsidRPr="00E55943" w:rsidRDefault="00C9689E" w:rsidP="00C9689E">
            <w:pPr>
              <w:rPr>
                <w:lang w:eastAsia="en-IN" w:bidi="hi-IN"/>
              </w:rPr>
            </w:pPr>
            <w:r w:rsidRPr="00E55943">
              <w:rPr>
                <w:lang w:eastAsia="en-IN" w:bidi="hi-IN"/>
              </w:rPr>
              <w:t>Interest taxed at slab rate</w:t>
            </w:r>
          </w:p>
        </w:tc>
      </w:tr>
      <w:tr w:rsidR="00C9689E" w:rsidRPr="00E55943" w14:paraId="0429F425" w14:textId="77777777" w:rsidTr="00D20C28">
        <w:tc>
          <w:tcPr>
            <w:tcW w:w="0" w:type="auto"/>
            <w:hideMark/>
          </w:tcPr>
          <w:p w14:paraId="62AC1C37" w14:textId="77777777" w:rsidR="00C9689E" w:rsidRPr="00E55943" w:rsidRDefault="00C9689E" w:rsidP="00C9689E">
            <w:pPr>
              <w:rPr>
                <w:lang w:eastAsia="en-IN" w:bidi="hi-IN"/>
              </w:rPr>
            </w:pPr>
            <w:r w:rsidRPr="00E55943">
              <w:rPr>
                <w:lang w:eastAsia="en-IN" w:bidi="hi-IN"/>
              </w:rPr>
              <w:t>Equity Mutual Funds</w:t>
            </w:r>
          </w:p>
        </w:tc>
        <w:tc>
          <w:tcPr>
            <w:tcW w:w="0" w:type="auto"/>
            <w:hideMark/>
          </w:tcPr>
          <w:p w14:paraId="7FC35893" w14:textId="77777777" w:rsidR="00C9689E" w:rsidRPr="00E55943" w:rsidRDefault="00C9689E" w:rsidP="00C9689E">
            <w:pPr>
              <w:rPr>
                <w:lang w:eastAsia="en-IN" w:bidi="hi-IN"/>
              </w:rPr>
            </w:pPr>
            <w:r w:rsidRPr="00E55943">
              <w:rPr>
                <w:lang w:eastAsia="en-IN" w:bidi="hi-IN"/>
              </w:rPr>
              <w:t>STCG: 15%; LTCG: 10% above ₹1 lakh/year</w:t>
            </w:r>
          </w:p>
        </w:tc>
      </w:tr>
      <w:tr w:rsidR="00C9689E" w:rsidRPr="00E55943" w14:paraId="0F623664" w14:textId="77777777" w:rsidTr="00D20C28">
        <w:tc>
          <w:tcPr>
            <w:tcW w:w="0" w:type="auto"/>
            <w:hideMark/>
          </w:tcPr>
          <w:p w14:paraId="5887E2EA" w14:textId="77777777" w:rsidR="00C9689E" w:rsidRPr="00E55943" w:rsidRDefault="00C9689E" w:rsidP="00C9689E">
            <w:pPr>
              <w:rPr>
                <w:lang w:eastAsia="en-IN" w:bidi="hi-IN"/>
              </w:rPr>
            </w:pPr>
            <w:r w:rsidRPr="00E55943">
              <w:rPr>
                <w:lang w:eastAsia="en-IN" w:bidi="hi-IN"/>
              </w:rPr>
              <w:t>Debt Mutual Funds</w:t>
            </w:r>
          </w:p>
        </w:tc>
        <w:tc>
          <w:tcPr>
            <w:tcW w:w="0" w:type="auto"/>
            <w:hideMark/>
          </w:tcPr>
          <w:p w14:paraId="7019230A" w14:textId="77777777" w:rsidR="00C9689E" w:rsidRPr="00E55943" w:rsidRDefault="00C9689E" w:rsidP="00C9689E">
            <w:pPr>
              <w:rPr>
                <w:lang w:eastAsia="en-IN" w:bidi="hi-IN"/>
              </w:rPr>
            </w:pPr>
            <w:r w:rsidRPr="00E55943">
              <w:rPr>
                <w:lang w:eastAsia="en-IN" w:bidi="hi-IN"/>
              </w:rPr>
              <w:t>STCG: slab rate; LTCG: 20% with indexation (till 2023 changes)</w:t>
            </w:r>
          </w:p>
        </w:tc>
      </w:tr>
      <w:tr w:rsidR="00C9689E" w:rsidRPr="00E55943" w14:paraId="72CE0673" w14:textId="77777777" w:rsidTr="00D20C28">
        <w:tc>
          <w:tcPr>
            <w:tcW w:w="0" w:type="auto"/>
            <w:hideMark/>
          </w:tcPr>
          <w:p w14:paraId="45CD4244" w14:textId="77777777" w:rsidR="00C9689E" w:rsidRPr="00E55943" w:rsidRDefault="00C9689E" w:rsidP="00C9689E">
            <w:pPr>
              <w:rPr>
                <w:lang w:eastAsia="en-IN" w:bidi="hi-IN"/>
              </w:rPr>
            </w:pPr>
            <w:r w:rsidRPr="00E55943">
              <w:rPr>
                <w:lang w:eastAsia="en-IN" w:bidi="hi-IN"/>
              </w:rPr>
              <w:t>PPF</w:t>
            </w:r>
          </w:p>
        </w:tc>
        <w:tc>
          <w:tcPr>
            <w:tcW w:w="0" w:type="auto"/>
            <w:hideMark/>
          </w:tcPr>
          <w:p w14:paraId="6E73FD6C" w14:textId="51199400" w:rsidR="00C9689E" w:rsidRPr="00E55943" w:rsidRDefault="00C9689E" w:rsidP="00C9689E">
            <w:pPr>
              <w:rPr>
                <w:lang w:eastAsia="en-IN" w:bidi="hi-IN"/>
              </w:rPr>
            </w:pPr>
            <w:r w:rsidRPr="00E55943">
              <w:rPr>
                <w:lang w:eastAsia="en-IN" w:bidi="hi-IN"/>
              </w:rPr>
              <w:t>Tax-free</w:t>
            </w:r>
          </w:p>
        </w:tc>
      </w:tr>
      <w:tr w:rsidR="00C9689E" w:rsidRPr="00E55943" w14:paraId="52594EE2" w14:textId="77777777" w:rsidTr="00D20C28">
        <w:tc>
          <w:tcPr>
            <w:tcW w:w="0" w:type="auto"/>
            <w:hideMark/>
          </w:tcPr>
          <w:p w14:paraId="64DA7178" w14:textId="77777777" w:rsidR="00C9689E" w:rsidRPr="00E55943" w:rsidRDefault="00C9689E" w:rsidP="00C9689E">
            <w:pPr>
              <w:rPr>
                <w:lang w:eastAsia="en-IN" w:bidi="hi-IN"/>
              </w:rPr>
            </w:pPr>
            <w:r w:rsidRPr="00E55943">
              <w:rPr>
                <w:lang w:eastAsia="en-IN" w:bidi="hi-IN"/>
              </w:rPr>
              <w:t>NPS</w:t>
            </w:r>
          </w:p>
        </w:tc>
        <w:tc>
          <w:tcPr>
            <w:tcW w:w="0" w:type="auto"/>
            <w:hideMark/>
          </w:tcPr>
          <w:p w14:paraId="2B400700" w14:textId="77777777" w:rsidR="00C9689E" w:rsidRPr="00E55943" w:rsidRDefault="00C9689E" w:rsidP="00C9689E">
            <w:pPr>
              <w:rPr>
                <w:lang w:eastAsia="en-IN" w:bidi="hi-IN"/>
              </w:rPr>
            </w:pPr>
            <w:r w:rsidRPr="00E55943">
              <w:rPr>
                <w:lang w:eastAsia="en-IN" w:bidi="hi-IN"/>
              </w:rPr>
              <w:t>Partial withdrawal tax-free; annuity taxed</w:t>
            </w:r>
          </w:p>
        </w:tc>
      </w:tr>
      <w:tr w:rsidR="00C9689E" w:rsidRPr="00E55943" w14:paraId="33916064" w14:textId="77777777" w:rsidTr="00D20C28">
        <w:tc>
          <w:tcPr>
            <w:tcW w:w="0" w:type="auto"/>
            <w:hideMark/>
          </w:tcPr>
          <w:p w14:paraId="473423AB" w14:textId="77777777" w:rsidR="00C9689E" w:rsidRPr="00E55943" w:rsidRDefault="00C9689E" w:rsidP="00C9689E">
            <w:pPr>
              <w:rPr>
                <w:lang w:eastAsia="en-IN" w:bidi="hi-IN"/>
              </w:rPr>
            </w:pPr>
            <w:r w:rsidRPr="00E55943">
              <w:rPr>
                <w:lang w:eastAsia="en-IN" w:bidi="hi-IN"/>
              </w:rPr>
              <w:t>ULIPs</w:t>
            </w:r>
          </w:p>
        </w:tc>
        <w:tc>
          <w:tcPr>
            <w:tcW w:w="0" w:type="auto"/>
            <w:hideMark/>
          </w:tcPr>
          <w:p w14:paraId="364942B8" w14:textId="77777777" w:rsidR="00C9689E" w:rsidRPr="00E55943" w:rsidRDefault="00C9689E" w:rsidP="00C9689E">
            <w:pPr>
              <w:rPr>
                <w:lang w:eastAsia="en-IN" w:bidi="hi-IN"/>
              </w:rPr>
            </w:pPr>
            <w:r w:rsidRPr="00E55943">
              <w:rPr>
                <w:lang w:eastAsia="en-IN" w:bidi="hi-IN"/>
              </w:rPr>
              <w:t>Tax-free under Section 10(10D) if premium conditions met</w:t>
            </w:r>
          </w:p>
        </w:tc>
      </w:tr>
    </w:tbl>
    <w:p w14:paraId="16992C49" w14:textId="77777777" w:rsidR="00DD3D06" w:rsidRDefault="00DD3D06" w:rsidP="00C9689E">
      <w:pPr>
        <w:rPr>
          <w:lang w:eastAsia="en-IN" w:bidi="hi-IN"/>
        </w:rPr>
      </w:pPr>
    </w:p>
    <w:p w14:paraId="27DC13DC" w14:textId="35540773" w:rsidR="00C9689E" w:rsidRPr="00E55943" w:rsidRDefault="00DD3D06" w:rsidP="00C9689E">
      <w:pPr>
        <w:rPr>
          <w:lang w:eastAsia="en-IN" w:bidi="hi-IN"/>
        </w:rPr>
      </w:pPr>
      <w:r>
        <w:rPr>
          <w:lang w:eastAsia="en-IN" w:bidi="hi-IN"/>
        </w:rPr>
        <w:t>T</w:t>
      </w:r>
      <w:r w:rsidR="00C9689E" w:rsidRPr="00E55943">
        <w:rPr>
          <w:lang w:eastAsia="en-IN" w:bidi="hi-IN"/>
        </w:rPr>
        <w:t>he above are tax implications based on income earned</w:t>
      </w:r>
      <w:r>
        <w:rPr>
          <w:lang w:eastAsia="en-IN" w:bidi="hi-IN"/>
        </w:rPr>
        <w:t>. I</w:t>
      </w:r>
      <w:r w:rsidR="00C9689E" w:rsidRPr="00E55943">
        <w:rPr>
          <w:lang w:eastAsia="en-IN" w:bidi="hi-IN"/>
        </w:rPr>
        <w:t>n addition, certain investments are allowed as deduction</w:t>
      </w:r>
      <w:r>
        <w:rPr>
          <w:lang w:eastAsia="en-IN" w:bidi="hi-IN"/>
        </w:rPr>
        <w:t xml:space="preserve"> from income</w:t>
      </w:r>
      <w:r w:rsidR="00C9689E" w:rsidRPr="00E55943">
        <w:rPr>
          <w:lang w:eastAsia="en-IN" w:bidi="hi-IN"/>
        </w:rPr>
        <w:t xml:space="preserve"> at the time the investment is made, lowering the income due for income tax, lowering the tax liability. This is mostly the case with what is known as the “old” tax regime. The new tax regime has tried to reduce/ remove the various allowable deductions in order to simplify the tax code.</w:t>
      </w:r>
    </w:p>
    <w:p w14:paraId="4824CE2F" w14:textId="0CC42E56" w:rsidR="00C9689E" w:rsidRPr="00E55943" w:rsidRDefault="00787261" w:rsidP="00D20C28">
      <w:pPr>
        <w:pStyle w:val="Heading2"/>
        <w:rPr>
          <w:rFonts w:eastAsia="Times New Roman"/>
          <w:lang w:eastAsia="en-IN" w:bidi="hi-IN"/>
        </w:rPr>
      </w:pPr>
      <w:r w:rsidRPr="00E55943">
        <w:rPr>
          <w:rFonts w:eastAsia="Times New Roman"/>
          <w:lang w:eastAsia="en-IN" w:bidi="hi-IN"/>
        </w:rPr>
        <w:t>F</w:t>
      </w:r>
      <w:r w:rsidR="00C9689E" w:rsidRPr="00E55943">
        <w:rPr>
          <w:rFonts w:eastAsia="Times New Roman"/>
          <w:lang w:eastAsia="en-IN" w:bidi="hi-IN"/>
        </w:rPr>
        <w:t>actoring taxes into investment decisions</w:t>
      </w:r>
    </w:p>
    <w:p w14:paraId="352CD62F" w14:textId="18771778" w:rsidR="00787261" w:rsidRPr="00E55943" w:rsidRDefault="00787261" w:rsidP="00D20C28">
      <w:pPr>
        <w:pStyle w:val="Heading3"/>
      </w:pPr>
      <w:r w:rsidRPr="00E55943">
        <w:t>It enables you to</w:t>
      </w:r>
    </w:p>
    <w:p w14:paraId="67BD192A" w14:textId="77777777" w:rsidR="00787261" w:rsidRPr="00E55943" w:rsidRDefault="00787261" w:rsidP="00C9689E">
      <w:pPr>
        <w:rPr>
          <w:lang w:eastAsia="en-IN" w:bidi="hi-IN"/>
        </w:rPr>
      </w:pPr>
      <w:r w:rsidRPr="00E55943">
        <w:t>Compare returns accurately – For example, if you are in the 30% tax slab, a tax-free bond offering a 6% return is better than a taxable bond with a return of 7.5%.</w:t>
      </w:r>
    </w:p>
    <w:p w14:paraId="4EB4B5BF" w14:textId="539D84CF" w:rsidR="00C9689E" w:rsidRPr="00E55943" w:rsidRDefault="00C9689E" w:rsidP="00D20C28">
      <w:pPr>
        <w:rPr>
          <w:lang w:eastAsia="en-IN" w:bidi="hi-IN"/>
        </w:rPr>
      </w:pPr>
      <w:r w:rsidRPr="00E55943">
        <w:lastRenderedPageBreak/>
        <w:t xml:space="preserve">Optimize asset </w:t>
      </w:r>
      <w:r w:rsidR="00DD3D06">
        <w:t>l</w:t>
      </w:r>
      <w:r w:rsidRPr="00E55943">
        <w:t>ocation in the family – For example, instruments offering a deduction for investing through the Section 80C route could be purchased by the family member in a higher tax bracket while the lower tax-bracket could purchase other instruments that do not offer this benefit but are needed for meeting allocation and investment goals.</w:t>
      </w:r>
    </w:p>
    <w:p w14:paraId="61A5547B" w14:textId="3F6D25EF" w:rsidR="00C9689E" w:rsidRPr="00E55943" w:rsidRDefault="00C9689E" w:rsidP="00C9689E">
      <w:pPr>
        <w:rPr>
          <w:lang w:eastAsia="en-IN" w:bidi="hi-IN"/>
        </w:rPr>
      </w:pPr>
      <w:r w:rsidRPr="00E55943">
        <w:t>Choose the right Instrument – For example, if you are open to taking equity risk, which is recommended especially at younger ages, you may find that the tax benefits offered by the ELSS mutual funds outweigh the returns from a fixed deposit in a bank.</w:t>
      </w:r>
    </w:p>
    <w:p w14:paraId="7C6E276F" w14:textId="67A5292D" w:rsidR="00787261" w:rsidRPr="00E55943" w:rsidRDefault="00787261" w:rsidP="00D20C28">
      <w:pPr>
        <w:pStyle w:val="Heading3"/>
      </w:pPr>
      <w:r w:rsidRPr="00E55943">
        <w:t>Quick and simple strategies</w:t>
      </w:r>
    </w:p>
    <w:p w14:paraId="05510B2C" w14:textId="77777777" w:rsidR="00787261" w:rsidRPr="00E55943" w:rsidRDefault="00787261" w:rsidP="00C9689E">
      <w:pPr>
        <w:rPr>
          <w:lang w:eastAsia="en-IN" w:bidi="hi-IN"/>
        </w:rPr>
      </w:pPr>
      <w:r w:rsidRPr="00E55943">
        <w:rPr>
          <w:lang w:eastAsia="en-IN" w:bidi="hi-IN"/>
        </w:rPr>
        <w:t>PPF, NPS and ELSS are some readily available instruments that provide tax benefits and also enable you to get exposure to equity or debt, based on your allocation and goals.</w:t>
      </w:r>
    </w:p>
    <w:p w14:paraId="4C280617" w14:textId="77777777" w:rsidR="00787261" w:rsidRPr="00E55943" w:rsidRDefault="00787261" w:rsidP="00C9689E">
      <w:pPr>
        <w:rPr>
          <w:lang w:eastAsia="en-IN" w:bidi="hi-IN"/>
        </w:rPr>
      </w:pPr>
      <w:r w:rsidRPr="00E55943">
        <w:rPr>
          <w:lang w:eastAsia="en-IN" w:bidi="hi-IN"/>
        </w:rPr>
        <w:t>Capital losses can be used to offset gains in equity portfolios.</w:t>
      </w:r>
    </w:p>
    <w:p w14:paraId="03F59730" w14:textId="4DCB5F02" w:rsidR="0082477C" w:rsidRPr="00E55943" w:rsidRDefault="00BE1D26" w:rsidP="0082477C">
      <w:pPr>
        <w:rPr>
          <w:lang w:eastAsia="en-IN" w:bidi="hi-IN"/>
        </w:rPr>
      </w:pPr>
      <w:r w:rsidRPr="00E55943">
        <w:rPr>
          <w:lang w:eastAsia="en-IN" w:bidi="hi-IN"/>
        </w:rPr>
        <w:t>Individuals in higher tax slabs should avoid withdrawals from equity schemes in which the slab rate will be applied on gains</w:t>
      </w:r>
      <w:r w:rsidR="00787261" w:rsidRPr="00E55943">
        <w:rPr>
          <w:lang w:eastAsia="en-IN" w:bidi="hi-IN"/>
        </w:rPr>
        <w:t>.</w:t>
      </w:r>
      <w:r w:rsidRPr="00E55943">
        <w:rPr>
          <w:lang w:eastAsia="en-IN" w:bidi="hi-IN"/>
        </w:rPr>
        <w:t xml:space="preserve"> Capital gains taxation rate is lower than the income tax rate in the higher slabs.</w:t>
      </w:r>
    </w:p>
    <w:p w14:paraId="0233C427" w14:textId="2BB10321" w:rsidR="0082477C" w:rsidRPr="00E55943" w:rsidRDefault="0082477C" w:rsidP="00565924">
      <w:pPr>
        <w:pStyle w:val="Heading2"/>
        <w:rPr>
          <w:b/>
          <w:bCs/>
        </w:rPr>
      </w:pPr>
      <w:r w:rsidRPr="00E55943">
        <w:t>Conclusion</w:t>
      </w:r>
    </w:p>
    <w:p w14:paraId="16614CDC" w14:textId="0479990F" w:rsidR="00C9689E" w:rsidRPr="00E55943" w:rsidRDefault="00C9689E" w:rsidP="00C9689E">
      <w:pPr>
        <w:rPr>
          <w:lang w:eastAsia="en-IN" w:bidi="hi-IN"/>
        </w:rPr>
      </w:pPr>
      <w:r w:rsidRPr="00E55943">
        <w:rPr>
          <w:lang w:eastAsia="en-IN" w:bidi="hi-IN"/>
        </w:rPr>
        <w:t>When people think about investing, they often focus on returns, risk, or diversification. But there’s one factor that significantly impacts your overall wealth and is frequently overlooked: taxes. The difference between a good investment and a great one can come down to how much tax you pay on your gains.</w:t>
      </w:r>
      <w:r w:rsidR="00B62DFA" w:rsidRPr="00E55943">
        <w:rPr>
          <w:lang w:eastAsia="en-IN" w:bidi="hi-IN"/>
        </w:rPr>
        <w:t xml:space="preserve"> Taxes are real, you cannot wish them away. By incorporating taxes into your planning process, you are ensuring greater accuracy in planning and giving yourself a better chance of meeting your investment goals. </w:t>
      </w:r>
    </w:p>
    <w:p w14:paraId="651E7496" w14:textId="77777777" w:rsidR="004A399C" w:rsidRPr="00E55943" w:rsidRDefault="004A399C"/>
    <w:p w14:paraId="4CFC70D0"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39F83921" w14:textId="5CBCAB17" w:rsidR="004A399C" w:rsidRPr="00E55943" w:rsidRDefault="004A399C" w:rsidP="00D20C28">
      <w:pPr>
        <w:pStyle w:val="Heading1"/>
      </w:pPr>
      <w:bookmarkStart w:id="13" w:name="_Toc210490209"/>
      <w:r w:rsidRPr="00E55943">
        <w:lastRenderedPageBreak/>
        <w:t>When investing in a Mutual Fund, choose a Direct MF over a Regular MF</w:t>
      </w:r>
      <w:bookmarkEnd w:id="13"/>
    </w:p>
    <w:p w14:paraId="02B4816E" w14:textId="6C721EB2" w:rsidR="004A399C" w:rsidRPr="00E55943" w:rsidRDefault="004A399C" w:rsidP="00D20C28">
      <w:pPr>
        <w:rPr>
          <w:lang w:eastAsia="en-IN" w:bidi="hi-IN"/>
        </w:rPr>
      </w:pPr>
      <w:r w:rsidRPr="00E55943">
        <w:rPr>
          <w:lang w:eastAsia="en-IN" w:bidi="hi-IN"/>
        </w:rPr>
        <w:t>A</w:t>
      </w:r>
      <w:r w:rsidR="00152E0C" w:rsidRPr="00E55943">
        <w:rPr>
          <w:lang w:eastAsia="en-IN" w:bidi="hi-IN"/>
        </w:rPr>
        <w:t>pril 9</w:t>
      </w:r>
      <w:r w:rsidRPr="00E55943">
        <w:rPr>
          <w:lang w:eastAsia="en-IN" w:bidi="hi-IN"/>
        </w:rPr>
        <w:t>, 202</w:t>
      </w:r>
      <w:r w:rsidR="00DD3D06">
        <w:rPr>
          <w:lang w:eastAsia="en-IN" w:bidi="hi-IN"/>
        </w:rPr>
        <w:t>6</w:t>
      </w:r>
    </w:p>
    <w:p w14:paraId="63D7FD6F" w14:textId="75CEE530" w:rsidR="007A3E7B" w:rsidRPr="00E55943" w:rsidRDefault="004A399C" w:rsidP="00C539B4">
      <w:pPr>
        <w:rPr>
          <w:lang w:eastAsia="en-IN" w:bidi="hi-IN"/>
        </w:rPr>
      </w:pPr>
      <w:r w:rsidRPr="00E55943">
        <w:rPr>
          <w:lang w:eastAsia="en-IN" w:bidi="hi-IN"/>
        </w:rPr>
        <w:t>We know that a mutual fund is a pooled investment account that is managed through professional fund managers for the purpose of earning better returns than what individuals may be able to earn on their own. There can be various investment targets for mutual funds depending on their investment objectives. One MF may be focused on the banking sector while another’s goal might be to invest in the technology sector.</w:t>
      </w:r>
    </w:p>
    <w:p w14:paraId="537A834E" w14:textId="35233B90" w:rsidR="00C539B4" w:rsidRPr="00E55943" w:rsidRDefault="00C539B4" w:rsidP="00D20C28">
      <w:pPr>
        <w:pStyle w:val="Heading2"/>
        <w:rPr>
          <w:rFonts w:eastAsia="Times New Roman"/>
          <w:lang w:eastAsia="en-IN" w:bidi="hi-IN"/>
        </w:rPr>
      </w:pPr>
      <w:r w:rsidRPr="00E55943">
        <w:rPr>
          <w:lang w:eastAsia="en-IN" w:bidi="hi-IN"/>
        </w:rPr>
        <w:t>Investing in an MF</w:t>
      </w:r>
    </w:p>
    <w:p w14:paraId="6D098674" w14:textId="77777777" w:rsidR="004A399C" w:rsidRPr="00E55943" w:rsidRDefault="004A399C" w:rsidP="00D20C28">
      <w:pPr>
        <w:rPr>
          <w:lang w:eastAsia="en-IN" w:bidi="hi-IN"/>
        </w:rPr>
      </w:pPr>
      <w:r w:rsidRPr="00E55943">
        <w:rPr>
          <w:lang w:eastAsia="en-IN" w:bidi="hi-IN"/>
        </w:rPr>
        <w:t>Every mutual fund scheme can be invested in directly through the fund house, or through a mutual fund distributor, such as your bank, who is an intermediary.</w:t>
      </w:r>
    </w:p>
    <w:p w14:paraId="2177F85E" w14:textId="29DBC3D9" w:rsidR="004A399C" w:rsidRPr="00E55943" w:rsidRDefault="004A399C" w:rsidP="00D20C28">
      <w:pPr>
        <w:rPr>
          <w:lang w:eastAsia="en-IN" w:bidi="hi-IN"/>
        </w:rPr>
      </w:pPr>
      <w:r w:rsidRPr="00E55943">
        <w:rPr>
          <w:lang w:eastAsia="en-IN" w:bidi="hi-IN"/>
        </w:rPr>
        <w:t>Many investors buy regular mutual funds which are sold through financial intermediaries such as banks. The expense ratio of these funds includes the fees and commissions paid out to these intermediaries</w:t>
      </w:r>
      <w:r w:rsidR="00C539B4" w:rsidRPr="00E55943">
        <w:rPr>
          <w:lang w:eastAsia="en-IN" w:bidi="hi-IN"/>
        </w:rPr>
        <w:t xml:space="preserve"> for promoting the product</w:t>
      </w:r>
      <w:r w:rsidRPr="00E55943">
        <w:rPr>
          <w:lang w:eastAsia="en-IN" w:bidi="hi-IN"/>
        </w:rPr>
        <w:t>. The intermediary provides suggestions to an investor and allows him to choose from a basket of funds that they sell. The investment and disinvestment process is also handled by them.</w:t>
      </w:r>
    </w:p>
    <w:p w14:paraId="127FFB1A" w14:textId="090C4C16" w:rsidR="004A399C" w:rsidRPr="00E55943" w:rsidRDefault="004A399C" w:rsidP="00C539B4">
      <w:pPr>
        <w:rPr>
          <w:lang w:eastAsia="en-IN" w:bidi="hi-IN"/>
        </w:rPr>
      </w:pPr>
      <w:r w:rsidRPr="00E55943">
        <w:rPr>
          <w:lang w:eastAsia="en-IN" w:bidi="hi-IN"/>
        </w:rPr>
        <w:t>The other type of mutual fund investment is a direct investment. This investment is done directly with the fund house once an investor has de</w:t>
      </w:r>
      <w:r w:rsidR="00C539B4" w:rsidRPr="00E55943">
        <w:rPr>
          <w:lang w:eastAsia="en-IN" w:bidi="hi-IN"/>
        </w:rPr>
        <w:t xml:space="preserve">cided upon </w:t>
      </w:r>
      <w:r w:rsidRPr="00E55943">
        <w:rPr>
          <w:lang w:eastAsia="en-IN" w:bidi="hi-IN"/>
        </w:rPr>
        <w:t xml:space="preserve">the </w:t>
      </w:r>
      <w:proofErr w:type="gramStart"/>
      <w:r w:rsidRPr="00E55943">
        <w:rPr>
          <w:lang w:eastAsia="en-IN" w:bidi="hi-IN"/>
        </w:rPr>
        <w:t>fund</w:t>
      </w:r>
      <w:proofErr w:type="gramEnd"/>
      <w:r w:rsidRPr="00E55943">
        <w:rPr>
          <w:lang w:eastAsia="en-IN" w:bidi="hi-IN"/>
        </w:rPr>
        <w:t xml:space="preserve"> he wishes to invest in. He needs to evaluate the various options on his own</w:t>
      </w:r>
      <w:r w:rsidR="00C539B4" w:rsidRPr="00E55943">
        <w:rPr>
          <w:lang w:eastAsia="en-IN" w:bidi="hi-IN"/>
        </w:rPr>
        <w:t xml:space="preserve"> and may not have an intermediary for guidance</w:t>
      </w:r>
      <w:r w:rsidRPr="00E55943">
        <w:rPr>
          <w:lang w:eastAsia="en-IN" w:bidi="hi-IN"/>
        </w:rPr>
        <w:t>.</w:t>
      </w:r>
    </w:p>
    <w:p w14:paraId="649FFD12" w14:textId="41167D71" w:rsidR="007A3E7B" w:rsidRPr="00E55943" w:rsidRDefault="007A3E7B" w:rsidP="007A3E7B">
      <w:pPr>
        <w:rPr>
          <w:lang w:eastAsia="en-IN" w:bidi="hi-IN"/>
        </w:rPr>
      </w:pPr>
      <w:r w:rsidRPr="00E55943">
        <w:rPr>
          <w:lang w:eastAsia="en-IN" w:bidi="hi-IN"/>
        </w:rPr>
        <w:t>How do you invest directly?</w:t>
      </w:r>
    </w:p>
    <w:p w14:paraId="40BCCCED" w14:textId="16D727C7" w:rsidR="007A3E7B" w:rsidRPr="00E55943" w:rsidRDefault="007A3E7B" w:rsidP="00C539B4">
      <w:pPr>
        <w:rPr>
          <w:lang w:eastAsia="en-IN" w:bidi="hi-IN"/>
        </w:rPr>
      </w:pPr>
      <w:r w:rsidRPr="00E55943">
        <w:rPr>
          <w:lang w:eastAsia="en-IN" w:bidi="hi-IN"/>
        </w:rPr>
        <w:t>You need to invest through the website of the MF or through branch offices if they have them. Going through a bank or another distributor will get you a regular MF.</w:t>
      </w:r>
    </w:p>
    <w:p w14:paraId="7C47F487" w14:textId="77777777" w:rsidR="007A3E7B" w:rsidRPr="00E55943" w:rsidRDefault="007A3E7B" w:rsidP="00D20C28">
      <w:pPr>
        <w:pStyle w:val="Heading2"/>
        <w:rPr>
          <w:rFonts w:eastAsia="Times New Roman"/>
          <w:lang w:eastAsia="en-IN" w:bidi="hi-IN"/>
        </w:rPr>
      </w:pPr>
      <w:r w:rsidRPr="00E55943">
        <w:rPr>
          <w:rFonts w:eastAsia="Times New Roman"/>
          <w:lang w:eastAsia="en-IN" w:bidi="hi-IN"/>
        </w:rPr>
        <w:t>How will you know whether your MF is direct or regular?</w:t>
      </w:r>
    </w:p>
    <w:p w14:paraId="6F7CD44E" w14:textId="77777777" w:rsidR="007A3E7B" w:rsidRPr="00E55943" w:rsidRDefault="007A3E7B" w:rsidP="007A3E7B">
      <w:pPr>
        <w:rPr>
          <w:lang w:eastAsia="en-IN" w:bidi="hi-IN"/>
        </w:rPr>
      </w:pPr>
      <w:r w:rsidRPr="00E55943">
        <w:rPr>
          <w:lang w:eastAsia="en-IN" w:bidi="hi-IN"/>
        </w:rPr>
        <w:t>Direct funds say so in the name. In your statement, the word ‘Direct’ should be a part of the name of the MF scheme. if they don’t say anything, they are regular which sounds good but really means High Fee Class.</w:t>
      </w:r>
    </w:p>
    <w:p w14:paraId="009CC19C" w14:textId="1AA99667" w:rsidR="007A3E7B" w:rsidRPr="00E55943" w:rsidRDefault="007A3E7B" w:rsidP="00D20C28">
      <w:pPr>
        <w:rPr>
          <w:lang w:eastAsia="en-IN" w:bidi="hi-IN"/>
        </w:rPr>
      </w:pPr>
      <w:r w:rsidRPr="00E55943">
        <w:rPr>
          <w:lang w:eastAsia="en-IN" w:bidi="hi-IN"/>
        </w:rPr>
        <w:t>Another way to check is the ‘Advisor’ field on the statement. Direct MFs will display ARN followed by a number.</w:t>
      </w:r>
    </w:p>
    <w:p w14:paraId="5C7FCE73" w14:textId="315345CD" w:rsidR="00C539B4" w:rsidRPr="00E55943" w:rsidRDefault="00C539B4" w:rsidP="00D20C28">
      <w:pPr>
        <w:pStyle w:val="Heading2"/>
        <w:rPr>
          <w:lang w:eastAsia="en-IN" w:bidi="hi-IN"/>
        </w:rPr>
      </w:pPr>
      <w:r w:rsidRPr="00E55943">
        <w:rPr>
          <w:lang w:eastAsia="en-IN" w:bidi="hi-IN"/>
        </w:rPr>
        <w:t>The difference between the two</w:t>
      </w:r>
    </w:p>
    <w:p w14:paraId="31B47653" w14:textId="6AC53306" w:rsidR="004A399C" w:rsidRPr="00E55943" w:rsidRDefault="004A399C" w:rsidP="00C539B4">
      <w:pPr>
        <w:rPr>
          <w:lang w:eastAsia="en-IN" w:bidi="hi-IN"/>
        </w:rPr>
      </w:pPr>
      <w:r w:rsidRPr="00E55943">
        <w:rPr>
          <w:lang w:eastAsia="en-IN" w:bidi="hi-IN"/>
        </w:rPr>
        <w:t xml:space="preserve">The difference between the two types of investments arises on account of the total expense ratio (TER) which is loaded on to the fund. It is higher in case of a regular fund, </w:t>
      </w:r>
      <w:r w:rsidR="00C539B4" w:rsidRPr="00E55943">
        <w:rPr>
          <w:lang w:eastAsia="en-IN" w:bidi="hi-IN"/>
        </w:rPr>
        <w:t xml:space="preserve">since there is an added component of intermediary fees to pay out, </w:t>
      </w:r>
      <w:r w:rsidRPr="00E55943">
        <w:rPr>
          <w:lang w:eastAsia="en-IN" w:bidi="hi-IN"/>
        </w:rPr>
        <w:t>thereby reducing the returns available to the investor. Through the principle of compounding, over time, the difference expands. The TER difference between the two will vary based on the type of fund. Expenses for equity funds are higher, as is the difference.</w:t>
      </w:r>
    </w:p>
    <w:p w14:paraId="2D2B35F0" w14:textId="5822BF65" w:rsidR="00C539B4" w:rsidRPr="00E55943" w:rsidRDefault="00C539B4" w:rsidP="00D20C28">
      <w:pPr>
        <w:rPr>
          <w:lang w:eastAsia="en-IN" w:bidi="hi-IN"/>
        </w:rPr>
      </w:pPr>
      <w:r w:rsidRPr="00E55943">
        <w:rPr>
          <w:lang w:eastAsia="en-IN" w:bidi="hi-IN"/>
        </w:rPr>
        <w:lastRenderedPageBreak/>
        <w:t>On account of a lower cost structure, direct MFs are able to pass on a greater share of the earnings back to the investor. Over a long period of time, this difference compounds into a large margin.</w:t>
      </w:r>
    </w:p>
    <w:p w14:paraId="732C28AA" w14:textId="77777777" w:rsidR="004A399C" w:rsidRPr="00E55943" w:rsidRDefault="004A399C" w:rsidP="00C539B4">
      <w:pPr>
        <w:rPr>
          <w:lang w:eastAsia="en-IN" w:bidi="hi-IN"/>
        </w:rPr>
      </w:pPr>
      <w:r w:rsidRPr="00E55943">
        <w:rPr>
          <w:lang w:eastAsia="en-IN" w:bidi="hi-IN"/>
        </w:rPr>
        <w:t>It must be kept in mind that the intermediaries provide services to investors such as advice and statements, KYC completion from time to time which may be of use to some investors and they may not mind bearing the extra cost.</w:t>
      </w:r>
    </w:p>
    <w:p w14:paraId="428A7ED5" w14:textId="032665AF" w:rsidR="00E00112" w:rsidRPr="00E55943" w:rsidRDefault="00E00112" w:rsidP="00C539B4">
      <w:pPr>
        <w:rPr>
          <w:lang w:eastAsia="en-IN" w:bidi="hi-IN"/>
        </w:rPr>
      </w:pPr>
      <w:r w:rsidRPr="00E55943">
        <w:t xml:space="preserve">To illustrate, the following two tables have been drawn from the Morningstar MF screening tool on the 8th of July, 2025. SBI, one of the largest MF companies in India, reports performance measures for the Direct as well as Regular versions of the same fund. </w:t>
      </w:r>
    </w:p>
    <w:p w14:paraId="1CB7FC8F" w14:textId="11302361" w:rsidR="00E00112" w:rsidRPr="00E55943" w:rsidRDefault="00E00112" w:rsidP="00C539B4">
      <w:pPr>
        <w:rPr>
          <w:lang w:eastAsia="en-IN" w:bidi="hi-IN"/>
        </w:rPr>
      </w:pPr>
      <w:r w:rsidRPr="00E55943">
        <w:rPr>
          <w:lang w:eastAsia="en-IN" w:bidi="hi-IN"/>
        </w:rPr>
        <w:t xml:space="preserve">From the first table we can see that the TER is much higher for the Regular MF when compared to its Direct counterpart. </w:t>
      </w:r>
    </w:p>
    <w:p w14:paraId="0F847F58" w14:textId="6E3F2529" w:rsidR="00E00112" w:rsidRPr="00E55943" w:rsidRDefault="00E00112" w:rsidP="00E00112">
      <w:pPr>
        <w:rPr>
          <w:lang w:eastAsia="en-IN" w:bidi="hi-IN"/>
        </w:rPr>
      </w:pPr>
      <w:r w:rsidRPr="00E55943">
        <w:rPr>
          <w:noProof/>
          <w:lang w:eastAsia="en-IN" w:bidi="hi-IN"/>
        </w:rPr>
        <w:drawing>
          <wp:inline distT="0" distB="0" distL="0" distR="0" wp14:anchorId="263D0F66" wp14:editId="2DFA1688">
            <wp:extent cx="5731510" cy="3223895"/>
            <wp:effectExtent l="0" t="0" r="2540" b="0"/>
            <wp:docPr id="1803400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1F4D74" w14:textId="29326166" w:rsidR="00E00112" w:rsidRPr="00E55943" w:rsidRDefault="00E00112" w:rsidP="00C539B4">
      <w:pPr>
        <w:rPr>
          <w:lang w:eastAsia="en-IN" w:bidi="hi-IN"/>
        </w:rPr>
      </w:pPr>
      <w:r w:rsidRPr="00E55943">
        <w:rPr>
          <w:lang w:eastAsia="en-IN" w:bidi="hi-IN"/>
        </w:rPr>
        <w:t>The annual return delivered by the Regular MF is lower than its Direct counterpart, as shown in the second table.</w:t>
      </w:r>
    </w:p>
    <w:p w14:paraId="5CB5546E" w14:textId="6AB8E5E3" w:rsidR="00E00112" w:rsidRPr="00E55943" w:rsidRDefault="00E00112" w:rsidP="00E00112">
      <w:pPr>
        <w:rPr>
          <w:lang w:eastAsia="en-IN" w:bidi="hi-IN"/>
        </w:rPr>
      </w:pPr>
      <w:r w:rsidRPr="00E55943">
        <w:rPr>
          <w:noProof/>
          <w:lang w:eastAsia="en-IN" w:bidi="hi-IN"/>
        </w:rPr>
        <w:lastRenderedPageBreak/>
        <w:drawing>
          <wp:inline distT="0" distB="0" distL="0" distR="0" wp14:anchorId="77719D88" wp14:editId="59945780">
            <wp:extent cx="5731510" cy="3223895"/>
            <wp:effectExtent l="0" t="0" r="2540" b="0"/>
            <wp:docPr id="691161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33D63A" w14:textId="65F1167C" w:rsidR="00E00112" w:rsidRPr="00E55943" w:rsidRDefault="00E00112" w:rsidP="00D20C28">
      <w:pPr>
        <w:rPr>
          <w:lang w:eastAsia="en-IN" w:bidi="hi-IN"/>
        </w:rPr>
      </w:pPr>
      <w:r w:rsidRPr="00E55943">
        <w:rPr>
          <w:lang w:eastAsia="en-IN" w:bidi="hi-IN"/>
        </w:rPr>
        <w:t>You could check this out for yourself by comparing the Direct and Regular versions of the same MF for other MF companies.</w:t>
      </w:r>
    </w:p>
    <w:p w14:paraId="1FC7CF2F" w14:textId="72E2D2BB" w:rsidR="00C539B4" w:rsidRPr="00E55943" w:rsidRDefault="004A399C" w:rsidP="00C539B4">
      <w:pPr>
        <w:pStyle w:val="Heading2"/>
        <w:rPr>
          <w:rFonts w:eastAsia="Times New Roman"/>
          <w:lang w:eastAsia="en-IN" w:bidi="hi-IN"/>
        </w:rPr>
      </w:pPr>
      <w:r w:rsidRPr="00E55943">
        <w:rPr>
          <w:rFonts w:eastAsia="Times New Roman"/>
          <w:b/>
          <w:bCs/>
          <w:lang w:eastAsia="en-IN" w:bidi="hi-IN"/>
        </w:rPr>
        <w:t>Recommendation</w:t>
      </w:r>
    </w:p>
    <w:p w14:paraId="0A023266" w14:textId="69A5F04F" w:rsidR="004A399C" w:rsidRPr="00E55943" w:rsidRDefault="004A399C" w:rsidP="00D20C28">
      <w:pPr>
        <w:rPr>
          <w:lang w:eastAsia="en-IN" w:bidi="hi-IN"/>
        </w:rPr>
      </w:pPr>
      <w:r w:rsidRPr="00E55943">
        <w:rPr>
          <w:lang w:eastAsia="en-IN" w:bidi="hi-IN"/>
        </w:rPr>
        <w:t>If you are invested in regular MFs, make the move to direct MFs today. Your returns will improve as a result.</w:t>
      </w:r>
      <w:r w:rsidR="007A3E7B" w:rsidRPr="00E55943">
        <w:rPr>
          <w:lang w:eastAsia="en-IN" w:bidi="hi-IN"/>
        </w:rPr>
        <w:t xml:space="preserve"> However, please evaluate the implications prior to initiating the move as a</w:t>
      </w:r>
      <w:r w:rsidRPr="00E55943">
        <w:rPr>
          <w:lang w:eastAsia="en-IN" w:bidi="hi-IN"/>
        </w:rPr>
        <w:t xml:space="preserve"> move from </w:t>
      </w:r>
      <w:r w:rsidR="007A3E7B" w:rsidRPr="00E55943">
        <w:rPr>
          <w:lang w:eastAsia="en-IN" w:bidi="hi-IN"/>
        </w:rPr>
        <w:t xml:space="preserve">a </w:t>
      </w:r>
      <w:r w:rsidRPr="00E55943">
        <w:rPr>
          <w:lang w:eastAsia="en-IN" w:bidi="hi-IN"/>
        </w:rPr>
        <w:t xml:space="preserve">regular to a direct MF </w:t>
      </w:r>
      <w:r w:rsidR="007A3E7B" w:rsidRPr="00E55943">
        <w:rPr>
          <w:lang w:eastAsia="en-IN" w:bidi="hi-IN"/>
        </w:rPr>
        <w:t xml:space="preserve">is likely to qualify as </w:t>
      </w:r>
      <w:r w:rsidRPr="00E55943">
        <w:rPr>
          <w:lang w:eastAsia="en-IN" w:bidi="hi-IN"/>
        </w:rPr>
        <w:t xml:space="preserve">a sale </w:t>
      </w:r>
      <w:r w:rsidR="007A3E7B" w:rsidRPr="00E55943">
        <w:rPr>
          <w:lang w:eastAsia="en-IN" w:bidi="hi-IN"/>
        </w:rPr>
        <w:t>transaction followed by a</w:t>
      </w:r>
      <w:r w:rsidRPr="00E55943">
        <w:rPr>
          <w:lang w:eastAsia="en-IN" w:bidi="hi-IN"/>
        </w:rPr>
        <w:t xml:space="preserve"> purchase transaction and attract applicable capital gains tax and other provisions. </w:t>
      </w:r>
    </w:p>
    <w:p w14:paraId="11542543" w14:textId="77777777" w:rsidR="004A399C" w:rsidRPr="00E55943" w:rsidRDefault="004A399C" w:rsidP="00C539B4">
      <w:pPr>
        <w:rPr>
          <w:lang w:eastAsia="en-IN" w:bidi="hi-IN"/>
        </w:rPr>
      </w:pPr>
      <w:r w:rsidRPr="00E55943">
        <w:rPr>
          <w:lang w:eastAsia="en-IN" w:bidi="hi-IN"/>
        </w:rPr>
        <w:t>In addition, some services like advice that you were receiving from the distributor will not be available. You will also need to complete the investment related formalities yourself. The focus of MFs is on generating returns, not so much on customer service. However, they will send you account statements if you are a direct investor.</w:t>
      </w:r>
    </w:p>
    <w:p w14:paraId="6576A70B" w14:textId="5D5EE640" w:rsidR="007A3E7B" w:rsidRPr="00E55943" w:rsidRDefault="007A3E7B" w:rsidP="00D20C28">
      <w:pPr>
        <w:rPr>
          <w:lang w:eastAsia="en-IN" w:bidi="hi-IN"/>
        </w:rPr>
      </w:pPr>
      <w:r w:rsidRPr="00E55943">
        <w:rPr>
          <w:lang w:eastAsia="en-IN" w:bidi="hi-IN"/>
        </w:rPr>
        <w:t>Once y</w:t>
      </w:r>
      <w:r w:rsidR="00CA410B" w:rsidRPr="00E55943">
        <w:rPr>
          <w:lang w:eastAsia="en-IN" w:bidi="hi-IN"/>
        </w:rPr>
        <w:t>o</w:t>
      </w:r>
      <w:r w:rsidRPr="00E55943">
        <w:rPr>
          <w:lang w:eastAsia="en-IN" w:bidi="hi-IN"/>
        </w:rPr>
        <w:t xml:space="preserve">u have decided on the type of fund you wish to invest in, look for channels to invest in it as a direct investment. </w:t>
      </w:r>
    </w:p>
    <w:p w14:paraId="3AC31178" w14:textId="53AF0DCE" w:rsidR="004A399C" w:rsidRPr="00E55943" w:rsidRDefault="00A73E4A" w:rsidP="00D20C28">
      <w:r>
        <w:t>The following are the w</w:t>
      </w:r>
      <w:r w:rsidR="004A399C" w:rsidRPr="00E55943">
        <w:t xml:space="preserve">ebsite of the some of the largest public sector Mutual Funds for easy reference: </w:t>
      </w:r>
    </w:p>
    <w:p w14:paraId="066E1A38" w14:textId="521B7973" w:rsidR="003B1FBF" w:rsidRPr="00E55943" w:rsidRDefault="003B1FBF" w:rsidP="003B1FBF">
      <w:pPr>
        <w:rPr>
          <w:lang w:eastAsia="en-IN" w:bidi="hi-IN"/>
        </w:rPr>
      </w:pPr>
      <w:hyperlink r:id="rId43" w:history="1">
        <w:r w:rsidRPr="00E55943">
          <w:rPr>
            <w:color w:val="0000FF"/>
            <w:u w:val="single"/>
            <w:lang w:eastAsia="en-IN" w:bidi="hi-IN"/>
          </w:rPr>
          <w:t>https://www.sbimf.com/</w:t>
        </w:r>
      </w:hyperlink>
      <w:r w:rsidRPr="00E55943">
        <w:rPr>
          <w:lang w:eastAsia="en-IN" w:bidi="hi-IN"/>
        </w:rPr>
        <w:br/>
      </w:r>
      <w:hyperlink r:id="rId44" w:history="1">
        <w:r w:rsidRPr="00E55943">
          <w:rPr>
            <w:color w:val="0000FF"/>
            <w:u w:val="single"/>
            <w:lang w:eastAsia="en-IN" w:bidi="hi-IN"/>
          </w:rPr>
          <w:t>https://www.utimf.com/</w:t>
        </w:r>
      </w:hyperlink>
      <w:hyperlink r:id="rId45" w:history="1">
        <w:r w:rsidRPr="00E55943">
          <w:rPr>
            <w:color w:val="0000FF"/>
            <w:lang w:eastAsia="en-IN" w:bidi="hi-IN"/>
          </w:rPr>
          <w:br/>
        </w:r>
      </w:hyperlink>
      <w:hyperlink r:id="rId46" w:history="1">
        <w:r w:rsidRPr="00E55943">
          <w:rPr>
            <w:color w:val="0000FF"/>
            <w:u w:val="single"/>
            <w:lang w:eastAsia="en-IN" w:bidi="hi-IN"/>
          </w:rPr>
          <w:t>https://www.licmf.com/</w:t>
        </w:r>
      </w:hyperlink>
    </w:p>
    <w:p w14:paraId="11B92286" w14:textId="77777777" w:rsidR="003B1FBF" w:rsidRPr="00E55943" w:rsidRDefault="003B1FBF" w:rsidP="00D20C28">
      <w:pPr>
        <w:rPr>
          <w:lang w:eastAsia="en-IN" w:bidi="hi-IN"/>
        </w:rPr>
      </w:pPr>
    </w:p>
    <w:p w14:paraId="0D5B2F40" w14:textId="77777777" w:rsidR="004A399C" w:rsidRPr="00E55943" w:rsidRDefault="004A399C"/>
    <w:p w14:paraId="6617A6EE"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1A2D7554" w14:textId="0B80C524" w:rsidR="004A399C" w:rsidRPr="00E55943" w:rsidRDefault="00B12C80" w:rsidP="00D20C28">
      <w:pPr>
        <w:pStyle w:val="Heading1"/>
      </w:pPr>
      <w:bookmarkStart w:id="14" w:name="_Toc210490210"/>
      <w:r w:rsidRPr="00E55943">
        <w:lastRenderedPageBreak/>
        <w:t xml:space="preserve">A </w:t>
      </w:r>
      <w:r w:rsidR="004A399C" w:rsidRPr="00E55943">
        <w:t>liquid mutual fund is better for short</w:t>
      </w:r>
      <w:r w:rsidR="006A6FBC" w:rsidRPr="00E55943">
        <w:t>-</w:t>
      </w:r>
      <w:r w:rsidR="004A399C" w:rsidRPr="00E55943">
        <w:t xml:space="preserve">term needs than a </w:t>
      </w:r>
      <w:r w:rsidRPr="00E55943">
        <w:t xml:space="preserve">bank </w:t>
      </w:r>
      <w:r w:rsidR="004A399C" w:rsidRPr="00E55943">
        <w:t>savings account</w:t>
      </w:r>
      <w:bookmarkEnd w:id="14"/>
    </w:p>
    <w:p w14:paraId="5CFAD34F" w14:textId="1A4BF811" w:rsidR="004A399C" w:rsidRPr="00E55943" w:rsidRDefault="004A399C" w:rsidP="00D20C28">
      <w:pPr>
        <w:rPr>
          <w:lang w:eastAsia="en-IN" w:bidi="hi-IN"/>
        </w:rPr>
      </w:pPr>
      <w:r w:rsidRPr="00E55943">
        <w:rPr>
          <w:lang w:eastAsia="en-IN" w:bidi="hi-IN"/>
        </w:rPr>
        <w:t>A</w:t>
      </w:r>
      <w:r w:rsidR="00152E0C" w:rsidRPr="00E55943">
        <w:rPr>
          <w:lang w:eastAsia="en-IN" w:bidi="hi-IN"/>
        </w:rPr>
        <w:t>pril 10</w:t>
      </w:r>
      <w:r w:rsidRPr="00E55943">
        <w:rPr>
          <w:lang w:eastAsia="en-IN" w:bidi="hi-IN"/>
        </w:rPr>
        <w:t>, 202</w:t>
      </w:r>
      <w:r w:rsidR="00A73E4A">
        <w:rPr>
          <w:lang w:eastAsia="en-IN" w:bidi="hi-IN"/>
        </w:rPr>
        <w:t>6</w:t>
      </w:r>
    </w:p>
    <w:p w14:paraId="71729513" w14:textId="77777777" w:rsidR="007B7342" w:rsidRPr="00E55943" w:rsidRDefault="004A399C" w:rsidP="009E7633">
      <w:pPr>
        <w:rPr>
          <w:lang w:eastAsia="en-IN" w:bidi="hi-IN"/>
        </w:rPr>
      </w:pPr>
      <w:r w:rsidRPr="00E55943">
        <w:rPr>
          <w:lang w:eastAsia="en-IN" w:bidi="hi-IN"/>
        </w:rPr>
        <w:t xml:space="preserve">While the individual investor will have a broad understanding of what a Mutual Fund is, he/ she may not be aware of the range. </w:t>
      </w:r>
    </w:p>
    <w:p w14:paraId="0E3CC14C" w14:textId="55B95A0F" w:rsidR="007B7342" w:rsidRPr="00E55943" w:rsidRDefault="007B7342" w:rsidP="00D20C28">
      <w:pPr>
        <w:pStyle w:val="Heading2"/>
        <w:rPr>
          <w:lang w:eastAsia="en-IN" w:bidi="hi-IN"/>
        </w:rPr>
      </w:pPr>
      <w:r w:rsidRPr="00E55943">
        <w:rPr>
          <w:lang w:eastAsia="en-IN" w:bidi="hi-IN"/>
        </w:rPr>
        <w:t>What is a liquid fund?</w:t>
      </w:r>
    </w:p>
    <w:p w14:paraId="1D895598" w14:textId="5BBA1ECF" w:rsidR="004A399C" w:rsidRPr="00E55943" w:rsidRDefault="004A399C" w:rsidP="00D20C28">
      <w:pPr>
        <w:rPr>
          <w:lang w:eastAsia="en-IN" w:bidi="hi-IN"/>
        </w:rPr>
      </w:pPr>
      <w:r w:rsidRPr="00E55943">
        <w:rPr>
          <w:lang w:eastAsia="en-IN" w:bidi="hi-IN"/>
        </w:rPr>
        <w:t>A liquid fund or Liquid Mutual Fund, as the name suggests, invests in highly liquid, short tenure instruments in the money market.</w:t>
      </w:r>
    </w:p>
    <w:p w14:paraId="38A55E2B" w14:textId="5D74E1F7" w:rsidR="004A399C" w:rsidRPr="00E55943" w:rsidRDefault="004A399C" w:rsidP="00D20C28">
      <w:pPr>
        <w:rPr>
          <w:lang w:eastAsia="en-IN" w:bidi="hi-IN"/>
        </w:rPr>
      </w:pPr>
      <w:r w:rsidRPr="00E55943">
        <w:rPr>
          <w:lang w:eastAsia="en-IN" w:bidi="hi-IN"/>
        </w:rPr>
        <w:t>Treasury bills, Certificate of Deposits (CDs), term deposits, commercial papers are some examples</w:t>
      </w:r>
      <w:r w:rsidR="00D24426" w:rsidRPr="00E55943">
        <w:rPr>
          <w:lang w:eastAsia="en-IN" w:bidi="hi-IN"/>
        </w:rPr>
        <w:t xml:space="preserve"> of the instruments it could invest in</w:t>
      </w:r>
      <w:r w:rsidRPr="00E55943">
        <w:rPr>
          <w:lang w:eastAsia="en-IN" w:bidi="hi-IN"/>
        </w:rPr>
        <w:t>. The objective is to optimize returns while maintaining liquidity and security of the money invested. Redemption requests are normally processed within one working day, highlighting their sensitivity to investor liquidity needs.</w:t>
      </w:r>
    </w:p>
    <w:p w14:paraId="3B1A6912" w14:textId="77777777" w:rsidR="004A399C" w:rsidRPr="00E55943" w:rsidRDefault="004A399C" w:rsidP="009E7633">
      <w:pPr>
        <w:rPr>
          <w:lang w:eastAsia="en-IN" w:bidi="hi-IN"/>
        </w:rPr>
      </w:pPr>
      <w:r w:rsidRPr="00E55943">
        <w:rPr>
          <w:lang w:eastAsia="en-IN" w:bidi="hi-IN"/>
        </w:rPr>
        <w:t>Generating high returns is not the primary goal of these funds, which is generally reserved for equity funds. Liquid funds are categorized under debt funds. They park their funds in liquid investments that have a high credit rating and hence a low probability of default. They focus on disciplined investing, which includes ensuring that expenses are kept low while providing liquidity and capital protection to investors.</w:t>
      </w:r>
    </w:p>
    <w:p w14:paraId="172EA308" w14:textId="55871DF5" w:rsidR="007B7342" w:rsidRPr="00E55943" w:rsidRDefault="007B7342" w:rsidP="00D20C28">
      <w:pPr>
        <w:pStyle w:val="Heading2"/>
        <w:rPr>
          <w:rFonts w:eastAsia="Times New Roman"/>
          <w:lang w:eastAsia="en-IN" w:bidi="hi-IN"/>
        </w:rPr>
      </w:pPr>
      <w:r w:rsidRPr="00E55943">
        <w:rPr>
          <w:lang w:eastAsia="en-IN" w:bidi="hi-IN"/>
        </w:rPr>
        <w:t>Benefits of a liquid fund</w:t>
      </w:r>
    </w:p>
    <w:p w14:paraId="5A30586B" w14:textId="77777777" w:rsidR="00CF187B" w:rsidRPr="00E55943" w:rsidRDefault="004A399C">
      <w:pPr>
        <w:pStyle w:val="ListParagraph"/>
        <w:numPr>
          <w:ilvl w:val="0"/>
          <w:numId w:val="5"/>
        </w:numPr>
        <w:rPr>
          <w:lang w:eastAsia="en-IN" w:bidi="hi-IN"/>
        </w:rPr>
      </w:pPr>
      <w:r w:rsidRPr="00E55943">
        <w:rPr>
          <w:lang w:eastAsia="en-IN" w:bidi="hi-IN"/>
        </w:rPr>
        <w:t xml:space="preserve">Liquid funds are known to offer better returns than a regular savings account. </w:t>
      </w:r>
    </w:p>
    <w:p w14:paraId="7F3D9C05" w14:textId="0516E3DD" w:rsidR="004A399C" w:rsidRPr="00E55943" w:rsidRDefault="004A399C">
      <w:pPr>
        <w:pStyle w:val="ListParagraph"/>
        <w:numPr>
          <w:ilvl w:val="0"/>
          <w:numId w:val="5"/>
        </w:numPr>
        <w:rPr>
          <w:lang w:eastAsia="en-IN" w:bidi="hi-IN"/>
        </w:rPr>
      </w:pPr>
      <w:r w:rsidRPr="00E55943">
        <w:rPr>
          <w:lang w:eastAsia="en-IN" w:bidi="hi-IN"/>
        </w:rPr>
        <w:t>They are good for parking surplus money from a few days to a few months, and for keeping your emergency funds in, as they can be released at short notice</w:t>
      </w:r>
      <w:r w:rsidR="00D24426" w:rsidRPr="00E55943">
        <w:rPr>
          <w:lang w:eastAsia="en-IN" w:bidi="hi-IN"/>
        </w:rPr>
        <w:t xml:space="preserve"> without having to worry about the present state of the markets</w:t>
      </w:r>
      <w:r w:rsidRPr="00E55943">
        <w:rPr>
          <w:lang w:eastAsia="en-IN" w:bidi="hi-IN"/>
        </w:rPr>
        <w:t>.</w:t>
      </w:r>
    </w:p>
    <w:p w14:paraId="076D0674" w14:textId="77777777" w:rsidR="00CF187B" w:rsidRPr="00E55943" w:rsidRDefault="004A399C">
      <w:pPr>
        <w:pStyle w:val="ListParagraph"/>
        <w:numPr>
          <w:ilvl w:val="0"/>
          <w:numId w:val="5"/>
        </w:numPr>
        <w:rPr>
          <w:lang w:eastAsia="en-IN" w:bidi="hi-IN"/>
        </w:rPr>
      </w:pPr>
      <w:r w:rsidRPr="00E55943">
        <w:rPr>
          <w:lang w:eastAsia="en-IN" w:bidi="hi-IN"/>
        </w:rPr>
        <w:t xml:space="preserve">Liquid funds provide better post-tax returns compared to keeping money in a savings account and is almost as liquid, except for the overnight redemption period. </w:t>
      </w:r>
    </w:p>
    <w:p w14:paraId="79976CC4" w14:textId="1489AEB4" w:rsidR="004A399C" w:rsidRPr="00E55943" w:rsidRDefault="004A399C">
      <w:pPr>
        <w:pStyle w:val="ListParagraph"/>
        <w:numPr>
          <w:ilvl w:val="0"/>
          <w:numId w:val="5"/>
        </w:numPr>
        <w:rPr>
          <w:lang w:eastAsia="en-IN" w:bidi="hi-IN"/>
        </w:rPr>
      </w:pPr>
      <w:r w:rsidRPr="00E55943">
        <w:t xml:space="preserve">The money is invested in a number of securities as per the mandate of the fund, making it a low-risk investment. Money in a bank account is covered along with other deposit accounts by the standard insurance limit of </w:t>
      </w:r>
      <w:r w:rsidR="00B93ADE" w:rsidRPr="00E55943">
        <w:t xml:space="preserve">₹ </w:t>
      </w:r>
      <w:r w:rsidRPr="00E55943">
        <w:t>5 lakh.</w:t>
      </w:r>
    </w:p>
    <w:p w14:paraId="66A1DA67" w14:textId="5B1E8D04" w:rsidR="00CF187B" w:rsidRPr="00E55943" w:rsidRDefault="00CF187B">
      <w:pPr>
        <w:pStyle w:val="ListParagraph"/>
        <w:numPr>
          <w:ilvl w:val="0"/>
          <w:numId w:val="5"/>
        </w:numPr>
        <w:rPr>
          <w:lang w:eastAsia="en-IN" w:bidi="hi-IN"/>
        </w:rPr>
      </w:pPr>
      <w:r w:rsidRPr="00E55943">
        <w:rPr>
          <w:lang w:eastAsia="en-IN" w:bidi="hi-IN"/>
        </w:rPr>
        <w:t>L</w:t>
      </w:r>
      <w:r w:rsidR="004A399C" w:rsidRPr="00E55943">
        <w:rPr>
          <w:lang w:eastAsia="en-IN" w:bidi="hi-IN"/>
        </w:rPr>
        <w:t xml:space="preserve">iquid funds are useful when one needs a parking place for funds while a longer-term decision is being processed. It could be when a large sum has been received, such as sale proceeds of a property, or any other similar sudden inflow. </w:t>
      </w:r>
    </w:p>
    <w:p w14:paraId="6EF50F7B" w14:textId="3E14ADCB" w:rsidR="00D24426" w:rsidRPr="00E55943" w:rsidRDefault="004A399C">
      <w:pPr>
        <w:pStyle w:val="ListParagraph"/>
        <w:numPr>
          <w:ilvl w:val="0"/>
          <w:numId w:val="5"/>
        </w:numPr>
        <w:rPr>
          <w:lang w:eastAsia="en-IN" w:bidi="hi-IN"/>
        </w:rPr>
      </w:pPr>
      <w:r w:rsidRPr="00E55943">
        <w:rPr>
          <w:lang w:eastAsia="en-IN" w:bidi="hi-IN"/>
        </w:rPr>
        <w:t>Investors also use liquid funds while they scout for opportunities in equities</w:t>
      </w:r>
      <w:r w:rsidR="00D24426" w:rsidRPr="00E55943">
        <w:rPr>
          <w:lang w:eastAsia="en-IN" w:bidi="hi-IN"/>
        </w:rPr>
        <w:t xml:space="preserve"> and are waiting for a </w:t>
      </w:r>
      <w:r w:rsidRPr="00E55943">
        <w:rPr>
          <w:lang w:eastAsia="en-IN" w:bidi="hi-IN"/>
        </w:rPr>
        <w:t xml:space="preserve">dip to invest. </w:t>
      </w:r>
    </w:p>
    <w:p w14:paraId="41348C45" w14:textId="3A5C0855" w:rsidR="004A399C" w:rsidRPr="00E55943" w:rsidRDefault="004A399C">
      <w:pPr>
        <w:pStyle w:val="ListParagraph"/>
        <w:numPr>
          <w:ilvl w:val="0"/>
          <w:numId w:val="5"/>
        </w:numPr>
        <w:rPr>
          <w:lang w:eastAsia="en-IN" w:bidi="hi-IN"/>
        </w:rPr>
      </w:pPr>
      <w:r w:rsidRPr="00E55943">
        <w:rPr>
          <w:lang w:eastAsia="en-IN" w:bidi="hi-IN"/>
        </w:rPr>
        <w:t xml:space="preserve">Liquid funds </w:t>
      </w:r>
      <w:r w:rsidR="00CF187B" w:rsidRPr="00E55943">
        <w:rPr>
          <w:lang w:eastAsia="en-IN" w:bidi="hi-IN"/>
        </w:rPr>
        <w:t xml:space="preserve">can be </w:t>
      </w:r>
      <w:r w:rsidRPr="00E55943">
        <w:rPr>
          <w:lang w:eastAsia="en-IN" w:bidi="hi-IN"/>
        </w:rPr>
        <w:t>used for investing in a staggered manner, like an SIP, in an equity fund.</w:t>
      </w:r>
    </w:p>
    <w:p w14:paraId="3D05D972" w14:textId="77B87892" w:rsidR="00CF187B" w:rsidRPr="00E55943" w:rsidRDefault="00CF187B">
      <w:pPr>
        <w:pStyle w:val="ListParagraph"/>
        <w:numPr>
          <w:ilvl w:val="0"/>
          <w:numId w:val="5"/>
        </w:numPr>
        <w:rPr>
          <w:lang w:eastAsia="en-IN" w:bidi="hi-IN"/>
        </w:rPr>
      </w:pPr>
      <w:r w:rsidRPr="00E55943">
        <w:rPr>
          <w:lang w:eastAsia="en-IN" w:bidi="hi-IN"/>
        </w:rPr>
        <w:t>L</w:t>
      </w:r>
      <w:r w:rsidR="004A399C" w:rsidRPr="00E55943">
        <w:rPr>
          <w:lang w:eastAsia="en-IN" w:bidi="hi-IN"/>
        </w:rPr>
        <w:t xml:space="preserve">iquid funds do not charge an exit load. </w:t>
      </w:r>
    </w:p>
    <w:p w14:paraId="17F610A8" w14:textId="29806094" w:rsidR="004A399C" w:rsidRPr="00E55943" w:rsidRDefault="004A399C">
      <w:pPr>
        <w:pStyle w:val="ListParagraph"/>
        <w:numPr>
          <w:ilvl w:val="0"/>
          <w:numId w:val="5"/>
        </w:numPr>
        <w:rPr>
          <w:lang w:eastAsia="en-IN" w:bidi="hi-IN"/>
        </w:rPr>
      </w:pPr>
      <w:r w:rsidRPr="00E55943">
        <w:rPr>
          <w:lang w:eastAsia="en-IN" w:bidi="hi-IN"/>
        </w:rPr>
        <w:t>With investments and redemptions going online, it has become progressively easier to invest in them and exit when you deem fit.</w:t>
      </w:r>
    </w:p>
    <w:p w14:paraId="307603C9" w14:textId="06013B6D" w:rsidR="00B82F5B" w:rsidRPr="00E55943" w:rsidRDefault="00CF187B" w:rsidP="00B82F5B">
      <w:pPr>
        <w:pStyle w:val="Heading2"/>
        <w:rPr>
          <w:rFonts w:eastAsia="Times New Roman"/>
          <w:lang w:eastAsia="en-IN" w:bidi="hi-IN"/>
        </w:rPr>
      </w:pPr>
      <w:r w:rsidRPr="00E55943">
        <w:rPr>
          <w:rFonts w:eastAsia="Times New Roman"/>
          <w:lang w:eastAsia="en-IN" w:bidi="hi-IN"/>
        </w:rPr>
        <w:lastRenderedPageBreak/>
        <w:t>Comparison of r</w:t>
      </w:r>
      <w:r w:rsidR="00B82F5B" w:rsidRPr="00E55943">
        <w:rPr>
          <w:rFonts w:eastAsia="Times New Roman"/>
          <w:lang w:eastAsia="en-IN" w:bidi="hi-IN"/>
        </w:rPr>
        <w:t>eturns delivered by liquid funds and savings accounts</w:t>
      </w:r>
    </w:p>
    <w:p w14:paraId="579461ED" w14:textId="39305CD8" w:rsidR="00FA1DD6" w:rsidRPr="00E55943" w:rsidRDefault="00FA1DD6" w:rsidP="009E7633">
      <w:pPr>
        <w:rPr>
          <w:lang w:eastAsia="en-IN" w:bidi="hi-IN"/>
        </w:rPr>
      </w:pPr>
      <w:r w:rsidRPr="00E55943">
        <w:t>One can check out the trailing performance of liquid MFs on</w:t>
      </w:r>
      <w:r w:rsidR="003B1FBF" w:rsidRPr="00E55943">
        <w:rPr>
          <w:lang w:eastAsia="en-IN" w:bidi="hi-IN"/>
        </w:rPr>
        <w:t xml:space="preserve"> </w:t>
      </w:r>
      <w:hyperlink r:id="rId47" w:history="1">
        <w:r w:rsidR="003B1FBF" w:rsidRPr="00E55943">
          <w:rPr>
            <w:rStyle w:val="Hyperlink"/>
            <w:lang w:eastAsia="en-IN" w:bidi="hi-IN"/>
          </w:rPr>
          <w:t>Moneycontrol.com</w:t>
        </w:r>
      </w:hyperlink>
      <w:r w:rsidRPr="00E55943">
        <w:t>. A snapshot of the returns delivered by the largest (by AUM) liquid funds is given in the table below:</w:t>
      </w:r>
    </w:p>
    <w:p w14:paraId="75B867EF" w14:textId="53E578FF" w:rsidR="00FA1DD6" w:rsidRPr="00E55943" w:rsidRDefault="00FA1DD6" w:rsidP="009E7633">
      <w:pPr>
        <w:rPr>
          <w:lang w:eastAsia="en-IN" w:bidi="hi-IN"/>
        </w:rPr>
      </w:pPr>
      <w:r w:rsidRPr="00E55943">
        <w:rPr>
          <w:noProof/>
          <w:lang w:eastAsia="en-IN" w:bidi="hi-IN"/>
        </w:rPr>
        <w:drawing>
          <wp:inline distT="0" distB="0" distL="0" distR="0" wp14:anchorId="255FBDE8" wp14:editId="15CF4532">
            <wp:extent cx="5731510" cy="2162175"/>
            <wp:effectExtent l="0" t="0" r="2540" b="9525"/>
            <wp:docPr id="112836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67693" name=""/>
                    <pic:cNvPicPr/>
                  </pic:nvPicPr>
                  <pic:blipFill>
                    <a:blip r:embed="rId48"/>
                    <a:stretch>
                      <a:fillRect/>
                    </a:stretch>
                  </pic:blipFill>
                  <pic:spPr>
                    <a:xfrm>
                      <a:off x="0" y="0"/>
                      <a:ext cx="5731510" cy="2162175"/>
                    </a:xfrm>
                    <a:prstGeom prst="rect">
                      <a:avLst/>
                    </a:prstGeom>
                  </pic:spPr>
                </pic:pic>
              </a:graphicData>
            </a:graphic>
          </wp:inline>
        </w:drawing>
      </w:r>
    </w:p>
    <w:p w14:paraId="34FF7CA4" w14:textId="263F5B53" w:rsidR="003B1FBF" w:rsidRPr="00E55943" w:rsidRDefault="004A399C" w:rsidP="003B1FBF">
      <w:pPr>
        <w:rPr>
          <w:lang w:eastAsia="en-IN" w:bidi="hi-IN"/>
        </w:rPr>
      </w:pPr>
      <w:r w:rsidRPr="00E55943">
        <w:br/>
        <w:t xml:space="preserve">Using State Bank of India as the reference point once again, </w:t>
      </w:r>
      <w:r w:rsidR="008B6D11">
        <w:t xml:space="preserve">we note that </w:t>
      </w:r>
      <w:r w:rsidRPr="00E55943">
        <w:t xml:space="preserve">the current interest rate on savings accounts is 2.5% p.a. The maximum rate offered by SBI between 2000 and 2019, as displayed on </w:t>
      </w:r>
      <w:r w:rsidR="003B1FBF" w:rsidRPr="00E55943">
        <w:rPr>
          <w:lang w:eastAsia="en-IN" w:bidi="hi-IN"/>
        </w:rPr>
        <w:t xml:space="preserve">their </w:t>
      </w:r>
      <w:hyperlink r:id="rId49" w:history="1">
        <w:r w:rsidR="003B1FBF" w:rsidRPr="00E55943">
          <w:rPr>
            <w:rStyle w:val="Hyperlink"/>
            <w:lang w:eastAsia="en-IN" w:bidi="hi-IN"/>
          </w:rPr>
          <w:t>website</w:t>
        </w:r>
      </w:hyperlink>
      <w:r w:rsidR="003B1FBF" w:rsidRPr="00E55943">
        <w:rPr>
          <w:lang w:eastAsia="en-IN" w:bidi="hi-IN"/>
        </w:rPr>
        <w:t>, was 4% p.a.</w:t>
      </w:r>
    </w:p>
    <w:p w14:paraId="76900A5C" w14:textId="17D935A3" w:rsidR="00FA1DD6" w:rsidRPr="00E55943" w:rsidRDefault="00FA1DD6" w:rsidP="00D20C28">
      <w:pPr>
        <w:rPr>
          <w:lang w:eastAsia="en-IN" w:bidi="hi-IN"/>
        </w:rPr>
      </w:pPr>
      <w:r w:rsidRPr="00E55943">
        <w:rPr>
          <w:lang w:eastAsia="en-IN" w:bidi="hi-IN"/>
        </w:rPr>
        <w:t>Thus, liquid MFs are a better option for investors looking for safe returns for a short period of time.</w:t>
      </w:r>
    </w:p>
    <w:p w14:paraId="0064A591" w14:textId="77777777" w:rsidR="004A399C" w:rsidRPr="00E55943" w:rsidRDefault="004A399C" w:rsidP="00D20C28">
      <w:pPr>
        <w:pStyle w:val="Heading2"/>
        <w:rPr>
          <w:rFonts w:eastAsia="Times New Roman"/>
          <w:lang w:eastAsia="en-IN" w:bidi="hi-IN"/>
        </w:rPr>
      </w:pPr>
      <w:r w:rsidRPr="00E55943">
        <w:rPr>
          <w:rFonts w:eastAsia="Times New Roman"/>
          <w:lang w:eastAsia="en-IN" w:bidi="hi-IN"/>
        </w:rPr>
        <w:t>Recommendation</w:t>
      </w:r>
    </w:p>
    <w:p w14:paraId="30306645" w14:textId="77777777" w:rsidR="004A399C" w:rsidRPr="00E55943" w:rsidRDefault="004A399C" w:rsidP="00D20C28">
      <w:pPr>
        <w:rPr>
          <w:lang w:eastAsia="en-IN" w:bidi="hi-IN"/>
        </w:rPr>
      </w:pPr>
      <w:r w:rsidRPr="00E55943">
        <w:rPr>
          <w:lang w:eastAsia="en-IN" w:bidi="hi-IN"/>
        </w:rPr>
        <w:t>Move excess funds from a bank savings account into a liquid mutual fund.</w:t>
      </w:r>
    </w:p>
    <w:p w14:paraId="0F49677F" w14:textId="77777777" w:rsidR="004A399C" w:rsidRPr="00E55943" w:rsidRDefault="004A399C" w:rsidP="00D20C28">
      <w:pPr>
        <w:rPr>
          <w:lang w:eastAsia="en-IN" w:bidi="hi-IN"/>
        </w:rPr>
      </w:pPr>
      <w:r w:rsidRPr="00E55943">
        <w:t>Choose a Direct Liquid Fund offered by one out of the following biggest providers – SBI, HDFC, ICICI, UTI and LIC. The benefit in choosing a big fund is that the expenses get absorbed over a larger corpus, reducing the dilution of return for each investor.</w:t>
      </w:r>
    </w:p>
    <w:p w14:paraId="7492204E" w14:textId="77777777" w:rsidR="00BA5211" w:rsidRPr="00E55943" w:rsidRDefault="00BA5211" w:rsidP="004A399C">
      <w:pPr>
        <w:pStyle w:val="Heading1"/>
        <w:spacing w:before="96" w:beforeAutospacing="0" w:after="96" w:afterAutospacing="0"/>
        <w:jc w:val="center"/>
      </w:pPr>
    </w:p>
    <w:p w14:paraId="29E80932"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1CC6A8A5" w14:textId="346BE2C9" w:rsidR="004A399C" w:rsidRPr="00E55943" w:rsidRDefault="004A399C" w:rsidP="00D20C28">
      <w:pPr>
        <w:pStyle w:val="Heading1"/>
      </w:pPr>
      <w:bookmarkStart w:id="15" w:name="_Toc210490211"/>
      <w:r w:rsidRPr="00E55943">
        <w:lastRenderedPageBreak/>
        <w:t>National Pension System (NPS)</w:t>
      </w:r>
      <w:bookmarkEnd w:id="15"/>
    </w:p>
    <w:p w14:paraId="0C407D96" w14:textId="6617A61A" w:rsidR="004A399C" w:rsidRPr="00E55943" w:rsidRDefault="004A399C" w:rsidP="00BA5211">
      <w:r w:rsidRPr="00E55943">
        <w:rPr>
          <w:rStyle w:val="ui-blog-date"/>
        </w:rPr>
        <w:t>A</w:t>
      </w:r>
      <w:r w:rsidR="00152E0C" w:rsidRPr="00E55943">
        <w:rPr>
          <w:rStyle w:val="ui-blog-date"/>
        </w:rPr>
        <w:t>pril 11</w:t>
      </w:r>
      <w:r w:rsidRPr="00E55943">
        <w:rPr>
          <w:rStyle w:val="ui-blog-date"/>
        </w:rPr>
        <w:t>, 202</w:t>
      </w:r>
      <w:r w:rsidR="008B6D11">
        <w:rPr>
          <w:rStyle w:val="ui-blog-date"/>
        </w:rPr>
        <w:t>6</w:t>
      </w:r>
    </w:p>
    <w:p w14:paraId="211EAD73" w14:textId="337AD415" w:rsidR="004A399C" w:rsidRPr="00E55943" w:rsidRDefault="003B1FBF" w:rsidP="00D20C28">
      <w:r w:rsidRPr="00E55943">
        <w:t xml:space="preserve">The </w:t>
      </w:r>
      <w:hyperlink r:id="rId50" w:history="1">
        <w:r w:rsidRPr="00E55943">
          <w:rPr>
            <w:rStyle w:val="Hyperlink"/>
          </w:rPr>
          <w:t>National Pension System (NPS)</w:t>
        </w:r>
      </w:hyperlink>
      <w:r w:rsidRPr="00E55943">
        <w:t xml:space="preserve"> </w:t>
      </w:r>
      <w:r w:rsidR="004A399C" w:rsidRPr="00E55943">
        <w:t>is a pension cum investment scheme launched by the Government of India to provide old age security to citizens of India. The scheme is regulated by the Pension Fund Regulatory and Development Authority (PFRDA). It is a good option for non-organized workers, including small business owners, who do not have access to any organized form of pension through an employer.</w:t>
      </w:r>
    </w:p>
    <w:p w14:paraId="7BAD27A1" w14:textId="4C3A74B4" w:rsidR="00F41CAD" w:rsidRPr="00E55943" w:rsidRDefault="004A399C" w:rsidP="00D20C28">
      <w:r w:rsidRPr="00E55943">
        <w:t xml:space="preserve">It is open to all residents, as well as NRIs (with some restrictions) and seeks to provide market-based returns over the period of investment and an annuity from the time the investment period ends. </w:t>
      </w:r>
      <w:r w:rsidR="004668CD" w:rsidRPr="00E55943">
        <w:t xml:space="preserve">It is a </w:t>
      </w:r>
      <w:hyperlink r:id="rId51" w:history="1">
        <w:r w:rsidR="004668CD" w:rsidRPr="00E55943">
          <w:rPr>
            <w:rStyle w:val="Hyperlink"/>
          </w:rPr>
          <w:t>low-cost s</w:t>
        </w:r>
        <w:r w:rsidR="004668CD" w:rsidRPr="00E55943">
          <w:rPr>
            <w:rStyle w:val="Hyperlink"/>
          </w:rPr>
          <w:t>c</w:t>
        </w:r>
        <w:r w:rsidR="004668CD" w:rsidRPr="00E55943">
          <w:rPr>
            <w:rStyle w:val="Hyperlink"/>
          </w:rPr>
          <w:t>heme</w:t>
        </w:r>
      </w:hyperlink>
      <w:r w:rsidR="004668CD" w:rsidRPr="00E55943">
        <w:t xml:space="preserve"> that limits </w:t>
      </w:r>
      <w:r w:rsidRPr="00E55943">
        <w:t>the management fee that can be charged by the chosen fund, based on its AUM.</w:t>
      </w:r>
    </w:p>
    <w:p w14:paraId="21DA44CB" w14:textId="295C7A33" w:rsidR="004A399C" w:rsidRPr="00E55943" w:rsidRDefault="004A399C" w:rsidP="00D20C28">
      <w:r w:rsidRPr="00E55943">
        <w:t>The primary account is called the Tier I account. An optional, and related, Tier II account</w:t>
      </w:r>
      <w:r w:rsidR="00F02074" w:rsidRPr="00E55943">
        <w:t>, also known as an investment account,</w:t>
      </w:r>
      <w:r w:rsidRPr="00E55943">
        <w:t xml:space="preserve"> can also be opened, with some differences.</w:t>
      </w:r>
    </w:p>
    <w:tbl>
      <w:tblPr>
        <w:tblStyle w:val="GridTable4-Accent3"/>
        <w:tblW w:w="9060" w:type="dxa"/>
        <w:tblLook w:val="06A0" w:firstRow="1" w:lastRow="0" w:firstColumn="1" w:lastColumn="0" w:noHBand="1" w:noVBand="1"/>
      </w:tblPr>
      <w:tblGrid>
        <w:gridCol w:w="1377"/>
        <w:gridCol w:w="3842"/>
        <w:gridCol w:w="3841"/>
      </w:tblGrid>
      <w:tr w:rsidR="00C46F15" w:rsidRPr="00E55943" w14:paraId="0DA274CE" w14:textId="77777777" w:rsidTr="00D20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DEB46" w14:textId="77777777" w:rsidR="004A399C" w:rsidRPr="00E55943" w:rsidRDefault="004A399C" w:rsidP="00F02074">
            <w:pPr>
              <w:rPr>
                <w:rFonts w:ascii="Manrope" w:hAnsi="Manrope"/>
                <w:b w:val="0"/>
                <w:bCs w:val="0"/>
                <w:sz w:val="27"/>
                <w:szCs w:val="27"/>
              </w:rPr>
            </w:pPr>
          </w:p>
        </w:tc>
        <w:tc>
          <w:tcPr>
            <w:tcW w:w="3855" w:type="dxa"/>
            <w:hideMark/>
          </w:tcPr>
          <w:p w14:paraId="5887B9DD" w14:textId="77777777" w:rsidR="004A399C" w:rsidRPr="00E55943" w:rsidRDefault="004A399C" w:rsidP="00D20C28">
            <w:pPr>
              <w:cnfStyle w:val="100000000000" w:firstRow="1" w:lastRow="0" w:firstColumn="0" w:lastColumn="0" w:oddVBand="0" w:evenVBand="0" w:oddHBand="0" w:evenHBand="0" w:firstRowFirstColumn="0" w:firstRowLastColumn="0" w:lastRowFirstColumn="0" w:lastRowLastColumn="0"/>
              <w:rPr>
                <w:b w:val="0"/>
                <w:bCs w:val="0"/>
                <w:color w:val="333333"/>
                <w:sz w:val="24"/>
                <w:szCs w:val="24"/>
              </w:rPr>
            </w:pPr>
            <w:r w:rsidRPr="00E55943">
              <w:rPr>
                <w:color w:val="333333"/>
              </w:rPr>
              <w:t>Tier 1</w:t>
            </w:r>
          </w:p>
        </w:tc>
        <w:tc>
          <w:tcPr>
            <w:tcW w:w="3855" w:type="dxa"/>
            <w:hideMark/>
          </w:tcPr>
          <w:p w14:paraId="69F24087" w14:textId="77777777" w:rsidR="004A399C" w:rsidRPr="00E55943" w:rsidRDefault="004A399C" w:rsidP="00D20C28">
            <w:pPr>
              <w:cnfStyle w:val="100000000000" w:firstRow="1" w:lastRow="0" w:firstColumn="0" w:lastColumn="0" w:oddVBand="0" w:evenVBand="0" w:oddHBand="0" w:evenHBand="0" w:firstRowFirstColumn="0" w:firstRowLastColumn="0" w:lastRowFirstColumn="0" w:lastRowLastColumn="0"/>
              <w:rPr>
                <w:b w:val="0"/>
                <w:bCs w:val="0"/>
                <w:color w:val="333333"/>
              </w:rPr>
            </w:pPr>
            <w:r w:rsidRPr="00E55943">
              <w:rPr>
                <w:color w:val="333333"/>
              </w:rPr>
              <w:t>Tier 2</w:t>
            </w:r>
          </w:p>
        </w:tc>
      </w:tr>
      <w:tr w:rsidR="00C46F15" w:rsidRPr="00E55943" w14:paraId="56E8EC66" w14:textId="77777777" w:rsidTr="00D20C28">
        <w:tc>
          <w:tcPr>
            <w:cnfStyle w:val="001000000000" w:firstRow="0" w:lastRow="0" w:firstColumn="1" w:lastColumn="0" w:oddVBand="0" w:evenVBand="0" w:oddHBand="0" w:evenHBand="0" w:firstRowFirstColumn="0" w:firstRowLastColumn="0" w:lastRowFirstColumn="0" w:lastRowLastColumn="0"/>
            <w:tcW w:w="0" w:type="auto"/>
            <w:hideMark/>
          </w:tcPr>
          <w:p w14:paraId="2C67BCAF" w14:textId="77777777" w:rsidR="004A399C" w:rsidRPr="00E55943" w:rsidRDefault="004A399C" w:rsidP="00D20C28">
            <w:pPr>
              <w:rPr>
                <w:b w:val="0"/>
                <w:bCs w:val="0"/>
              </w:rPr>
            </w:pPr>
            <w:r w:rsidRPr="00E55943">
              <w:t>Mandatory</w:t>
            </w:r>
          </w:p>
        </w:tc>
        <w:tc>
          <w:tcPr>
            <w:tcW w:w="3855" w:type="dxa"/>
            <w:hideMark/>
          </w:tcPr>
          <w:p w14:paraId="22BE41BE" w14:textId="77777777" w:rsidR="004A399C" w:rsidRPr="00E55943" w:rsidRDefault="004A399C" w:rsidP="00D20C28">
            <w:pPr>
              <w:cnfStyle w:val="000000000000" w:firstRow="0" w:lastRow="0" w:firstColumn="0" w:lastColumn="0" w:oddVBand="0" w:evenVBand="0" w:oddHBand="0" w:evenHBand="0" w:firstRowFirstColumn="0" w:firstRowLastColumn="0" w:lastRowFirstColumn="0" w:lastRowLastColumn="0"/>
            </w:pPr>
            <w:r w:rsidRPr="00E55943">
              <w:t>Yes</w:t>
            </w:r>
          </w:p>
        </w:tc>
        <w:tc>
          <w:tcPr>
            <w:tcW w:w="3855" w:type="dxa"/>
            <w:hideMark/>
          </w:tcPr>
          <w:p w14:paraId="77ECEA64" w14:textId="5C87CF15" w:rsidR="004A399C" w:rsidRPr="00E55943" w:rsidRDefault="00F02074" w:rsidP="00D20C28">
            <w:pPr>
              <w:cnfStyle w:val="000000000000" w:firstRow="0" w:lastRow="0" w:firstColumn="0" w:lastColumn="0" w:oddVBand="0" w:evenVBand="0" w:oddHBand="0" w:evenHBand="0" w:firstRowFirstColumn="0" w:firstRowLastColumn="0" w:lastRowFirstColumn="0" w:lastRowLastColumn="0"/>
            </w:pPr>
            <w:r w:rsidRPr="00E55943">
              <w:t>No</w:t>
            </w:r>
          </w:p>
        </w:tc>
      </w:tr>
      <w:tr w:rsidR="00C46F15" w:rsidRPr="00E55943" w14:paraId="67358CA2" w14:textId="77777777" w:rsidTr="00C46F15">
        <w:tc>
          <w:tcPr>
            <w:cnfStyle w:val="001000000000" w:firstRow="0" w:lastRow="0" w:firstColumn="1" w:lastColumn="0" w:oddVBand="0" w:evenVBand="0" w:oddHBand="0" w:evenHBand="0" w:firstRowFirstColumn="0" w:firstRowLastColumn="0" w:lastRowFirstColumn="0" w:lastRowLastColumn="0"/>
            <w:tcW w:w="0" w:type="auto"/>
            <w:hideMark/>
          </w:tcPr>
          <w:p w14:paraId="40C1D873" w14:textId="77777777" w:rsidR="004A399C" w:rsidRPr="00E55943" w:rsidRDefault="004A399C" w:rsidP="00D20C28">
            <w:pPr>
              <w:rPr>
                <w:b w:val="0"/>
                <w:bCs w:val="0"/>
              </w:rPr>
            </w:pPr>
            <w:r w:rsidRPr="00E55943">
              <w:t>Contribution</w:t>
            </w:r>
          </w:p>
        </w:tc>
        <w:tc>
          <w:tcPr>
            <w:tcW w:w="3855" w:type="dxa"/>
            <w:hideMark/>
          </w:tcPr>
          <w:p w14:paraId="15B164C9" w14:textId="77777777" w:rsidR="00B9412E" w:rsidRDefault="004A399C" w:rsidP="00D20C28">
            <w:pPr>
              <w:cnfStyle w:val="000000000000" w:firstRow="0" w:lastRow="0" w:firstColumn="0" w:lastColumn="0" w:oddVBand="0" w:evenVBand="0" w:oddHBand="0" w:evenHBand="0" w:firstRowFirstColumn="0" w:firstRowLastColumn="0" w:lastRowFirstColumn="0" w:lastRowLastColumn="0"/>
            </w:pPr>
            <w:r w:rsidRPr="00E55943">
              <w:t xml:space="preserve">Minimum amount per contribution - ₹ 500 </w:t>
            </w:r>
          </w:p>
          <w:p w14:paraId="725CCC21" w14:textId="77777777" w:rsidR="00B9412E" w:rsidRDefault="004A399C" w:rsidP="00D20C28">
            <w:pPr>
              <w:cnfStyle w:val="000000000000" w:firstRow="0" w:lastRow="0" w:firstColumn="0" w:lastColumn="0" w:oddVBand="0" w:evenVBand="0" w:oddHBand="0" w:evenHBand="0" w:firstRowFirstColumn="0" w:firstRowLastColumn="0" w:lastRowFirstColumn="0" w:lastRowLastColumn="0"/>
            </w:pPr>
            <w:r w:rsidRPr="00E55943">
              <w:t xml:space="preserve">Minimum contribution per Financial Year - ₹ 1,000 </w:t>
            </w:r>
          </w:p>
          <w:p w14:paraId="679993FC" w14:textId="51743687" w:rsidR="004A399C" w:rsidRPr="00E55943" w:rsidRDefault="004A399C" w:rsidP="00D20C28">
            <w:pPr>
              <w:cnfStyle w:val="000000000000" w:firstRow="0" w:lastRow="0" w:firstColumn="0" w:lastColumn="0" w:oddVBand="0" w:evenVBand="0" w:oddHBand="0" w:evenHBand="0" w:firstRowFirstColumn="0" w:firstRowLastColumn="0" w:lastRowFirstColumn="0" w:lastRowLastColumn="0"/>
            </w:pPr>
            <w:r w:rsidRPr="00E55943">
              <w:t>Minimum number of contributions in a Financial Year – one</w:t>
            </w:r>
          </w:p>
        </w:tc>
        <w:tc>
          <w:tcPr>
            <w:tcW w:w="3855" w:type="dxa"/>
            <w:hideMark/>
          </w:tcPr>
          <w:p w14:paraId="1BFD3F8D" w14:textId="77777777" w:rsidR="00B9412E" w:rsidRDefault="004A399C" w:rsidP="00D20C28">
            <w:pPr>
              <w:cnfStyle w:val="000000000000" w:firstRow="0" w:lastRow="0" w:firstColumn="0" w:lastColumn="0" w:oddVBand="0" w:evenVBand="0" w:oddHBand="0" w:evenHBand="0" w:firstRowFirstColumn="0" w:firstRowLastColumn="0" w:lastRowFirstColumn="0" w:lastRowLastColumn="0"/>
            </w:pPr>
            <w:r w:rsidRPr="00E55943">
              <w:t xml:space="preserve">Minimum amount per contribution - ₹ 250 </w:t>
            </w:r>
          </w:p>
          <w:p w14:paraId="09CF0D15" w14:textId="6D100E30" w:rsidR="004A399C" w:rsidRPr="00E55943" w:rsidRDefault="004A399C" w:rsidP="00D20C28">
            <w:pPr>
              <w:cnfStyle w:val="000000000000" w:firstRow="0" w:lastRow="0" w:firstColumn="0" w:lastColumn="0" w:oddVBand="0" w:evenVBand="0" w:oddHBand="0" w:evenHBand="0" w:firstRowFirstColumn="0" w:firstRowLastColumn="0" w:lastRowFirstColumn="0" w:lastRowLastColumn="0"/>
            </w:pPr>
            <w:r w:rsidRPr="00E55943">
              <w:t>Not mandatory to contribute every year</w:t>
            </w:r>
          </w:p>
        </w:tc>
      </w:tr>
      <w:tr w:rsidR="00C46F15" w:rsidRPr="00E55943" w14:paraId="65DC09CE" w14:textId="77777777" w:rsidTr="00D20C28">
        <w:tc>
          <w:tcPr>
            <w:cnfStyle w:val="001000000000" w:firstRow="0" w:lastRow="0" w:firstColumn="1" w:lastColumn="0" w:oddVBand="0" w:evenVBand="0" w:oddHBand="0" w:evenHBand="0" w:firstRowFirstColumn="0" w:firstRowLastColumn="0" w:lastRowFirstColumn="0" w:lastRowLastColumn="0"/>
            <w:tcW w:w="0" w:type="auto"/>
            <w:hideMark/>
          </w:tcPr>
          <w:p w14:paraId="0C6110ED" w14:textId="77777777" w:rsidR="004A399C" w:rsidRPr="00E55943" w:rsidRDefault="004A399C" w:rsidP="00D20C28">
            <w:pPr>
              <w:rPr>
                <w:b w:val="0"/>
                <w:bCs w:val="0"/>
              </w:rPr>
            </w:pPr>
            <w:r w:rsidRPr="00E55943">
              <w:t>Withdrawal</w:t>
            </w:r>
          </w:p>
        </w:tc>
        <w:tc>
          <w:tcPr>
            <w:tcW w:w="3855" w:type="dxa"/>
            <w:hideMark/>
          </w:tcPr>
          <w:p w14:paraId="02D3010F" w14:textId="77777777" w:rsidR="004A399C" w:rsidRPr="00E55943" w:rsidRDefault="004A399C" w:rsidP="00D20C28">
            <w:pPr>
              <w:cnfStyle w:val="000000000000" w:firstRow="0" w:lastRow="0" w:firstColumn="0" w:lastColumn="0" w:oddVBand="0" w:evenVBand="0" w:oddHBand="0" w:evenHBand="0" w:firstRowFirstColumn="0" w:firstRowLastColumn="0" w:lastRowFirstColumn="0" w:lastRowLastColumn="0"/>
            </w:pPr>
            <w:r w:rsidRPr="00E55943">
              <w:t>Restricted to death and reaching retirement age</w:t>
            </w:r>
          </w:p>
        </w:tc>
        <w:tc>
          <w:tcPr>
            <w:tcW w:w="3855" w:type="dxa"/>
            <w:hideMark/>
          </w:tcPr>
          <w:p w14:paraId="73DC4F53" w14:textId="77777777" w:rsidR="004A399C" w:rsidRPr="00E55943" w:rsidRDefault="004A399C" w:rsidP="00D20C28">
            <w:pPr>
              <w:cnfStyle w:val="000000000000" w:firstRow="0" w:lastRow="0" w:firstColumn="0" w:lastColumn="0" w:oddVBand="0" w:evenVBand="0" w:oddHBand="0" w:evenHBand="0" w:firstRowFirstColumn="0" w:firstRowLastColumn="0" w:lastRowFirstColumn="0" w:lastRowLastColumn="0"/>
            </w:pPr>
            <w:r w:rsidRPr="00E55943">
              <w:t>Flexible withdrawal</w:t>
            </w:r>
          </w:p>
        </w:tc>
      </w:tr>
    </w:tbl>
    <w:p w14:paraId="45710EE9" w14:textId="4E68951D" w:rsidR="004A399C" w:rsidRPr="00E55943" w:rsidRDefault="004A399C" w:rsidP="00D20C28">
      <w:r w:rsidRPr="00E55943">
        <w:t>Further:</w:t>
      </w:r>
      <w:r w:rsidRPr="00E55943">
        <w:br/>
        <w:t>– There is no additional cost for maintaining a Tier II account</w:t>
      </w:r>
      <w:r w:rsidRPr="00E55943">
        <w:br/>
        <w:t>– Tier II amounts can be invested in the same manner as Tier I</w:t>
      </w:r>
      <w:r w:rsidRPr="00E55943">
        <w:br/>
        <w:t xml:space="preserve">– </w:t>
      </w:r>
      <w:r w:rsidR="00B9412E">
        <w:t>Tier II</w:t>
      </w:r>
      <w:r w:rsidRPr="00E55943">
        <w:t xml:space="preserve"> can only be maintained along with a Tier I account</w:t>
      </w:r>
    </w:p>
    <w:p w14:paraId="1D55C9C7" w14:textId="77777777" w:rsidR="004A399C" w:rsidRPr="00E55943" w:rsidRDefault="004A399C" w:rsidP="00D20C28">
      <w:r w:rsidRPr="00E55943">
        <w:t>Investment and Exit are the two distinct parts of the scheme.</w:t>
      </w:r>
    </w:p>
    <w:p w14:paraId="7F2A958E" w14:textId="77777777" w:rsidR="004A399C" w:rsidRPr="00E55943" w:rsidRDefault="004A399C" w:rsidP="00D20C28">
      <w:pPr>
        <w:pStyle w:val="Heading2"/>
      </w:pPr>
      <w:r w:rsidRPr="00E55943">
        <w:t>Investment</w:t>
      </w:r>
    </w:p>
    <w:p w14:paraId="1FB8669E" w14:textId="77777777" w:rsidR="004A399C" w:rsidRPr="00E55943" w:rsidRDefault="004A399C" w:rsidP="00D20C28">
      <w:r w:rsidRPr="00E55943">
        <w:t>Individual savings are pooled in to a pension fund which are invested by PFRDA regulated professional fund managers as per the approved investment guidelines in diversified portfolios comprising Government Bonds, Bills, Corporate Debentures and Shares. These contributions would grow and accumulate over the years, depending on the returns earned on the investment made. Investors can choose the investment scheme and also switch from one manager to another.</w:t>
      </w:r>
    </w:p>
    <w:p w14:paraId="1551A354" w14:textId="61203FBB" w:rsidR="001D19C2" w:rsidRPr="00E55943" w:rsidRDefault="004A399C" w:rsidP="00D20C28">
      <w:pPr>
        <w:pStyle w:val="Heading3"/>
      </w:pPr>
      <w:r w:rsidRPr="00E55943">
        <w:t>Pension Fund Manager (PFM) under NPS:</w:t>
      </w:r>
    </w:p>
    <w:p w14:paraId="3409513C" w14:textId="77777777" w:rsidR="00880713" w:rsidRPr="00E55943" w:rsidRDefault="004A399C" w:rsidP="00880713">
      <w:r w:rsidRPr="00E55943">
        <w:t>Subscriber is mandatorily required to choose one PFM from the available PFMs</w:t>
      </w:r>
      <w:r w:rsidR="00880713" w:rsidRPr="00E55943">
        <w:t>:</w:t>
      </w:r>
    </w:p>
    <w:p w14:paraId="72986999" w14:textId="63E76BD5" w:rsidR="00880713" w:rsidRPr="00E55943" w:rsidRDefault="00880713">
      <w:pPr>
        <w:pStyle w:val="ListParagraph"/>
        <w:numPr>
          <w:ilvl w:val="0"/>
          <w:numId w:val="9"/>
        </w:numPr>
      </w:pPr>
      <w:r w:rsidRPr="00E55943">
        <w:t xml:space="preserve">Aditya </w:t>
      </w:r>
      <w:r w:rsidR="004A399C" w:rsidRPr="00E55943">
        <w:t>Birla Sunlife Pension Management Limited</w:t>
      </w:r>
    </w:p>
    <w:p w14:paraId="6191E74F" w14:textId="417F108A" w:rsidR="00880713" w:rsidRPr="00E55943" w:rsidRDefault="00880713">
      <w:pPr>
        <w:pStyle w:val="ListParagraph"/>
        <w:numPr>
          <w:ilvl w:val="0"/>
          <w:numId w:val="9"/>
        </w:numPr>
      </w:pPr>
      <w:r w:rsidRPr="00E55943">
        <w:t>Axis Pension Fund Management Limited</w:t>
      </w:r>
    </w:p>
    <w:p w14:paraId="48C2A75B" w14:textId="77777777" w:rsidR="00880713" w:rsidRPr="00E55943" w:rsidRDefault="004A399C">
      <w:pPr>
        <w:pStyle w:val="ListParagraph"/>
        <w:numPr>
          <w:ilvl w:val="0"/>
          <w:numId w:val="9"/>
        </w:numPr>
      </w:pPr>
      <w:r w:rsidRPr="00E55943">
        <w:t>HDFC Pension Management Company Limited</w:t>
      </w:r>
    </w:p>
    <w:p w14:paraId="29FED73F" w14:textId="1AFDE8A4" w:rsidR="00880713" w:rsidRPr="00E55943" w:rsidRDefault="004A399C">
      <w:pPr>
        <w:pStyle w:val="ListParagraph"/>
        <w:numPr>
          <w:ilvl w:val="0"/>
          <w:numId w:val="9"/>
        </w:numPr>
      </w:pPr>
      <w:r w:rsidRPr="00E55943">
        <w:t>ICICI Prudential Pension Funds Management Company Limited</w:t>
      </w:r>
    </w:p>
    <w:p w14:paraId="08D55536" w14:textId="40EE996B" w:rsidR="00880713" w:rsidRPr="00E55943" w:rsidRDefault="004A399C">
      <w:pPr>
        <w:pStyle w:val="ListParagraph"/>
        <w:numPr>
          <w:ilvl w:val="0"/>
          <w:numId w:val="9"/>
        </w:numPr>
      </w:pPr>
      <w:r w:rsidRPr="00E55943">
        <w:lastRenderedPageBreak/>
        <w:t>Kotak Mahindra Pension Fund Limited</w:t>
      </w:r>
    </w:p>
    <w:p w14:paraId="2F2CB957" w14:textId="065AFFDB" w:rsidR="00880713" w:rsidRPr="00E55943" w:rsidRDefault="004A399C">
      <w:pPr>
        <w:pStyle w:val="ListParagraph"/>
        <w:numPr>
          <w:ilvl w:val="0"/>
          <w:numId w:val="9"/>
        </w:numPr>
      </w:pPr>
      <w:r w:rsidRPr="00E55943">
        <w:t>LIC Pension Fund Limited</w:t>
      </w:r>
    </w:p>
    <w:p w14:paraId="4F5E60A0" w14:textId="59AB4C17" w:rsidR="00880713" w:rsidRPr="00E55943" w:rsidRDefault="004A399C">
      <w:pPr>
        <w:pStyle w:val="ListParagraph"/>
        <w:numPr>
          <w:ilvl w:val="0"/>
          <w:numId w:val="9"/>
        </w:numPr>
      </w:pPr>
      <w:r w:rsidRPr="00E55943">
        <w:t>SBI Pension Funds Private Limited</w:t>
      </w:r>
    </w:p>
    <w:p w14:paraId="7AC10A66" w14:textId="77777777" w:rsidR="00880713" w:rsidRPr="00E55943" w:rsidRDefault="00880713">
      <w:pPr>
        <w:pStyle w:val="ListParagraph"/>
        <w:numPr>
          <w:ilvl w:val="0"/>
          <w:numId w:val="9"/>
        </w:numPr>
      </w:pPr>
      <w:r w:rsidRPr="00E55943">
        <w:t xml:space="preserve">Tata Pension Fund Management </w:t>
      </w:r>
      <w:proofErr w:type="spellStart"/>
      <w:r w:rsidRPr="00E55943">
        <w:t>Pvt.</w:t>
      </w:r>
      <w:proofErr w:type="spellEnd"/>
      <w:r w:rsidRPr="00E55943">
        <w:t xml:space="preserve"> Ltd.</w:t>
      </w:r>
    </w:p>
    <w:p w14:paraId="0DD6FD18" w14:textId="1B92EAD2" w:rsidR="00880713" w:rsidRPr="00E55943" w:rsidRDefault="004A399C">
      <w:pPr>
        <w:pStyle w:val="ListParagraph"/>
        <w:numPr>
          <w:ilvl w:val="0"/>
          <w:numId w:val="9"/>
        </w:numPr>
      </w:pPr>
      <w:r w:rsidRPr="00E55943">
        <w:t>UTI Retirement Solutions Limited</w:t>
      </w:r>
    </w:p>
    <w:p w14:paraId="353EC666" w14:textId="73B1FA29" w:rsidR="00880713" w:rsidRPr="00E55943" w:rsidRDefault="00880713">
      <w:pPr>
        <w:pStyle w:val="ListParagraph"/>
        <w:numPr>
          <w:ilvl w:val="0"/>
          <w:numId w:val="9"/>
        </w:numPr>
      </w:pPr>
      <w:r w:rsidRPr="00E55943">
        <w:t xml:space="preserve">DSP Fund Managers </w:t>
      </w:r>
      <w:proofErr w:type="spellStart"/>
      <w:r w:rsidRPr="00E55943">
        <w:t>Pvt.</w:t>
      </w:r>
      <w:proofErr w:type="spellEnd"/>
      <w:r w:rsidRPr="00E55943">
        <w:t xml:space="preserve"> Ltd.</w:t>
      </w:r>
    </w:p>
    <w:p w14:paraId="286874A0" w14:textId="7DC22474" w:rsidR="00880713" w:rsidRPr="00E55943" w:rsidRDefault="00880713" w:rsidP="001D19C2">
      <w:r w:rsidRPr="00E55943">
        <w:t>This list is as in Ju</w:t>
      </w:r>
      <w:r w:rsidR="004C4334">
        <w:t>ne 2026</w:t>
      </w:r>
      <w:r w:rsidRPr="00E55943">
        <w:t xml:space="preserve"> and can be changed by the NPS Trust.</w:t>
      </w:r>
    </w:p>
    <w:p w14:paraId="05BDB664" w14:textId="1F9B6B1A" w:rsidR="004A399C" w:rsidRPr="00E55943" w:rsidRDefault="004A399C" w:rsidP="00D20C28">
      <w:r w:rsidRPr="00E55943">
        <w:t>The contribution remitted in Subscriber’s account is passed on to the PFMs as selected by the Subscriber at the time of registration (or changed subsequently). The PFMs invest the money and declare Net Asset Value (NAV) at the end of each business day. Accordingly, based on the NAV, units are credited in the Subscriber’s account. The present value of the investment is arrived at by multiplying the units held with the NAV.</w:t>
      </w:r>
    </w:p>
    <w:p w14:paraId="5A0AD572" w14:textId="77777777" w:rsidR="004A399C" w:rsidRPr="00E55943" w:rsidRDefault="004A399C" w:rsidP="00D20C28">
      <w:r w:rsidRPr="00E55943">
        <w:t>The return under NPS is market driven. Hence, there is no guaranteed/defined amount of return. The returns generated through investments are accumulated for the pension corpus and are not distributed by way of dividend or bonus.</w:t>
      </w:r>
    </w:p>
    <w:p w14:paraId="1C18D9A7" w14:textId="3C88404E" w:rsidR="001D19C2" w:rsidRPr="00E55943" w:rsidRDefault="004A399C" w:rsidP="00D20C28">
      <w:pPr>
        <w:pStyle w:val="Heading3"/>
      </w:pPr>
      <w:r w:rsidRPr="00E55943">
        <w:t>Investment Option</w:t>
      </w:r>
      <w:r w:rsidR="001D19C2" w:rsidRPr="00E55943">
        <w:t>s</w:t>
      </w:r>
    </w:p>
    <w:p w14:paraId="6CAB6AB0" w14:textId="75ED6F6E" w:rsidR="004A399C" w:rsidRPr="00E55943" w:rsidRDefault="004A399C" w:rsidP="00D20C28">
      <w:r w:rsidRPr="00E55943">
        <w:t>Investors can choose where funds are invested or opt for the Auto choice, under which funds are automatically allocated amongst asset classes in a pre-defined matrix, based on the age of the subscriber.</w:t>
      </w:r>
    </w:p>
    <w:p w14:paraId="3B99CDBF" w14:textId="77777777" w:rsidR="00E31B97" w:rsidRPr="00E55943" w:rsidRDefault="00E31B97" w:rsidP="00D20C28">
      <w:pPr>
        <w:pStyle w:val="Heading4"/>
      </w:pPr>
      <w:r w:rsidRPr="00E55943">
        <w:t>Asset Classes</w:t>
      </w:r>
    </w:p>
    <w:p w14:paraId="58CA2FCA" w14:textId="36D8F0C7" w:rsidR="00880713" w:rsidRPr="00E55943" w:rsidRDefault="00880713" w:rsidP="00880713">
      <w:r w:rsidRPr="00E55943">
        <w:t>Investors can choose the asset classes where their funds will be invested and the fund manager to whom they entrust their funds will allocate them in that proportion.</w:t>
      </w:r>
      <w:r w:rsidR="00E31B97" w:rsidRPr="00E55943">
        <w:t xml:space="preserve"> These options are:</w:t>
      </w:r>
    </w:p>
    <w:p w14:paraId="01AC6B7B" w14:textId="77777777" w:rsidR="004A399C" w:rsidRPr="00E55943" w:rsidRDefault="004A399C">
      <w:pPr>
        <w:pStyle w:val="ListParagraph"/>
        <w:numPr>
          <w:ilvl w:val="0"/>
          <w:numId w:val="10"/>
        </w:numPr>
      </w:pPr>
      <w:r w:rsidRPr="00E55943">
        <w:t>Equity – Asset Class E</w:t>
      </w:r>
    </w:p>
    <w:p w14:paraId="4EA40282" w14:textId="77777777" w:rsidR="004A399C" w:rsidRPr="00E55943" w:rsidRDefault="004A399C">
      <w:pPr>
        <w:pStyle w:val="ListParagraph"/>
        <w:numPr>
          <w:ilvl w:val="0"/>
          <w:numId w:val="10"/>
        </w:numPr>
      </w:pPr>
      <w:r w:rsidRPr="00E55943">
        <w:t>Corporate Debt – Asset Class C</w:t>
      </w:r>
    </w:p>
    <w:p w14:paraId="0501113F" w14:textId="77777777" w:rsidR="004A399C" w:rsidRPr="00E55943" w:rsidRDefault="004A399C">
      <w:pPr>
        <w:pStyle w:val="ListParagraph"/>
        <w:numPr>
          <w:ilvl w:val="0"/>
          <w:numId w:val="10"/>
        </w:numPr>
      </w:pPr>
      <w:r w:rsidRPr="00E55943">
        <w:t>Government Securities – Asset Class G</w:t>
      </w:r>
    </w:p>
    <w:p w14:paraId="14FF441A" w14:textId="77777777" w:rsidR="004A399C" w:rsidRPr="00E55943" w:rsidRDefault="004A399C">
      <w:pPr>
        <w:pStyle w:val="ListParagraph"/>
        <w:numPr>
          <w:ilvl w:val="0"/>
          <w:numId w:val="10"/>
        </w:numPr>
      </w:pPr>
      <w:r w:rsidRPr="00E55943">
        <w:t>Alternative Investment Funds or AIF – Asset Class A</w:t>
      </w:r>
    </w:p>
    <w:p w14:paraId="51AD71ED" w14:textId="77777777" w:rsidR="00E31B97" w:rsidRPr="00E55943" w:rsidRDefault="00E31B97" w:rsidP="00F02074">
      <w:r w:rsidRPr="00E55943">
        <w:t>The following conditions apply:</w:t>
      </w:r>
    </w:p>
    <w:p w14:paraId="1FE4655A" w14:textId="30D8C905" w:rsidR="004A399C" w:rsidRPr="00E55943" w:rsidRDefault="004A399C">
      <w:pPr>
        <w:pStyle w:val="ListParagraph"/>
        <w:numPr>
          <w:ilvl w:val="0"/>
          <w:numId w:val="11"/>
        </w:numPr>
      </w:pPr>
      <w:r w:rsidRPr="00E55943">
        <w:t>Subscriber can select multiple Asset Class under a single PF</w:t>
      </w:r>
      <w:r w:rsidR="00E31B97" w:rsidRPr="00E55943">
        <w:t>M</w:t>
      </w:r>
    </w:p>
    <w:p w14:paraId="1810E140" w14:textId="77777777" w:rsidR="004A399C" w:rsidRPr="00E55943" w:rsidRDefault="004A399C">
      <w:pPr>
        <w:pStyle w:val="ListParagraph"/>
        <w:numPr>
          <w:ilvl w:val="0"/>
          <w:numId w:val="11"/>
        </w:numPr>
      </w:pPr>
      <w:proofErr w:type="spellStart"/>
      <w:r w:rsidRPr="00E55943">
        <w:t>Upto</w:t>
      </w:r>
      <w:proofErr w:type="spellEnd"/>
      <w:r w:rsidRPr="00E55943">
        <w:t xml:space="preserve"> 50 years of age, the maximum permitted Equity Investment is 75% of the total asset allocation.</w:t>
      </w:r>
    </w:p>
    <w:p w14:paraId="5A9E0687" w14:textId="77777777" w:rsidR="004A399C" w:rsidRPr="00E55943" w:rsidRDefault="004A399C">
      <w:pPr>
        <w:pStyle w:val="ListParagraph"/>
        <w:numPr>
          <w:ilvl w:val="0"/>
          <w:numId w:val="11"/>
        </w:numPr>
      </w:pPr>
      <w:r w:rsidRPr="00E55943">
        <w:t>From 51 years and above, maximum permitted Equity Investment will be as per an equity allocation matrix that reduces with age, going to 50% for 60 years and above.</w:t>
      </w:r>
    </w:p>
    <w:p w14:paraId="7B6D3E4F" w14:textId="77777777" w:rsidR="004A399C" w:rsidRPr="00E55943" w:rsidRDefault="004A399C">
      <w:pPr>
        <w:pStyle w:val="ListParagraph"/>
        <w:numPr>
          <w:ilvl w:val="0"/>
          <w:numId w:val="11"/>
        </w:numPr>
      </w:pPr>
      <w:r w:rsidRPr="00E55943">
        <w:t>Percentage contribution value cannot exceed 5% for Alternative Investment Funds.</w:t>
      </w:r>
    </w:p>
    <w:p w14:paraId="28FC51AA" w14:textId="77777777" w:rsidR="004A399C" w:rsidRPr="00E55943" w:rsidRDefault="004A399C">
      <w:pPr>
        <w:pStyle w:val="ListParagraph"/>
        <w:numPr>
          <w:ilvl w:val="0"/>
          <w:numId w:val="11"/>
        </w:numPr>
      </w:pPr>
      <w:r w:rsidRPr="00E55943">
        <w:t xml:space="preserve">The total allocation across E, C, G and </w:t>
      </w:r>
      <w:proofErr w:type="spellStart"/>
      <w:r w:rsidRPr="00E55943">
        <w:t>A</w:t>
      </w:r>
      <w:proofErr w:type="spellEnd"/>
      <w:r w:rsidRPr="00E55943">
        <w:t xml:space="preserve"> asset classes must be equal to 100%.</w:t>
      </w:r>
    </w:p>
    <w:p w14:paraId="3A8D9D4D" w14:textId="4F217F4A" w:rsidR="00E31B97" w:rsidRPr="00E55943" w:rsidRDefault="00E31B97" w:rsidP="00D20C28">
      <w:pPr>
        <w:pStyle w:val="Heading4"/>
      </w:pPr>
      <w:r w:rsidRPr="00E55943">
        <w:t>Choices available</w:t>
      </w:r>
    </w:p>
    <w:p w14:paraId="4CCD2DA2" w14:textId="77777777" w:rsidR="00E31B97" w:rsidRPr="00E55943" w:rsidRDefault="00E31B97" w:rsidP="00E31B97">
      <w:r w:rsidRPr="00E55943">
        <w:t>Investors can allocate their funds in the following ways:</w:t>
      </w:r>
    </w:p>
    <w:p w14:paraId="4C08E705" w14:textId="50CC2BB0" w:rsidR="00E31B97" w:rsidRPr="00E55943" w:rsidRDefault="00880713" w:rsidP="00D20C28">
      <w:pPr>
        <w:pStyle w:val="Heading5"/>
      </w:pPr>
      <w:r w:rsidRPr="00E55943">
        <w:t>Active choice</w:t>
      </w:r>
    </w:p>
    <w:p w14:paraId="0C12DB22" w14:textId="0AB6A9F0" w:rsidR="00880713" w:rsidRPr="00E55943" w:rsidRDefault="00880713" w:rsidP="00E31B97">
      <w:r w:rsidRPr="00E55943">
        <w:t xml:space="preserve">Unlike traditional investment products, NPS offers you with the flexibility to design your own portfolio. Depending on your risk appetite, you can design your portfolio by allocating Funds amongst available four asset classes. </w:t>
      </w:r>
    </w:p>
    <w:p w14:paraId="1347920F" w14:textId="0DE41997" w:rsidR="001D19C2" w:rsidRPr="00E55943" w:rsidRDefault="004A399C" w:rsidP="00D20C28">
      <w:pPr>
        <w:pStyle w:val="Heading5"/>
      </w:pPr>
      <w:r w:rsidRPr="00E55943">
        <w:rPr>
          <w:rStyle w:val="Strong"/>
          <w:b w:val="0"/>
          <w:bCs w:val="0"/>
        </w:rPr>
        <w:lastRenderedPageBreak/>
        <w:t>Auto Choice</w:t>
      </w:r>
    </w:p>
    <w:p w14:paraId="74365048" w14:textId="02B67E51" w:rsidR="001D19C2" w:rsidRPr="00E55943" w:rsidRDefault="004A399C" w:rsidP="001D19C2">
      <w:r w:rsidRPr="00E55943">
        <w:t>At times designing your portfolio can be a little delicate and time consuming. NPS gives you the flexibility to opt for a dynamic and automatic allocation of your portfolio in case you do not want to exercise an Active choice. This option is called the Auto choice.</w:t>
      </w:r>
      <w:r w:rsidR="001D19C2" w:rsidRPr="00E55943">
        <w:t xml:space="preserve"> </w:t>
      </w:r>
    </w:p>
    <w:p w14:paraId="72D5AF10" w14:textId="7F3FD2FF" w:rsidR="004A399C" w:rsidRPr="00E55943" w:rsidRDefault="004A399C" w:rsidP="00D20C28">
      <w:r w:rsidRPr="00E55943">
        <w:t>In Auto choice, your money will be invested in asset classes E, C and G in defined proportions based on your age. As individual’s age increases, exposure to Equity and Corporate Debt is gradually reduced and that in Government Securities is increased. Depending upon the risk appetite of subscriber, there are three different options available within Auto Choice-Aggressive, Moderate and Conservative.</w:t>
      </w:r>
    </w:p>
    <w:p w14:paraId="0AA9DD85" w14:textId="77777777" w:rsidR="004A399C" w:rsidRPr="00E55943" w:rsidRDefault="004A399C" w:rsidP="00D20C28">
      <w:r w:rsidRPr="00E55943">
        <w:t>Aggressive (LC-75) – Maximum Equity exposure is 75% up to the age of 35</w:t>
      </w:r>
      <w:r w:rsidRPr="00E55943">
        <w:br/>
        <w:t>Moderate (LC-50) – Maximum Equity exposure is 50% up to the age of 35</w:t>
      </w:r>
      <w:r w:rsidRPr="00E55943">
        <w:br/>
        <w:t>Conservative (LC – 25) – Maximum Equity exposure is 25% up to the age of 35</w:t>
      </w:r>
    </w:p>
    <w:p w14:paraId="1BA8AE8F" w14:textId="7ED9D195" w:rsidR="00E31B97" w:rsidRPr="00E55943" w:rsidRDefault="00E31B97" w:rsidP="00D20C28">
      <w:pPr>
        <w:pStyle w:val="Heading3"/>
      </w:pPr>
      <w:r w:rsidRPr="00E55943">
        <w:t>Performance history</w:t>
      </w:r>
    </w:p>
    <w:p w14:paraId="252C4967" w14:textId="476C3E5C" w:rsidR="0031066F" w:rsidRPr="00E55943" w:rsidRDefault="0031066F" w:rsidP="00F02074">
      <w:r w:rsidRPr="00E55943">
        <w:t>10-year trailing returns (% p.a.) delivered by various Pension Fund Managers for the E (Equity) Scheme over a 10-year period ending on 11th July, 2025, as published by the, are shown below:</w:t>
      </w:r>
    </w:p>
    <w:p w14:paraId="7CCC9EB3" w14:textId="23579C49" w:rsidR="0031066F" w:rsidRPr="00E55943" w:rsidRDefault="0031066F" w:rsidP="00F02074">
      <w:r w:rsidRPr="00E55943">
        <w:rPr>
          <w:noProof/>
        </w:rPr>
        <w:drawing>
          <wp:inline distT="0" distB="0" distL="0" distR="0" wp14:anchorId="73134F51" wp14:editId="2B023E33">
            <wp:extent cx="5731510" cy="1762760"/>
            <wp:effectExtent l="0" t="0" r="2540" b="8890"/>
            <wp:docPr id="209016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60582" name=""/>
                    <pic:cNvPicPr/>
                  </pic:nvPicPr>
                  <pic:blipFill>
                    <a:blip r:embed="rId52"/>
                    <a:stretch>
                      <a:fillRect/>
                    </a:stretch>
                  </pic:blipFill>
                  <pic:spPr>
                    <a:xfrm>
                      <a:off x="0" y="0"/>
                      <a:ext cx="5731510" cy="1762760"/>
                    </a:xfrm>
                    <a:prstGeom prst="rect">
                      <a:avLst/>
                    </a:prstGeom>
                  </pic:spPr>
                </pic:pic>
              </a:graphicData>
            </a:graphic>
          </wp:inline>
        </w:drawing>
      </w:r>
    </w:p>
    <w:p w14:paraId="4FC8905B" w14:textId="3377FF5D" w:rsidR="0031066F" w:rsidRPr="00E55943" w:rsidRDefault="0031066F" w:rsidP="00F02074">
      <w:r w:rsidRPr="00E55943">
        <w:t>The scheme has added a few more providers during this period who have yet to complete 10 years.</w:t>
      </w:r>
    </w:p>
    <w:p w14:paraId="2CF844EC" w14:textId="403B7FCB" w:rsidR="0031066F" w:rsidRPr="00E55943" w:rsidRDefault="00371AC0" w:rsidP="00F02074">
      <w:r w:rsidRPr="00E55943">
        <w:t xml:space="preserve">Trailing 7-year returns from the NPS Trust website under the 4 fund options offered by NPS are also summarized below: </w:t>
      </w:r>
    </w:p>
    <w:tbl>
      <w:tblPr>
        <w:tblStyle w:val="GridTable4-Accent3"/>
        <w:tblW w:w="0" w:type="auto"/>
        <w:tblLook w:val="0620" w:firstRow="1" w:lastRow="0" w:firstColumn="0" w:lastColumn="0" w:noHBand="1" w:noVBand="1"/>
      </w:tblPr>
      <w:tblGrid>
        <w:gridCol w:w="3586"/>
        <w:gridCol w:w="882"/>
        <w:gridCol w:w="770"/>
        <w:gridCol w:w="770"/>
        <w:gridCol w:w="764"/>
      </w:tblGrid>
      <w:tr w:rsidR="00B94CE4" w:rsidRPr="00E55943" w14:paraId="60B895CE" w14:textId="77777777" w:rsidTr="00D20C28">
        <w:trPr>
          <w:cnfStyle w:val="100000000000" w:firstRow="1" w:lastRow="0" w:firstColumn="0" w:lastColumn="0" w:oddVBand="0" w:evenVBand="0" w:oddHBand="0" w:evenHBand="0" w:firstRowFirstColumn="0" w:firstRowLastColumn="0" w:lastRowFirstColumn="0" w:lastRowLastColumn="0"/>
          <w:trHeight w:val="360"/>
        </w:trPr>
        <w:tc>
          <w:tcPr>
            <w:tcW w:w="0" w:type="auto"/>
            <w:noWrap/>
            <w:hideMark/>
          </w:tcPr>
          <w:p w14:paraId="3123D165" w14:textId="77777777" w:rsidR="00B94CE4" w:rsidRPr="00E55943" w:rsidRDefault="00B94CE4" w:rsidP="00D20C28">
            <w:pPr>
              <w:spacing w:after="160" w:line="259" w:lineRule="auto"/>
              <w:rPr>
                <w:color w:val="auto"/>
              </w:rPr>
            </w:pPr>
            <w:r w:rsidRPr="00E55943">
              <w:rPr>
                <w:color w:val="auto"/>
              </w:rPr>
              <w:t>Scheme --&gt;</w:t>
            </w:r>
          </w:p>
        </w:tc>
        <w:tc>
          <w:tcPr>
            <w:tcW w:w="0" w:type="auto"/>
            <w:noWrap/>
            <w:hideMark/>
          </w:tcPr>
          <w:p w14:paraId="4624DF31" w14:textId="2FC8E57F" w:rsidR="00B94CE4" w:rsidRPr="00E55943" w:rsidRDefault="00B94CE4" w:rsidP="00D20C28">
            <w:pPr>
              <w:spacing w:after="160" w:line="259" w:lineRule="auto"/>
              <w:rPr>
                <w:color w:val="auto"/>
              </w:rPr>
            </w:pPr>
            <w:r w:rsidRPr="00E55943">
              <w:rPr>
                <w:color w:val="auto"/>
              </w:rPr>
              <w:t>E</w:t>
            </w:r>
          </w:p>
        </w:tc>
        <w:tc>
          <w:tcPr>
            <w:tcW w:w="0" w:type="auto"/>
            <w:noWrap/>
            <w:hideMark/>
          </w:tcPr>
          <w:p w14:paraId="0F9329EE" w14:textId="77777777" w:rsidR="00B94CE4" w:rsidRPr="00E55943" w:rsidRDefault="00B94CE4" w:rsidP="00D20C28">
            <w:pPr>
              <w:spacing w:after="160" w:line="259" w:lineRule="auto"/>
              <w:rPr>
                <w:color w:val="auto"/>
              </w:rPr>
            </w:pPr>
            <w:r w:rsidRPr="00E55943">
              <w:rPr>
                <w:color w:val="auto"/>
              </w:rPr>
              <w:t>C</w:t>
            </w:r>
          </w:p>
        </w:tc>
        <w:tc>
          <w:tcPr>
            <w:tcW w:w="0" w:type="auto"/>
            <w:noWrap/>
            <w:hideMark/>
          </w:tcPr>
          <w:p w14:paraId="1BBC3BBF" w14:textId="77777777" w:rsidR="00B94CE4" w:rsidRPr="00E55943" w:rsidRDefault="00B94CE4" w:rsidP="00D20C28">
            <w:pPr>
              <w:spacing w:after="160" w:line="259" w:lineRule="auto"/>
              <w:rPr>
                <w:color w:val="auto"/>
              </w:rPr>
            </w:pPr>
            <w:r w:rsidRPr="00E55943">
              <w:rPr>
                <w:color w:val="auto"/>
              </w:rPr>
              <w:t>G</w:t>
            </w:r>
          </w:p>
        </w:tc>
        <w:tc>
          <w:tcPr>
            <w:tcW w:w="0" w:type="auto"/>
            <w:noWrap/>
            <w:hideMark/>
          </w:tcPr>
          <w:p w14:paraId="1F4CCF47" w14:textId="77777777" w:rsidR="00B94CE4" w:rsidRPr="00E55943" w:rsidRDefault="00B94CE4" w:rsidP="00D20C28">
            <w:pPr>
              <w:spacing w:after="160" w:line="259" w:lineRule="auto"/>
              <w:rPr>
                <w:color w:val="auto"/>
              </w:rPr>
            </w:pPr>
            <w:r w:rsidRPr="00E55943">
              <w:rPr>
                <w:color w:val="auto"/>
              </w:rPr>
              <w:t>A</w:t>
            </w:r>
          </w:p>
        </w:tc>
      </w:tr>
      <w:tr w:rsidR="00B94CE4" w:rsidRPr="00E55943" w14:paraId="6A8530C5" w14:textId="77777777" w:rsidTr="00D20C28">
        <w:trPr>
          <w:trHeight w:val="360"/>
        </w:trPr>
        <w:tc>
          <w:tcPr>
            <w:tcW w:w="0" w:type="auto"/>
            <w:noWrap/>
            <w:hideMark/>
          </w:tcPr>
          <w:p w14:paraId="2457F6D3" w14:textId="77777777" w:rsidR="00B94CE4" w:rsidRPr="00E55943" w:rsidRDefault="00B94CE4" w:rsidP="00D20C28">
            <w:pPr>
              <w:spacing w:after="160" w:line="259" w:lineRule="auto"/>
            </w:pPr>
            <w:r w:rsidRPr="00E55943">
              <w:t>HDFC Pension Fund Management Ltd.</w:t>
            </w:r>
          </w:p>
        </w:tc>
        <w:tc>
          <w:tcPr>
            <w:tcW w:w="0" w:type="auto"/>
            <w:noWrap/>
            <w:hideMark/>
          </w:tcPr>
          <w:p w14:paraId="5DA4C136" w14:textId="77777777" w:rsidR="00B94CE4" w:rsidRPr="00E55943" w:rsidRDefault="00B94CE4" w:rsidP="00D20C28">
            <w:pPr>
              <w:spacing w:after="160" w:line="259" w:lineRule="auto"/>
            </w:pPr>
            <w:r w:rsidRPr="00E55943">
              <w:t>14.80%</w:t>
            </w:r>
          </w:p>
        </w:tc>
        <w:tc>
          <w:tcPr>
            <w:tcW w:w="0" w:type="auto"/>
            <w:noWrap/>
            <w:hideMark/>
          </w:tcPr>
          <w:p w14:paraId="1495162D" w14:textId="77777777" w:rsidR="00B94CE4" w:rsidRPr="00E55943" w:rsidRDefault="00B94CE4" w:rsidP="00D20C28">
            <w:pPr>
              <w:spacing w:after="160" w:line="259" w:lineRule="auto"/>
            </w:pPr>
            <w:r w:rsidRPr="00E55943">
              <w:t>8.98%</w:t>
            </w:r>
          </w:p>
        </w:tc>
        <w:tc>
          <w:tcPr>
            <w:tcW w:w="0" w:type="auto"/>
            <w:noWrap/>
            <w:hideMark/>
          </w:tcPr>
          <w:p w14:paraId="368082DB" w14:textId="77777777" w:rsidR="00B94CE4" w:rsidRPr="00E55943" w:rsidRDefault="00B94CE4" w:rsidP="00D20C28">
            <w:pPr>
              <w:spacing w:after="160" w:line="259" w:lineRule="auto"/>
            </w:pPr>
            <w:r w:rsidRPr="00E55943">
              <w:t>8.60%</w:t>
            </w:r>
          </w:p>
        </w:tc>
        <w:tc>
          <w:tcPr>
            <w:tcW w:w="0" w:type="auto"/>
            <w:noWrap/>
            <w:hideMark/>
          </w:tcPr>
          <w:p w14:paraId="7B28E279" w14:textId="77777777" w:rsidR="00B94CE4" w:rsidRPr="00E55943" w:rsidRDefault="00B94CE4" w:rsidP="00D20C28">
            <w:pPr>
              <w:spacing w:after="160" w:line="259" w:lineRule="auto"/>
            </w:pPr>
            <w:r w:rsidRPr="00E55943">
              <w:t>9.46%</w:t>
            </w:r>
          </w:p>
        </w:tc>
      </w:tr>
      <w:tr w:rsidR="00B94CE4" w:rsidRPr="00E55943" w14:paraId="751863AD" w14:textId="77777777" w:rsidTr="00D20C28">
        <w:trPr>
          <w:trHeight w:val="360"/>
        </w:trPr>
        <w:tc>
          <w:tcPr>
            <w:tcW w:w="0" w:type="auto"/>
            <w:noWrap/>
            <w:hideMark/>
          </w:tcPr>
          <w:p w14:paraId="12ACD64D" w14:textId="77777777" w:rsidR="00B94CE4" w:rsidRPr="00E55943" w:rsidRDefault="00B94CE4" w:rsidP="00D20C28">
            <w:pPr>
              <w:spacing w:after="160" w:line="259" w:lineRule="auto"/>
            </w:pPr>
            <w:r w:rsidRPr="00E55943">
              <w:t xml:space="preserve">ICICI Pru. Pension Fund </w:t>
            </w:r>
            <w:proofErr w:type="spellStart"/>
            <w:r w:rsidRPr="00E55943">
              <w:t>Mgmt</w:t>
            </w:r>
            <w:proofErr w:type="spellEnd"/>
            <w:r w:rsidRPr="00E55943">
              <w:t xml:space="preserve"> Co. Ltd.</w:t>
            </w:r>
          </w:p>
        </w:tc>
        <w:tc>
          <w:tcPr>
            <w:tcW w:w="0" w:type="auto"/>
            <w:noWrap/>
            <w:hideMark/>
          </w:tcPr>
          <w:p w14:paraId="0BA60E8F" w14:textId="77777777" w:rsidR="00B94CE4" w:rsidRPr="00E55943" w:rsidRDefault="00B94CE4" w:rsidP="00D20C28">
            <w:pPr>
              <w:spacing w:after="160" w:line="259" w:lineRule="auto"/>
            </w:pPr>
            <w:r w:rsidRPr="00E55943">
              <w:t>15.03%</w:t>
            </w:r>
          </w:p>
        </w:tc>
        <w:tc>
          <w:tcPr>
            <w:tcW w:w="0" w:type="auto"/>
            <w:noWrap/>
            <w:hideMark/>
          </w:tcPr>
          <w:p w14:paraId="7C893B78" w14:textId="77777777" w:rsidR="00B94CE4" w:rsidRPr="00E55943" w:rsidRDefault="00B94CE4" w:rsidP="00D20C28">
            <w:pPr>
              <w:spacing w:after="160" w:line="259" w:lineRule="auto"/>
            </w:pPr>
            <w:r w:rsidRPr="00E55943">
              <w:t>8.62%</w:t>
            </w:r>
          </w:p>
        </w:tc>
        <w:tc>
          <w:tcPr>
            <w:tcW w:w="0" w:type="auto"/>
            <w:noWrap/>
            <w:hideMark/>
          </w:tcPr>
          <w:p w14:paraId="37BB5B49" w14:textId="77777777" w:rsidR="00B94CE4" w:rsidRPr="00E55943" w:rsidRDefault="00B94CE4" w:rsidP="00D20C28">
            <w:pPr>
              <w:spacing w:after="160" w:line="259" w:lineRule="auto"/>
            </w:pPr>
            <w:r w:rsidRPr="00E55943">
              <w:t>8.54%</w:t>
            </w:r>
          </w:p>
        </w:tc>
        <w:tc>
          <w:tcPr>
            <w:tcW w:w="0" w:type="auto"/>
            <w:noWrap/>
            <w:hideMark/>
          </w:tcPr>
          <w:p w14:paraId="29A9E08E" w14:textId="77777777" w:rsidR="00B94CE4" w:rsidRPr="00E55943" w:rsidRDefault="00B94CE4" w:rsidP="00D20C28">
            <w:pPr>
              <w:spacing w:after="160" w:line="259" w:lineRule="auto"/>
            </w:pPr>
            <w:r w:rsidRPr="00E55943">
              <w:t>8.37%</w:t>
            </w:r>
          </w:p>
        </w:tc>
      </w:tr>
      <w:tr w:rsidR="00B94CE4" w:rsidRPr="00E55943" w14:paraId="4576F5CF" w14:textId="77777777" w:rsidTr="00D20C28">
        <w:trPr>
          <w:trHeight w:val="360"/>
        </w:trPr>
        <w:tc>
          <w:tcPr>
            <w:tcW w:w="0" w:type="auto"/>
            <w:noWrap/>
            <w:hideMark/>
          </w:tcPr>
          <w:p w14:paraId="43B4D79D" w14:textId="77777777" w:rsidR="00B94CE4" w:rsidRPr="00E55943" w:rsidRDefault="00B94CE4" w:rsidP="00D20C28">
            <w:pPr>
              <w:spacing w:after="160" w:line="259" w:lineRule="auto"/>
            </w:pPr>
            <w:r w:rsidRPr="00E55943">
              <w:t>Kotak Mahindra Pension Fund Ltd.</w:t>
            </w:r>
          </w:p>
        </w:tc>
        <w:tc>
          <w:tcPr>
            <w:tcW w:w="0" w:type="auto"/>
            <w:noWrap/>
            <w:hideMark/>
          </w:tcPr>
          <w:p w14:paraId="0BC06DF1" w14:textId="77777777" w:rsidR="00B94CE4" w:rsidRPr="00E55943" w:rsidRDefault="00B94CE4" w:rsidP="00D20C28">
            <w:pPr>
              <w:spacing w:after="160" w:line="259" w:lineRule="auto"/>
            </w:pPr>
            <w:r w:rsidRPr="00E55943">
              <w:t>15.39%</w:t>
            </w:r>
          </w:p>
        </w:tc>
        <w:tc>
          <w:tcPr>
            <w:tcW w:w="0" w:type="auto"/>
            <w:noWrap/>
            <w:hideMark/>
          </w:tcPr>
          <w:p w14:paraId="70466A19" w14:textId="77777777" w:rsidR="00B94CE4" w:rsidRPr="00E55943" w:rsidRDefault="00B94CE4" w:rsidP="00D20C28">
            <w:pPr>
              <w:spacing w:after="160" w:line="259" w:lineRule="auto"/>
            </w:pPr>
            <w:r w:rsidRPr="00E55943">
              <w:t>8.06%</w:t>
            </w:r>
          </w:p>
        </w:tc>
        <w:tc>
          <w:tcPr>
            <w:tcW w:w="0" w:type="auto"/>
            <w:noWrap/>
            <w:hideMark/>
          </w:tcPr>
          <w:p w14:paraId="58614016" w14:textId="77777777" w:rsidR="00B94CE4" w:rsidRPr="00E55943" w:rsidRDefault="00B94CE4" w:rsidP="00D20C28">
            <w:pPr>
              <w:spacing w:after="160" w:line="259" w:lineRule="auto"/>
            </w:pPr>
            <w:r w:rsidRPr="00E55943">
              <w:t>8.58%</w:t>
            </w:r>
          </w:p>
        </w:tc>
        <w:tc>
          <w:tcPr>
            <w:tcW w:w="0" w:type="auto"/>
            <w:noWrap/>
            <w:hideMark/>
          </w:tcPr>
          <w:p w14:paraId="25E46156" w14:textId="77777777" w:rsidR="00B94CE4" w:rsidRPr="00E55943" w:rsidRDefault="00B94CE4" w:rsidP="00D20C28">
            <w:pPr>
              <w:spacing w:after="160" w:line="259" w:lineRule="auto"/>
            </w:pPr>
            <w:r w:rsidRPr="00E55943">
              <w:t>8.22%</w:t>
            </w:r>
          </w:p>
        </w:tc>
      </w:tr>
      <w:tr w:rsidR="00B94CE4" w:rsidRPr="00E55943" w14:paraId="60ECBB7E" w14:textId="77777777" w:rsidTr="00D20C28">
        <w:trPr>
          <w:trHeight w:val="360"/>
        </w:trPr>
        <w:tc>
          <w:tcPr>
            <w:tcW w:w="0" w:type="auto"/>
            <w:noWrap/>
            <w:hideMark/>
          </w:tcPr>
          <w:p w14:paraId="7FC0F0AB" w14:textId="77777777" w:rsidR="00B94CE4" w:rsidRPr="00E55943" w:rsidRDefault="00B94CE4" w:rsidP="00D20C28">
            <w:pPr>
              <w:spacing w:after="160" w:line="259" w:lineRule="auto"/>
            </w:pPr>
            <w:r w:rsidRPr="00E55943">
              <w:t>LIC Pension Fund Ltd.</w:t>
            </w:r>
          </w:p>
        </w:tc>
        <w:tc>
          <w:tcPr>
            <w:tcW w:w="0" w:type="auto"/>
            <w:noWrap/>
            <w:hideMark/>
          </w:tcPr>
          <w:p w14:paraId="27DDD499" w14:textId="77777777" w:rsidR="00B94CE4" w:rsidRPr="00E55943" w:rsidRDefault="00B94CE4" w:rsidP="00D20C28">
            <w:pPr>
              <w:spacing w:after="160" w:line="259" w:lineRule="auto"/>
            </w:pPr>
            <w:r w:rsidRPr="00E55943">
              <w:t>14.35%</w:t>
            </w:r>
          </w:p>
        </w:tc>
        <w:tc>
          <w:tcPr>
            <w:tcW w:w="0" w:type="auto"/>
            <w:noWrap/>
            <w:hideMark/>
          </w:tcPr>
          <w:p w14:paraId="0431AA75" w14:textId="77777777" w:rsidR="00B94CE4" w:rsidRPr="00E55943" w:rsidRDefault="00B94CE4" w:rsidP="00D20C28">
            <w:pPr>
              <w:spacing w:after="160" w:line="259" w:lineRule="auto"/>
            </w:pPr>
            <w:r w:rsidRPr="00E55943">
              <w:t>8.62%</w:t>
            </w:r>
          </w:p>
        </w:tc>
        <w:tc>
          <w:tcPr>
            <w:tcW w:w="0" w:type="auto"/>
            <w:noWrap/>
            <w:hideMark/>
          </w:tcPr>
          <w:p w14:paraId="0064F8D0" w14:textId="77777777" w:rsidR="00B94CE4" w:rsidRPr="00E55943" w:rsidRDefault="00B94CE4" w:rsidP="00D20C28">
            <w:pPr>
              <w:spacing w:after="160" w:line="259" w:lineRule="auto"/>
            </w:pPr>
            <w:r w:rsidRPr="00E55943">
              <w:t>9.18%</w:t>
            </w:r>
          </w:p>
        </w:tc>
        <w:tc>
          <w:tcPr>
            <w:tcW w:w="0" w:type="auto"/>
            <w:noWrap/>
            <w:hideMark/>
          </w:tcPr>
          <w:p w14:paraId="3CAA00C8" w14:textId="77777777" w:rsidR="00B94CE4" w:rsidRPr="00E55943" w:rsidRDefault="00B94CE4" w:rsidP="00D20C28">
            <w:pPr>
              <w:spacing w:after="160" w:line="259" w:lineRule="auto"/>
            </w:pPr>
            <w:r w:rsidRPr="00E55943">
              <w:t>8.20%</w:t>
            </w:r>
          </w:p>
        </w:tc>
      </w:tr>
      <w:tr w:rsidR="00B94CE4" w:rsidRPr="00E55943" w14:paraId="5763E569" w14:textId="77777777" w:rsidTr="00D20C28">
        <w:trPr>
          <w:trHeight w:val="360"/>
        </w:trPr>
        <w:tc>
          <w:tcPr>
            <w:tcW w:w="0" w:type="auto"/>
            <w:noWrap/>
            <w:hideMark/>
          </w:tcPr>
          <w:p w14:paraId="74E1B9E5" w14:textId="77777777" w:rsidR="00B94CE4" w:rsidRPr="00E55943" w:rsidRDefault="00B94CE4" w:rsidP="00D20C28">
            <w:pPr>
              <w:spacing w:after="160" w:line="259" w:lineRule="auto"/>
            </w:pPr>
            <w:r w:rsidRPr="00E55943">
              <w:t xml:space="preserve">SBI Pension Funds </w:t>
            </w:r>
            <w:proofErr w:type="spellStart"/>
            <w:r w:rsidRPr="00E55943">
              <w:t>Pvt.</w:t>
            </w:r>
            <w:proofErr w:type="spellEnd"/>
            <w:r w:rsidRPr="00E55943">
              <w:t xml:space="preserve"> Ltd</w:t>
            </w:r>
          </w:p>
        </w:tc>
        <w:tc>
          <w:tcPr>
            <w:tcW w:w="0" w:type="auto"/>
            <w:noWrap/>
            <w:hideMark/>
          </w:tcPr>
          <w:p w14:paraId="12A58054" w14:textId="77777777" w:rsidR="00B94CE4" w:rsidRPr="00E55943" w:rsidRDefault="00B94CE4" w:rsidP="00D20C28">
            <w:pPr>
              <w:spacing w:after="160" w:line="259" w:lineRule="auto"/>
            </w:pPr>
            <w:r w:rsidRPr="00E55943">
              <w:t>13.12%</w:t>
            </w:r>
          </w:p>
        </w:tc>
        <w:tc>
          <w:tcPr>
            <w:tcW w:w="0" w:type="auto"/>
            <w:noWrap/>
            <w:hideMark/>
          </w:tcPr>
          <w:p w14:paraId="7238CCFC" w14:textId="77777777" w:rsidR="00B94CE4" w:rsidRPr="00E55943" w:rsidRDefault="00B94CE4" w:rsidP="00D20C28">
            <w:pPr>
              <w:spacing w:after="160" w:line="259" w:lineRule="auto"/>
            </w:pPr>
            <w:r w:rsidRPr="00E55943">
              <w:t>8.68%</w:t>
            </w:r>
          </w:p>
        </w:tc>
        <w:tc>
          <w:tcPr>
            <w:tcW w:w="0" w:type="auto"/>
            <w:noWrap/>
            <w:hideMark/>
          </w:tcPr>
          <w:p w14:paraId="081CE1C7" w14:textId="77777777" w:rsidR="00B94CE4" w:rsidRPr="00E55943" w:rsidRDefault="00B94CE4" w:rsidP="00D20C28">
            <w:pPr>
              <w:spacing w:after="160" w:line="259" w:lineRule="auto"/>
            </w:pPr>
            <w:r w:rsidRPr="00E55943">
              <w:t>8.67%</w:t>
            </w:r>
          </w:p>
        </w:tc>
        <w:tc>
          <w:tcPr>
            <w:tcW w:w="0" w:type="auto"/>
            <w:noWrap/>
            <w:hideMark/>
          </w:tcPr>
          <w:p w14:paraId="570E3714" w14:textId="77777777" w:rsidR="00B94CE4" w:rsidRPr="00E55943" w:rsidRDefault="00B94CE4" w:rsidP="00D20C28">
            <w:pPr>
              <w:spacing w:after="160" w:line="259" w:lineRule="auto"/>
            </w:pPr>
            <w:r w:rsidRPr="00E55943">
              <w:t>9.89%</w:t>
            </w:r>
          </w:p>
        </w:tc>
      </w:tr>
      <w:tr w:rsidR="00B94CE4" w:rsidRPr="00E55943" w14:paraId="04EF7C75" w14:textId="77777777" w:rsidTr="00D20C28">
        <w:trPr>
          <w:trHeight w:val="360"/>
        </w:trPr>
        <w:tc>
          <w:tcPr>
            <w:tcW w:w="0" w:type="auto"/>
            <w:noWrap/>
            <w:hideMark/>
          </w:tcPr>
          <w:p w14:paraId="2E64E39C" w14:textId="77777777" w:rsidR="00B94CE4" w:rsidRPr="00E55943" w:rsidRDefault="00B94CE4" w:rsidP="00D20C28">
            <w:pPr>
              <w:spacing w:after="160" w:line="259" w:lineRule="auto"/>
            </w:pPr>
            <w:r w:rsidRPr="00E55943">
              <w:t>UTI Pension Fund Ltd.</w:t>
            </w:r>
          </w:p>
        </w:tc>
        <w:tc>
          <w:tcPr>
            <w:tcW w:w="0" w:type="auto"/>
            <w:noWrap/>
            <w:hideMark/>
          </w:tcPr>
          <w:p w14:paraId="6F7C91D0" w14:textId="77777777" w:rsidR="00B94CE4" w:rsidRPr="00E55943" w:rsidRDefault="00B94CE4" w:rsidP="00D20C28">
            <w:pPr>
              <w:spacing w:after="160" w:line="259" w:lineRule="auto"/>
            </w:pPr>
            <w:r w:rsidRPr="00E55943">
              <w:t>14.80%</w:t>
            </w:r>
          </w:p>
        </w:tc>
        <w:tc>
          <w:tcPr>
            <w:tcW w:w="0" w:type="auto"/>
            <w:noWrap/>
            <w:hideMark/>
          </w:tcPr>
          <w:p w14:paraId="18F2D6F8" w14:textId="77777777" w:rsidR="00B94CE4" w:rsidRPr="00E55943" w:rsidRDefault="00B94CE4" w:rsidP="00D20C28">
            <w:pPr>
              <w:spacing w:after="160" w:line="259" w:lineRule="auto"/>
            </w:pPr>
            <w:r w:rsidRPr="00E55943">
              <w:t>8.32%</w:t>
            </w:r>
          </w:p>
        </w:tc>
        <w:tc>
          <w:tcPr>
            <w:tcW w:w="0" w:type="auto"/>
            <w:noWrap/>
            <w:hideMark/>
          </w:tcPr>
          <w:p w14:paraId="372DAC0E" w14:textId="77777777" w:rsidR="00B94CE4" w:rsidRPr="00E55943" w:rsidRDefault="00B94CE4" w:rsidP="00D20C28">
            <w:pPr>
              <w:spacing w:after="160" w:line="259" w:lineRule="auto"/>
            </w:pPr>
            <w:r w:rsidRPr="00E55943">
              <w:t>8.40%</w:t>
            </w:r>
          </w:p>
        </w:tc>
        <w:tc>
          <w:tcPr>
            <w:tcW w:w="0" w:type="auto"/>
            <w:noWrap/>
            <w:hideMark/>
          </w:tcPr>
          <w:p w14:paraId="6E2E6542" w14:textId="77777777" w:rsidR="00B94CE4" w:rsidRPr="00E55943" w:rsidRDefault="00B94CE4" w:rsidP="00D20C28">
            <w:pPr>
              <w:spacing w:after="160" w:line="259" w:lineRule="auto"/>
            </w:pPr>
            <w:r w:rsidRPr="00E55943">
              <w:t>7.89%</w:t>
            </w:r>
          </w:p>
        </w:tc>
      </w:tr>
      <w:tr w:rsidR="00B94CE4" w:rsidRPr="00E55943" w14:paraId="0C7C9C03" w14:textId="77777777" w:rsidTr="00D20C28">
        <w:trPr>
          <w:trHeight w:val="360"/>
        </w:trPr>
        <w:tc>
          <w:tcPr>
            <w:tcW w:w="0" w:type="auto"/>
            <w:noWrap/>
            <w:hideMark/>
          </w:tcPr>
          <w:p w14:paraId="72864222" w14:textId="77777777" w:rsidR="00B94CE4" w:rsidRPr="00E55943" w:rsidRDefault="00B94CE4" w:rsidP="00D20C28">
            <w:pPr>
              <w:spacing w:after="160" w:line="259" w:lineRule="auto"/>
              <w:rPr>
                <w:b/>
                <w:bCs/>
              </w:rPr>
            </w:pPr>
            <w:r w:rsidRPr="00E55943">
              <w:rPr>
                <w:b/>
                <w:bCs/>
              </w:rPr>
              <w:t>Benchmark</w:t>
            </w:r>
          </w:p>
        </w:tc>
        <w:tc>
          <w:tcPr>
            <w:tcW w:w="0" w:type="auto"/>
            <w:noWrap/>
            <w:hideMark/>
          </w:tcPr>
          <w:p w14:paraId="23A403F2" w14:textId="77777777" w:rsidR="00B94CE4" w:rsidRPr="00E55943" w:rsidRDefault="00B94CE4" w:rsidP="00D20C28">
            <w:pPr>
              <w:spacing w:after="160" w:line="259" w:lineRule="auto"/>
              <w:rPr>
                <w:b/>
                <w:bCs/>
              </w:rPr>
            </w:pPr>
            <w:r w:rsidRPr="00E55943">
              <w:rPr>
                <w:b/>
                <w:bCs/>
              </w:rPr>
              <w:t>15.18%</w:t>
            </w:r>
          </w:p>
        </w:tc>
        <w:tc>
          <w:tcPr>
            <w:tcW w:w="0" w:type="auto"/>
            <w:noWrap/>
            <w:hideMark/>
          </w:tcPr>
          <w:p w14:paraId="66381C79" w14:textId="77777777" w:rsidR="00B94CE4" w:rsidRPr="00E55943" w:rsidRDefault="00B94CE4" w:rsidP="00D20C28">
            <w:pPr>
              <w:spacing w:after="160" w:line="259" w:lineRule="auto"/>
              <w:rPr>
                <w:b/>
                <w:bCs/>
              </w:rPr>
            </w:pPr>
            <w:r w:rsidRPr="00E55943">
              <w:rPr>
                <w:b/>
                <w:bCs/>
              </w:rPr>
              <w:t>8.96%</w:t>
            </w:r>
          </w:p>
        </w:tc>
        <w:tc>
          <w:tcPr>
            <w:tcW w:w="0" w:type="auto"/>
            <w:noWrap/>
            <w:hideMark/>
          </w:tcPr>
          <w:p w14:paraId="11A94BB1" w14:textId="77777777" w:rsidR="00B94CE4" w:rsidRPr="00E55943" w:rsidRDefault="00B94CE4" w:rsidP="00D20C28">
            <w:pPr>
              <w:spacing w:after="160" w:line="259" w:lineRule="auto"/>
              <w:rPr>
                <w:b/>
                <w:bCs/>
              </w:rPr>
            </w:pPr>
            <w:r w:rsidRPr="00E55943">
              <w:rPr>
                <w:b/>
                <w:bCs/>
              </w:rPr>
              <w:t>8.78%</w:t>
            </w:r>
          </w:p>
        </w:tc>
        <w:tc>
          <w:tcPr>
            <w:tcW w:w="0" w:type="auto"/>
            <w:noWrap/>
            <w:hideMark/>
          </w:tcPr>
          <w:p w14:paraId="26C970D6" w14:textId="3D765480" w:rsidR="00B94CE4" w:rsidRPr="00E55943" w:rsidRDefault="00B94CE4" w:rsidP="00D20C28">
            <w:pPr>
              <w:spacing w:after="160" w:line="259" w:lineRule="auto"/>
              <w:rPr>
                <w:b/>
                <w:bCs/>
              </w:rPr>
            </w:pPr>
            <w:r w:rsidRPr="00E55943">
              <w:rPr>
                <w:b/>
                <w:bCs/>
              </w:rPr>
              <w:t>NA</w:t>
            </w:r>
          </w:p>
        </w:tc>
      </w:tr>
    </w:tbl>
    <w:p w14:paraId="34F4333E" w14:textId="77777777" w:rsidR="00371AC0" w:rsidRPr="00E55943" w:rsidRDefault="00371AC0" w:rsidP="00F02074"/>
    <w:p w14:paraId="3D63E72F" w14:textId="77777777" w:rsidR="004A399C" w:rsidRPr="00E55943" w:rsidRDefault="004A399C" w:rsidP="00D20C28">
      <w:pPr>
        <w:pStyle w:val="Heading3"/>
      </w:pPr>
      <w:r w:rsidRPr="00E55943">
        <w:lastRenderedPageBreak/>
        <w:t>Risk</w:t>
      </w:r>
    </w:p>
    <w:p w14:paraId="3CA8D981" w14:textId="77777777" w:rsidR="004A399C" w:rsidRPr="00E55943" w:rsidRDefault="004A399C" w:rsidP="00D20C28">
      <w:r w:rsidRPr="00E55943">
        <w:t>The investment can be considered as a very-low-risk investment as it is offered by a government agency, which equates to sovereign risk. However, certain asset classes such as equity could result in sub-optimal outcomes as they are market dependent and not committed returns.</w:t>
      </w:r>
    </w:p>
    <w:p w14:paraId="34AD0521" w14:textId="77777777" w:rsidR="004A399C" w:rsidRPr="00E55943" w:rsidRDefault="004A399C" w:rsidP="00D20C28">
      <w:pPr>
        <w:pStyle w:val="Heading2"/>
      </w:pPr>
      <w:r w:rsidRPr="00E55943">
        <w:t>Exit</w:t>
      </w:r>
    </w:p>
    <w:p w14:paraId="6CAA7F9A" w14:textId="70A8EECD" w:rsidR="004A399C" w:rsidRPr="00E55943" w:rsidRDefault="004A399C" w:rsidP="00D20C28">
      <w:r w:rsidRPr="00E55943">
        <w:t xml:space="preserve">On retirement or exit from the scheme, the Corpus is made available to the </w:t>
      </w:r>
      <w:r w:rsidR="00375D71" w:rsidRPr="00E55943">
        <w:t>s</w:t>
      </w:r>
      <w:r w:rsidRPr="00E55943">
        <w:t>ubscriber with</w:t>
      </w:r>
      <w:r w:rsidRPr="00E55943">
        <w:br/>
        <w:t xml:space="preserve">the mandate that some portion of the Corpus must be invested in </w:t>
      </w:r>
      <w:r w:rsidR="001D19C2" w:rsidRPr="00E55943">
        <w:t>an a</w:t>
      </w:r>
      <w:r w:rsidRPr="00E55943">
        <w:t>nnuity to provide a</w:t>
      </w:r>
      <w:r w:rsidRPr="00E55943">
        <w:br/>
        <w:t>monthly pension post-retirement or exit from the scheme. At least 40% of Tier I balance</w:t>
      </w:r>
      <w:r w:rsidRPr="00E55943">
        <w:br/>
        <w:t>should be so invested. The balance can be withdrawn as a lump sum without tax implication.</w:t>
      </w:r>
      <w:r w:rsidRPr="00E55943">
        <w:br/>
        <w:t>It can also be invested in the annuity purchase along with the mandatory 40%.</w:t>
      </w:r>
    </w:p>
    <w:p w14:paraId="63EE351F" w14:textId="77777777" w:rsidR="004A399C" w:rsidRPr="00E55943" w:rsidRDefault="004A399C" w:rsidP="00D20C28">
      <w:r w:rsidRPr="00E55943">
        <w:t>Tier II balance can be fully withdrawn. It can also be transferred to Tier I account at any point</w:t>
      </w:r>
      <w:r w:rsidRPr="00E55943">
        <w:br/>
        <w:t>during the currency of the account or at the time of exit, without incurring any exit load.</w:t>
      </w:r>
    </w:p>
    <w:p w14:paraId="5026114D" w14:textId="77777777" w:rsidR="00375D71" w:rsidRPr="00E55943" w:rsidRDefault="00375D71" w:rsidP="00D20C28">
      <w:pPr>
        <w:pStyle w:val="Heading3"/>
      </w:pPr>
      <w:r w:rsidRPr="00E55943">
        <w:t>Annuity purchase</w:t>
      </w:r>
    </w:p>
    <w:p w14:paraId="4478E1F8" w14:textId="05BA1E39" w:rsidR="004A399C" w:rsidRPr="00E55943" w:rsidRDefault="004A399C" w:rsidP="00D20C28">
      <w:r w:rsidRPr="00E55943">
        <w:t>Annuity purchase at the time of exit can be done out of a set of choices offered by the PFMs.</w:t>
      </w:r>
      <w:r w:rsidRPr="00E55943">
        <w:br/>
        <w:t>Once purchased, providers cannot be changed once the free look-in period is over. Annuity</w:t>
      </w:r>
      <w:r w:rsidRPr="00E55943">
        <w:br/>
        <w:t>returns can vary from one provider to another. The choices available:</w:t>
      </w:r>
    </w:p>
    <w:p w14:paraId="756820B3" w14:textId="1BDE24F0" w:rsidR="00375D71" w:rsidRPr="00E55943" w:rsidRDefault="004A399C" w:rsidP="00D20C28">
      <w:pPr>
        <w:pStyle w:val="Heading4"/>
      </w:pPr>
      <w:r w:rsidRPr="00E55943">
        <w:t>Annuity for Life with Return of Purchase Price</w:t>
      </w:r>
    </w:p>
    <w:p w14:paraId="6C81BCA9" w14:textId="7DCE7B96" w:rsidR="004A399C" w:rsidRPr="00E55943" w:rsidRDefault="004A399C" w:rsidP="00D20C28">
      <w:r w:rsidRPr="00E55943">
        <w:t>Subscriber will get annuity for life time and on death of the Subscriber, payment of annuity</w:t>
      </w:r>
      <w:r w:rsidRPr="00E55943">
        <w:br/>
        <w:t>ceases &amp; 100% of the purchase price will be returned to the nominee(s).</w:t>
      </w:r>
    </w:p>
    <w:p w14:paraId="2DD1E863" w14:textId="343BC568" w:rsidR="00375D71" w:rsidRPr="00E55943" w:rsidRDefault="004A399C" w:rsidP="00D20C28">
      <w:pPr>
        <w:pStyle w:val="Heading4"/>
      </w:pPr>
      <w:r w:rsidRPr="00E55943">
        <w:t>Annuity for Life without Return of Purchase Price</w:t>
      </w:r>
    </w:p>
    <w:p w14:paraId="482F89DE" w14:textId="43E7C734" w:rsidR="004A399C" w:rsidRPr="00E55943" w:rsidRDefault="004A399C" w:rsidP="00D20C28">
      <w:r w:rsidRPr="00E55943">
        <w:t>Subscriber will get annuity for life time and on death of the Subscriber, payment of annuity</w:t>
      </w:r>
      <w:r w:rsidRPr="00E55943">
        <w:br/>
        <w:t>ceases and no further amount will be payable.</w:t>
      </w:r>
    </w:p>
    <w:p w14:paraId="64E528D3" w14:textId="741105CA" w:rsidR="00375D71" w:rsidRPr="00E55943" w:rsidRDefault="004A399C" w:rsidP="00D20C28">
      <w:pPr>
        <w:pStyle w:val="Heading4"/>
      </w:pPr>
      <w:r w:rsidRPr="00E55943">
        <w:t>Joint Life Annuity with Return of Purchase Price</w:t>
      </w:r>
      <w:r w:rsidR="00375D71" w:rsidRPr="00E55943">
        <w:t xml:space="preserve"> </w:t>
      </w:r>
    </w:p>
    <w:p w14:paraId="62C8E7D5" w14:textId="27DD03BD" w:rsidR="004A399C" w:rsidRPr="00E55943" w:rsidRDefault="004A399C" w:rsidP="00D20C28">
      <w:r w:rsidRPr="00E55943">
        <w:t>Subscriber will get annuity for life time and on death of the Subscriber, annuity will be</w:t>
      </w:r>
      <w:r w:rsidRPr="00E55943">
        <w:br/>
        <w:t>payable to Spouse for life time. On death of the Spouse, payment of annuity ceases and</w:t>
      </w:r>
      <w:r w:rsidRPr="00E55943">
        <w:br/>
        <w:t>100% of the purchase price will be returned to the nominee(s).</w:t>
      </w:r>
    </w:p>
    <w:p w14:paraId="08C5913B" w14:textId="4C17FC82" w:rsidR="00375D71" w:rsidRPr="00E55943" w:rsidRDefault="004A399C" w:rsidP="00D20C28">
      <w:pPr>
        <w:pStyle w:val="Heading4"/>
      </w:pPr>
      <w:r w:rsidRPr="00E55943">
        <w:t>Joint Life Annuity without Return of Purchase Price</w:t>
      </w:r>
      <w:r w:rsidR="00375D71" w:rsidRPr="00E55943">
        <w:t xml:space="preserve"> </w:t>
      </w:r>
    </w:p>
    <w:p w14:paraId="5072BC95" w14:textId="5B4F3588" w:rsidR="004A399C" w:rsidRPr="00E55943" w:rsidRDefault="004A399C" w:rsidP="00D20C28">
      <w:r w:rsidRPr="00E55943">
        <w:t>Subscriber will get annuity for life time and on death of the Subscriber, annuity will be</w:t>
      </w:r>
      <w:r w:rsidRPr="00E55943">
        <w:br/>
        <w:t>payable to Spouse for life time. On death of the Spouse, payment of annuity ceases and no</w:t>
      </w:r>
      <w:r w:rsidRPr="00E55943">
        <w:br/>
        <w:t>further amount will be payable.</w:t>
      </w:r>
    </w:p>
    <w:p w14:paraId="753DD2F1" w14:textId="4F3EF73E" w:rsidR="00375D71" w:rsidRPr="00E55943" w:rsidRDefault="004A399C" w:rsidP="00D20C28">
      <w:pPr>
        <w:pStyle w:val="Heading4"/>
      </w:pPr>
      <w:r w:rsidRPr="00E55943">
        <w:t>Family Income Option with Return of Purchase Price</w:t>
      </w:r>
      <w:r w:rsidR="00375D71" w:rsidRPr="00E55943">
        <w:t xml:space="preserve"> </w:t>
      </w:r>
    </w:p>
    <w:p w14:paraId="512480CD" w14:textId="1F7CA4F4" w:rsidR="004A399C" w:rsidRPr="00E55943" w:rsidRDefault="004A399C" w:rsidP="00D20C28">
      <w:r w:rsidRPr="00E55943">
        <w:t>Subscriber will get annuity for life time and on death of the Subscriber, annuity will be</w:t>
      </w:r>
      <w:r w:rsidRPr="00E55943">
        <w:br/>
        <w:t>payable to spouse of the Subscriber (if any) for life time. On death of Spouse, to dependent</w:t>
      </w:r>
      <w:r w:rsidRPr="00E55943">
        <w:br/>
        <w:t>mother and then to dependent father of the Subscriber. On death of the last annuitant,</w:t>
      </w:r>
      <w:r w:rsidR="00375D71" w:rsidRPr="00E55943">
        <w:t xml:space="preserve"> </w:t>
      </w:r>
      <w:r w:rsidRPr="00E55943">
        <w:t>payment of annuity ceases and 100% of the purchase price will be returned to the surviving</w:t>
      </w:r>
      <w:r w:rsidR="00375D71" w:rsidRPr="00E55943">
        <w:t xml:space="preserve"> </w:t>
      </w:r>
      <w:r w:rsidRPr="00E55943">
        <w:t>children of the Subscriber and in absence of children, the legal heirs of the subscriber as</w:t>
      </w:r>
      <w:r w:rsidR="00375D71" w:rsidRPr="00E55943">
        <w:t xml:space="preserve"> </w:t>
      </w:r>
      <w:r w:rsidRPr="00E55943">
        <w:t>applicable.</w:t>
      </w:r>
    </w:p>
    <w:p w14:paraId="345C61D9" w14:textId="68A62A0C" w:rsidR="00F64C90" w:rsidRPr="00E55943" w:rsidRDefault="004A399C" w:rsidP="00D20C28">
      <w:pPr>
        <w:pStyle w:val="Heading3"/>
      </w:pPr>
      <w:r w:rsidRPr="00E55943">
        <w:rPr>
          <w:rStyle w:val="Strong"/>
          <w:b/>
          <w:bCs/>
        </w:rPr>
        <w:t xml:space="preserve">Tax </w:t>
      </w:r>
      <w:r w:rsidR="00375D71" w:rsidRPr="00E55943">
        <w:rPr>
          <w:rStyle w:val="Strong"/>
          <w:b/>
          <w:bCs/>
        </w:rPr>
        <w:t>implications</w:t>
      </w:r>
    </w:p>
    <w:p w14:paraId="006E1E28" w14:textId="2D65C5A7" w:rsidR="004A399C" w:rsidRPr="00E55943" w:rsidRDefault="004A399C" w:rsidP="00D20C28">
      <w:r w:rsidRPr="00E55943">
        <w:lastRenderedPageBreak/>
        <w:t>(Available only for contributions to Tier I accounts)</w:t>
      </w:r>
    </w:p>
    <w:p w14:paraId="1B87844E" w14:textId="77777777" w:rsidR="004A399C" w:rsidRPr="00E55943" w:rsidRDefault="004A399C" w:rsidP="00D20C28">
      <w:r w:rsidRPr="00E55943">
        <w:t>Contributions eligible for tax benefit under Sec 80 CCD (1) with in the overall ceiling of ₹ 1.5 lakh under Sec 80C.</w:t>
      </w:r>
    </w:p>
    <w:p w14:paraId="38EB586A" w14:textId="1D26F6E4" w:rsidR="004A399C" w:rsidRPr="00E55943" w:rsidRDefault="004A399C" w:rsidP="00F02074">
      <w:r w:rsidRPr="00E55943">
        <w:t xml:space="preserve">An additional deduction for investment up to ₹ 50,000 in NPS (Tier I account) is available exclusively to NPS subscribers under subsection 80CCD (1B). </w:t>
      </w:r>
    </w:p>
    <w:p w14:paraId="41FF38AF" w14:textId="0B190B11" w:rsidR="00F64C90" w:rsidRPr="00E55943" w:rsidRDefault="00F64C90" w:rsidP="00D20C28">
      <w:pPr>
        <w:rPr>
          <w:b/>
          <w:bCs/>
        </w:rPr>
      </w:pPr>
      <w:r w:rsidRPr="00E55943">
        <w:rPr>
          <w:b/>
          <w:bCs/>
        </w:rPr>
        <w:t>Note: This deduction continues to be provided in the new tax regime.</w:t>
      </w:r>
    </w:p>
    <w:p w14:paraId="37ABA2B4" w14:textId="77777777" w:rsidR="004A399C" w:rsidRPr="00E55943" w:rsidRDefault="004A399C" w:rsidP="00D20C28">
      <w:r w:rsidRPr="00E55943">
        <w:t>Subscriber can partially withdraw from NPS Tier I account for specified purposes. Amount received from partial withdrawal are tax exempt u/s 10 (12B) of Income Tax Act.</w:t>
      </w:r>
    </w:p>
    <w:p w14:paraId="4E8D9A6C" w14:textId="77777777" w:rsidR="004A399C" w:rsidRPr="00E55943" w:rsidRDefault="004A399C" w:rsidP="00F02074">
      <w:r w:rsidRPr="00E55943">
        <w:t>Amount invested in purchase of Annuity, is fully exempt from tax. However, annuity income that you receive in the subsequent years will be subject to income tax.</w:t>
      </w:r>
    </w:p>
    <w:p w14:paraId="7520FE5C" w14:textId="1B2C0A7F" w:rsidR="00F64C90" w:rsidRPr="00E55943" w:rsidRDefault="004A399C" w:rsidP="00F02074">
      <w:r w:rsidRPr="00E55943">
        <w:t>Up</w:t>
      </w:r>
      <w:r w:rsidR="00B93ADE" w:rsidRPr="00E55943">
        <w:t xml:space="preserve"> </w:t>
      </w:r>
      <w:r w:rsidRPr="00E55943">
        <w:t xml:space="preserve">to 60% of the total corpus withdrawn in lump sum at the time of exit is exempt from tax. </w:t>
      </w:r>
    </w:p>
    <w:p w14:paraId="54F3929A" w14:textId="7C20F2F1" w:rsidR="00F64C90" w:rsidRPr="00E55943" w:rsidRDefault="00F64C90" w:rsidP="00F64C90">
      <w:pPr>
        <w:rPr>
          <w:b/>
          <w:bCs/>
        </w:rPr>
      </w:pPr>
      <w:r w:rsidRPr="00E55943">
        <w:rPr>
          <w:b/>
          <w:bCs/>
        </w:rPr>
        <w:t>Note: These provisions on withdrawal of funds from the scheme continue to be applicable in the new tax regime.</w:t>
      </w:r>
    </w:p>
    <w:p w14:paraId="74EFC488" w14:textId="4D2CD40A" w:rsidR="00F64C90" w:rsidRPr="00E55943" w:rsidRDefault="00F64C90" w:rsidP="00D20C28">
      <w:pPr>
        <w:pStyle w:val="Heading4"/>
      </w:pPr>
      <w:r w:rsidRPr="00E55943">
        <w:t>E</w:t>
      </w:r>
      <w:r w:rsidR="004A399C" w:rsidRPr="00E55943">
        <w:t>xample</w:t>
      </w:r>
    </w:p>
    <w:p w14:paraId="11F70FD0" w14:textId="4CEF05B9" w:rsidR="00F64C90" w:rsidRPr="00E55943" w:rsidRDefault="004A399C" w:rsidP="00D20C28">
      <w:r w:rsidRPr="00E55943">
        <w:t>If total corpus at exit is 10 lakhs, then 60% of the total corpus i.e. 6 lakhs, you can withdraw without paying any tax. So, if you use 60% of NPS corpus for lump sum withdrawal and remaining 40% for annuity purchase, you do not pay any tax at that time. Only the annuity income that you receive in the subsequent years will be subject to income tax as per the applicable tax slab.</w:t>
      </w:r>
    </w:p>
    <w:p w14:paraId="687F7C6E" w14:textId="4BCF5C46" w:rsidR="00F64C90" w:rsidRPr="00E55943" w:rsidRDefault="004A399C" w:rsidP="00D20C28">
      <w:pPr>
        <w:pStyle w:val="Heading3"/>
      </w:pPr>
      <w:r w:rsidRPr="00E55943">
        <w:rPr>
          <w:rFonts w:eastAsiaTheme="minorHAnsi"/>
        </w:rPr>
        <w:t>Liquidity</w:t>
      </w:r>
      <w:r w:rsidR="00F64C90" w:rsidRPr="00E55943">
        <w:rPr>
          <w:rFonts w:eastAsiaTheme="minorHAnsi"/>
        </w:rPr>
        <w:t xml:space="preserve"> </w:t>
      </w:r>
    </w:p>
    <w:p w14:paraId="62F14CA4" w14:textId="4A743E1B" w:rsidR="004A399C" w:rsidRPr="00E55943" w:rsidRDefault="004A399C" w:rsidP="00D20C28">
      <w:r w:rsidRPr="00E55943">
        <w:t>Subscribers can withdraw certain parts of the investment starting 3 years after joining. No penalty on withdrawal.</w:t>
      </w:r>
    </w:p>
    <w:p w14:paraId="006E7729" w14:textId="77777777" w:rsidR="004A399C" w:rsidRPr="00E55943" w:rsidRDefault="004A399C" w:rsidP="00D20C28">
      <w:pPr>
        <w:pStyle w:val="Heading2"/>
      </w:pPr>
      <w:r w:rsidRPr="00E55943">
        <w:rPr>
          <w:rStyle w:val="Strong"/>
          <w:b w:val="0"/>
          <w:bCs w:val="0"/>
        </w:rPr>
        <w:t>Recommendation</w:t>
      </w:r>
    </w:p>
    <w:p w14:paraId="28DE147F" w14:textId="77777777" w:rsidR="004A399C" w:rsidRPr="00E55943" w:rsidRDefault="004A399C" w:rsidP="00254842">
      <w:r w:rsidRPr="00E55943">
        <w:t>Should be subscribed by everyone who is eligible.</w:t>
      </w:r>
    </w:p>
    <w:p w14:paraId="4AB223C9" w14:textId="77777777" w:rsidR="00F41CAD" w:rsidRPr="00E55943" w:rsidRDefault="00F41CAD" w:rsidP="00F41CAD">
      <w:r w:rsidRPr="00E55943">
        <w:t>Investment options as well as Annuity options made available under the NPS scheme, are also available through the same, and other, private players without going through the scheme.</w:t>
      </w:r>
    </w:p>
    <w:p w14:paraId="07259262" w14:textId="597F9DAE" w:rsidR="00F41CAD" w:rsidRPr="00E55943" w:rsidRDefault="00F41CAD" w:rsidP="00F64C90">
      <w:r w:rsidRPr="00E55943">
        <w:t>The benefit of NPS over private players</w:t>
      </w:r>
      <w:r w:rsidR="00F64C90" w:rsidRPr="00E55943">
        <w:t xml:space="preserve"> on the investing side is that </w:t>
      </w:r>
      <w:r w:rsidRPr="00E55943">
        <w:t>the expense ratio of these funds is lower than privat</w:t>
      </w:r>
      <w:r w:rsidR="00F64C90" w:rsidRPr="00E55943">
        <w:t>ely managed (outside the NPS) funds.</w:t>
      </w:r>
    </w:p>
    <w:p w14:paraId="0D9006B6" w14:textId="77777777" w:rsidR="004A399C" w:rsidRPr="00E55943" w:rsidRDefault="004A399C"/>
    <w:p w14:paraId="5FA06BB6" w14:textId="0F8058BD" w:rsidR="00981346" w:rsidRPr="00E55943" w:rsidRDefault="005975A3">
      <w:pPr>
        <w:rPr>
          <w:rFonts w:ascii="Times New Roman" w:eastAsia="Times New Roman" w:hAnsi="Times New Roman" w:cs="Times New Roman"/>
          <w:b/>
          <w:bCs/>
          <w:kern w:val="36"/>
          <w:sz w:val="48"/>
          <w:szCs w:val="48"/>
          <w:lang w:eastAsia="en-IN" w:bidi="hi-IN"/>
          <w14:ligatures w14:val="none"/>
        </w:rPr>
      </w:pPr>
      <w:r w:rsidRPr="00E55943">
        <w:br w:type="page"/>
      </w:r>
    </w:p>
    <w:p w14:paraId="49313867" w14:textId="45B58447" w:rsidR="004A399C" w:rsidRPr="00E55943" w:rsidRDefault="004A399C" w:rsidP="00D20C28">
      <w:pPr>
        <w:pStyle w:val="Heading1"/>
      </w:pPr>
      <w:bookmarkStart w:id="16" w:name="_Toc210490212"/>
      <w:r w:rsidRPr="00E55943">
        <w:lastRenderedPageBreak/>
        <w:t>Bank Fixed Deposits</w:t>
      </w:r>
      <w:bookmarkEnd w:id="16"/>
    </w:p>
    <w:p w14:paraId="004D9280" w14:textId="65AB5EC0" w:rsidR="004A399C" w:rsidRPr="00E55943" w:rsidRDefault="004A399C" w:rsidP="00D20C28">
      <w:pPr>
        <w:rPr>
          <w:lang w:eastAsia="en-IN" w:bidi="hi-IN"/>
        </w:rPr>
      </w:pPr>
      <w:r w:rsidRPr="00E55943">
        <w:rPr>
          <w:lang w:eastAsia="en-IN" w:bidi="hi-IN"/>
        </w:rPr>
        <w:t>A</w:t>
      </w:r>
      <w:r w:rsidR="00152E0C" w:rsidRPr="00E55943">
        <w:rPr>
          <w:lang w:eastAsia="en-IN" w:bidi="hi-IN"/>
        </w:rPr>
        <w:t>pril 12</w:t>
      </w:r>
      <w:r w:rsidRPr="00E55943">
        <w:rPr>
          <w:lang w:eastAsia="en-IN" w:bidi="hi-IN"/>
        </w:rPr>
        <w:t>, 202</w:t>
      </w:r>
      <w:r w:rsidR="00A86A06">
        <w:rPr>
          <w:lang w:eastAsia="en-IN" w:bidi="hi-IN"/>
        </w:rPr>
        <w:t>6</w:t>
      </w:r>
    </w:p>
    <w:p w14:paraId="3AF9EC20" w14:textId="64B8DF9A" w:rsidR="004A399C" w:rsidRPr="00E55943" w:rsidRDefault="004A399C" w:rsidP="00D20C28">
      <w:r w:rsidRPr="00E55943">
        <w:t xml:space="preserve">A sum of money placed with a bank for a defined period of time is known as a Fixed Deposit (FD). A Fixed Deposit is easy to use as it can be transacted at any commercial bank. Most people will have at least one banking relationship. For them, an FD has been a first-choice investment as and when they have had money </w:t>
      </w:r>
      <w:r w:rsidR="00A86A06">
        <w:t xml:space="preserve">that </w:t>
      </w:r>
      <w:r w:rsidRPr="00E55943">
        <w:t>they could be put away.</w:t>
      </w:r>
    </w:p>
    <w:p w14:paraId="20E4673D" w14:textId="1E8179DF" w:rsidR="004A399C" w:rsidRPr="00E55943" w:rsidRDefault="004A399C" w:rsidP="00D20C28">
      <w:r w:rsidRPr="00E55943">
        <w:t>Banks have promoted FDs as it provides them greater certainty of funds at a relatively low rate. It</w:t>
      </w:r>
      <w:r w:rsidR="00D647EE" w:rsidRPr="00E55943">
        <w:t xml:space="preserve"> is now also </w:t>
      </w:r>
      <w:r w:rsidRPr="00E55943">
        <w:t>possible to open and close FDs through the online service offered by banks</w:t>
      </w:r>
      <w:r w:rsidR="00D647EE" w:rsidRPr="00E55943">
        <w:t xml:space="preserve"> which could, earlier, only be done through bank branches</w:t>
      </w:r>
      <w:r w:rsidRPr="00E55943">
        <w:t>.</w:t>
      </w:r>
    </w:p>
    <w:p w14:paraId="75594854" w14:textId="54014E4A" w:rsidR="004A399C" w:rsidRPr="00E55943" w:rsidRDefault="006F2C7C" w:rsidP="00D20C28">
      <w:pPr>
        <w:rPr>
          <w:lang w:eastAsia="en-IN" w:bidi="hi-IN"/>
        </w:rPr>
      </w:pPr>
      <w:r w:rsidRPr="00E55943">
        <w:rPr>
          <w:lang w:eastAsia="en-IN" w:bidi="hi-IN"/>
        </w:rPr>
        <w:t xml:space="preserve">A bank FD is considered to be a baseline investment in India. Hence, all other investment options can be considered as competition. In any case, a Bank FD competes with Bank FDs offered by all other banks. </w:t>
      </w:r>
      <w:r w:rsidR="004A399C" w:rsidRPr="00E55943">
        <w:rPr>
          <w:lang w:eastAsia="en-IN" w:bidi="hi-IN"/>
        </w:rPr>
        <w:t>Anyone (including NRIs, with certain specific conditions) can open an FD with any commercial bank in India.</w:t>
      </w:r>
    </w:p>
    <w:p w14:paraId="7D38AF0E" w14:textId="682D2398" w:rsidR="004A399C" w:rsidRPr="00E55943" w:rsidRDefault="004D7A3F" w:rsidP="00D20C28">
      <w:pPr>
        <w:pStyle w:val="Heading2"/>
        <w:rPr>
          <w:rFonts w:eastAsia="Times New Roman"/>
          <w:lang w:eastAsia="en-IN" w:bidi="hi-IN"/>
        </w:rPr>
      </w:pPr>
      <w:r w:rsidRPr="00E55943">
        <w:rPr>
          <w:rFonts w:eastAsia="Times New Roman"/>
          <w:lang w:eastAsia="en-IN" w:bidi="hi-IN"/>
        </w:rPr>
        <w:t>Interest rate</w:t>
      </w:r>
    </w:p>
    <w:p w14:paraId="02A0A5B3" w14:textId="77777777" w:rsidR="004A399C" w:rsidRPr="00E55943" w:rsidRDefault="004A399C" w:rsidP="00D20C28">
      <w:pPr>
        <w:rPr>
          <w:lang w:eastAsia="en-IN" w:bidi="hi-IN"/>
        </w:rPr>
      </w:pPr>
      <w:r w:rsidRPr="00E55943">
        <w:rPr>
          <w:lang w:eastAsia="en-IN" w:bidi="hi-IN"/>
        </w:rPr>
        <w:t>The rate of interest offered by banks keeps changing with changes in market conditions and their own liquidity needs. That being said, rates offered by most banks are generally aligned at most times.</w:t>
      </w:r>
    </w:p>
    <w:p w14:paraId="68017002" w14:textId="26BB7847" w:rsidR="004A399C" w:rsidRPr="00E55943" w:rsidRDefault="004A399C" w:rsidP="00D647EE">
      <w:pPr>
        <w:rPr>
          <w:lang w:eastAsia="en-IN" w:bidi="hi-IN"/>
        </w:rPr>
      </w:pPr>
      <w:r w:rsidRPr="00E55943">
        <w:rPr>
          <w:lang w:eastAsia="en-IN" w:bidi="hi-IN"/>
        </w:rPr>
        <w:t>FD rates offered by State Bank of India</w:t>
      </w:r>
      <w:r w:rsidR="006F2C7C" w:rsidRPr="00E55943">
        <w:rPr>
          <w:lang w:eastAsia="en-IN" w:bidi="hi-IN"/>
        </w:rPr>
        <w:t>, the nation’s largest bank,</w:t>
      </w:r>
      <w:r w:rsidRPr="00E55943">
        <w:rPr>
          <w:lang w:eastAsia="en-IN" w:bidi="hi-IN"/>
        </w:rPr>
        <w:t xml:space="preserve"> in </w:t>
      </w:r>
      <w:r w:rsidR="006F2C7C" w:rsidRPr="00E55943">
        <w:rPr>
          <w:lang w:eastAsia="en-IN" w:bidi="hi-IN"/>
        </w:rPr>
        <w:t>July 2025</w:t>
      </w:r>
      <w:r w:rsidRPr="00E55943">
        <w:rPr>
          <w:lang w:eastAsia="en-IN" w:bidi="hi-IN"/>
        </w:rPr>
        <w:t xml:space="preserve"> are presented below as a sample</w:t>
      </w:r>
      <w:r w:rsidR="006F2C7C" w:rsidRPr="00E55943">
        <w:rPr>
          <w:lang w:eastAsia="en-IN" w:bidi="hi-IN"/>
        </w:rPr>
        <w:t xml:space="preserve"> and can be accessed through </w:t>
      </w:r>
      <w:hyperlink r:id="rId53" w:history="1">
        <w:r w:rsidR="006F2C7C" w:rsidRPr="00E55943">
          <w:rPr>
            <w:rStyle w:val="Hyperlink"/>
            <w:lang w:eastAsia="en-IN" w:bidi="hi-IN"/>
          </w:rPr>
          <w:t>this link</w:t>
        </w:r>
      </w:hyperlink>
      <w:r w:rsidRPr="00E55943">
        <w:rPr>
          <w:lang w:eastAsia="en-IN" w:bidi="hi-IN"/>
        </w:rPr>
        <w:t>:</w:t>
      </w:r>
    </w:p>
    <w:p w14:paraId="1A86AC72" w14:textId="77777777" w:rsidR="00A86A06" w:rsidRDefault="006F2C7C" w:rsidP="00D647EE">
      <w:pPr>
        <w:rPr>
          <w:b/>
          <w:bCs/>
          <w:lang w:eastAsia="en-IN" w:bidi="hi-IN"/>
        </w:rPr>
      </w:pPr>
      <w:r w:rsidRPr="00E55943">
        <w:rPr>
          <w:b/>
          <w:bCs/>
          <w:lang w:eastAsia="en-IN" w:bidi="hi-IN"/>
        </w:rPr>
        <w:t>Table: State Bank of India FD interest rates as on</w:t>
      </w:r>
      <w:r w:rsidR="00A86A06">
        <w:rPr>
          <w:b/>
          <w:bCs/>
          <w:lang w:eastAsia="en-IN" w:bidi="hi-IN"/>
        </w:rPr>
        <w:t xml:space="preserve"> 4</w:t>
      </w:r>
      <w:r w:rsidR="00A86A06" w:rsidRPr="00A86A06">
        <w:rPr>
          <w:b/>
          <w:bCs/>
          <w:vertAlign w:val="superscript"/>
          <w:lang w:eastAsia="en-IN" w:bidi="hi-IN"/>
        </w:rPr>
        <w:t>th</w:t>
      </w:r>
      <w:r w:rsidR="00A86A06">
        <w:rPr>
          <w:b/>
          <w:bCs/>
          <w:lang w:eastAsia="en-IN" w:bidi="hi-IN"/>
        </w:rPr>
        <w:t xml:space="preserve"> June, 2026</w:t>
      </w:r>
    </w:p>
    <w:p w14:paraId="0828B71B" w14:textId="6A92C1BC" w:rsidR="00A86A06" w:rsidRDefault="00A86A06" w:rsidP="00D647EE">
      <w:pPr>
        <w:rPr>
          <w:b/>
          <w:bCs/>
          <w:lang w:eastAsia="en-IN" w:bidi="hi-IN"/>
        </w:rPr>
      </w:pPr>
      <w:r w:rsidRPr="00A86A06">
        <w:rPr>
          <w:b/>
          <w:bCs/>
          <w:noProof/>
          <w:lang w:eastAsia="en-IN" w:bidi="hi-IN"/>
        </w:rPr>
        <w:lastRenderedPageBreak/>
        <w:drawing>
          <wp:inline distT="0" distB="0" distL="0" distR="0" wp14:anchorId="1B1F32B9" wp14:editId="6EDD8D05">
            <wp:extent cx="5731510" cy="4462145"/>
            <wp:effectExtent l="0" t="0" r="2540" b="0"/>
            <wp:docPr id="198708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81382" name=""/>
                    <pic:cNvPicPr/>
                  </pic:nvPicPr>
                  <pic:blipFill>
                    <a:blip r:embed="rId54"/>
                    <a:stretch>
                      <a:fillRect/>
                    </a:stretch>
                  </pic:blipFill>
                  <pic:spPr>
                    <a:xfrm>
                      <a:off x="0" y="0"/>
                      <a:ext cx="5731510" cy="4462145"/>
                    </a:xfrm>
                    <a:prstGeom prst="rect">
                      <a:avLst/>
                    </a:prstGeom>
                  </pic:spPr>
                </pic:pic>
              </a:graphicData>
            </a:graphic>
          </wp:inline>
        </w:drawing>
      </w:r>
    </w:p>
    <w:p w14:paraId="6920077A" w14:textId="3F987403" w:rsidR="006F2C7C" w:rsidRPr="00E55943" w:rsidRDefault="006F2C7C" w:rsidP="00D647EE">
      <w:pPr>
        <w:rPr>
          <w:lang w:eastAsia="en-IN" w:bidi="hi-IN"/>
        </w:rPr>
      </w:pPr>
      <w:r w:rsidRPr="00E55943">
        <w:rPr>
          <w:lang w:eastAsia="en-IN" w:bidi="hi-IN"/>
        </w:rPr>
        <w:t>Most banks offer 0.50% higher interest to senior citizens.</w:t>
      </w:r>
    </w:p>
    <w:p w14:paraId="2EF35819" w14:textId="77777777" w:rsidR="004A399C" w:rsidRPr="00E55943" w:rsidRDefault="004A399C" w:rsidP="00D20C28">
      <w:pPr>
        <w:pStyle w:val="Heading2"/>
        <w:rPr>
          <w:rFonts w:eastAsia="Times New Roman"/>
          <w:lang w:eastAsia="en-IN" w:bidi="hi-IN"/>
        </w:rPr>
      </w:pPr>
      <w:r w:rsidRPr="00E55943">
        <w:rPr>
          <w:rFonts w:eastAsia="Times New Roman"/>
          <w:lang w:eastAsia="en-IN" w:bidi="hi-IN"/>
        </w:rPr>
        <w:t>Risk</w:t>
      </w:r>
    </w:p>
    <w:p w14:paraId="48877D24" w14:textId="77777777" w:rsidR="004A399C" w:rsidRPr="00E55943" w:rsidRDefault="004A399C" w:rsidP="00D20C28">
      <w:pPr>
        <w:rPr>
          <w:lang w:eastAsia="en-IN" w:bidi="hi-IN"/>
        </w:rPr>
      </w:pPr>
      <w:r w:rsidRPr="00E55943">
        <w:t>Deposits in all commercial banks (including foreign bank branches in India) and cooperative banks are insured up to ₹ 5 lakh per depositor per bank by the Depositor Insurance and Credit Guarantee Corporation (DICGC).</w:t>
      </w:r>
    </w:p>
    <w:p w14:paraId="10D8A18D" w14:textId="77777777" w:rsidR="004A399C" w:rsidRPr="00E55943" w:rsidRDefault="004A399C" w:rsidP="005F110F">
      <w:pPr>
        <w:rPr>
          <w:lang w:eastAsia="en-IN" w:bidi="hi-IN"/>
        </w:rPr>
      </w:pPr>
      <w:r w:rsidRPr="00E55943">
        <w:rPr>
          <w:lang w:eastAsia="en-IN" w:bidi="hi-IN"/>
        </w:rPr>
        <w:t>While there have been failures of private banks and cooperative banks, no scheduled commercial bank has failed in India in the last 50 years.</w:t>
      </w:r>
    </w:p>
    <w:p w14:paraId="7A1B226A" w14:textId="41D25157" w:rsidR="006F2C7C" w:rsidRPr="00E55943" w:rsidRDefault="006F2C7C" w:rsidP="005F110F">
      <w:pPr>
        <w:rPr>
          <w:lang w:eastAsia="en-IN" w:bidi="hi-IN"/>
        </w:rPr>
      </w:pPr>
      <w:r w:rsidRPr="00E55943">
        <w:t xml:space="preserve">You can learn more about deposit insurance </w:t>
      </w:r>
      <w:r w:rsidR="00A86A06">
        <w:t>on the</w:t>
      </w:r>
      <w:r w:rsidRPr="00E55943">
        <w:t xml:space="preserve"> </w:t>
      </w:r>
      <w:hyperlink r:id="rId55" w:history="1">
        <w:r w:rsidRPr="00A86A06">
          <w:rPr>
            <w:rStyle w:val="Hyperlink"/>
          </w:rPr>
          <w:t>DICGC</w:t>
        </w:r>
        <w:r w:rsidR="00A86A06" w:rsidRPr="00A86A06">
          <w:rPr>
            <w:rStyle w:val="Hyperlink"/>
          </w:rPr>
          <w:t xml:space="preserve"> website</w:t>
        </w:r>
      </w:hyperlink>
      <w:r w:rsidR="00A86A06">
        <w:t xml:space="preserve"> </w:t>
      </w:r>
      <w:r w:rsidRPr="00E55943">
        <w:t>and ensure that your bank is on the covered list before you place a deposit with them.</w:t>
      </w:r>
    </w:p>
    <w:p w14:paraId="61BA5F09" w14:textId="77777777" w:rsidR="004A399C" w:rsidRPr="00E55943" w:rsidRDefault="004A399C" w:rsidP="00D20C28">
      <w:pPr>
        <w:pStyle w:val="Heading2"/>
        <w:rPr>
          <w:rFonts w:eastAsia="Times New Roman"/>
          <w:lang w:eastAsia="en-IN" w:bidi="hi-IN"/>
        </w:rPr>
      </w:pPr>
      <w:r w:rsidRPr="00E55943">
        <w:rPr>
          <w:rFonts w:eastAsia="Times New Roman"/>
          <w:lang w:eastAsia="en-IN" w:bidi="hi-IN"/>
        </w:rPr>
        <w:t>Liquidity</w:t>
      </w:r>
    </w:p>
    <w:p w14:paraId="45DCBAAE" w14:textId="37C7BA14" w:rsidR="004A399C" w:rsidRPr="00E55943" w:rsidRDefault="004A399C" w:rsidP="005F110F">
      <w:pPr>
        <w:rPr>
          <w:lang w:eastAsia="en-IN" w:bidi="hi-IN"/>
        </w:rPr>
      </w:pPr>
      <w:r w:rsidRPr="00E55943">
        <w:rPr>
          <w:lang w:eastAsia="en-IN" w:bidi="hi-IN"/>
        </w:rPr>
        <w:t>Fixed Deposits are considered liquid, as they are permitted to be withdrawn prematurely. The general rule followed by most banks is that of a 1% penalty. In other words, the interest paid on premature withdrawal will be 1% lower than the rate applicable for the period for which the FD has run, as offered on the date of placement.</w:t>
      </w:r>
      <w:r w:rsidR="002A7C1E">
        <w:rPr>
          <w:lang w:eastAsia="en-IN" w:bidi="hi-IN"/>
        </w:rPr>
        <w:t xml:space="preserve"> In general, as higher rates tend to be offered for longer tenures, premature withdrawal mostly results in a 1% deduction from a rate that </w:t>
      </w:r>
      <w:proofErr w:type="spellStart"/>
      <w:r w:rsidR="002A7C1E">
        <w:rPr>
          <w:lang w:eastAsia="en-IN" w:bidi="hi-IN"/>
        </w:rPr>
        <w:t>islikely</w:t>
      </w:r>
      <w:proofErr w:type="spellEnd"/>
      <w:r w:rsidR="002A7C1E">
        <w:rPr>
          <w:lang w:eastAsia="en-IN" w:bidi="hi-IN"/>
        </w:rPr>
        <w:t xml:space="preserve"> to be lower than the contracted rate. </w:t>
      </w:r>
    </w:p>
    <w:p w14:paraId="3CDC2680" w14:textId="46F864E8" w:rsidR="006F2C7C" w:rsidRPr="00E55943" w:rsidRDefault="006F2C7C" w:rsidP="00D20C28">
      <w:pPr>
        <w:rPr>
          <w:lang w:eastAsia="en-IN" w:bidi="hi-IN"/>
        </w:rPr>
      </w:pPr>
      <w:r w:rsidRPr="00E55943">
        <w:rPr>
          <w:lang w:eastAsia="en-IN" w:bidi="hi-IN"/>
        </w:rPr>
        <w:lastRenderedPageBreak/>
        <w:t>Some banks link the FD to a savings account. Any shortfall in funds in the savings account is replenished by uplifting a portion of the linked FD. This, in a way, means that the depositor earns FD rates while having the flexibility of withdrawal as per a savings account.</w:t>
      </w:r>
    </w:p>
    <w:p w14:paraId="43D30E38" w14:textId="77777777" w:rsidR="004A399C" w:rsidRPr="00E55943" w:rsidRDefault="004A399C" w:rsidP="00D20C28">
      <w:pPr>
        <w:pStyle w:val="Heading2"/>
        <w:rPr>
          <w:rFonts w:eastAsia="Times New Roman"/>
          <w:lang w:eastAsia="en-IN" w:bidi="hi-IN"/>
        </w:rPr>
      </w:pPr>
      <w:r w:rsidRPr="00E55943">
        <w:rPr>
          <w:rFonts w:eastAsia="Times New Roman"/>
          <w:lang w:eastAsia="en-IN" w:bidi="hi-IN"/>
        </w:rPr>
        <w:t>Pros and Cons</w:t>
      </w:r>
    </w:p>
    <w:p w14:paraId="12D55A7B" w14:textId="77777777" w:rsidR="004A399C" w:rsidRPr="00E55943" w:rsidRDefault="004A399C" w:rsidP="00D20C28">
      <w:pPr>
        <w:rPr>
          <w:lang w:eastAsia="en-IN" w:bidi="hi-IN"/>
        </w:rPr>
      </w:pPr>
      <w:r w:rsidRPr="00E55943">
        <w:rPr>
          <w:lang w:eastAsia="en-IN" w:bidi="hi-IN"/>
        </w:rPr>
        <w:t>+ Easy to deposit and withdraw</w:t>
      </w:r>
    </w:p>
    <w:p w14:paraId="1DFCD5E3" w14:textId="77777777" w:rsidR="004A399C" w:rsidRPr="00E55943" w:rsidRDefault="004A399C" w:rsidP="00D20C28">
      <w:pPr>
        <w:rPr>
          <w:lang w:eastAsia="en-IN" w:bidi="hi-IN"/>
        </w:rPr>
      </w:pPr>
      <w:r w:rsidRPr="00E55943">
        <w:rPr>
          <w:lang w:eastAsia="en-IN" w:bidi="hi-IN"/>
        </w:rPr>
        <w:t>+ Rate is slightly lower than government schemes, but competitive</w:t>
      </w:r>
    </w:p>
    <w:p w14:paraId="07A61798" w14:textId="77777777" w:rsidR="004A399C" w:rsidRPr="00E55943" w:rsidRDefault="004A399C" w:rsidP="00D20C28">
      <w:pPr>
        <w:rPr>
          <w:lang w:eastAsia="en-IN" w:bidi="hi-IN"/>
        </w:rPr>
      </w:pPr>
      <w:r w:rsidRPr="00E55943">
        <w:rPr>
          <w:lang w:eastAsia="en-IN" w:bidi="hi-IN"/>
        </w:rPr>
        <w:t>+ No amount limitation; any amount can be deposited</w:t>
      </w:r>
    </w:p>
    <w:p w14:paraId="09E3E98E" w14:textId="6C367BAF" w:rsidR="004A399C" w:rsidRPr="00E55943" w:rsidRDefault="004A399C" w:rsidP="00D20C28">
      <w:pPr>
        <w:rPr>
          <w:lang w:eastAsia="en-IN" w:bidi="hi-IN"/>
        </w:rPr>
      </w:pPr>
      <w:r w:rsidRPr="00E55943">
        <w:rPr>
          <w:lang w:eastAsia="en-IN" w:bidi="hi-IN"/>
        </w:rPr>
        <w:t>~ Income is fully taxable</w:t>
      </w:r>
      <w:r w:rsidR="006F2C7C" w:rsidRPr="00E55943">
        <w:rPr>
          <w:lang w:eastAsia="en-IN" w:bidi="hi-IN"/>
        </w:rPr>
        <w:t>, at the slab rate applicable to the depositor</w:t>
      </w:r>
    </w:p>
    <w:p w14:paraId="07839D11" w14:textId="326042C3" w:rsidR="004A399C" w:rsidRPr="00E55943" w:rsidRDefault="004A399C" w:rsidP="00D20C28">
      <w:pPr>
        <w:rPr>
          <w:lang w:eastAsia="en-IN" w:bidi="hi-IN"/>
        </w:rPr>
      </w:pPr>
      <w:r w:rsidRPr="00E55943">
        <w:t xml:space="preserve">~ Commercial organization risk with insurance only up to </w:t>
      </w:r>
      <w:r w:rsidR="002A7C1E">
        <w:t>₹</w:t>
      </w:r>
      <w:r w:rsidRPr="00E55943">
        <w:t>5 la</w:t>
      </w:r>
      <w:r w:rsidR="002A7C1E">
        <w:t>cs</w:t>
      </w:r>
    </w:p>
    <w:p w14:paraId="06A86FA3" w14:textId="77777777" w:rsidR="004A399C" w:rsidRPr="00E55943" w:rsidRDefault="004A399C" w:rsidP="00D20C28">
      <w:pPr>
        <w:pStyle w:val="Heading2"/>
        <w:rPr>
          <w:rFonts w:eastAsia="Times New Roman"/>
          <w:lang w:eastAsia="en-IN" w:bidi="hi-IN"/>
        </w:rPr>
      </w:pPr>
      <w:r w:rsidRPr="00E55943">
        <w:rPr>
          <w:rFonts w:eastAsia="Times New Roman"/>
          <w:lang w:eastAsia="en-IN" w:bidi="hi-IN"/>
        </w:rPr>
        <w:t>Recommendation</w:t>
      </w:r>
    </w:p>
    <w:p w14:paraId="06CF8381" w14:textId="31054077" w:rsidR="004A399C" w:rsidRPr="00E55943" w:rsidRDefault="004A399C" w:rsidP="00D20C28">
      <w:pPr>
        <w:rPr>
          <w:lang w:eastAsia="en-IN" w:bidi="hi-IN"/>
        </w:rPr>
      </w:pPr>
      <w:r w:rsidRPr="00E55943">
        <w:rPr>
          <w:lang w:eastAsia="en-IN" w:bidi="hi-IN"/>
        </w:rPr>
        <w:t>Limit investment to insured limit and check for insurance coverage</w:t>
      </w:r>
      <w:r w:rsidR="006F2C7C" w:rsidRPr="00E55943">
        <w:rPr>
          <w:lang w:eastAsia="en-IN" w:bidi="hi-IN"/>
        </w:rPr>
        <w:t>.</w:t>
      </w:r>
      <w:r w:rsidRPr="00E55943">
        <w:rPr>
          <w:lang w:eastAsia="en-IN" w:bidi="hi-IN"/>
        </w:rPr>
        <w:t xml:space="preserve"> </w:t>
      </w:r>
    </w:p>
    <w:p w14:paraId="61F4A3AF" w14:textId="3186ECAC" w:rsidR="004A399C" w:rsidRPr="00E55943" w:rsidRDefault="004A399C" w:rsidP="00D20C28">
      <w:pPr>
        <w:rPr>
          <w:lang w:eastAsia="en-IN" w:bidi="hi-IN"/>
        </w:rPr>
      </w:pPr>
      <w:r w:rsidRPr="00E55943">
        <w:rPr>
          <w:lang w:eastAsia="en-IN" w:bidi="hi-IN"/>
        </w:rPr>
        <w:t>Bank with established banking organizations or with government</w:t>
      </w:r>
      <w:r w:rsidR="006F2C7C" w:rsidRPr="00E55943">
        <w:rPr>
          <w:lang w:eastAsia="en-IN" w:bidi="hi-IN"/>
        </w:rPr>
        <w:t>-</w:t>
      </w:r>
      <w:r w:rsidRPr="00E55943">
        <w:rPr>
          <w:lang w:eastAsia="en-IN" w:bidi="hi-IN"/>
        </w:rPr>
        <w:t>owned banks.</w:t>
      </w:r>
    </w:p>
    <w:p w14:paraId="0DEB5EA9" w14:textId="77777777" w:rsidR="004A399C" w:rsidRPr="00E55943" w:rsidRDefault="004A399C"/>
    <w:p w14:paraId="08E05867" w14:textId="77777777" w:rsidR="004A399C" w:rsidRPr="00E55943" w:rsidRDefault="004A399C"/>
    <w:p w14:paraId="48D5B1B5"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66762541" w14:textId="28510FBE" w:rsidR="004A399C" w:rsidRPr="00E55943" w:rsidRDefault="004A399C" w:rsidP="00D20C28">
      <w:pPr>
        <w:pStyle w:val="Heading1"/>
      </w:pPr>
      <w:bookmarkStart w:id="17" w:name="_Toc210490213"/>
      <w:r w:rsidRPr="00E55943">
        <w:lastRenderedPageBreak/>
        <w:t>Government Bonds</w:t>
      </w:r>
      <w:bookmarkEnd w:id="17"/>
    </w:p>
    <w:p w14:paraId="5D802812" w14:textId="35F9B458" w:rsidR="004A399C" w:rsidRPr="00E55943" w:rsidRDefault="004A399C" w:rsidP="00F4664B">
      <w:r w:rsidRPr="00E55943">
        <w:rPr>
          <w:rStyle w:val="ui-blog-date"/>
        </w:rPr>
        <w:t>A</w:t>
      </w:r>
      <w:r w:rsidR="00152E0C" w:rsidRPr="00E55943">
        <w:rPr>
          <w:rStyle w:val="ui-blog-date"/>
        </w:rPr>
        <w:t>pril 13</w:t>
      </w:r>
      <w:r w:rsidRPr="00E55943">
        <w:rPr>
          <w:rStyle w:val="ui-blog-date"/>
        </w:rPr>
        <w:t>, 202</w:t>
      </w:r>
      <w:r w:rsidR="00C03DBE">
        <w:rPr>
          <w:rStyle w:val="ui-blog-date"/>
        </w:rPr>
        <w:t>6</w:t>
      </w:r>
    </w:p>
    <w:p w14:paraId="188E253D" w14:textId="77777777" w:rsidR="004A399C" w:rsidRPr="00E55943" w:rsidRDefault="004A399C" w:rsidP="00D20C28">
      <w:r w:rsidRPr="00E55943">
        <w:t>A Government Bond is a debt instrument issued by the Central or a State government for the purpose of mobilizing public money, usually for the purpose of financing infrastructure projects. The authority issuing the Bonds is responsible for redeeming them, or paying the interest and maturity proceeds of the instrument. As the purpose usually is to finance infrastructure development, the maturity periods can be long, usually between 5 and 40 years.</w:t>
      </w:r>
    </w:p>
    <w:p w14:paraId="203761D0" w14:textId="77777777" w:rsidR="004A399C" w:rsidRPr="00E55943" w:rsidRDefault="004A399C" w:rsidP="00D20C28">
      <w:r w:rsidRPr="00E55943">
        <w:t>They are also known as government securities (G-Secs) and GILTs. Individual investors can directly invest in these instruments, subject to the stipulations and requirements of each issue.</w:t>
      </w:r>
    </w:p>
    <w:p w14:paraId="07B03B70" w14:textId="77777777" w:rsidR="004A399C" w:rsidRPr="00E55943" w:rsidRDefault="004A399C" w:rsidP="00D20C28">
      <w:r w:rsidRPr="00E55943">
        <w:t>They are investments that are guaranteed by the issuing government authority and could be considered as one of the safest forms of investment. Hence, they are ideal investments for risk-averse investors.</w:t>
      </w:r>
    </w:p>
    <w:p w14:paraId="0EE4E71F" w14:textId="77777777" w:rsidR="004A399C" w:rsidRPr="00E55943" w:rsidRDefault="004A399C" w:rsidP="00D20C28">
      <w:pPr>
        <w:pStyle w:val="Heading2"/>
      </w:pPr>
      <w:r w:rsidRPr="00E55943">
        <w:t>Types of Bonds</w:t>
      </w:r>
    </w:p>
    <w:p w14:paraId="7E8342E9" w14:textId="32E1F077" w:rsidR="004A399C" w:rsidRPr="00E55943" w:rsidRDefault="004A399C" w:rsidP="00D20C28">
      <w:r w:rsidRPr="00E55943">
        <w:t>Both the central and state governments can issue bonds of different types</w:t>
      </w:r>
      <w:r w:rsidR="00F61220" w:rsidRPr="00E55943">
        <w:t>.</w:t>
      </w:r>
    </w:p>
    <w:p w14:paraId="0CAADCC2" w14:textId="77777777" w:rsidR="004A399C" w:rsidRPr="00E55943" w:rsidRDefault="004A399C" w:rsidP="00D20C28">
      <w:pPr>
        <w:pStyle w:val="Heading3"/>
      </w:pPr>
      <w:r w:rsidRPr="00E55943">
        <w:t>Fixed-rate bonds</w:t>
      </w:r>
    </w:p>
    <w:p w14:paraId="11E3B88D" w14:textId="77777777" w:rsidR="004A399C" w:rsidRPr="00E55943" w:rsidRDefault="004A399C" w:rsidP="00D20C28">
      <w:r w:rsidRPr="00E55943">
        <w:t>This is the most common type. The rate remains fixed during the period of existence of the bonds. The interest rate is known as the coupon rate.</w:t>
      </w:r>
    </w:p>
    <w:p w14:paraId="682BA3EE" w14:textId="77777777" w:rsidR="004A399C" w:rsidRPr="00E55943" w:rsidRDefault="004A399C" w:rsidP="00D20C28">
      <w:r w:rsidRPr="00E55943">
        <w:t>For investors buying and selling Bonds in the secondary market, the value can change based on market conditions. During inflationary conditions, if interest rates for competing investments rise, the face value of the bonds will decline to a level where the coupon rate, which is fixed, becomes competitive. And vice versa.</w:t>
      </w:r>
    </w:p>
    <w:p w14:paraId="6D3CCFD4" w14:textId="77777777" w:rsidR="004A399C" w:rsidRPr="00E55943" w:rsidRDefault="004A399C" w:rsidP="00D20C28">
      <w:pPr>
        <w:pStyle w:val="Heading3"/>
      </w:pPr>
      <w:r w:rsidRPr="00E55943">
        <w:t>Floating Rate Bonds (FRBs)</w:t>
      </w:r>
    </w:p>
    <w:p w14:paraId="50FDE735" w14:textId="77777777" w:rsidR="004A399C" w:rsidRPr="00E55943" w:rsidRDefault="004A399C" w:rsidP="00D20C28">
      <w:r w:rsidRPr="00E55943">
        <w:t>The rate is not fixed for the entire tenure but keeps changing based on a pre-determined formula as well as the intervals at which the change would be effective.</w:t>
      </w:r>
    </w:p>
    <w:p w14:paraId="379BCB60" w14:textId="77777777" w:rsidR="004A399C" w:rsidRPr="00E55943" w:rsidRDefault="004A399C" w:rsidP="00D20C28">
      <w:pPr>
        <w:pStyle w:val="Heading3"/>
      </w:pPr>
      <w:r w:rsidRPr="00E55943">
        <w:t>Sovereign Gold Bonds (SGBs)</w:t>
      </w:r>
    </w:p>
    <w:p w14:paraId="6ED5E3A9" w14:textId="77777777" w:rsidR="004A399C" w:rsidRPr="00E55943" w:rsidRDefault="004A399C" w:rsidP="00D20C28">
      <w:r w:rsidRPr="00E55943">
        <w:t>These bonds are a method of attracting investments from the public that would normally go into physical gold or gold assets such as jewellery, as has been the tradition in India. These bonds are pegged to the value of gold and also pay a small interest on the investment.</w:t>
      </w:r>
    </w:p>
    <w:p w14:paraId="1E8BB6AB" w14:textId="77777777" w:rsidR="004A399C" w:rsidRPr="00E55943" w:rsidRDefault="004A399C" w:rsidP="00D20C28">
      <w:r w:rsidRPr="00E55943">
        <w:t>Hence, investors will not only get value on maturity based on the appreciation (or depreciation) in gold prices, which they would be subject to even if they had invested in physical gold. In addition, they will also receive interest, which they would not in case of physical gold. These are also exempt from capital gains tax in the hands of individuals.</w:t>
      </w:r>
    </w:p>
    <w:p w14:paraId="70EB83BA" w14:textId="77777777" w:rsidR="004A399C" w:rsidRPr="00E55943" w:rsidRDefault="004A399C" w:rsidP="00D20C28">
      <w:pPr>
        <w:pStyle w:val="Heading3"/>
      </w:pPr>
      <w:r w:rsidRPr="00E55943">
        <w:t>Inflation-Indexed Bonds</w:t>
      </w:r>
    </w:p>
    <w:p w14:paraId="16296CF6" w14:textId="77777777" w:rsidR="004A399C" w:rsidRPr="00E55943" w:rsidRDefault="004A399C" w:rsidP="00D20C28">
      <w:r w:rsidRPr="00E55943">
        <w:lastRenderedPageBreak/>
        <w:t>These are specifically meant for retail investors and seek to deliver a return that compensates them for the rise in prices during the currency of the bond.</w:t>
      </w:r>
    </w:p>
    <w:p w14:paraId="4E45CC8B" w14:textId="77777777" w:rsidR="004A399C" w:rsidRPr="00E55943" w:rsidRDefault="004A399C" w:rsidP="00D20C28">
      <w:r w:rsidRPr="00E55943">
        <w:t>Mostly indexed to the Consumer Price Index (CPI), the purpose is to provide a constant return to investors, taking inflation into account.</w:t>
      </w:r>
    </w:p>
    <w:p w14:paraId="66C4CCA8" w14:textId="77777777" w:rsidR="004A399C" w:rsidRPr="00E55943" w:rsidRDefault="004A399C" w:rsidP="00D20C28">
      <w:pPr>
        <w:pStyle w:val="Heading3"/>
      </w:pPr>
      <w:r w:rsidRPr="00E55943">
        <w:t>Treasury Bills (T-Bills)</w:t>
      </w:r>
    </w:p>
    <w:p w14:paraId="26EC32E8" w14:textId="77777777" w:rsidR="004A399C" w:rsidRPr="00E55943" w:rsidRDefault="004A399C" w:rsidP="00D20C28">
      <w:r w:rsidRPr="00E55943">
        <w:t>Bonds issued for under a year are known as T-Bills.</w:t>
      </w:r>
    </w:p>
    <w:p w14:paraId="4E69BB02" w14:textId="77777777" w:rsidR="004A399C" w:rsidRPr="00E55943" w:rsidRDefault="004A399C" w:rsidP="00D20C28">
      <w:pPr>
        <w:pStyle w:val="Heading3"/>
      </w:pPr>
      <w:r w:rsidRPr="00E55943">
        <w:t>7.75% GOI Savings Bond</w:t>
      </w:r>
    </w:p>
    <w:p w14:paraId="49381591" w14:textId="77777777" w:rsidR="004A399C" w:rsidRPr="00E55943" w:rsidRDefault="004A399C" w:rsidP="00D20C28">
      <w:r w:rsidRPr="00E55943">
        <w:t>Designed as a high-return Bond as compared to several others in existence, this instrument is reserved for investment by resident individuals.</w:t>
      </w:r>
    </w:p>
    <w:p w14:paraId="07A02D5A" w14:textId="20D2CE96" w:rsidR="004A399C" w:rsidRPr="00E55943" w:rsidRDefault="004A399C" w:rsidP="00D20C28">
      <w:r w:rsidRPr="00E55943">
        <w:t>Interest earnings from such bonds are taxable under the Income Tax Act 1961 as per the investors’ applicable income tax slab. The minimum amount at which these bonds are issued is ₹ 1000 and in multiples of ₹ 1000 thereof.</w:t>
      </w:r>
    </w:p>
    <w:p w14:paraId="26F888B9" w14:textId="77777777" w:rsidR="004A399C" w:rsidRPr="00E55943" w:rsidRDefault="004A399C" w:rsidP="004A399C">
      <w:pPr>
        <w:pStyle w:val="NormalWeb"/>
        <w:spacing w:before="0" w:beforeAutospacing="0" w:after="240" w:afterAutospacing="0"/>
        <w:rPr>
          <w:rFonts w:ascii="Manrope" w:hAnsi="Manrope"/>
          <w:sz w:val="27"/>
          <w:szCs w:val="27"/>
        </w:rPr>
      </w:pPr>
      <w:r w:rsidRPr="00E55943">
        <w:rPr>
          <w:rStyle w:val="Strong"/>
          <w:rFonts w:ascii="Manrope" w:hAnsi="Manrope"/>
          <w:sz w:val="27"/>
          <w:szCs w:val="27"/>
        </w:rPr>
        <w:t>Tax free Bonds</w:t>
      </w:r>
    </w:p>
    <w:p w14:paraId="27A1EF6F" w14:textId="01E13862" w:rsidR="004A399C" w:rsidRPr="00E55943" w:rsidRDefault="004A399C" w:rsidP="00D20C28">
      <w:r w:rsidRPr="00E55943">
        <w:t>Certain public sector entities get permission to issue tax-free bonds, for raising money for projects of particular importance. These are attractive investments for people with large taxable incomes as it gives them one source</w:t>
      </w:r>
      <w:r w:rsidR="00F61220" w:rsidRPr="00E55943">
        <w:t xml:space="preserve"> of income</w:t>
      </w:r>
      <w:r w:rsidRPr="00E55943">
        <w:t xml:space="preserve"> that is not taxable.</w:t>
      </w:r>
    </w:p>
    <w:p w14:paraId="0A6B4115" w14:textId="77777777" w:rsidR="004A399C" w:rsidRPr="00E55943" w:rsidRDefault="004A399C" w:rsidP="004A399C">
      <w:pPr>
        <w:pStyle w:val="NormalWeb"/>
        <w:spacing w:before="0" w:beforeAutospacing="0" w:after="240" w:afterAutospacing="0"/>
        <w:rPr>
          <w:rFonts w:ascii="Manrope" w:hAnsi="Manrope"/>
          <w:sz w:val="27"/>
          <w:szCs w:val="27"/>
        </w:rPr>
      </w:pPr>
      <w:r w:rsidRPr="00E55943">
        <w:rPr>
          <w:rStyle w:val="Strong"/>
          <w:rFonts w:ascii="Manrope" w:hAnsi="Manrope"/>
          <w:sz w:val="27"/>
          <w:szCs w:val="27"/>
        </w:rPr>
        <w:t>Zero coupon Bonds</w:t>
      </w:r>
    </w:p>
    <w:p w14:paraId="4FAC683E" w14:textId="77777777" w:rsidR="004A399C" w:rsidRPr="00E55943" w:rsidRDefault="004A399C" w:rsidP="00D20C28">
      <w:r w:rsidRPr="00E55943">
        <w:t>These are issued at a discount, without any attached coupons. The face value is paid to the investor on redemption at maturity. The difference between the buying and selling prices becomes the earning for the investor.</w:t>
      </w:r>
    </w:p>
    <w:p w14:paraId="2427F368" w14:textId="524C23A9" w:rsidR="004A399C" w:rsidRPr="00E55943" w:rsidRDefault="004A399C" w:rsidP="00D20C28">
      <w:pPr>
        <w:pStyle w:val="Heading2"/>
      </w:pPr>
      <w:r w:rsidRPr="00E55943">
        <w:t>Advantages and disadvantages of investing in Government Bonds</w:t>
      </w:r>
    </w:p>
    <w:p w14:paraId="2BB1B14D" w14:textId="4E00FC0F" w:rsidR="004A399C" w:rsidRPr="00E55943" w:rsidRDefault="004A399C">
      <w:pPr>
        <w:pStyle w:val="ListParagraph"/>
        <w:numPr>
          <w:ilvl w:val="0"/>
          <w:numId w:val="14"/>
        </w:numPr>
      </w:pPr>
      <w:r w:rsidRPr="00E55943">
        <w:t>Government Bonds are virtually risk-free as they are issued by the Central and State governments.</w:t>
      </w:r>
    </w:p>
    <w:p w14:paraId="5AEBAC9D" w14:textId="16D2BA59" w:rsidR="004A399C" w:rsidRPr="00E55943" w:rsidRDefault="004A399C">
      <w:pPr>
        <w:pStyle w:val="ListParagraph"/>
        <w:numPr>
          <w:ilvl w:val="0"/>
          <w:numId w:val="14"/>
        </w:numPr>
      </w:pPr>
      <w:r w:rsidRPr="00E55943">
        <w:t>Interest earned on Bonds are disbursed to holders at regular intervals, as specified in the terms of issuance usually 6 months. This becomes a source of regular income for investors without exposure to market-related movements.</w:t>
      </w:r>
    </w:p>
    <w:p w14:paraId="1E49F47B" w14:textId="2D439537" w:rsidR="004A399C" w:rsidRPr="00E55943" w:rsidRDefault="004A399C">
      <w:pPr>
        <w:pStyle w:val="ListParagraph"/>
        <w:numPr>
          <w:ilvl w:val="0"/>
          <w:numId w:val="14"/>
        </w:numPr>
      </w:pPr>
      <w:r w:rsidRPr="00E55943">
        <w:t>Liquid investment. It is a tradeable security and can be sold at prevailing prices without delay and without penalty.</w:t>
      </w:r>
    </w:p>
    <w:p w14:paraId="1634C650" w14:textId="14C03141" w:rsidR="004A399C" w:rsidRPr="00E55943" w:rsidRDefault="004A399C">
      <w:pPr>
        <w:pStyle w:val="ListParagraph"/>
        <w:numPr>
          <w:ilvl w:val="0"/>
          <w:numId w:val="15"/>
        </w:numPr>
      </w:pPr>
      <w:r w:rsidRPr="00E55943">
        <w:t>Bonds are subject to rate fluctuations.</w:t>
      </w:r>
    </w:p>
    <w:p w14:paraId="3DB43BD9" w14:textId="77777777" w:rsidR="004A399C" w:rsidRPr="00E55943" w:rsidRDefault="004A399C" w:rsidP="00D20C28">
      <w:pPr>
        <w:pStyle w:val="Heading2"/>
      </w:pPr>
      <w:r w:rsidRPr="00E55943">
        <w:t>How can individuals buy and sell Government Bonds?</w:t>
      </w:r>
    </w:p>
    <w:p w14:paraId="4668C2CF" w14:textId="77777777" w:rsidR="004A399C" w:rsidRPr="00E55943" w:rsidRDefault="004A399C" w:rsidP="00D20C28">
      <w:r w:rsidRPr="00E55943">
        <w:t>Individuals can invest in Bonds through multiple channels.</w:t>
      </w:r>
    </w:p>
    <w:p w14:paraId="3C064F60" w14:textId="77777777" w:rsidR="004A399C" w:rsidRPr="00E55943" w:rsidRDefault="004A399C" w:rsidP="00D20C28">
      <w:pPr>
        <w:pStyle w:val="Heading3"/>
        <w:rPr>
          <w:sz w:val="24"/>
          <w:szCs w:val="24"/>
        </w:rPr>
      </w:pPr>
      <w:r w:rsidRPr="00E55943">
        <w:t>Direct Investment</w:t>
      </w:r>
    </w:p>
    <w:p w14:paraId="591FD6FD" w14:textId="77777777" w:rsidR="004A399C" w:rsidRPr="00E55943" w:rsidRDefault="004A399C" w:rsidP="00D20C28">
      <w:r w:rsidRPr="00E55943">
        <w:lastRenderedPageBreak/>
        <w:t>As Bonds are market securities, they can be bought and sold on the marketplace, similar to buying and selling stocks.</w:t>
      </w:r>
    </w:p>
    <w:p w14:paraId="35877BD5" w14:textId="77777777" w:rsidR="004A399C" w:rsidRPr="00E55943" w:rsidRDefault="004A399C" w:rsidP="00D20C28">
      <w:r w:rsidRPr="00E55943">
        <w:t>While traditionally buying and selling of securities was conducted through brokers, with online trading gaining ground, interested individuals can open a trading account and a demat account (where the bought security will be deposited) through a broking house and conduct purchase and sale of Bonds.</w:t>
      </w:r>
    </w:p>
    <w:p w14:paraId="29A65EA4" w14:textId="77777777" w:rsidR="004A399C" w:rsidRPr="00E55943" w:rsidRDefault="004A399C" w:rsidP="00D20C28">
      <w:pPr>
        <w:pStyle w:val="Heading3"/>
        <w:rPr>
          <w:sz w:val="24"/>
          <w:szCs w:val="24"/>
        </w:rPr>
      </w:pPr>
      <w:r w:rsidRPr="00E55943">
        <w:t xml:space="preserve">Directly through the NSE </w:t>
      </w:r>
      <w:proofErr w:type="spellStart"/>
      <w:r w:rsidRPr="00E55943">
        <w:t>goBID</w:t>
      </w:r>
      <w:proofErr w:type="spellEnd"/>
      <w:r w:rsidRPr="00E55943">
        <w:t xml:space="preserve"> bidding process</w:t>
      </w:r>
    </w:p>
    <w:p w14:paraId="6E897F42" w14:textId="77777777" w:rsidR="004A399C" w:rsidRPr="00E55943" w:rsidRDefault="004A399C" w:rsidP="00D20C28">
      <w:r w:rsidRPr="00E55943">
        <w:t xml:space="preserve">Individuals can participate in the non-competitive bidding (NCB) process through which bids can be placed online at the time of fresh issuance of Bonds. This is akin to investing in share IPOs. This can be done through the </w:t>
      </w:r>
      <w:proofErr w:type="spellStart"/>
      <w:r w:rsidRPr="00E55943">
        <w:t>goBID</w:t>
      </w:r>
      <w:proofErr w:type="spellEnd"/>
      <w:r w:rsidRPr="00E55943">
        <w:t xml:space="preserve"> web portal of the NSE. The government determines the yield based on the bids received. You will need to register/ create an account for this bidding.</w:t>
      </w:r>
    </w:p>
    <w:p w14:paraId="2BE40455" w14:textId="77777777" w:rsidR="004A399C" w:rsidRPr="00E55943" w:rsidRDefault="004A399C" w:rsidP="00D20C28">
      <w:pPr>
        <w:pStyle w:val="Heading3"/>
        <w:rPr>
          <w:sz w:val="24"/>
          <w:szCs w:val="24"/>
        </w:rPr>
      </w:pPr>
      <w:r w:rsidRPr="00E55943">
        <w:t>RBI Retail Direct</w:t>
      </w:r>
    </w:p>
    <w:p w14:paraId="6587065F" w14:textId="77777777" w:rsidR="004A399C" w:rsidRPr="00E55943" w:rsidRDefault="004A399C" w:rsidP="00D20C28">
      <w:r w:rsidRPr="00E55943">
        <w:t>Since November 2021, individuals can invest in G-Secs through the Retail Direct Gilt (RDG) process of RBI, which allows you to participate in primary issuance.</w:t>
      </w:r>
    </w:p>
    <w:p w14:paraId="080C4E05" w14:textId="77777777" w:rsidR="004A399C" w:rsidRPr="00E55943" w:rsidRDefault="004A399C" w:rsidP="00D20C28">
      <w:pPr>
        <w:pStyle w:val="Heading3"/>
        <w:rPr>
          <w:sz w:val="24"/>
          <w:szCs w:val="24"/>
        </w:rPr>
      </w:pPr>
      <w:r w:rsidRPr="00E55943">
        <w:t>Focused Mutual Funds</w:t>
      </w:r>
    </w:p>
    <w:p w14:paraId="5B19D1AF" w14:textId="079A6CCE" w:rsidR="004A399C" w:rsidRPr="00E55943" w:rsidRDefault="004A399C" w:rsidP="00D20C28">
      <w:r w:rsidRPr="00E55943">
        <w:t xml:space="preserve">Investment in Government Bonds can also be made through Mutual Funds that focus on this investment product. Though an indirect channel, this has gained popularity amongst individuals, just like Equity MFs have gained traction with individuals, </w:t>
      </w:r>
      <w:r w:rsidR="00B44163" w:rsidRPr="00E55943">
        <w:t>as opposed to</w:t>
      </w:r>
      <w:r w:rsidRPr="00E55943">
        <w:t xml:space="preserve"> direct investment. These MFs are also referred to as </w:t>
      </w:r>
      <w:proofErr w:type="spellStart"/>
      <w:r w:rsidRPr="00E55943">
        <w:t>GILT-edged</w:t>
      </w:r>
      <w:proofErr w:type="spellEnd"/>
      <w:r w:rsidRPr="00E55943">
        <w:t xml:space="preserve"> MFs.</w:t>
      </w:r>
    </w:p>
    <w:p w14:paraId="088E0570" w14:textId="77777777" w:rsidR="004A399C" w:rsidRPr="00E55943" w:rsidRDefault="004A399C" w:rsidP="00D20C28">
      <w:pPr>
        <w:pStyle w:val="Heading2"/>
        <w:rPr>
          <w:rFonts w:asciiTheme="minorHAnsi" w:eastAsiaTheme="minorHAnsi" w:hAnsiTheme="minorHAnsi" w:cstheme="minorBidi"/>
          <w:sz w:val="22"/>
          <w:szCs w:val="22"/>
        </w:rPr>
      </w:pPr>
      <w:r w:rsidRPr="00E55943">
        <w:t>Historical returns</w:t>
      </w:r>
    </w:p>
    <w:p w14:paraId="2041C18A" w14:textId="77777777" w:rsidR="004668CD" w:rsidRPr="00E55943" w:rsidRDefault="004668CD" w:rsidP="004668CD">
      <w:pPr>
        <w:pStyle w:val="NormalWeb"/>
        <w:spacing w:before="0" w:beforeAutospacing="0" w:after="0" w:afterAutospacing="0"/>
        <w:rPr>
          <w:rFonts w:asciiTheme="minorHAnsi" w:eastAsiaTheme="minorHAnsi" w:hAnsiTheme="minorHAnsi" w:cstheme="minorBidi"/>
          <w:kern w:val="2"/>
          <w:sz w:val="22"/>
          <w:szCs w:val="22"/>
          <w:lang w:eastAsia="en-US" w:bidi="ar-SA"/>
          <w14:ligatures w14:val="standardContextual"/>
        </w:rPr>
      </w:pPr>
      <w:hyperlink r:id="rId56" w:history="1">
        <w:r w:rsidRPr="00E55943">
          <w:rPr>
            <w:rFonts w:asciiTheme="minorHAnsi" w:eastAsiaTheme="minorHAnsi" w:hAnsiTheme="minorHAnsi" w:cstheme="minorBidi"/>
            <w:kern w:val="2"/>
            <w:sz w:val="22"/>
            <w:szCs w:val="22"/>
            <w:lang w:eastAsia="en-US" w:bidi="ar-SA"/>
            <w14:ligatures w14:val="standardContextual"/>
          </w:rPr>
          <w:t>Returns</w:t>
        </w:r>
      </w:hyperlink>
      <w:r w:rsidRPr="00E55943">
        <w:rPr>
          <w:rFonts w:asciiTheme="minorHAnsi" w:eastAsiaTheme="minorHAnsi" w:hAnsiTheme="minorHAnsi" w:cstheme="minorBidi" w:hint="eastAsia"/>
          <w:kern w:val="2"/>
          <w:sz w:val="22"/>
          <w:szCs w:val="22"/>
          <w:lang w:eastAsia="en-US" w:bidi="ar-SA"/>
          <w14:ligatures w14:val="standardContextual"/>
        </w:rPr>
        <w:t> </w:t>
      </w:r>
      <w:r w:rsidRPr="00E55943">
        <w:rPr>
          <w:rFonts w:asciiTheme="minorHAnsi" w:eastAsiaTheme="minorHAnsi" w:hAnsiTheme="minorHAnsi" w:cstheme="minorBidi"/>
          <w:kern w:val="2"/>
          <w:sz w:val="22"/>
          <w:szCs w:val="22"/>
          <w:lang w:eastAsia="en-US" w:bidi="ar-SA"/>
          <w14:ligatures w14:val="standardContextual"/>
        </w:rPr>
        <w:t xml:space="preserve">delivered by a few of the large GILT mutual funds as available on the </w:t>
      </w:r>
      <w:hyperlink r:id="rId57" w:history="1">
        <w:r w:rsidRPr="00E55943">
          <w:rPr>
            <w:rStyle w:val="Hyperlink"/>
            <w:rFonts w:asciiTheme="minorHAnsi" w:eastAsiaTheme="minorHAnsi" w:hAnsiTheme="minorHAnsi" w:cstheme="minorBidi"/>
            <w:kern w:val="2"/>
            <w:sz w:val="22"/>
            <w:szCs w:val="22"/>
            <w:lang w:eastAsia="en-US" w:bidi="ar-SA"/>
            <w14:ligatures w14:val="standardContextual"/>
          </w:rPr>
          <w:t>moneycontrol.com</w:t>
        </w:r>
      </w:hyperlink>
      <w:r w:rsidRPr="00E55943">
        <w:rPr>
          <w:rFonts w:asciiTheme="minorHAnsi" w:eastAsiaTheme="minorHAnsi" w:hAnsiTheme="minorHAnsi" w:cstheme="minorBidi"/>
          <w:kern w:val="2"/>
          <w:sz w:val="22"/>
          <w:szCs w:val="22"/>
          <w:lang w:eastAsia="en-US" w:bidi="ar-SA"/>
          <w14:ligatures w14:val="standardContextual"/>
        </w:rPr>
        <w:t xml:space="preserve"> website, as on 11</w:t>
      </w:r>
      <w:r w:rsidRPr="00E55943">
        <w:rPr>
          <w:rFonts w:asciiTheme="minorHAnsi" w:eastAsiaTheme="minorHAnsi" w:hAnsiTheme="minorHAnsi" w:cstheme="minorBidi"/>
          <w:kern w:val="2"/>
          <w:sz w:val="22"/>
          <w:szCs w:val="22"/>
          <w:vertAlign w:val="superscript"/>
          <w:lang w:eastAsia="en-US" w:bidi="ar-SA"/>
          <w14:ligatures w14:val="standardContextual"/>
        </w:rPr>
        <w:t>th</w:t>
      </w:r>
      <w:r w:rsidRPr="00E55943">
        <w:rPr>
          <w:rFonts w:asciiTheme="minorHAnsi" w:eastAsiaTheme="minorHAnsi" w:hAnsiTheme="minorHAnsi" w:cstheme="minorBidi"/>
          <w:kern w:val="2"/>
          <w:sz w:val="22"/>
          <w:szCs w:val="22"/>
          <w:lang w:eastAsia="en-US" w:bidi="ar-SA"/>
          <w14:ligatures w14:val="standardContextual"/>
        </w:rPr>
        <w:t xml:space="preserve"> July, 2025:</w:t>
      </w:r>
    </w:p>
    <w:p w14:paraId="3A4A4EB0" w14:textId="77777777" w:rsidR="003B1260" w:rsidRPr="00E55943" w:rsidRDefault="003B1260" w:rsidP="004A399C">
      <w:pPr>
        <w:pStyle w:val="NormalWeb"/>
        <w:spacing w:before="0" w:beforeAutospacing="0" w:after="0" w:afterAutospacing="0"/>
        <w:rPr>
          <w:rFonts w:asciiTheme="minorHAnsi" w:eastAsiaTheme="minorHAnsi" w:hAnsiTheme="minorHAnsi" w:cstheme="minorBidi"/>
          <w:kern w:val="2"/>
          <w:sz w:val="22"/>
          <w:szCs w:val="22"/>
          <w:lang w:eastAsia="en-US" w:bidi="ar-SA"/>
          <w14:ligatures w14:val="standardContextual"/>
        </w:rPr>
      </w:pPr>
    </w:p>
    <w:tbl>
      <w:tblPr>
        <w:tblStyle w:val="GridTable4-Accent3"/>
        <w:tblW w:w="0" w:type="auto"/>
        <w:tblLayout w:type="fixed"/>
        <w:tblLook w:val="0620" w:firstRow="1" w:lastRow="0" w:firstColumn="0" w:lastColumn="0" w:noHBand="1" w:noVBand="1"/>
      </w:tblPr>
      <w:tblGrid>
        <w:gridCol w:w="5098"/>
        <w:gridCol w:w="1134"/>
        <w:gridCol w:w="907"/>
        <w:gridCol w:w="907"/>
        <w:gridCol w:w="907"/>
      </w:tblGrid>
      <w:tr w:rsidR="003B1260" w:rsidRPr="00E55943" w14:paraId="656F0B46" w14:textId="77777777" w:rsidTr="005C18BC">
        <w:trPr>
          <w:cnfStyle w:val="100000000000" w:firstRow="1" w:lastRow="0" w:firstColumn="0" w:lastColumn="0" w:oddVBand="0" w:evenVBand="0" w:oddHBand="0" w:evenHBand="0" w:firstRowFirstColumn="0" w:firstRowLastColumn="0" w:lastRowFirstColumn="0" w:lastRowLastColumn="0"/>
          <w:trHeight w:val="288"/>
        </w:trPr>
        <w:tc>
          <w:tcPr>
            <w:tcW w:w="5098" w:type="dxa"/>
            <w:noWrap/>
            <w:hideMark/>
          </w:tcPr>
          <w:p w14:paraId="5F017513"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Scheme Name</w:t>
            </w:r>
          </w:p>
        </w:tc>
        <w:tc>
          <w:tcPr>
            <w:tcW w:w="1134" w:type="dxa"/>
            <w:noWrap/>
            <w:vAlign w:val="center"/>
            <w:hideMark/>
          </w:tcPr>
          <w:p w14:paraId="55F538E9" w14:textId="3295EC60" w:rsidR="003B1260" w:rsidRPr="00E55943" w:rsidRDefault="003B1260" w:rsidP="005C18BC">
            <w:pPr>
              <w:jc w:val="center"/>
              <w:rPr>
                <w:rFonts w:ascii="Calibri" w:eastAsia="Times New Roman" w:hAnsi="Calibri" w:cs="Calibri"/>
                <w:kern w:val="0"/>
                <w:lang w:eastAsia="en-IN" w:bidi="hi-IN"/>
                <w14:ligatures w14:val="none"/>
              </w:rPr>
            </w:pPr>
            <w:proofErr w:type="spellStart"/>
            <w:r w:rsidRPr="00E55943">
              <w:rPr>
                <w:rFonts w:ascii="Calibri" w:eastAsia="Times New Roman" w:hAnsi="Calibri" w:cs="Calibri"/>
                <w:kern w:val="0"/>
                <w:lang w:eastAsia="en-IN" w:bidi="hi-IN"/>
                <w14:ligatures w14:val="none"/>
              </w:rPr>
              <w:t>AuM</w:t>
            </w:r>
            <w:proofErr w:type="spellEnd"/>
            <w:r w:rsidRPr="00E55943">
              <w:rPr>
                <w:rFonts w:ascii="Calibri" w:eastAsia="Times New Roman" w:hAnsi="Calibri" w:cs="Calibri"/>
                <w:kern w:val="0"/>
                <w:lang w:eastAsia="en-IN" w:bidi="hi-IN"/>
                <w14:ligatures w14:val="none"/>
              </w:rPr>
              <w:t xml:space="preserve"> (Cr</w:t>
            </w:r>
            <w:r w:rsidR="005C18BC" w:rsidRPr="00E55943">
              <w:rPr>
                <w:rFonts w:ascii="Calibri" w:eastAsia="Times New Roman" w:hAnsi="Calibri" w:cs="Calibri"/>
                <w:kern w:val="0"/>
                <w:lang w:eastAsia="en-IN" w:bidi="hi-IN"/>
                <w14:ligatures w14:val="none"/>
              </w:rPr>
              <w:t>.</w:t>
            </w:r>
            <w:r w:rsidRPr="00E55943">
              <w:rPr>
                <w:rFonts w:ascii="Calibri" w:eastAsia="Times New Roman" w:hAnsi="Calibri" w:cs="Calibri"/>
                <w:kern w:val="0"/>
                <w:lang w:eastAsia="en-IN" w:bidi="hi-IN"/>
                <w14:ligatures w14:val="none"/>
              </w:rPr>
              <w:t>)</w:t>
            </w:r>
          </w:p>
        </w:tc>
        <w:tc>
          <w:tcPr>
            <w:tcW w:w="907" w:type="dxa"/>
            <w:noWrap/>
            <w:vAlign w:val="center"/>
            <w:hideMark/>
          </w:tcPr>
          <w:p w14:paraId="3B9528C6"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1Y</w:t>
            </w:r>
          </w:p>
        </w:tc>
        <w:tc>
          <w:tcPr>
            <w:tcW w:w="907" w:type="dxa"/>
            <w:noWrap/>
            <w:vAlign w:val="center"/>
            <w:hideMark/>
          </w:tcPr>
          <w:p w14:paraId="6449FD82"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5Y</w:t>
            </w:r>
          </w:p>
        </w:tc>
        <w:tc>
          <w:tcPr>
            <w:tcW w:w="907" w:type="dxa"/>
            <w:noWrap/>
            <w:vAlign w:val="center"/>
            <w:hideMark/>
          </w:tcPr>
          <w:p w14:paraId="058F4C4E"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10Y</w:t>
            </w:r>
          </w:p>
        </w:tc>
      </w:tr>
      <w:tr w:rsidR="003B1260" w:rsidRPr="00E55943" w14:paraId="2EF93C5E" w14:textId="77777777" w:rsidTr="005C18BC">
        <w:trPr>
          <w:trHeight w:val="288"/>
        </w:trPr>
        <w:tc>
          <w:tcPr>
            <w:tcW w:w="5098" w:type="dxa"/>
            <w:noWrap/>
            <w:hideMark/>
          </w:tcPr>
          <w:p w14:paraId="70106C72"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SBI Magnum Gilt Fund - Direct Plan - Growth</w:t>
            </w:r>
          </w:p>
        </w:tc>
        <w:tc>
          <w:tcPr>
            <w:tcW w:w="1134" w:type="dxa"/>
            <w:noWrap/>
            <w:vAlign w:val="center"/>
            <w:hideMark/>
          </w:tcPr>
          <w:p w14:paraId="411D4075"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12,148.74</w:t>
            </w:r>
          </w:p>
        </w:tc>
        <w:tc>
          <w:tcPr>
            <w:tcW w:w="907" w:type="dxa"/>
            <w:noWrap/>
            <w:vAlign w:val="center"/>
            <w:hideMark/>
          </w:tcPr>
          <w:p w14:paraId="1A3EA9D7"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8.66%</w:t>
            </w:r>
          </w:p>
        </w:tc>
        <w:tc>
          <w:tcPr>
            <w:tcW w:w="907" w:type="dxa"/>
            <w:noWrap/>
            <w:vAlign w:val="center"/>
            <w:hideMark/>
          </w:tcPr>
          <w:p w14:paraId="71064EB5"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6.52%</w:t>
            </w:r>
          </w:p>
        </w:tc>
        <w:tc>
          <w:tcPr>
            <w:tcW w:w="907" w:type="dxa"/>
            <w:noWrap/>
            <w:vAlign w:val="center"/>
            <w:hideMark/>
          </w:tcPr>
          <w:p w14:paraId="1A065909"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8.65%</w:t>
            </w:r>
          </w:p>
        </w:tc>
      </w:tr>
      <w:tr w:rsidR="003B1260" w:rsidRPr="00E55943" w14:paraId="3A129081" w14:textId="77777777" w:rsidTr="005C18BC">
        <w:trPr>
          <w:trHeight w:val="288"/>
        </w:trPr>
        <w:tc>
          <w:tcPr>
            <w:tcW w:w="5098" w:type="dxa"/>
            <w:noWrap/>
            <w:hideMark/>
          </w:tcPr>
          <w:p w14:paraId="0E9F4151"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ICICI Prudential Gilt Fund - Direct Plan - Growth</w:t>
            </w:r>
          </w:p>
        </w:tc>
        <w:tc>
          <w:tcPr>
            <w:tcW w:w="1134" w:type="dxa"/>
            <w:noWrap/>
            <w:vAlign w:val="center"/>
            <w:hideMark/>
          </w:tcPr>
          <w:p w14:paraId="0E996D03"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7,275.51</w:t>
            </w:r>
          </w:p>
        </w:tc>
        <w:tc>
          <w:tcPr>
            <w:tcW w:w="907" w:type="dxa"/>
            <w:noWrap/>
            <w:vAlign w:val="center"/>
            <w:hideMark/>
          </w:tcPr>
          <w:p w14:paraId="2EF7CDFE"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10.21%</w:t>
            </w:r>
          </w:p>
        </w:tc>
        <w:tc>
          <w:tcPr>
            <w:tcW w:w="907" w:type="dxa"/>
            <w:noWrap/>
            <w:vAlign w:val="center"/>
            <w:hideMark/>
          </w:tcPr>
          <w:p w14:paraId="73A64673"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6.89%</w:t>
            </w:r>
          </w:p>
        </w:tc>
        <w:tc>
          <w:tcPr>
            <w:tcW w:w="907" w:type="dxa"/>
            <w:noWrap/>
            <w:vAlign w:val="center"/>
            <w:hideMark/>
          </w:tcPr>
          <w:p w14:paraId="4CE9A2AC"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8.82%</w:t>
            </w:r>
          </w:p>
        </w:tc>
      </w:tr>
      <w:tr w:rsidR="003B1260" w:rsidRPr="00E55943" w14:paraId="729D09A4" w14:textId="77777777" w:rsidTr="005C18BC">
        <w:trPr>
          <w:trHeight w:val="288"/>
        </w:trPr>
        <w:tc>
          <w:tcPr>
            <w:tcW w:w="5098" w:type="dxa"/>
            <w:noWrap/>
            <w:hideMark/>
          </w:tcPr>
          <w:p w14:paraId="753E6D8A"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Kotak Gilt - Investment - PF and Trust - Direct Plan - Growth</w:t>
            </w:r>
          </w:p>
        </w:tc>
        <w:tc>
          <w:tcPr>
            <w:tcW w:w="1134" w:type="dxa"/>
            <w:noWrap/>
            <w:vAlign w:val="center"/>
            <w:hideMark/>
          </w:tcPr>
          <w:p w14:paraId="76FD4EAD"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3,809.82</w:t>
            </w:r>
          </w:p>
        </w:tc>
        <w:tc>
          <w:tcPr>
            <w:tcW w:w="907" w:type="dxa"/>
            <w:noWrap/>
            <w:vAlign w:val="center"/>
            <w:hideMark/>
          </w:tcPr>
          <w:p w14:paraId="6EC03350"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7.99%</w:t>
            </w:r>
          </w:p>
        </w:tc>
        <w:tc>
          <w:tcPr>
            <w:tcW w:w="907" w:type="dxa"/>
            <w:noWrap/>
            <w:vAlign w:val="center"/>
            <w:hideMark/>
          </w:tcPr>
          <w:p w14:paraId="5E7D76A0"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6.35%</w:t>
            </w:r>
          </w:p>
        </w:tc>
        <w:tc>
          <w:tcPr>
            <w:tcW w:w="907" w:type="dxa"/>
            <w:noWrap/>
            <w:vAlign w:val="center"/>
            <w:hideMark/>
          </w:tcPr>
          <w:p w14:paraId="0E3CCDFE"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8.44%</w:t>
            </w:r>
          </w:p>
        </w:tc>
      </w:tr>
      <w:tr w:rsidR="003B1260" w:rsidRPr="00E55943" w14:paraId="733CA0E8" w14:textId="77777777" w:rsidTr="005C18BC">
        <w:trPr>
          <w:trHeight w:val="288"/>
        </w:trPr>
        <w:tc>
          <w:tcPr>
            <w:tcW w:w="5098" w:type="dxa"/>
            <w:noWrap/>
            <w:hideMark/>
          </w:tcPr>
          <w:p w14:paraId="080755EB"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Kotak Gilt - Investment - Direct Plan - Growth</w:t>
            </w:r>
          </w:p>
        </w:tc>
        <w:tc>
          <w:tcPr>
            <w:tcW w:w="1134" w:type="dxa"/>
            <w:noWrap/>
            <w:vAlign w:val="center"/>
            <w:hideMark/>
          </w:tcPr>
          <w:p w14:paraId="1C77D943"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3,809.82</w:t>
            </w:r>
          </w:p>
        </w:tc>
        <w:tc>
          <w:tcPr>
            <w:tcW w:w="907" w:type="dxa"/>
            <w:noWrap/>
            <w:vAlign w:val="center"/>
            <w:hideMark/>
          </w:tcPr>
          <w:p w14:paraId="3CD69E5B"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7.99%</w:t>
            </w:r>
          </w:p>
        </w:tc>
        <w:tc>
          <w:tcPr>
            <w:tcW w:w="907" w:type="dxa"/>
            <w:noWrap/>
            <w:vAlign w:val="center"/>
            <w:hideMark/>
          </w:tcPr>
          <w:p w14:paraId="1085D9AF"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6.35%</w:t>
            </w:r>
          </w:p>
        </w:tc>
        <w:tc>
          <w:tcPr>
            <w:tcW w:w="907" w:type="dxa"/>
            <w:noWrap/>
            <w:vAlign w:val="center"/>
            <w:hideMark/>
          </w:tcPr>
          <w:p w14:paraId="79FCD321"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8.41%</w:t>
            </w:r>
          </w:p>
        </w:tc>
      </w:tr>
      <w:tr w:rsidR="003B1260" w:rsidRPr="00E55943" w14:paraId="487D8C7A" w14:textId="77777777" w:rsidTr="005C18BC">
        <w:trPr>
          <w:trHeight w:val="288"/>
        </w:trPr>
        <w:tc>
          <w:tcPr>
            <w:tcW w:w="5098" w:type="dxa"/>
            <w:noWrap/>
            <w:hideMark/>
          </w:tcPr>
          <w:p w14:paraId="77F5D14D"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Bandhan Government Securities Fund - Investment Plan - Direct Plan - Growth</w:t>
            </w:r>
          </w:p>
        </w:tc>
        <w:tc>
          <w:tcPr>
            <w:tcW w:w="1134" w:type="dxa"/>
            <w:noWrap/>
            <w:vAlign w:val="center"/>
            <w:hideMark/>
          </w:tcPr>
          <w:p w14:paraId="2C6B5BE7"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3,123.96</w:t>
            </w:r>
          </w:p>
        </w:tc>
        <w:tc>
          <w:tcPr>
            <w:tcW w:w="907" w:type="dxa"/>
            <w:noWrap/>
            <w:vAlign w:val="center"/>
            <w:hideMark/>
          </w:tcPr>
          <w:p w14:paraId="2DB17A2C"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7.45%</w:t>
            </w:r>
          </w:p>
        </w:tc>
        <w:tc>
          <w:tcPr>
            <w:tcW w:w="907" w:type="dxa"/>
            <w:noWrap/>
            <w:vAlign w:val="center"/>
            <w:hideMark/>
          </w:tcPr>
          <w:p w14:paraId="0CA8A7E1"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5.91%</w:t>
            </w:r>
          </w:p>
        </w:tc>
        <w:tc>
          <w:tcPr>
            <w:tcW w:w="907" w:type="dxa"/>
            <w:noWrap/>
            <w:vAlign w:val="center"/>
            <w:hideMark/>
          </w:tcPr>
          <w:p w14:paraId="3D3D1790"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8.48%</w:t>
            </w:r>
          </w:p>
        </w:tc>
      </w:tr>
      <w:tr w:rsidR="003B1260" w:rsidRPr="00E55943" w14:paraId="7555491A" w14:textId="77777777" w:rsidTr="005C18BC">
        <w:trPr>
          <w:trHeight w:val="288"/>
        </w:trPr>
        <w:tc>
          <w:tcPr>
            <w:tcW w:w="5098" w:type="dxa"/>
            <w:noWrap/>
            <w:hideMark/>
          </w:tcPr>
          <w:p w14:paraId="6B2E0B16"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HDFC Gilt Fund - Direct Plan - Growth</w:t>
            </w:r>
          </w:p>
        </w:tc>
        <w:tc>
          <w:tcPr>
            <w:tcW w:w="1134" w:type="dxa"/>
            <w:noWrap/>
            <w:vAlign w:val="center"/>
            <w:hideMark/>
          </w:tcPr>
          <w:p w14:paraId="606C4666"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3,045.35</w:t>
            </w:r>
          </w:p>
        </w:tc>
        <w:tc>
          <w:tcPr>
            <w:tcW w:w="907" w:type="dxa"/>
            <w:noWrap/>
            <w:vAlign w:val="center"/>
            <w:hideMark/>
          </w:tcPr>
          <w:p w14:paraId="34D59730"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9.40%</w:t>
            </w:r>
          </w:p>
        </w:tc>
        <w:tc>
          <w:tcPr>
            <w:tcW w:w="907" w:type="dxa"/>
            <w:noWrap/>
            <w:vAlign w:val="center"/>
            <w:hideMark/>
          </w:tcPr>
          <w:p w14:paraId="0115E801"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5.80%</w:t>
            </w:r>
          </w:p>
        </w:tc>
        <w:tc>
          <w:tcPr>
            <w:tcW w:w="907" w:type="dxa"/>
            <w:noWrap/>
            <w:vAlign w:val="center"/>
            <w:hideMark/>
          </w:tcPr>
          <w:p w14:paraId="4072207E"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7.45%</w:t>
            </w:r>
          </w:p>
        </w:tc>
      </w:tr>
      <w:tr w:rsidR="003B1260" w:rsidRPr="00E55943" w14:paraId="5EC040FE" w14:textId="77777777" w:rsidTr="005C18BC">
        <w:trPr>
          <w:trHeight w:val="288"/>
        </w:trPr>
        <w:tc>
          <w:tcPr>
            <w:tcW w:w="5098" w:type="dxa"/>
            <w:noWrap/>
            <w:hideMark/>
          </w:tcPr>
          <w:p w14:paraId="63E2731D"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Aditya Birla Sun Life Government Securities Fund - Direct Plan - Growth</w:t>
            </w:r>
          </w:p>
        </w:tc>
        <w:tc>
          <w:tcPr>
            <w:tcW w:w="1134" w:type="dxa"/>
            <w:noWrap/>
            <w:vAlign w:val="center"/>
            <w:hideMark/>
          </w:tcPr>
          <w:p w14:paraId="0167055E"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2,463.18</w:t>
            </w:r>
          </w:p>
        </w:tc>
        <w:tc>
          <w:tcPr>
            <w:tcW w:w="907" w:type="dxa"/>
            <w:noWrap/>
            <w:vAlign w:val="center"/>
            <w:hideMark/>
          </w:tcPr>
          <w:p w14:paraId="684594DA"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8.03%</w:t>
            </w:r>
          </w:p>
        </w:tc>
        <w:tc>
          <w:tcPr>
            <w:tcW w:w="907" w:type="dxa"/>
            <w:noWrap/>
            <w:vAlign w:val="center"/>
            <w:hideMark/>
          </w:tcPr>
          <w:p w14:paraId="506C67C1"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6.09%</w:t>
            </w:r>
          </w:p>
        </w:tc>
        <w:tc>
          <w:tcPr>
            <w:tcW w:w="907" w:type="dxa"/>
            <w:noWrap/>
            <w:vAlign w:val="center"/>
            <w:hideMark/>
          </w:tcPr>
          <w:p w14:paraId="69D54661"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8.53%</w:t>
            </w:r>
          </w:p>
        </w:tc>
      </w:tr>
      <w:tr w:rsidR="003B1260" w:rsidRPr="00E55943" w14:paraId="2A521752" w14:textId="77777777" w:rsidTr="005C18BC">
        <w:trPr>
          <w:trHeight w:val="288"/>
        </w:trPr>
        <w:tc>
          <w:tcPr>
            <w:tcW w:w="5098" w:type="dxa"/>
            <w:noWrap/>
            <w:hideMark/>
          </w:tcPr>
          <w:p w14:paraId="50126D2E"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Nippon India Gilt Fund- Direct Plan - Growth</w:t>
            </w:r>
          </w:p>
        </w:tc>
        <w:tc>
          <w:tcPr>
            <w:tcW w:w="1134" w:type="dxa"/>
            <w:noWrap/>
            <w:vAlign w:val="center"/>
            <w:hideMark/>
          </w:tcPr>
          <w:p w14:paraId="6DF36A5B"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2,063.18</w:t>
            </w:r>
          </w:p>
        </w:tc>
        <w:tc>
          <w:tcPr>
            <w:tcW w:w="907" w:type="dxa"/>
            <w:noWrap/>
            <w:vAlign w:val="center"/>
            <w:hideMark/>
          </w:tcPr>
          <w:p w14:paraId="2E440D6F"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8.67%</w:t>
            </w:r>
          </w:p>
        </w:tc>
        <w:tc>
          <w:tcPr>
            <w:tcW w:w="907" w:type="dxa"/>
            <w:noWrap/>
            <w:vAlign w:val="center"/>
            <w:hideMark/>
          </w:tcPr>
          <w:p w14:paraId="03C43637"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5.93%</w:t>
            </w:r>
          </w:p>
        </w:tc>
        <w:tc>
          <w:tcPr>
            <w:tcW w:w="907" w:type="dxa"/>
            <w:noWrap/>
            <w:vAlign w:val="center"/>
            <w:hideMark/>
          </w:tcPr>
          <w:p w14:paraId="19609C1F"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8.83%</w:t>
            </w:r>
          </w:p>
        </w:tc>
      </w:tr>
      <w:tr w:rsidR="003B1260" w:rsidRPr="00E55943" w14:paraId="54F60D04" w14:textId="77777777" w:rsidTr="005C18BC">
        <w:trPr>
          <w:trHeight w:val="288"/>
        </w:trPr>
        <w:tc>
          <w:tcPr>
            <w:tcW w:w="5098" w:type="dxa"/>
            <w:noWrap/>
            <w:hideMark/>
          </w:tcPr>
          <w:p w14:paraId="2A557843"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Nippon India Gilt Fund- Direct Plan - Automatic Capital App</w:t>
            </w:r>
          </w:p>
        </w:tc>
        <w:tc>
          <w:tcPr>
            <w:tcW w:w="1134" w:type="dxa"/>
            <w:noWrap/>
            <w:vAlign w:val="center"/>
            <w:hideMark/>
          </w:tcPr>
          <w:p w14:paraId="2BF36328"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2,063.18</w:t>
            </w:r>
          </w:p>
        </w:tc>
        <w:tc>
          <w:tcPr>
            <w:tcW w:w="907" w:type="dxa"/>
            <w:noWrap/>
            <w:vAlign w:val="center"/>
            <w:hideMark/>
          </w:tcPr>
          <w:p w14:paraId="332FAD94"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8.67%</w:t>
            </w:r>
          </w:p>
        </w:tc>
        <w:tc>
          <w:tcPr>
            <w:tcW w:w="907" w:type="dxa"/>
            <w:noWrap/>
            <w:vAlign w:val="center"/>
            <w:hideMark/>
          </w:tcPr>
          <w:p w14:paraId="4722DB82"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5.93%</w:t>
            </w:r>
          </w:p>
        </w:tc>
        <w:tc>
          <w:tcPr>
            <w:tcW w:w="907" w:type="dxa"/>
            <w:noWrap/>
            <w:vAlign w:val="center"/>
            <w:hideMark/>
          </w:tcPr>
          <w:p w14:paraId="1F4BF4C7"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8.83%</w:t>
            </w:r>
          </w:p>
        </w:tc>
      </w:tr>
      <w:tr w:rsidR="003B1260" w:rsidRPr="00E55943" w14:paraId="7DFF13ED" w14:textId="77777777" w:rsidTr="005C18BC">
        <w:trPr>
          <w:trHeight w:val="288"/>
        </w:trPr>
        <w:tc>
          <w:tcPr>
            <w:tcW w:w="5098" w:type="dxa"/>
            <w:noWrap/>
            <w:hideMark/>
          </w:tcPr>
          <w:p w14:paraId="7CD068D6" w14:textId="77777777" w:rsidR="003B1260" w:rsidRPr="00E55943" w:rsidRDefault="003B1260" w:rsidP="003B1260">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DSP Gilt Fund - Direct Plan - Growth</w:t>
            </w:r>
          </w:p>
        </w:tc>
        <w:tc>
          <w:tcPr>
            <w:tcW w:w="1134" w:type="dxa"/>
            <w:noWrap/>
            <w:vAlign w:val="center"/>
            <w:hideMark/>
          </w:tcPr>
          <w:p w14:paraId="6252D526"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1,852.40</w:t>
            </w:r>
          </w:p>
        </w:tc>
        <w:tc>
          <w:tcPr>
            <w:tcW w:w="907" w:type="dxa"/>
            <w:noWrap/>
            <w:vAlign w:val="center"/>
            <w:hideMark/>
          </w:tcPr>
          <w:p w14:paraId="1EC7F2F1"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8.61%</w:t>
            </w:r>
          </w:p>
        </w:tc>
        <w:tc>
          <w:tcPr>
            <w:tcW w:w="907" w:type="dxa"/>
            <w:noWrap/>
            <w:vAlign w:val="center"/>
            <w:hideMark/>
          </w:tcPr>
          <w:p w14:paraId="77BFBCBF"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6.48%</w:t>
            </w:r>
          </w:p>
        </w:tc>
        <w:tc>
          <w:tcPr>
            <w:tcW w:w="907" w:type="dxa"/>
            <w:noWrap/>
            <w:vAlign w:val="center"/>
            <w:hideMark/>
          </w:tcPr>
          <w:p w14:paraId="11B8EA3E" w14:textId="77777777" w:rsidR="003B1260" w:rsidRPr="00E55943" w:rsidRDefault="003B1260" w:rsidP="005C18BC">
            <w:pPr>
              <w:jc w:val="cente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8.56%</w:t>
            </w:r>
          </w:p>
        </w:tc>
      </w:tr>
    </w:tbl>
    <w:p w14:paraId="4AB15075" w14:textId="77777777" w:rsidR="003B1260" w:rsidRPr="00E55943" w:rsidRDefault="003B1260" w:rsidP="004A399C">
      <w:pPr>
        <w:pStyle w:val="NormalWeb"/>
        <w:spacing w:before="0" w:beforeAutospacing="0" w:after="0" w:afterAutospacing="0"/>
        <w:rPr>
          <w:rFonts w:asciiTheme="minorHAnsi" w:eastAsiaTheme="minorHAnsi" w:hAnsiTheme="minorHAnsi" w:cstheme="minorBidi"/>
          <w:kern w:val="2"/>
          <w:sz w:val="22"/>
          <w:szCs w:val="22"/>
          <w:lang w:eastAsia="en-US" w:bidi="ar-SA"/>
          <w14:ligatures w14:val="standardContextual"/>
        </w:rPr>
      </w:pPr>
    </w:p>
    <w:p w14:paraId="1A35D620" w14:textId="4A4CC339" w:rsidR="004A399C" w:rsidRPr="00E55943" w:rsidRDefault="004A399C" w:rsidP="00D20C28">
      <w:pPr>
        <w:pStyle w:val="Heading2"/>
        <w:rPr>
          <w:rFonts w:eastAsiaTheme="minorHAnsi"/>
        </w:rPr>
      </w:pPr>
      <w:r w:rsidRPr="00E55943">
        <w:rPr>
          <w:rFonts w:eastAsiaTheme="minorHAnsi"/>
        </w:rPr>
        <w:lastRenderedPageBreak/>
        <w:t>Co</w:t>
      </w:r>
      <w:r w:rsidR="005D5446" w:rsidRPr="00E55943">
        <w:rPr>
          <w:rFonts w:eastAsiaTheme="minorHAnsi"/>
        </w:rPr>
        <w:t>nclusion</w:t>
      </w:r>
    </w:p>
    <w:p w14:paraId="1E64542E" w14:textId="77777777" w:rsidR="004A399C" w:rsidRPr="00E55943" w:rsidRDefault="004A399C" w:rsidP="00D20C28">
      <w:r w:rsidRPr="00E55943">
        <w:t>Government Bonds are a part of the Fixed Income type of investments that earn on the basis of pre-determined rates or formulae and are not dependent on market conditions. Hence, the usual suspects will be:</w:t>
      </w:r>
    </w:p>
    <w:p w14:paraId="09FE384A" w14:textId="77777777" w:rsidR="004A399C" w:rsidRPr="00E55943" w:rsidRDefault="004A399C">
      <w:pPr>
        <w:pStyle w:val="ListParagraph"/>
        <w:numPr>
          <w:ilvl w:val="0"/>
          <w:numId w:val="15"/>
        </w:numPr>
      </w:pPr>
      <w:r w:rsidRPr="00E55943">
        <w:t>Government schemes such as PPF and SCSS</w:t>
      </w:r>
    </w:p>
    <w:p w14:paraId="78C21E9C" w14:textId="77777777" w:rsidR="004A399C" w:rsidRPr="00E55943" w:rsidRDefault="004A399C">
      <w:pPr>
        <w:pStyle w:val="ListParagraph"/>
        <w:numPr>
          <w:ilvl w:val="0"/>
          <w:numId w:val="15"/>
        </w:numPr>
      </w:pPr>
      <w:r w:rsidRPr="00E55943">
        <w:t>Bank Fixed Deposits</w:t>
      </w:r>
    </w:p>
    <w:p w14:paraId="59BC1D42" w14:textId="4D114B45" w:rsidR="004A399C" w:rsidRPr="00E55943" w:rsidRDefault="004A399C">
      <w:pPr>
        <w:pStyle w:val="ListParagraph"/>
        <w:numPr>
          <w:ilvl w:val="0"/>
          <w:numId w:val="15"/>
        </w:numPr>
      </w:pPr>
      <w:r w:rsidRPr="00E55943">
        <w:t>Corporate debentures</w:t>
      </w:r>
    </w:p>
    <w:p w14:paraId="20BB4F5C" w14:textId="77777777" w:rsidR="004A399C" w:rsidRPr="00E55943" w:rsidRDefault="004A399C" w:rsidP="00D20C28">
      <w:r w:rsidRPr="00E55943">
        <w:t>Government Bonds are a good investment for a portion of the investible amount of individuals, where risk-avoidance is a primary condition.</w:t>
      </w:r>
    </w:p>
    <w:p w14:paraId="4CE042DB" w14:textId="77777777" w:rsidR="004A399C" w:rsidRPr="00E55943" w:rsidRDefault="004A399C" w:rsidP="00D20C28">
      <w:r w:rsidRPr="00E55943">
        <w:t>The Indian government has made it progressively simpler for individuals to invest through online channels in primary issues, as well as a robust secondary market through trading and demat accounts.</w:t>
      </w:r>
    </w:p>
    <w:p w14:paraId="643A01B9" w14:textId="77777777" w:rsidR="004A399C" w:rsidRPr="00E55943" w:rsidRDefault="004A399C"/>
    <w:p w14:paraId="69A6CBCE"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00BCEA1E" w14:textId="490F43BF" w:rsidR="004A399C" w:rsidRPr="00E55943" w:rsidRDefault="004A399C" w:rsidP="00D20C28">
      <w:pPr>
        <w:pStyle w:val="Heading1"/>
      </w:pPr>
      <w:bookmarkStart w:id="18" w:name="_Toc210490214"/>
      <w:r w:rsidRPr="00E55943">
        <w:lastRenderedPageBreak/>
        <w:t>Government Savings Schemes</w:t>
      </w:r>
      <w:bookmarkEnd w:id="18"/>
    </w:p>
    <w:p w14:paraId="6A6E31F9" w14:textId="762AA0CB" w:rsidR="004A399C" w:rsidRPr="00E55943" w:rsidRDefault="004A399C" w:rsidP="00D20C28">
      <w:pPr>
        <w:rPr>
          <w:lang w:eastAsia="en-IN" w:bidi="hi-IN"/>
        </w:rPr>
      </w:pPr>
      <w:r w:rsidRPr="00E55943">
        <w:rPr>
          <w:lang w:eastAsia="en-IN" w:bidi="hi-IN"/>
        </w:rPr>
        <w:t>A</w:t>
      </w:r>
      <w:r w:rsidR="00152E0C" w:rsidRPr="00E55943">
        <w:rPr>
          <w:lang w:eastAsia="en-IN" w:bidi="hi-IN"/>
        </w:rPr>
        <w:t>pril 14</w:t>
      </w:r>
      <w:r w:rsidRPr="00E55943">
        <w:rPr>
          <w:lang w:eastAsia="en-IN" w:bidi="hi-IN"/>
        </w:rPr>
        <w:t>, 202</w:t>
      </w:r>
      <w:r w:rsidR="00677B84">
        <w:rPr>
          <w:lang w:eastAsia="en-IN" w:bidi="hi-IN"/>
        </w:rPr>
        <w:t>6</w:t>
      </w:r>
    </w:p>
    <w:p w14:paraId="20801CB0" w14:textId="77777777" w:rsidR="004A399C" w:rsidRPr="00E55943" w:rsidRDefault="004A399C" w:rsidP="00D20C28">
      <w:pPr>
        <w:rPr>
          <w:lang w:eastAsia="en-IN" w:bidi="hi-IN"/>
        </w:rPr>
      </w:pPr>
      <w:r w:rsidRPr="00E55943">
        <w:rPr>
          <w:lang w:eastAsia="en-IN" w:bidi="hi-IN"/>
        </w:rPr>
        <w:t>The government offers a number of investment options for the individual investor. On account of a lack of awareness about these schemes (many money managers may not suggest these schemes as they do not receive a commission) as well as hesitation in dealing with a machinery that is considered bureaucratic and slow, many eligible people do not invest in them.</w:t>
      </w:r>
    </w:p>
    <w:p w14:paraId="6DD95B36" w14:textId="77777777" w:rsidR="004A399C" w:rsidRPr="00E55943" w:rsidRDefault="004A399C" w:rsidP="00D20C28">
      <w:pPr>
        <w:rPr>
          <w:lang w:eastAsia="en-IN" w:bidi="hi-IN"/>
        </w:rPr>
      </w:pPr>
      <w:r w:rsidRPr="00E55943">
        <w:rPr>
          <w:lang w:eastAsia="en-IN" w:bidi="hi-IN"/>
        </w:rPr>
        <w:t>The loss is their own as these schemes offer great returns, better than fixed income schemes like fixed deposits and bonds, the highest level of security, and tax benefits as well. With online access to account opening and closing gradually expanding, it is also becoming easier to invest in these schemes.</w:t>
      </w:r>
    </w:p>
    <w:p w14:paraId="468D0733" w14:textId="39911B88" w:rsidR="004A399C" w:rsidRPr="00E55943" w:rsidRDefault="004A399C">
      <w:pPr>
        <w:rPr>
          <w:lang w:eastAsia="en-IN" w:bidi="hi-IN"/>
        </w:rPr>
      </w:pPr>
      <w:r w:rsidRPr="00E55943">
        <w:rPr>
          <w:lang w:eastAsia="en-IN" w:bidi="hi-IN"/>
        </w:rPr>
        <w:t>A short list of schemes that you should consider, along with the</w:t>
      </w:r>
      <w:r w:rsidR="00AF0ACA" w:rsidRPr="00E55943">
        <w:rPr>
          <w:lang w:eastAsia="en-IN" w:bidi="hi-IN"/>
        </w:rPr>
        <w:t>ir key features,</w:t>
      </w:r>
      <w:r w:rsidRPr="00E55943">
        <w:rPr>
          <w:lang w:eastAsia="en-IN" w:bidi="hi-IN"/>
        </w:rPr>
        <w:t xml:space="preserve"> </w:t>
      </w:r>
      <w:r w:rsidR="00AF0ACA" w:rsidRPr="00E55943">
        <w:rPr>
          <w:lang w:eastAsia="en-IN" w:bidi="hi-IN"/>
        </w:rPr>
        <w:t>as currently applicable, are</w:t>
      </w:r>
      <w:r w:rsidRPr="00E55943">
        <w:rPr>
          <w:lang w:eastAsia="en-IN" w:bidi="hi-IN"/>
        </w:rPr>
        <w:t xml:space="preserve"> shared below. We hope this will encourage more of you to consider investing in government schemes. </w:t>
      </w:r>
      <w:r w:rsidR="00AF0ACA" w:rsidRPr="00E55943">
        <w:rPr>
          <w:lang w:eastAsia="en-IN" w:bidi="hi-IN"/>
        </w:rPr>
        <w:t>The returns, tax implications and features are subject to change. A</w:t>
      </w:r>
      <w:r w:rsidRPr="00E55943">
        <w:rPr>
          <w:lang w:eastAsia="en-IN" w:bidi="hi-IN"/>
        </w:rPr>
        <w:t>s always, please read the scheme documents to ensure that they are beneficial for your situation.</w:t>
      </w:r>
    </w:p>
    <w:p w14:paraId="33394BBE" w14:textId="653BA550" w:rsidR="00396DD5" w:rsidRPr="00E55943" w:rsidRDefault="00396DD5">
      <w:pPr>
        <w:rPr>
          <w:b/>
          <w:bCs/>
          <w:lang w:eastAsia="en-IN" w:bidi="hi-IN"/>
        </w:rPr>
      </w:pPr>
      <w:r w:rsidRPr="00E55943">
        <w:rPr>
          <w:b/>
          <w:bCs/>
          <w:lang w:eastAsia="en-IN" w:bidi="hi-IN"/>
        </w:rPr>
        <w:t>Table: Government savings schemes for individuals</w:t>
      </w:r>
    </w:p>
    <w:tbl>
      <w:tblPr>
        <w:tblStyle w:val="GridTable4-Accent3"/>
        <w:tblW w:w="0" w:type="auto"/>
        <w:tblLook w:val="0620" w:firstRow="1" w:lastRow="0" w:firstColumn="0" w:lastColumn="0" w:noHBand="1" w:noVBand="1"/>
      </w:tblPr>
      <w:tblGrid>
        <w:gridCol w:w="2405"/>
        <w:gridCol w:w="2552"/>
        <w:gridCol w:w="1984"/>
        <w:gridCol w:w="2075"/>
      </w:tblGrid>
      <w:tr w:rsidR="0049513E" w:rsidRPr="00E55943" w14:paraId="17F68E09" w14:textId="77777777" w:rsidTr="00D20C28">
        <w:trPr>
          <w:cnfStyle w:val="100000000000" w:firstRow="1" w:lastRow="0" w:firstColumn="0" w:lastColumn="0" w:oddVBand="0" w:evenVBand="0" w:oddHBand="0" w:evenHBand="0" w:firstRowFirstColumn="0" w:firstRowLastColumn="0" w:lastRowFirstColumn="0" w:lastRowLastColumn="0"/>
        </w:trPr>
        <w:tc>
          <w:tcPr>
            <w:tcW w:w="2405" w:type="dxa"/>
            <w:hideMark/>
          </w:tcPr>
          <w:p w14:paraId="39180600" w14:textId="77777777" w:rsidR="0049513E" w:rsidRPr="00E55943" w:rsidRDefault="0049513E" w:rsidP="00AB5A17">
            <w:pPr>
              <w:spacing w:after="160" w:line="259" w:lineRule="auto"/>
              <w:rPr>
                <w:lang w:eastAsia="en-IN" w:bidi="hi-IN"/>
              </w:rPr>
            </w:pPr>
            <w:r w:rsidRPr="00E55943">
              <w:rPr>
                <w:lang w:eastAsia="en-IN" w:bidi="hi-IN"/>
              </w:rPr>
              <w:t>Scheme</w:t>
            </w:r>
          </w:p>
        </w:tc>
        <w:tc>
          <w:tcPr>
            <w:tcW w:w="2552" w:type="dxa"/>
            <w:hideMark/>
          </w:tcPr>
          <w:p w14:paraId="69AAFBD9" w14:textId="77777777" w:rsidR="0049513E" w:rsidRPr="00E55943" w:rsidRDefault="0049513E" w:rsidP="00AB5A17">
            <w:pPr>
              <w:spacing w:after="160" w:line="259" w:lineRule="auto"/>
              <w:rPr>
                <w:lang w:eastAsia="en-IN" w:bidi="hi-IN"/>
              </w:rPr>
            </w:pPr>
            <w:r w:rsidRPr="00E55943">
              <w:rPr>
                <w:lang w:eastAsia="en-IN" w:bidi="hi-IN"/>
              </w:rPr>
              <w:t>Target Group</w:t>
            </w:r>
          </w:p>
        </w:tc>
        <w:tc>
          <w:tcPr>
            <w:tcW w:w="1984" w:type="dxa"/>
            <w:hideMark/>
          </w:tcPr>
          <w:p w14:paraId="5F8CA978" w14:textId="0D5DD19E" w:rsidR="0049513E" w:rsidRPr="00E55943" w:rsidRDefault="0049513E" w:rsidP="00AB5A17">
            <w:pPr>
              <w:spacing w:after="160" w:line="259" w:lineRule="auto"/>
              <w:rPr>
                <w:lang w:eastAsia="en-IN" w:bidi="hi-IN"/>
              </w:rPr>
            </w:pPr>
            <w:r w:rsidRPr="00E55943">
              <w:rPr>
                <w:lang w:eastAsia="en-IN" w:bidi="hi-IN"/>
              </w:rPr>
              <w:t>Returns (</w:t>
            </w:r>
            <w:r w:rsidRPr="00E55943">
              <w:rPr>
                <w:b w:val="0"/>
                <w:bCs w:val="0"/>
                <w:lang w:eastAsia="en-IN" w:bidi="hi-IN"/>
              </w:rPr>
              <w:t>Indicative</w:t>
            </w:r>
            <w:r w:rsidRPr="00E55943">
              <w:rPr>
                <w:lang w:eastAsia="en-IN" w:bidi="hi-IN"/>
              </w:rPr>
              <w:t>)</w:t>
            </w:r>
          </w:p>
        </w:tc>
        <w:tc>
          <w:tcPr>
            <w:tcW w:w="2075" w:type="dxa"/>
            <w:hideMark/>
          </w:tcPr>
          <w:p w14:paraId="324E412D" w14:textId="77777777" w:rsidR="0049513E" w:rsidRPr="00E55943" w:rsidRDefault="0049513E" w:rsidP="00AB5A17">
            <w:pPr>
              <w:spacing w:after="160" w:line="259" w:lineRule="auto"/>
              <w:rPr>
                <w:lang w:eastAsia="en-IN" w:bidi="hi-IN"/>
              </w:rPr>
            </w:pPr>
            <w:r w:rsidRPr="00E55943">
              <w:rPr>
                <w:lang w:eastAsia="en-IN" w:bidi="hi-IN"/>
              </w:rPr>
              <w:t>Tenure</w:t>
            </w:r>
          </w:p>
        </w:tc>
      </w:tr>
      <w:tr w:rsidR="0049513E" w:rsidRPr="00E55943" w14:paraId="77F8F539" w14:textId="77777777" w:rsidTr="00D20C28">
        <w:tc>
          <w:tcPr>
            <w:tcW w:w="2405" w:type="dxa"/>
            <w:hideMark/>
          </w:tcPr>
          <w:p w14:paraId="75AC4A17" w14:textId="77777777" w:rsidR="0049513E" w:rsidRPr="00E55943" w:rsidRDefault="0049513E" w:rsidP="00AB5A17">
            <w:pPr>
              <w:spacing w:after="160" w:line="259" w:lineRule="auto"/>
              <w:rPr>
                <w:lang w:eastAsia="en-IN" w:bidi="hi-IN"/>
              </w:rPr>
            </w:pPr>
            <w:r w:rsidRPr="00E55943">
              <w:rPr>
                <w:b/>
                <w:bCs/>
                <w:lang w:eastAsia="en-IN" w:bidi="hi-IN"/>
              </w:rPr>
              <w:t>Public Provident Fund (PPF)</w:t>
            </w:r>
          </w:p>
        </w:tc>
        <w:tc>
          <w:tcPr>
            <w:tcW w:w="2552" w:type="dxa"/>
            <w:hideMark/>
          </w:tcPr>
          <w:p w14:paraId="6DA34366" w14:textId="3D332438" w:rsidR="0049513E" w:rsidRPr="00E55943" w:rsidRDefault="0049513E" w:rsidP="00AB5A17">
            <w:pPr>
              <w:spacing w:after="160" w:line="259" w:lineRule="auto"/>
              <w:rPr>
                <w:lang w:eastAsia="en-IN" w:bidi="hi-IN"/>
              </w:rPr>
            </w:pPr>
            <w:r w:rsidRPr="00E55943">
              <w:rPr>
                <w:lang w:eastAsia="en-IN" w:bidi="hi-IN"/>
              </w:rPr>
              <w:t>All individuals. Account can be opened till the age of 75.</w:t>
            </w:r>
          </w:p>
        </w:tc>
        <w:tc>
          <w:tcPr>
            <w:tcW w:w="1984" w:type="dxa"/>
            <w:hideMark/>
          </w:tcPr>
          <w:p w14:paraId="2B5D8163" w14:textId="03E91211" w:rsidR="0049513E" w:rsidRPr="00E55943" w:rsidRDefault="0049513E" w:rsidP="00AB5A17">
            <w:pPr>
              <w:spacing w:after="160" w:line="259" w:lineRule="auto"/>
              <w:rPr>
                <w:lang w:eastAsia="en-IN" w:bidi="hi-IN"/>
              </w:rPr>
            </w:pPr>
            <w:r w:rsidRPr="00E55943">
              <w:rPr>
                <w:lang w:eastAsia="en-IN" w:bidi="hi-IN"/>
              </w:rPr>
              <w:t>7.1% (compounded yearly)</w:t>
            </w:r>
          </w:p>
        </w:tc>
        <w:tc>
          <w:tcPr>
            <w:tcW w:w="2075" w:type="dxa"/>
            <w:hideMark/>
          </w:tcPr>
          <w:p w14:paraId="3D398B02" w14:textId="77777777" w:rsidR="0049513E" w:rsidRPr="00E55943" w:rsidRDefault="0049513E" w:rsidP="00AB5A17">
            <w:pPr>
              <w:spacing w:after="160" w:line="259" w:lineRule="auto"/>
              <w:rPr>
                <w:lang w:eastAsia="en-IN" w:bidi="hi-IN"/>
              </w:rPr>
            </w:pPr>
            <w:r w:rsidRPr="00E55943">
              <w:rPr>
                <w:lang w:eastAsia="en-IN" w:bidi="hi-IN"/>
              </w:rPr>
              <w:t>15 years</w:t>
            </w:r>
          </w:p>
        </w:tc>
      </w:tr>
      <w:tr w:rsidR="0049513E" w:rsidRPr="00E55943" w14:paraId="7A0F8BC1" w14:textId="77777777" w:rsidTr="00D20C28">
        <w:tc>
          <w:tcPr>
            <w:tcW w:w="2405" w:type="dxa"/>
            <w:hideMark/>
          </w:tcPr>
          <w:p w14:paraId="64F066C1" w14:textId="77777777" w:rsidR="0049513E" w:rsidRPr="00E55943" w:rsidRDefault="0049513E" w:rsidP="00AB5A17">
            <w:pPr>
              <w:spacing w:after="160" w:line="259" w:lineRule="auto"/>
              <w:rPr>
                <w:lang w:eastAsia="en-IN" w:bidi="hi-IN"/>
              </w:rPr>
            </w:pPr>
            <w:r w:rsidRPr="00E55943">
              <w:rPr>
                <w:b/>
                <w:bCs/>
                <w:lang w:eastAsia="en-IN" w:bidi="hi-IN"/>
              </w:rPr>
              <w:t>National Savings Certificate (NSC)</w:t>
            </w:r>
          </w:p>
        </w:tc>
        <w:tc>
          <w:tcPr>
            <w:tcW w:w="2552" w:type="dxa"/>
            <w:hideMark/>
          </w:tcPr>
          <w:p w14:paraId="75A2F405" w14:textId="77777777" w:rsidR="0049513E" w:rsidRPr="00E55943" w:rsidRDefault="0049513E" w:rsidP="00AB5A17">
            <w:pPr>
              <w:spacing w:after="160" w:line="259" w:lineRule="auto"/>
              <w:rPr>
                <w:lang w:eastAsia="en-IN" w:bidi="hi-IN"/>
              </w:rPr>
            </w:pPr>
            <w:r w:rsidRPr="00E55943">
              <w:rPr>
                <w:lang w:eastAsia="en-IN" w:bidi="hi-IN"/>
              </w:rPr>
              <w:t>All individuals</w:t>
            </w:r>
          </w:p>
        </w:tc>
        <w:tc>
          <w:tcPr>
            <w:tcW w:w="1984" w:type="dxa"/>
            <w:hideMark/>
          </w:tcPr>
          <w:p w14:paraId="077851F7" w14:textId="30F862E9" w:rsidR="0049513E" w:rsidRPr="00E55943" w:rsidRDefault="0049513E" w:rsidP="00AB5A17">
            <w:pPr>
              <w:spacing w:after="160" w:line="259" w:lineRule="auto"/>
              <w:rPr>
                <w:lang w:eastAsia="en-IN" w:bidi="hi-IN"/>
              </w:rPr>
            </w:pPr>
            <w:r w:rsidRPr="00E55943">
              <w:rPr>
                <w:lang w:eastAsia="en-IN" w:bidi="hi-IN"/>
              </w:rPr>
              <w:t xml:space="preserve">7.7% </w:t>
            </w:r>
          </w:p>
        </w:tc>
        <w:tc>
          <w:tcPr>
            <w:tcW w:w="2075" w:type="dxa"/>
            <w:hideMark/>
          </w:tcPr>
          <w:p w14:paraId="2DED24CF" w14:textId="77777777" w:rsidR="0049513E" w:rsidRPr="00E55943" w:rsidRDefault="0049513E" w:rsidP="00AB5A17">
            <w:pPr>
              <w:spacing w:after="160" w:line="259" w:lineRule="auto"/>
              <w:rPr>
                <w:lang w:eastAsia="en-IN" w:bidi="hi-IN"/>
              </w:rPr>
            </w:pPr>
            <w:r w:rsidRPr="00E55943">
              <w:rPr>
                <w:lang w:eastAsia="en-IN" w:bidi="hi-IN"/>
              </w:rPr>
              <w:t>5 years</w:t>
            </w:r>
          </w:p>
        </w:tc>
      </w:tr>
      <w:tr w:rsidR="0049513E" w:rsidRPr="00E55943" w14:paraId="363A7A7D" w14:textId="77777777" w:rsidTr="00D20C28">
        <w:tc>
          <w:tcPr>
            <w:tcW w:w="2405" w:type="dxa"/>
            <w:hideMark/>
          </w:tcPr>
          <w:p w14:paraId="6E29DA54" w14:textId="77777777" w:rsidR="0049513E" w:rsidRPr="00E55943" w:rsidRDefault="0049513E" w:rsidP="00AB5A17">
            <w:pPr>
              <w:spacing w:after="160" w:line="259" w:lineRule="auto"/>
              <w:rPr>
                <w:lang w:eastAsia="en-IN" w:bidi="hi-IN"/>
              </w:rPr>
            </w:pPr>
            <w:r w:rsidRPr="00E55943">
              <w:rPr>
                <w:b/>
                <w:bCs/>
                <w:lang w:eastAsia="en-IN" w:bidi="hi-IN"/>
              </w:rPr>
              <w:t>Sukanya Samriddhi Yojana (SSY)</w:t>
            </w:r>
          </w:p>
        </w:tc>
        <w:tc>
          <w:tcPr>
            <w:tcW w:w="2552" w:type="dxa"/>
            <w:hideMark/>
          </w:tcPr>
          <w:p w14:paraId="56A9CBDD" w14:textId="77777777" w:rsidR="0049513E" w:rsidRPr="00E55943" w:rsidRDefault="0049513E" w:rsidP="00AB5A17">
            <w:pPr>
              <w:spacing w:after="160" w:line="259" w:lineRule="auto"/>
              <w:rPr>
                <w:lang w:eastAsia="en-IN" w:bidi="hi-IN"/>
              </w:rPr>
            </w:pPr>
            <w:r w:rsidRPr="00E55943">
              <w:rPr>
                <w:lang w:eastAsia="en-IN" w:bidi="hi-IN"/>
              </w:rPr>
              <w:t>Girl child (age &lt;10)</w:t>
            </w:r>
          </w:p>
        </w:tc>
        <w:tc>
          <w:tcPr>
            <w:tcW w:w="1984" w:type="dxa"/>
            <w:hideMark/>
          </w:tcPr>
          <w:p w14:paraId="4AFEC729" w14:textId="33656154" w:rsidR="0049513E" w:rsidRPr="00E55943" w:rsidRDefault="0049513E" w:rsidP="00AB5A17">
            <w:pPr>
              <w:spacing w:after="160" w:line="259" w:lineRule="auto"/>
              <w:rPr>
                <w:lang w:eastAsia="en-IN" w:bidi="hi-IN"/>
              </w:rPr>
            </w:pPr>
            <w:r w:rsidRPr="00E55943">
              <w:rPr>
                <w:lang w:eastAsia="en-IN" w:bidi="hi-IN"/>
              </w:rPr>
              <w:t>8.2%</w:t>
            </w:r>
          </w:p>
        </w:tc>
        <w:tc>
          <w:tcPr>
            <w:tcW w:w="2075" w:type="dxa"/>
            <w:hideMark/>
          </w:tcPr>
          <w:p w14:paraId="2B2B3C9F" w14:textId="77777777" w:rsidR="0049513E" w:rsidRPr="00E55943" w:rsidRDefault="0049513E" w:rsidP="00AB5A17">
            <w:pPr>
              <w:spacing w:after="160" w:line="259" w:lineRule="auto"/>
              <w:rPr>
                <w:lang w:eastAsia="en-IN" w:bidi="hi-IN"/>
              </w:rPr>
            </w:pPr>
            <w:r w:rsidRPr="00E55943">
              <w:rPr>
                <w:lang w:eastAsia="en-IN" w:bidi="hi-IN"/>
              </w:rPr>
              <w:t>Till age 21 or marriage at 18</w:t>
            </w:r>
          </w:p>
        </w:tc>
      </w:tr>
      <w:tr w:rsidR="0049513E" w:rsidRPr="00E55943" w14:paraId="778893FE" w14:textId="77777777" w:rsidTr="00D20C28">
        <w:tc>
          <w:tcPr>
            <w:tcW w:w="2405" w:type="dxa"/>
            <w:hideMark/>
          </w:tcPr>
          <w:p w14:paraId="5469B8C9" w14:textId="77777777" w:rsidR="0049513E" w:rsidRPr="00E55943" w:rsidRDefault="0049513E" w:rsidP="00AB5A17">
            <w:pPr>
              <w:spacing w:after="160" w:line="259" w:lineRule="auto"/>
              <w:rPr>
                <w:lang w:eastAsia="en-IN" w:bidi="hi-IN"/>
              </w:rPr>
            </w:pPr>
            <w:r w:rsidRPr="00E55943">
              <w:rPr>
                <w:b/>
                <w:bCs/>
                <w:lang w:eastAsia="en-IN" w:bidi="hi-IN"/>
              </w:rPr>
              <w:t>Senior Citizens Savings Scheme (SCSS)</w:t>
            </w:r>
          </w:p>
        </w:tc>
        <w:tc>
          <w:tcPr>
            <w:tcW w:w="2552" w:type="dxa"/>
            <w:hideMark/>
          </w:tcPr>
          <w:p w14:paraId="76E2EBAE" w14:textId="77777777" w:rsidR="0049513E" w:rsidRPr="00E55943" w:rsidRDefault="0049513E" w:rsidP="00AB5A17">
            <w:pPr>
              <w:spacing w:after="160" w:line="259" w:lineRule="auto"/>
              <w:rPr>
                <w:lang w:eastAsia="en-IN" w:bidi="hi-IN"/>
              </w:rPr>
            </w:pPr>
            <w:r w:rsidRPr="00E55943">
              <w:rPr>
                <w:lang w:eastAsia="en-IN" w:bidi="hi-IN"/>
              </w:rPr>
              <w:t>Age 60+ (or 55+ retired)</w:t>
            </w:r>
          </w:p>
        </w:tc>
        <w:tc>
          <w:tcPr>
            <w:tcW w:w="1984" w:type="dxa"/>
            <w:hideMark/>
          </w:tcPr>
          <w:p w14:paraId="7A786B4B" w14:textId="475B36F2" w:rsidR="0049513E" w:rsidRPr="00E55943" w:rsidRDefault="0049513E" w:rsidP="00AB5A17">
            <w:pPr>
              <w:spacing w:after="160" w:line="259" w:lineRule="auto"/>
              <w:rPr>
                <w:lang w:eastAsia="en-IN" w:bidi="hi-IN"/>
              </w:rPr>
            </w:pPr>
            <w:r w:rsidRPr="00E55943">
              <w:rPr>
                <w:lang w:eastAsia="en-IN" w:bidi="hi-IN"/>
              </w:rPr>
              <w:t>8.2% (paid out quarterly)</w:t>
            </w:r>
          </w:p>
        </w:tc>
        <w:tc>
          <w:tcPr>
            <w:tcW w:w="2075" w:type="dxa"/>
            <w:hideMark/>
          </w:tcPr>
          <w:p w14:paraId="78B90A76" w14:textId="77777777" w:rsidR="0049513E" w:rsidRPr="00E55943" w:rsidRDefault="0049513E" w:rsidP="00AB5A17">
            <w:pPr>
              <w:spacing w:after="160" w:line="259" w:lineRule="auto"/>
              <w:rPr>
                <w:lang w:eastAsia="en-IN" w:bidi="hi-IN"/>
              </w:rPr>
            </w:pPr>
            <w:r w:rsidRPr="00E55943">
              <w:rPr>
                <w:lang w:eastAsia="en-IN" w:bidi="hi-IN"/>
              </w:rPr>
              <w:t>5 years (extendable)</w:t>
            </w:r>
          </w:p>
        </w:tc>
      </w:tr>
      <w:tr w:rsidR="0049513E" w:rsidRPr="00E55943" w14:paraId="28536249" w14:textId="77777777" w:rsidTr="00D20C28">
        <w:tc>
          <w:tcPr>
            <w:tcW w:w="2405" w:type="dxa"/>
            <w:hideMark/>
          </w:tcPr>
          <w:p w14:paraId="7D8BBB04" w14:textId="77777777" w:rsidR="0049513E" w:rsidRPr="00E55943" w:rsidRDefault="0049513E" w:rsidP="00AB5A17">
            <w:pPr>
              <w:spacing w:after="160" w:line="259" w:lineRule="auto"/>
              <w:rPr>
                <w:lang w:eastAsia="en-IN" w:bidi="hi-IN"/>
              </w:rPr>
            </w:pPr>
            <w:r w:rsidRPr="00E55943">
              <w:rPr>
                <w:b/>
                <w:bCs/>
                <w:lang w:eastAsia="en-IN" w:bidi="hi-IN"/>
              </w:rPr>
              <w:t>Kisan Vikas Patra (KVP)</w:t>
            </w:r>
          </w:p>
        </w:tc>
        <w:tc>
          <w:tcPr>
            <w:tcW w:w="2552" w:type="dxa"/>
            <w:hideMark/>
          </w:tcPr>
          <w:p w14:paraId="74927EFD" w14:textId="77777777" w:rsidR="0049513E" w:rsidRPr="00E55943" w:rsidRDefault="0049513E" w:rsidP="00AB5A17">
            <w:pPr>
              <w:spacing w:after="160" w:line="259" w:lineRule="auto"/>
              <w:rPr>
                <w:lang w:eastAsia="en-IN" w:bidi="hi-IN"/>
              </w:rPr>
            </w:pPr>
            <w:r w:rsidRPr="00E55943">
              <w:rPr>
                <w:lang w:eastAsia="en-IN" w:bidi="hi-IN"/>
              </w:rPr>
              <w:t>All individuals</w:t>
            </w:r>
          </w:p>
        </w:tc>
        <w:tc>
          <w:tcPr>
            <w:tcW w:w="1984" w:type="dxa"/>
            <w:hideMark/>
          </w:tcPr>
          <w:p w14:paraId="331E9789" w14:textId="6B71A942" w:rsidR="0049513E" w:rsidRPr="00E55943" w:rsidRDefault="0049513E" w:rsidP="00AB5A17">
            <w:pPr>
              <w:spacing w:after="160" w:line="259" w:lineRule="auto"/>
              <w:rPr>
                <w:lang w:eastAsia="en-IN" w:bidi="hi-IN"/>
              </w:rPr>
            </w:pPr>
            <w:r w:rsidRPr="00E55943">
              <w:rPr>
                <w:lang w:eastAsia="en-IN" w:bidi="hi-IN"/>
              </w:rPr>
              <w:t>7.5% (principal doubles on maturity)</w:t>
            </w:r>
          </w:p>
        </w:tc>
        <w:tc>
          <w:tcPr>
            <w:tcW w:w="2075" w:type="dxa"/>
            <w:hideMark/>
          </w:tcPr>
          <w:p w14:paraId="37A844B4" w14:textId="6B3D4BB6" w:rsidR="0049513E" w:rsidRPr="00E55943" w:rsidRDefault="0049513E" w:rsidP="00AB5A17">
            <w:pPr>
              <w:spacing w:after="160" w:line="259" w:lineRule="auto"/>
              <w:rPr>
                <w:lang w:eastAsia="en-IN" w:bidi="hi-IN"/>
              </w:rPr>
            </w:pPr>
            <w:r w:rsidRPr="00E55943">
              <w:rPr>
                <w:lang w:eastAsia="en-IN" w:bidi="hi-IN"/>
              </w:rPr>
              <w:t>115 months</w:t>
            </w:r>
          </w:p>
        </w:tc>
      </w:tr>
      <w:tr w:rsidR="0049513E" w:rsidRPr="00E55943" w14:paraId="2254A6A0" w14:textId="77777777" w:rsidTr="00D20C28">
        <w:tc>
          <w:tcPr>
            <w:tcW w:w="2405" w:type="dxa"/>
            <w:hideMark/>
          </w:tcPr>
          <w:p w14:paraId="7F7B766C" w14:textId="77777777" w:rsidR="0049513E" w:rsidRPr="00E55943" w:rsidRDefault="0049513E" w:rsidP="00AB5A17">
            <w:pPr>
              <w:spacing w:after="160" w:line="259" w:lineRule="auto"/>
              <w:rPr>
                <w:lang w:eastAsia="en-IN" w:bidi="hi-IN"/>
              </w:rPr>
            </w:pPr>
            <w:r w:rsidRPr="00E55943">
              <w:rPr>
                <w:b/>
                <w:bCs/>
                <w:lang w:eastAsia="en-IN" w:bidi="hi-IN"/>
              </w:rPr>
              <w:t>National Pension System (NPS)</w:t>
            </w:r>
          </w:p>
        </w:tc>
        <w:tc>
          <w:tcPr>
            <w:tcW w:w="2552" w:type="dxa"/>
            <w:hideMark/>
          </w:tcPr>
          <w:p w14:paraId="3E7B0D96" w14:textId="77777777" w:rsidR="0049513E" w:rsidRPr="00E55943" w:rsidRDefault="0049513E" w:rsidP="00AB5A17">
            <w:pPr>
              <w:spacing w:after="160" w:line="259" w:lineRule="auto"/>
              <w:rPr>
                <w:lang w:eastAsia="en-IN" w:bidi="hi-IN"/>
              </w:rPr>
            </w:pPr>
            <w:r w:rsidRPr="00E55943">
              <w:rPr>
                <w:lang w:eastAsia="en-IN" w:bidi="hi-IN"/>
              </w:rPr>
              <w:t>All Indian citizens (18–70)</w:t>
            </w:r>
          </w:p>
        </w:tc>
        <w:tc>
          <w:tcPr>
            <w:tcW w:w="1984" w:type="dxa"/>
            <w:hideMark/>
          </w:tcPr>
          <w:p w14:paraId="11C5132E" w14:textId="77777777" w:rsidR="0049513E" w:rsidRPr="00E55943" w:rsidRDefault="0049513E" w:rsidP="00AB5A17">
            <w:pPr>
              <w:spacing w:after="160" w:line="259" w:lineRule="auto"/>
              <w:rPr>
                <w:lang w:eastAsia="en-IN" w:bidi="hi-IN"/>
              </w:rPr>
            </w:pPr>
            <w:r w:rsidRPr="00E55943">
              <w:rPr>
                <w:lang w:eastAsia="en-IN" w:bidi="hi-IN"/>
              </w:rPr>
              <w:t>Market-linked</w:t>
            </w:r>
          </w:p>
        </w:tc>
        <w:tc>
          <w:tcPr>
            <w:tcW w:w="2075" w:type="dxa"/>
            <w:hideMark/>
          </w:tcPr>
          <w:p w14:paraId="507D7D76" w14:textId="684ACCD3" w:rsidR="0049513E" w:rsidRPr="00E55943" w:rsidRDefault="0049513E" w:rsidP="00AB5A17">
            <w:pPr>
              <w:spacing w:after="160" w:line="259" w:lineRule="auto"/>
              <w:rPr>
                <w:lang w:eastAsia="en-IN" w:bidi="hi-IN"/>
              </w:rPr>
            </w:pPr>
            <w:r w:rsidRPr="00E55943">
              <w:rPr>
                <w:lang w:eastAsia="en-IN" w:bidi="hi-IN"/>
              </w:rPr>
              <w:t>Purchase annuity on attaining the age of 60, or delay it.</w:t>
            </w:r>
          </w:p>
        </w:tc>
      </w:tr>
      <w:tr w:rsidR="0049513E" w:rsidRPr="00E55943" w14:paraId="6EA9F118" w14:textId="77777777" w:rsidTr="00D20C28">
        <w:tc>
          <w:tcPr>
            <w:tcW w:w="2405" w:type="dxa"/>
            <w:hideMark/>
          </w:tcPr>
          <w:p w14:paraId="3CB30306" w14:textId="77777777" w:rsidR="0049513E" w:rsidRPr="00E55943" w:rsidRDefault="0049513E" w:rsidP="00AB5A17">
            <w:pPr>
              <w:spacing w:after="160" w:line="259" w:lineRule="auto"/>
              <w:rPr>
                <w:lang w:eastAsia="en-IN" w:bidi="hi-IN"/>
              </w:rPr>
            </w:pPr>
            <w:r w:rsidRPr="00E55943">
              <w:rPr>
                <w:b/>
                <w:bCs/>
                <w:lang w:eastAsia="en-IN" w:bidi="hi-IN"/>
              </w:rPr>
              <w:t>RBI Floating Rate Savings Bonds</w:t>
            </w:r>
          </w:p>
        </w:tc>
        <w:tc>
          <w:tcPr>
            <w:tcW w:w="2552" w:type="dxa"/>
            <w:hideMark/>
          </w:tcPr>
          <w:p w14:paraId="3A87DB24" w14:textId="77777777" w:rsidR="0049513E" w:rsidRPr="00E55943" w:rsidRDefault="0049513E" w:rsidP="00AB5A17">
            <w:pPr>
              <w:spacing w:after="160" w:line="259" w:lineRule="auto"/>
              <w:rPr>
                <w:lang w:eastAsia="en-IN" w:bidi="hi-IN"/>
              </w:rPr>
            </w:pPr>
            <w:r w:rsidRPr="00E55943">
              <w:rPr>
                <w:lang w:eastAsia="en-IN" w:bidi="hi-IN"/>
              </w:rPr>
              <w:t>All individuals</w:t>
            </w:r>
          </w:p>
        </w:tc>
        <w:tc>
          <w:tcPr>
            <w:tcW w:w="1984" w:type="dxa"/>
            <w:hideMark/>
          </w:tcPr>
          <w:p w14:paraId="08EEC561" w14:textId="77777777" w:rsidR="0049513E" w:rsidRPr="00E55943" w:rsidRDefault="0049513E" w:rsidP="00AB5A17">
            <w:pPr>
              <w:spacing w:after="160" w:line="259" w:lineRule="auto"/>
              <w:rPr>
                <w:lang w:eastAsia="en-IN" w:bidi="hi-IN"/>
              </w:rPr>
            </w:pPr>
            <w:r w:rsidRPr="00E55943">
              <w:rPr>
                <w:lang w:eastAsia="en-IN" w:bidi="hi-IN"/>
              </w:rPr>
              <w:t>~8.05% (Jul–Dec 2025)</w:t>
            </w:r>
          </w:p>
        </w:tc>
        <w:tc>
          <w:tcPr>
            <w:tcW w:w="2075" w:type="dxa"/>
            <w:hideMark/>
          </w:tcPr>
          <w:p w14:paraId="4B16D0C9" w14:textId="77777777" w:rsidR="0049513E" w:rsidRPr="00E55943" w:rsidRDefault="0049513E" w:rsidP="00AB5A17">
            <w:pPr>
              <w:spacing w:after="160" w:line="259" w:lineRule="auto"/>
              <w:rPr>
                <w:lang w:eastAsia="en-IN" w:bidi="hi-IN"/>
              </w:rPr>
            </w:pPr>
            <w:r w:rsidRPr="00E55943">
              <w:rPr>
                <w:lang w:eastAsia="en-IN" w:bidi="hi-IN"/>
              </w:rPr>
              <w:t>7 years</w:t>
            </w:r>
          </w:p>
        </w:tc>
      </w:tr>
    </w:tbl>
    <w:p w14:paraId="0E1C6618" w14:textId="77777777" w:rsidR="00AB5A17" w:rsidRPr="00E55943" w:rsidRDefault="00AB5A17">
      <w:pPr>
        <w:rPr>
          <w:lang w:eastAsia="en-IN" w:bidi="hi-IN"/>
        </w:rPr>
      </w:pPr>
    </w:p>
    <w:p w14:paraId="287D6431" w14:textId="77777777" w:rsidR="004668CD" w:rsidRPr="00E55943" w:rsidRDefault="004668CD" w:rsidP="004668CD">
      <w:pPr>
        <w:rPr>
          <w:lang w:eastAsia="en-IN" w:bidi="hi-IN"/>
        </w:rPr>
      </w:pPr>
      <w:r w:rsidRPr="00E55943">
        <w:rPr>
          <w:lang w:eastAsia="en-IN" w:bidi="hi-IN"/>
        </w:rPr>
        <w:t xml:space="preserve">The </w:t>
      </w:r>
      <w:hyperlink r:id="rId58" w:history="1">
        <w:r w:rsidRPr="00E55943">
          <w:rPr>
            <w:rStyle w:val="Hyperlink"/>
            <w:lang w:eastAsia="en-IN" w:bidi="hi-IN"/>
          </w:rPr>
          <w:t>National Saving</w:t>
        </w:r>
        <w:r w:rsidRPr="00E55943">
          <w:rPr>
            <w:rStyle w:val="Hyperlink"/>
            <w:lang w:eastAsia="en-IN" w:bidi="hi-IN"/>
          </w:rPr>
          <w:t>s</w:t>
        </w:r>
        <w:r w:rsidRPr="00E55943">
          <w:rPr>
            <w:rStyle w:val="Hyperlink"/>
            <w:lang w:eastAsia="en-IN" w:bidi="hi-IN"/>
          </w:rPr>
          <w:t xml:space="preserve"> I</w:t>
        </w:r>
        <w:r w:rsidRPr="00E55943">
          <w:rPr>
            <w:rStyle w:val="Hyperlink"/>
            <w:lang w:eastAsia="en-IN" w:bidi="hi-IN"/>
          </w:rPr>
          <w:t>n</w:t>
        </w:r>
        <w:r w:rsidRPr="00E55943">
          <w:rPr>
            <w:rStyle w:val="Hyperlink"/>
            <w:lang w:eastAsia="en-IN" w:bidi="hi-IN"/>
          </w:rPr>
          <w:t>stitute</w:t>
        </w:r>
      </w:hyperlink>
      <w:r w:rsidRPr="00E55943">
        <w:rPr>
          <w:lang w:eastAsia="en-IN" w:bidi="hi-IN"/>
        </w:rPr>
        <w:t xml:space="preserve"> publishes the applicable rates for different schemes on its website.</w:t>
      </w:r>
    </w:p>
    <w:p w14:paraId="6D79724E" w14:textId="77777777" w:rsidR="004668CD" w:rsidRPr="00E55943" w:rsidRDefault="004668CD" w:rsidP="004668CD">
      <w:pPr>
        <w:rPr>
          <w:lang w:eastAsia="en-IN" w:bidi="hi-IN"/>
        </w:rPr>
      </w:pPr>
      <w:r w:rsidRPr="00E55943">
        <w:rPr>
          <w:lang w:eastAsia="en-IN" w:bidi="hi-IN"/>
        </w:rPr>
        <w:t xml:space="preserve">An overview of the schemes is also available </w:t>
      </w:r>
      <w:hyperlink r:id="rId59" w:history="1">
        <w:r w:rsidRPr="00E55943">
          <w:rPr>
            <w:rStyle w:val="Hyperlink"/>
            <w:lang w:eastAsia="en-IN" w:bidi="hi-IN"/>
          </w:rPr>
          <w:t>her</w:t>
        </w:r>
        <w:r w:rsidRPr="00E55943">
          <w:rPr>
            <w:rStyle w:val="Hyperlink"/>
            <w:lang w:eastAsia="en-IN" w:bidi="hi-IN"/>
          </w:rPr>
          <w:t>e</w:t>
        </w:r>
      </w:hyperlink>
      <w:r w:rsidRPr="00E55943">
        <w:rPr>
          <w:lang w:eastAsia="en-IN" w:bidi="hi-IN"/>
        </w:rPr>
        <w:t>.</w:t>
      </w:r>
    </w:p>
    <w:p w14:paraId="30788807" w14:textId="77777777" w:rsidR="004A399C" w:rsidRPr="00E55943" w:rsidRDefault="004A399C" w:rsidP="00D20C28">
      <w:pPr>
        <w:rPr>
          <w:lang w:eastAsia="en-IN" w:bidi="hi-IN"/>
        </w:rPr>
      </w:pPr>
      <w:r w:rsidRPr="00E55943">
        <w:rPr>
          <w:lang w:eastAsia="en-IN" w:bidi="hi-IN"/>
        </w:rPr>
        <w:lastRenderedPageBreak/>
        <w:t>With this list, you can pick the one with the highest rates subject to your liquidity preferences and taxability, till you get to the maximum and then move to the next option.</w:t>
      </w:r>
    </w:p>
    <w:p w14:paraId="1B073F66" w14:textId="24E0AAE8" w:rsidR="004A399C" w:rsidRPr="00E55943" w:rsidRDefault="004A399C" w:rsidP="00AB5A17">
      <w:pPr>
        <w:rPr>
          <w:lang w:eastAsia="en-IN" w:bidi="hi-IN"/>
        </w:rPr>
      </w:pPr>
      <w:r w:rsidRPr="00E55943">
        <w:rPr>
          <w:lang w:eastAsia="en-IN" w:bidi="hi-IN"/>
        </w:rPr>
        <w:t xml:space="preserve">Details of the </w:t>
      </w:r>
      <w:r w:rsidRPr="00E55943">
        <w:rPr>
          <w:shd w:val="clear" w:color="auto" w:fill="00B0F0"/>
          <w:lang w:eastAsia="en-IN" w:bidi="hi-IN"/>
        </w:rPr>
        <w:t>National Pension System (NPS)</w:t>
      </w:r>
      <w:r w:rsidRPr="00E55943">
        <w:rPr>
          <w:lang w:eastAsia="en-IN" w:bidi="hi-IN"/>
        </w:rPr>
        <w:t>, P</w:t>
      </w:r>
      <w:r w:rsidRPr="00E55943">
        <w:rPr>
          <w:shd w:val="clear" w:color="auto" w:fill="00B0F0"/>
          <w:lang w:eastAsia="en-IN" w:bidi="hi-IN"/>
        </w:rPr>
        <w:t xml:space="preserve">ublic Provident Fund (PPF), </w:t>
      </w:r>
      <w:r w:rsidRPr="00E55943">
        <w:rPr>
          <w:lang w:eastAsia="en-IN" w:bidi="hi-IN"/>
        </w:rPr>
        <w:t xml:space="preserve">and </w:t>
      </w:r>
      <w:r w:rsidRPr="00E55943">
        <w:rPr>
          <w:shd w:val="clear" w:color="auto" w:fill="00B0F0"/>
          <w:lang w:eastAsia="en-IN" w:bidi="hi-IN"/>
        </w:rPr>
        <w:t>Senior Citizens’ Saving Schem</w:t>
      </w:r>
      <w:r w:rsidR="0049513E" w:rsidRPr="00E55943">
        <w:rPr>
          <w:shd w:val="clear" w:color="auto" w:fill="00B0F0"/>
          <w:lang w:eastAsia="en-IN" w:bidi="hi-IN"/>
        </w:rPr>
        <w:t>e (SCSS)</w:t>
      </w:r>
      <w:r w:rsidRPr="00E55943">
        <w:rPr>
          <w:lang w:eastAsia="en-IN" w:bidi="hi-IN"/>
        </w:rPr>
        <w:t xml:space="preserve"> can be accessed on this website by clicking on the names of these schemes here.</w:t>
      </w:r>
    </w:p>
    <w:p w14:paraId="2E1F98F4" w14:textId="123A44CE" w:rsidR="0049513E" w:rsidRPr="00E55943" w:rsidRDefault="00334153" w:rsidP="00D20C28">
      <w:pPr>
        <w:pStyle w:val="Heading2"/>
        <w:rPr>
          <w:lang w:eastAsia="en-IN" w:bidi="hi-IN"/>
        </w:rPr>
      </w:pPr>
      <w:r w:rsidRPr="00E55943">
        <w:rPr>
          <w:lang w:eastAsia="en-IN" w:bidi="hi-IN"/>
        </w:rPr>
        <w:t>Things to note</w:t>
      </w:r>
    </w:p>
    <w:p w14:paraId="05F92BF9" w14:textId="3649C1E7" w:rsidR="00334153" w:rsidRPr="00E55943" w:rsidRDefault="00334153">
      <w:pPr>
        <w:pStyle w:val="ListParagraph"/>
        <w:numPr>
          <w:ilvl w:val="0"/>
          <w:numId w:val="7"/>
        </w:numPr>
        <w:rPr>
          <w:lang w:eastAsia="en-IN" w:bidi="hi-IN"/>
        </w:rPr>
      </w:pPr>
      <w:r w:rsidRPr="00E55943">
        <w:rPr>
          <w:lang w:eastAsia="en-IN" w:bidi="hi-IN"/>
        </w:rPr>
        <w:t>While it is recommended that you go through the scheme details to ensure it suits your requirements, the following are a quick reckoner which apply to most:</w:t>
      </w:r>
    </w:p>
    <w:p w14:paraId="5B2CC4A5" w14:textId="2A543E74" w:rsidR="00334153" w:rsidRPr="00E55943" w:rsidRDefault="00334153">
      <w:pPr>
        <w:pStyle w:val="ListParagraph"/>
        <w:numPr>
          <w:ilvl w:val="0"/>
          <w:numId w:val="7"/>
        </w:numPr>
        <w:rPr>
          <w:lang w:eastAsia="en-IN" w:bidi="hi-IN"/>
        </w:rPr>
      </w:pPr>
      <w:r w:rsidRPr="00E55943">
        <w:rPr>
          <w:lang w:eastAsia="en-IN" w:bidi="hi-IN"/>
        </w:rPr>
        <w:t>Extremely low or negligible risk as offered by the government of India</w:t>
      </w:r>
    </w:p>
    <w:p w14:paraId="346018DD" w14:textId="37DB983A" w:rsidR="00334153" w:rsidRPr="00E55943" w:rsidRDefault="00334153">
      <w:pPr>
        <w:pStyle w:val="ListParagraph"/>
        <w:numPr>
          <w:ilvl w:val="0"/>
          <w:numId w:val="7"/>
        </w:numPr>
        <w:rPr>
          <w:lang w:eastAsia="en-IN" w:bidi="hi-IN"/>
        </w:rPr>
      </w:pPr>
      <w:r w:rsidRPr="00E55943">
        <w:rPr>
          <w:lang w:eastAsia="en-IN" w:bidi="hi-IN"/>
        </w:rPr>
        <w:t>Available through Post Offices, public sector banks and designated private banks</w:t>
      </w:r>
    </w:p>
    <w:p w14:paraId="71B373E3" w14:textId="49DBB484" w:rsidR="00334153" w:rsidRPr="00E55943" w:rsidRDefault="00334153">
      <w:pPr>
        <w:pStyle w:val="ListParagraph"/>
        <w:numPr>
          <w:ilvl w:val="0"/>
          <w:numId w:val="7"/>
        </w:numPr>
        <w:rPr>
          <w:lang w:eastAsia="en-IN" w:bidi="hi-IN"/>
        </w:rPr>
      </w:pPr>
      <w:r w:rsidRPr="00E55943">
        <w:rPr>
          <w:lang w:eastAsia="en-IN" w:bidi="hi-IN"/>
        </w:rPr>
        <w:t>Age and other restrictions may apply to account opening as well as to withdrawal and closure</w:t>
      </w:r>
    </w:p>
    <w:p w14:paraId="441F7C6C" w14:textId="08BB2B35" w:rsidR="00334153" w:rsidRPr="00E55943" w:rsidRDefault="00334153">
      <w:pPr>
        <w:pStyle w:val="ListParagraph"/>
        <w:numPr>
          <w:ilvl w:val="0"/>
          <w:numId w:val="7"/>
        </w:numPr>
        <w:rPr>
          <w:lang w:eastAsia="en-IN" w:bidi="hi-IN"/>
        </w:rPr>
      </w:pPr>
      <w:r w:rsidRPr="00E55943">
        <w:rPr>
          <w:lang w:eastAsia="en-IN" w:bidi="hi-IN"/>
        </w:rPr>
        <w:t>Minimum and maximum annual investment amounts are applicable to most</w:t>
      </w:r>
    </w:p>
    <w:p w14:paraId="6E6F08B9" w14:textId="4108B9AE" w:rsidR="00334153" w:rsidRPr="00E55943" w:rsidRDefault="00334153">
      <w:pPr>
        <w:pStyle w:val="ListParagraph"/>
        <w:numPr>
          <w:ilvl w:val="0"/>
          <w:numId w:val="7"/>
        </w:numPr>
        <w:rPr>
          <w:lang w:eastAsia="en-IN" w:bidi="hi-IN"/>
        </w:rPr>
      </w:pPr>
      <w:r w:rsidRPr="00E55943">
        <w:rPr>
          <w:lang w:eastAsia="en-IN" w:bidi="hi-IN"/>
        </w:rPr>
        <w:t>Check for tax benefits available on the amount invested and the interest earned, especially under the old income tax system</w:t>
      </w:r>
    </w:p>
    <w:p w14:paraId="1D2BBDA5" w14:textId="77777777" w:rsidR="00334153" w:rsidRPr="00E55943" w:rsidRDefault="00334153">
      <w:pPr>
        <w:pStyle w:val="ListParagraph"/>
        <w:numPr>
          <w:ilvl w:val="0"/>
          <w:numId w:val="7"/>
        </w:numPr>
        <w:rPr>
          <w:lang w:eastAsia="en-IN" w:bidi="hi-IN"/>
        </w:rPr>
      </w:pPr>
      <w:r w:rsidRPr="00E55943">
        <w:rPr>
          <w:lang w:eastAsia="en-IN" w:bidi="hi-IN"/>
        </w:rPr>
        <w:t>Interest rates are subject to change on a quarterly or annual basis</w:t>
      </w:r>
    </w:p>
    <w:p w14:paraId="69C70616" w14:textId="77777777" w:rsidR="00334153" w:rsidRPr="00E55943" w:rsidRDefault="00334153" w:rsidP="00D20C28">
      <w:pPr>
        <w:rPr>
          <w:lang w:eastAsia="en-IN" w:bidi="hi-IN"/>
        </w:rPr>
      </w:pPr>
    </w:p>
    <w:p w14:paraId="5DF2327D" w14:textId="77777777" w:rsidR="004A399C" w:rsidRPr="00E55943" w:rsidRDefault="004A399C"/>
    <w:p w14:paraId="049474DE"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5D580F63" w14:textId="3EE57A5F" w:rsidR="004A399C" w:rsidRPr="00E55943" w:rsidRDefault="004A399C" w:rsidP="00D20C28">
      <w:pPr>
        <w:pStyle w:val="Heading1"/>
      </w:pPr>
      <w:bookmarkStart w:id="19" w:name="_Toc210490215"/>
      <w:r w:rsidRPr="00E55943">
        <w:lastRenderedPageBreak/>
        <w:t>Senior Citizen Saving Scheme</w:t>
      </w:r>
      <w:r w:rsidR="00C51ADB" w:rsidRPr="00E55943">
        <w:t xml:space="preserve"> (SCSS)</w:t>
      </w:r>
      <w:bookmarkEnd w:id="19"/>
    </w:p>
    <w:p w14:paraId="16532E7F" w14:textId="3572D885" w:rsidR="004A399C" w:rsidRPr="00E55943" w:rsidRDefault="00152E0C" w:rsidP="00C33E95">
      <w:r w:rsidRPr="00E55943">
        <w:rPr>
          <w:rStyle w:val="ui-blog-date"/>
        </w:rPr>
        <w:t>April 23</w:t>
      </w:r>
      <w:r w:rsidR="004A399C" w:rsidRPr="00E55943">
        <w:rPr>
          <w:rStyle w:val="ui-blog-date"/>
        </w:rPr>
        <w:t xml:space="preserve">, </w:t>
      </w:r>
      <w:r w:rsidR="004A399C" w:rsidRPr="00E55943">
        <w:t>202</w:t>
      </w:r>
      <w:r w:rsidR="00677B84">
        <w:t>6</w:t>
      </w:r>
    </w:p>
    <w:p w14:paraId="102B7656" w14:textId="07443F6E" w:rsidR="004A399C" w:rsidRPr="00E55943" w:rsidRDefault="004668CD" w:rsidP="00D20C28">
      <w:r w:rsidRPr="00E55943">
        <w:t xml:space="preserve">The </w:t>
      </w:r>
      <w:hyperlink r:id="rId60" w:history="1">
        <w:r w:rsidRPr="00E55943">
          <w:rPr>
            <w:rStyle w:val="Hyperlink"/>
          </w:rPr>
          <w:t>Senior Citiz</w:t>
        </w:r>
        <w:r w:rsidRPr="00E55943">
          <w:rPr>
            <w:rStyle w:val="Hyperlink"/>
          </w:rPr>
          <w:t>e</w:t>
        </w:r>
        <w:r w:rsidRPr="00E55943">
          <w:rPr>
            <w:rStyle w:val="Hyperlink"/>
          </w:rPr>
          <w:t>ns Savings Scheme (SCSS)</w:t>
        </w:r>
      </w:hyperlink>
      <w:r w:rsidRPr="00E55943">
        <w:t xml:space="preserve"> </w:t>
      </w:r>
      <w:r w:rsidR="004A399C" w:rsidRPr="00E55943">
        <w:t>account is designed to offer superior returns to senior citizens, along with security of the money. It could be viewed as a retirement benefit account as it is only available to people above 60, with some exceptions. Along with excellent returns and safety, the account also offers tax benefits.</w:t>
      </w:r>
    </w:p>
    <w:p w14:paraId="6E677D8F" w14:textId="77777777" w:rsidR="004A399C" w:rsidRPr="00E55943" w:rsidRDefault="004A399C" w:rsidP="00D20C28">
      <w:r w:rsidRPr="00E55943">
        <w:t>By paying out interest every quarter to a designated account, the scheme fulfils one of the primary objectives of the scheme of providing regular income for seniors.</w:t>
      </w:r>
    </w:p>
    <w:p w14:paraId="1348B942" w14:textId="77777777" w:rsidR="004A399C" w:rsidRPr="00E55943" w:rsidRDefault="004A399C" w:rsidP="00D20C28">
      <w:r w:rsidRPr="00E55943">
        <w:t>The account can be opened with the Post Office or with designated public and private sector banks.</w:t>
      </w:r>
    </w:p>
    <w:p w14:paraId="67F7D870" w14:textId="77777777" w:rsidR="004A399C" w:rsidRPr="00E55943" w:rsidRDefault="004A399C" w:rsidP="00D20C28">
      <w:r w:rsidRPr="00E55943">
        <w:t>With banks offering the facility of opening and closing the account online, it has become easier to open this account for people who have shied away from transacting at post offices.</w:t>
      </w:r>
    </w:p>
    <w:p w14:paraId="2A373B1F" w14:textId="77777777" w:rsidR="004A399C" w:rsidRPr="00E55943" w:rsidRDefault="004A399C" w:rsidP="00D20C28">
      <w:pPr>
        <w:pStyle w:val="Heading2"/>
      </w:pPr>
      <w:r w:rsidRPr="00E55943">
        <w:t>Benefits</w:t>
      </w:r>
    </w:p>
    <w:p w14:paraId="790CFA4E" w14:textId="77777777" w:rsidR="004A399C" w:rsidRPr="00E55943" w:rsidRDefault="004A399C" w:rsidP="00D20C28">
      <w:r w:rsidRPr="00E55943">
        <w:t>The return offered SCSS is 8.2% currently and is the highest amongst all assured-return, government guaranteed schemes if you look at the comparative returns of all schemes under the section on government schemes.</w:t>
      </w:r>
    </w:p>
    <w:p w14:paraId="01EB8072" w14:textId="280E4A9D" w:rsidR="004A399C" w:rsidRPr="00E55943" w:rsidRDefault="004A399C" w:rsidP="00D20C28">
      <w:r w:rsidRPr="00E55943">
        <w:t xml:space="preserve">Historically, SCSS has offered attractive rates of interest, as demonstrated by the </w:t>
      </w:r>
      <w:hyperlink r:id="rId61" w:history="1">
        <w:r w:rsidR="00677B84" w:rsidRPr="00677B84">
          <w:rPr>
            <w:rStyle w:val="Hyperlink"/>
          </w:rPr>
          <w:t>historical table</w:t>
        </w:r>
      </w:hyperlink>
      <w:r w:rsidRPr="00E55943">
        <w:t xml:space="preserve"> below:</w:t>
      </w:r>
    </w:p>
    <w:tbl>
      <w:tblPr>
        <w:tblStyle w:val="GridTable4-Accent3"/>
        <w:tblW w:w="0" w:type="auto"/>
        <w:tblLook w:val="0620" w:firstRow="1" w:lastRow="0" w:firstColumn="0" w:lastColumn="0" w:noHBand="1" w:noVBand="1"/>
      </w:tblPr>
      <w:tblGrid>
        <w:gridCol w:w="1193"/>
        <w:gridCol w:w="1396"/>
        <w:gridCol w:w="1388"/>
      </w:tblGrid>
      <w:tr w:rsidR="004A399C" w:rsidRPr="00E55943" w14:paraId="4686A188" w14:textId="77777777" w:rsidTr="00D20C28">
        <w:trPr>
          <w:cnfStyle w:val="100000000000" w:firstRow="1" w:lastRow="0" w:firstColumn="0" w:lastColumn="0" w:oddVBand="0" w:evenVBand="0" w:oddHBand="0" w:evenHBand="0" w:firstRowFirstColumn="0" w:firstRowLastColumn="0" w:lastRowFirstColumn="0" w:lastRowLastColumn="0"/>
        </w:trPr>
        <w:tc>
          <w:tcPr>
            <w:tcW w:w="0" w:type="auto"/>
            <w:hideMark/>
          </w:tcPr>
          <w:p w14:paraId="42AB3D80" w14:textId="77777777" w:rsidR="004A399C" w:rsidRPr="00E55943" w:rsidRDefault="004A399C" w:rsidP="004A399C">
            <w:pPr>
              <w:jc w:val="center"/>
              <w:rPr>
                <w:color w:val="auto"/>
              </w:rPr>
            </w:pPr>
            <w:r w:rsidRPr="00E55943">
              <w:rPr>
                <w:color w:val="auto"/>
              </w:rPr>
              <w:t>From</w:t>
            </w:r>
          </w:p>
        </w:tc>
        <w:tc>
          <w:tcPr>
            <w:tcW w:w="0" w:type="auto"/>
            <w:hideMark/>
          </w:tcPr>
          <w:p w14:paraId="3E633829" w14:textId="77777777" w:rsidR="004A399C" w:rsidRPr="00E55943" w:rsidRDefault="004A399C" w:rsidP="004A399C">
            <w:pPr>
              <w:jc w:val="center"/>
              <w:rPr>
                <w:color w:val="auto"/>
              </w:rPr>
            </w:pPr>
            <w:r w:rsidRPr="00E55943">
              <w:rPr>
                <w:color w:val="auto"/>
              </w:rPr>
              <w:t>To</w:t>
            </w:r>
          </w:p>
        </w:tc>
        <w:tc>
          <w:tcPr>
            <w:tcW w:w="0" w:type="auto"/>
            <w:hideMark/>
          </w:tcPr>
          <w:p w14:paraId="7F6E5382" w14:textId="77777777" w:rsidR="004A399C" w:rsidRPr="00E55943" w:rsidRDefault="004A399C" w:rsidP="004A399C">
            <w:pPr>
              <w:jc w:val="center"/>
              <w:rPr>
                <w:color w:val="auto"/>
              </w:rPr>
            </w:pPr>
            <w:r w:rsidRPr="00E55943">
              <w:rPr>
                <w:color w:val="auto"/>
              </w:rPr>
              <w:t>Interest Rate</w:t>
            </w:r>
          </w:p>
        </w:tc>
      </w:tr>
      <w:tr w:rsidR="004A399C" w:rsidRPr="00E55943" w14:paraId="4FB26F1E" w14:textId="77777777" w:rsidTr="00D20C28">
        <w:tc>
          <w:tcPr>
            <w:tcW w:w="0" w:type="auto"/>
            <w:hideMark/>
          </w:tcPr>
          <w:p w14:paraId="202323CD" w14:textId="77777777" w:rsidR="004A399C" w:rsidRPr="00E55943" w:rsidRDefault="004A399C" w:rsidP="004A399C">
            <w:pPr>
              <w:jc w:val="center"/>
            </w:pPr>
            <w:r w:rsidRPr="00E55943">
              <w:t>1 Apr 2015</w:t>
            </w:r>
          </w:p>
        </w:tc>
        <w:tc>
          <w:tcPr>
            <w:tcW w:w="0" w:type="auto"/>
            <w:hideMark/>
          </w:tcPr>
          <w:p w14:paraId="7F2140D7" w14:textId="77777777" w:rsidR="004A399C" w:rsidRPr="00E55943" w:rsidRDefault="004A399C" w:rsidP="004A399C">
            <w:pPr>
              <w:jc w:val="center"/>
            </w:pPr>
            <w:r w:rsidRPr="00E55943">
              <w:t>31 Mar 2016</w:t>
            </w:r>
          </w:p>
        </w:tc>
        <w:tc>
          <w:tcPr>
            <w:tcW w:w="0" w:type="auto"/>
            <w:hideMark/>
          </w:tcPr>
          <w:p w14:paraId="39C18259" w14:textId="77777777" w:rsidR="004A399C" w:rsidRPr="00E55943" w:rsidRDefault="004A399C" w:rsidP="004A399C">
            <w:pPr>
              <w:jc w:val="center"/>
            </w:pPr>
            <w:r w:rsidRPr="00E55943">
              <w:t>9.30</w:t>
            </w:r>
          </w:p>
        </w:tc>
      </w:tr>
      <w:tr w:rsidR="004A399C" w:rsidRPr="00E55943" w14:paraId="2AAC36FA" w14:textId="77777777" w:rsidTr="00D20C28">
        <w:tc>
          <w:tcPr>
            <w:tcW w:w="0" w:type="auto"/>
            <w:hideMark/>
          </w:tcPr>
          <w:p w14:paraId="0B5DA320" w14:textId="77777777" w:rsidR="004A399C" w:rsidRPr="00E55943" w:rsidRDefault="004A399C" w:rsidP="004A399C">
            <w:pPr>
              <w:jc w:val="center"/>
            </w:pPr>
            <w:r w:rsidRPr="00E55943">
              <w:t>1 Apr 2016</w:t>
            </w:r>
          </w:p>
        </w:tc>
        <w:tc>
          <w:tcPr>
            <w:tcW w:w="0" w:type="auto"/>
            <w:hideMark/>
          </w:tcPr>
          <w:p w14:paraId="2247B235" w14:textId="77777777" w:rsidR="004A399C" w:rsidRPr="00E55943" w:rsidRDefault="004A399C" w:rsidP="004A399C">
            <w:pPr>
              <w:jc w:val="center"/>
            </w:pPr>
            <w:r w:rsidRPr="00E55943">
              <w:t>30 Sep 2016</w:t>
            </w:r>
          </w:p>
        </w:tc>
        <w:tc>
          <w:tcPr>
            <w:tcW w:w="0" w:type="auto"/>
            <w:hideMark/>
          </w:tcPr>
          <w:p w14:paraId="338C5BD8" w14:textId="77777777" w:rsidR="004A399C" w:rsidRPr="00E55943" w:rsidRDefault="004A399C" w:rsidP="004A399C">
            <w:pPr>
              <w:jc w:val="center"/>
            </w:pPr>
            <w:r w:rsidRPr="00E55943">
              <w:t>8.60</w:t>
            </w:r>
          </w:p>
        </w:tc>
      </w:tr>
      <w:tr w:rsidR="004A399C" w:rsidRPr="00E55943" w14:paraId="1C13E8C1" w14:textId="77777777" w:rsidTr="00D20C28">
        <w:tc>
          <w:tcPr>
            <w:tcW w:w="0" w:type="auto"/>
            <w:hideMark/>
          </w:tcPr>
          <w:p w14:paraId="2BC5CF91" w14:textId="77777777" w:rsidR="004A399C" w:rsidRPr="00E55943" w:rsidRDefault="004A399C" w:rsidP="004A399C">
            <w:pPr>
              <w:jc w:val="center"/>
            </w:pPr>
            <w:r w:rsidRPr="00E55943">
              <w:t>1 Oct 2016</w:t>
            </w:r>
          </w:p>
        </w:tc>
        <w:tc>
          <w:tcPr>
            <w:tcW w:w="0" w:type="auto"/>
            <w:hideMark/>
          </w:tcPr>
          <w:p w14:paraId="5EB8B0BC" w14:textId="77777777" w:rsidR="004A399C" w:rsidRPr="00E55943" w:rsidRDefault="004A399C" w:rsidP="004A399C">
            <w:pPr>
              <w:jc w:val="center"/>
            </w:pPr>
            <w:r w:rsidRPr="00E55943">
              <w:t>31 Mar 2017</w:t>
            </w:r>
          </w:p>
        </w:tc>
        <w:tc>
          <w:tcPr>
            <w:tcW w:w="0" w:type="auto"/>
            <w:hideMark/>
          </w:tcPr>
          <w:p w14:paraId="6E610BF0" w14:textId="77777777" w:rsidR="004A399C" w:rsidRPr="00E55943" w:rsidRDefault="004A399C" w:rsidP="004A399C">
            <w:pPr>
              <w:jc w:val="center"/>
            </w:pPr>
            <w:r w:rsidRPr="00E55943">
              <w:t>8.50</w:t>
            </w:r>
          </w:p>
        </w:tc>
      </w:tr>
      <w:tr w:rsidR="004A399C" w:rsidRPr="00E55943" w14:paraId="4035E563" w14:textId="77777777" w:rsidTr="00D20C28">
        <w:tc>
          <w:tcPr>
            <w:tcW w:w="0" w:type="auto"/>
            <w:hideMark/>
          </w:tcPr>
          <w:p w14:paraId="42D5039D" w14:textId="77777777" w:rsidR="004A399C" w:rsidRPr="00E55943" w:rsidRDefault="004A399C" w:rsidP="004A399C">
            <w:pPr>
              <w:jc w:val="center"/>
            </w:pPr>
            <w:r w:rsidRPr="00E55943">
              <w:t>1 Apr 2017</w:t>
            </w:r>
          </w:p>
        </w:tc>
        <w:tc>
          <w:tcPr>
            <w:tcW w:w="0" w:type="auto"/>
            <w:hideMark/>
          </w:tcPr>
          <w:p w14:paraId="00F86D2A" w14:textId="77777777" w:rsidR="004A399C" w:rsidRPr="00E55943" w:rsidRDefault="004A399C" w:rsidP="004A399C">
            <w:pPr>
              <w:jc w:val="center"/>
            </w:pPr>
            <w:r w:rsidRPr="00E55943">
              <w:t>30 Jun 2017</w:t>
            </w:r>
          </w:p>
        </w:tc>
        <w:tc>
          <w:tcPr>
            <w:tcW w:w="0" w:type="auto"/>
            <w:hideMark/>
          </w:tcPr>
          <w:p w14:paraId="5580908A" w14:textId="77777777" w:rsidR="004A399C" w:rsidRPr="00E55943" w:rsidRDefault="004A399C" w:rsidP="004A399C">
            <w:pPr>
              <w:jc w:val="center"/>
            </w:pPr>
            <w:r w:rsidRPr="00E55943">
              <w:t>8.40</w:t>
            </w:r>
          </w:p>
        </w:tc>
      </w:tr>
      <w:tr w:rsidR="004A399C" w:rsidRPr="00E55943" w14:paraId="24E435EE" w14:textId="77777777" w:rsidTr="00D20C28">
        <w:tc>
          <w:tcPr>
            <w:tcW w:w="0" w:type="auto"/>
            <w:hideMark/>
          </w:tcPr>
          <w:p w14:paraId="6EADD171" w14:textId="77777777" w:rsidR="004A399C" w:rsidRPr="00E55943" w:rsidRDefault="004A399C" w:rsidP="004A399C">
            <w:pPr>
              <w:jc w:val="center"/>
            </w:pPr>
            <w:r w:rsidRPr="00E55943">
              <w:t>1 Jul 2017</w:t>
            </w:r>
          </w:p>
        </w:tc>
        <w:tc>
          <w:tcPr>
            <w:tcW w:w="0" w:type="auto"/>
            <w:hideMark/>
          </w:tcPr>
          <w:p w14:paraId="1D48CB06" w14:textId="77777777" w:rsidR="004A399C" w:rsidRPr="00E55943" w:rsidRDefault="004A399C" w:rsidP="004A399C">
            <w:pPr>
              <w:jc w:val="center"/>
            </w:pPr>
            <w:r w:rsidRPr="00E55943">
              <w:t>30 Sep 2018</w:t>
            </w:r>
          </w:p>
        </w:tc>
        <w:tc>
          <w:tcPr>
            <w:tcW w:w="0" w:type="auto"/>
            <w:hideMark/>
          </w:tcPr>
          <w:p w14:paraId="0CA1591C" w14:textId="77777777" w:rsidR="004A399C" w:rsidRPr="00E55943" w:rsidRDefault="004A399C" w:rsidP="004A399C">
            <w:pPr>
              <w:jc w:val="center"/>
            </w:pPr>
            <w:r w:rsidRPr="00E55943">
              <w:t>8.30</w:t>
            </w:r>
          </w:p>
        </w:tc>
      </w:tr>
      <w:tr w:rsidR="004A399C" w:rsidRPr="00E55943" w14:paraId="286BF9FA" w14:textId="77777777" w:rsidTr="00D20C28">
        <w:tc>
          <w:tcPr>
            <w:tcW w:w="0" w:type="auto"/>
            <w:hideMark/>
          </w:tcPr>
          <w:p w14:paraId="61F5AC1F" w14:textId="77777777" w:rsidR="004A399C" w:rsidRPr="00E55943" w:rsidRDefault="004A399C" w:rsidP="004A399C">
            <w:pPr>
              <w:jc w:val="center"/>
            </w:pPr>
            <w:r w:rsidRPr="00E55943">
              <w:t>1 Oct 2018</w:t>
            </w:r>
          </w:p>
        </w:tc>
        <w:tc>
          <w:tcPr>
            <w:tcW w:w="0" w:type="auto"/>
            <w:hideMark/>
          </w:tcPr>
          <w:p w14:paraId="28D9181A" w14:textId="77777777" w:rsidR="004A399C" w:rsidRPr="00E55943" w:rsidRDefault="004A399C" w:rsidP="004A399C">
            <w:pPr>
              <w:jc w:val="center"/>
            </w:pPr>
            <w:r w:rsidRPr="00E55943">
              <w:t>30 Jun 2019</w:t>
            </w:r>
          </w:p>
        </w:tc>
        <w:tc>
          <w:tcPr>
            <w:tcW w:w="0" w:type="auto"/>
            <w:hideMark/>
          </w:tcPr>
          <w:p w14:paraId="2B7E5412" w14:textId="77777777" w:rsidR="004A399C" w:rsidRPr="00E55943" w:rsidRDefault="004A399C" w:rsidP="004A399C">
            <w:pPr>
              <w:jc w:val="center"/>
            </w:pPr>
            <w:r w:rsidRPr="00E55943">
              <w:t>8.70</w:t>
            </w:r>
          </w:p>
        </w:tc>
      </w:tr>
      <w:tr w:rsidR="004A399C" w:rsidRPr="00E55943" w14:paraId="31E92990" w14:textId="77777777" w:rsidTr="00D20C28">
        <w:tc>
          <w:tcPr>
            <w:tcW w:w="0" w:type="auto"/>
            <w:hideMark/>
          </w:tcPr>
          <w:p w14:paraId="5161B194" w14:textId="77777777" w:rsidR="004A399C" w:rsidRPr="00E55943" w:rsidRDefault="004A399C" w:rsidP="004A399C">
            <w:pPr>
              <w:jc w:val="center"/>
            </w:pPr>
            <w:r w:rsidRPr="00E55943">
              <w:t>1 Jul 2019</w:t>
            </w:r>
          </w:p>
        </w:tc>
        <w:tc>
          <w:tcPr>
            <w:tcW w:w="0" w:type="auto"/>
            <w:hideMark/>
          </w:tcPr>
          <w:p w14:paraId="2BE658BA" w14:textId="77777777" w:rsidR="004A399C" w:rsidRPr="00E55943" w:rsidRDefault="004A399C" w:rsidP="004A399C">
            <w:pPr>
              <w:jc w:val="center"/>
            </w:pPr>
            <w:r w:rsidRPr="00E55943">
              <w:t>31 Mar 2020</w:t>
            </w:r>
          </w:p>
        </w:tc>
        <w:tc>
          <w:tcPr>
            <w:tcW w:w="0" w:type="auto"/>
            <w:hideMark/>
          </w:tcPr>
          <w:p w14:paraId="3EE6A8DE" w14:textId="77777777" w:rsidR="004A399C" w:rsidRPr="00E55943" w:rsidRDefault="004A399C" w:rsidP="004A399C">
            <w:pPr>
              <w:jc w:val="center"/>
            </w:pPr>
            <w:r w:rsidRPr="00E55943">
              <w:t>8.60</w:t>
            </w:r>
          </w:p>
        </w:tc>
      </w:tr>
      <w:tr w:rsidR="004A399C" w:rsidRPr="00E55943" w14:paraId="040B83F5" w14:textId="77777777" w:rsidTr="00D20C28">
        <w:tc>
          <w:tcPr>
            <w:tcW w:w="0" w:type="auto"/>
            <w:hideMark/>
          </w:tcPr>
          <w:p w14:paraId="58EC35C7" w14:textId="77777777" w:rsidR="004A399C" w:rsidRPr="00E55943" w:rsidRDefault="004A399C" w:rsidP="004A399C">
            <w:pPr>
              <w:jc w:val="center"/>
            </w:pPr>
            <w:r w:rsidRPr="00E55943">
              <w:t>1 Apr 2020</w:t>
            </w:r>
          </w:p>
        </w:tc>
        <w:tc>
          <w:tcPr>
            <w:tcW w:w="0" w:type="auto"/>
            <w:hideMark/>
          </w:tcPr>
          <w:p w14:paraId="78D80388" w14:textId="77777777" w:rsidR="004A399C" w:rsidRPr="00E55943" w:rsidRDefault="004A399C" w:rsidP="004A399C">
            <w:pPr>
              <w:jc w:val="center"/>
            </w:pPr>
            <w:r w:rsidRPr="00E55943">
              <w:t>30 Sep 2020</w:t>
            </w:r>
          </w:p>
        </w:tc>
        <w:tc>
          <w:tcPr>
            <w:tcW w:w="0" w:type="auto"/>
            <w:hideMark/>
          </w:tcPr>
          <w:p w14:paraId="120C7C5C" w14:textId="77777777" w:rsidR="004A399C" w:rsidRPr="00E55943" w:rsidRDefault="004A399C" w:rsidP="004A399C">
            <w:pPr>
              <w:jc w:val="center"/>
            </w:pPr>
            <w:r w:rsidRPr="00E55943">
              <w:t>7.40</w:t>
            </w:r>
          </w:p>
        </w:tc>
      </w:tr>
      <w:tr w:rsidR="004A399C" w:rsidRPr="00E55943" w14:paraId="7C1C161D" w14:textId="77777777" w:rsidTr="00D20C28">
        <w:tc>
          <w:tcPr>
            <w:tcW w:w="0" w:type="auto"/>
            <w:hideMark/>
          </w:tcPr>
          <w:p w14:paraId="48D1F9C3" w14:textId="77777777" w:rsidR="004A399C" w:rsidRPr="00E55943" w:rsidRDefault="004A399C" w:rsidP="004A399C">
            <w:pPr>
              <w:jc w:val="center"/>
            </w:pPr>
            <w:r w:rsidRPr="00E55943">
              <w:t>1 Oct 2022</w:t>
            </w:r>
          </w:p>
        </w:tc>
        <w:tc>
          <w:tcPr>
            <w:tcW w:w="0" w:type="auto"/>
            <w:hideMark/>
          </w:tcPr>
          <w:p w14:paraId="3A678AAD" w14:textId="77777777" w:rsidR="004A399C" w:rsidRPr="00E55943" w:rsidRDefault="004A399C" w:rsidP="004A399C">
            <w:pPr>
              <w:jc w:val="center"/>
            </w:pPr>
            <w:r w:rsidRPr="00E55943">
              <w:t>31 Dec 2022</w:t>
            </w:r>
          </w:p>
        </w:tc>
        <w:tc>
          <w:tcPr>
            <w:tcW w:w="0" w:type="auto"/>
            <w:hideMark/>
          </w:tcPr>
          <w:p w14:paraId="313FEAB6" w14:textId="77777777" w:rsidR="004A399C" w:rsidRPr="00E55943" w:rsidRDefault="004A399C" w:rsidP="004A399C">
            <w:pPr>
              <w:jc w:val="center"/>
            </w:pPr>
            <w:r w:rsidRPr="00E55943">
              <w:t>7.60</w:t>
            </w:r>
          </w:p>
        </w:tc>
      </w:tr>
      <w:tr w:rsidR="004A399C" w:rsidRPr="00E55943" w14:paraId="5ED0AE6A" w14:textId="77777777" w:rsidTr="00D20C28">
        <w:tc>
          <w:tcPr>
            <w:tcW w:w="0" w:type="auto"/>
            <w:hideMark/>
          </w:tcPr>
          <w:p w14:paraId="5C895A1C" w14:textId="77777777" w:rsidR="004A399C" w:rsidRPr="00E55943" w:rsidRDefault="004A399C" w:rsidP="004A399C">
            <w:pPr>
              <w:jc w:val="center"/>
            </w:pPr>
            <w:r w:rsidRPr="00E55943">
              <w:t>1 Jan 2023</w:t>
            </w:r>
          </w:p>
        </w:tc>
        <w:tc>
          <w:tcPr>
            <w:tcW w:w="0" w:type="auto"/>
            <w:hideMark/>
          </w:tcPr>
          <w:p w14:paraId="1C52BC84" w14:textId="77777777" w:rsidR="004A399C" w:rsidRPr="00E55943" w:rsidRDefault="004A399C" w:rsidP="004A399C">
            <w:pPr>
              <w:jc w:val="center"/>
            </w:pPr>
            <w:r w:rsidRPr="00E55943">
              <w:t>31 Mar 2023</w:t>
            </w:r>
          </w:p>
        </w:tc>
        <w:tc>
          <w:tcPr>
            <w:tcW w:w="0" w:type="auto"/>
            <w:hideMark/>
          </w:tcPr>
          <w:p w14:paraId="2D16CD5A" w14:textId="77777777" w:rsidR="004A399C" w:rsidRPr="00E55943" w:rsidRDefault="004A399C" w:rsidP="004A399C">
            <w:pPr>
              <w:jc w:val="center"/>
            </w:pPr>
            <w:r w:rsidRPr="00E55943">
              <w:t>8.00</w:t>
            </w:r>
          </w:p>
        </w:tc>
      </w:tr>
      <w:tr w:rsidR="004A399C" w:rsidRPr="00E55943" w14:paraId="283A0373" w14:textId="77777777" w:rsidTr="00D20C28">
        <w:tc>
          <w:tcPr>
            <w:tcW w:w="0" w:type="auto"/>
            <w:hideMark/>
          </w:tcPr>
          <w:p w14:paraId="06C0059B" w14:textId="77777777" w:rsidR="004A399C" w:rsidRPr="00E55943" w:rsidRDefault="004A399C" w:rsidP="004A399C">
            <w:pPr>
              <w:jc w:val="center"/>
            </w:pPr>
            <w:r w:rsidRPr="00E55943">
              <w:t>1 Apr 2023</w:t>
            </w:r>
          </w:p>
        </w:tc>
        <w:tc>
          <w:tcPr>
            <w:tcW w:w="0" w:type="auto"/>
            <w:hideMark/>
          </w:tcPr>
          <w:p w14:paraId="0FA3D0C5" w14:textId="0C0ED3FD" w:rsidR="004A399C" w:rsidRPr="00E55943" w:rsidRDefault="004A399C" w:rsidP="004A399C">
            <w:pPr>
              <w:jc w:val="center"/>
            </w:pPr>
            <w:r w:rsidRPr="00E55943">
              <w:t>3</w:t>
            </w:r>
            <w:r w:rsidR="0049513E" w:rsidRPr="00E55943">
              <w:t>0 June 202</w:t>
            </w:r>
            <w:r w:rsidR="00677B84">
              <w:t>6</w:t>
            </w:r>
          </w:p>
        </w:tc>
        <w:tc>
          <w:tcPr>
            <w:tcW w:w="0" w:type="auto"/>
            <w:hideMark/>
          </w:tcPr>
          <w:p w14:paraId="1A8CD7A8" w14:textId="77777777" w:rsidR="004A399C" w:rsidRPr="00E55943" w:rsidRDefault="004A399C" w:rsidP="004A399C">
            <w:pPr>
              <w:jc w:val="center"/>
            </w:pPr>
            <w:r w:rsidRPr="00E55943">
              <w:t>8.20</w:t>
            </w:r>
          </w:p>
        </w:tc>
      </w:tr>
    </w:tbl>
    <w:p w14:paraId="2D8BEAA2" w14:textId="21A9EACA" w:rsidR="004A399C" w:rsidRPr="00E55943" w:rsidRDefault="004A399C" w:rsidP="00D20C28">
      <w:r w:rsidRPr="00E55943">
        <w:t>The interest earned on the account is added to the account holder’s taxable income for the year.</w:t>
      </w:r>
    </w:p>
    <w:p w14:paraId="1E70F871" w14:textId="77777777" w:rsidR="004A399C" w:rsidRPr="00E55943" w:rsidRDefault="004A399C" w:rsidP="00D20C28">
      <w:r w:rsidRPr="00E55943">
        <w:t>Being a government scheme, it offers the highest level of security to account holders.</w:t>
      </w:r>
    </w:p>
    <w:p w14:paraId="6EF7C850" w14:textId="56285D84" w:rsidR="004A399C" w:rsidRPr="00E55943" w:rsidRDefault="000B240A" w:rsidP="00D20C28">
      <w:pPr>
        <w:pStyle w:val="Heading2"/>
        <w:rPr>
          <w:rFonts w:ascii="Manrope" w:hAnsi="Manrope"/>
        </w:rPr>
      </w:pPr>
      <w:r w:rsidRPr="00E55943">
        <w:t>Features</w:t>
      </w:r>
    </w:p>
    <w:p w14:paraId="32CC86EC" w14:textId="77777777" w:rsidR="004A399C" w:rsidRPr="00E55943" w:rsidRDefault="004A399C" w:rsidP="00D20C28">
      <w:r w:rsidRPr="00E55943">
        <w:t>An account can be opened with a minimum of ₹ 1,000. The account operates like a Fixed Deposit. Once opened, you cannot add or subtract from it. At the time of closure, the full amount has to be withdrawn.</w:t>
      </w:r>
    </w:p>
    <w:p w14:paraId="6B60C7E6" w14:textId="71C39413" w:rsidR="004A399C" w:rsidRPr="00E55943" w:rsidRDefault="004A399C" w:rsidP="00D20C28">
      <w:r w:rsidRPr="00E55943">
        <w:t>Multiple accounts can be opened subject to a maximum limit of ₹ 30 lakh at any point of time in the name of a depositor.</w:t>
      </w:r>
    </w:p>
    <w:p w14:paraId="1AA92F53" w14:textId="77777777" w:rsidR="000B240A" w:rsidRPr="00E55943" w:rsidRDefault="004A399C" w:rsidP="00AF0ACA">
      <w:r w:rsidRPr="00E55943">
        <w:t>An account holder may operate more than one account under this Scheme subject to the condition that the deposits in all the accounts taken together shall not exceed the maximum limit of ₹ 30 lakh.</w:t>
      </w:r>
    </w:p>
    <w:p w14:paraId="412787BD" w14:textId="77777777" w:rsidR="004A399C" w:rsidRPr="00E55943" w:rsidRDefault="004A399C" w:rsidP="00D20C28">
      <w:r w:rsidRPr="00E55943">
        <w:lastRenderedPageBreak/>
        <w:t>The account can be opened by a person who has reached the age of 60. This is lowered, with some conditions, to:</w:t>
      </w:r>
    </w:p>
    <w:p w14:paraId="248F3EFE" w14:textId="77777777" w:rsidR="004A399C" w:rsidRPr="00E55943" w:rsidRDefault="004A399C">
      <w:pPr>
        <w:pStyle w:val="ListParagraph"/>
        <w:numPr>
          <w:ilvl w:val="0"/>
          <w:numId w:val="6"/>
        </w:numPr>
      </w:pPr>
      <w:r w:rsidRPr="00E55943">
        <w:t>55 for people who have retired under Superannuation, VRS or Special VRS.</w:t>
      </w:r>
    </w:p>
    <w:p w14:paraId="26706E3E" w14:textId="77777777" w:rsidR="004A399C" w:rsidRPr="00E55943" w:rsidRDefault="004A399C">
      <w:pPr>
        <w:pStyle w:val="ListParagraph"/>
        <w:numPr>
          <w:ilvl w:val="0"/>
          <w:numId w:val="6"/>
        </w:numPr>
      </w:pPr>
      <w:r w:rsidRPr="00E55943">
        <w:t>50 for retired Defence Services personnel</w:t>
      </w:r>
    </w:p>
    <w:p w14:paraId="4241FD71" w14:textId="77777777" w:rsidR="004A399C" w:rsidRPr="00E55943" w:rsidRDefault="004A399C" w:rsidP="00D20C28">
      <w:r w:rsidRPr="00E55943">
        <w:t>Interest is paid on the first working day of the calendar quarter for the previous quarter.</w:t>
      </w:r>
    </w:p>
    <w:p w14:paraId="78A4A560" w14:textId="5EC64B9C" w:rsidR="004A399C" w:rsidRPr="00E55943" w:rsidRDefault="004A399C" w:rsidP="00D20C28">
      <w:r w:rsidRPr="00E55943">
        <w:t>On expiry of the account on completion of 5 years, the account can be closed or extended for another 3 years.</w:t>
      </w:r>
      <w:r w:rsidR="000B240A" w:rsidRPr="00E55943">
        <w:t xml:space="preserve"> After closure a SCSS account can be opened once again, if needed.</w:t>
      </w:r>
    </w:p>
    <w:p w14:paraId="04856311" w14:textId="77777777" w:rsidR="004A399C" w:rsidRPr="00E55943" w:rsidRDefault="004A399C" w:rsidP="00D20C28">
      <w:r w:rsidRPr="00E55943">
        <w:t>The SCSS is closest in its method of operation to Fixed Deposits. You can place money in an account only once, after which it keeps paying you interest every quarter. The rate of interest is determined on the day you open an account and remains unchanged during the period the account is live, unlike a PPF account where the updated interest rates are applicable on the entire balance in the account.</w:t>
      </w:r>
    </w:p>
    <w:p w14:paraId="1849AB38" w14:textId="509291DE" w:rsidR="000B240A" w:rsidRPr="00E55943" w:rsidRDefault="000B240A" w:rsidP="00D20C28">
      <w:pPr>
        <w:pStyle w:val="Heading2"/>
      </w:pPr>
      <w:r w:rsidRPr="00E55943">
        <w:t>Recommendation</w:t>
      </w:r>
    </w:p>
    <w:p w14:paraId="08749E6B" w14:textId="2F6D0632" w:rsidR="004A399C" w:rsidRPr="00E55943" w:rsidRDefault="000B240A" w:rsidP="00D20C28">
      <w:r w:rsidRPr="00E55943">
        <w:t>It should be considered by everyone who is eligible. The account c</w:t>
      </w:r>
      <w:r w:rsidR="004A399C" w:rsidRPr="00E55943">
        <w:t>an be opened at Post Offices and designated commercial banks.</w:t>
      </w:r>
    </w:p>
    <w:p w14:paraId="783C58AB" w14:textId="77777777" w:rsidR="004C500E" w:rsidRPr="00E55943" w:rsidRDefault="004C500E"/>
    <w:p w14:paraId="2A37D0CF" w14:textId="77777777" w:rsidR="004A399C" w:rsidRPr="00E55943" w:rsidRDefault="004A399C"/>
    <w:p w14:paraId="0C7A0148"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4FD9DE43" w14:textId="4E5420C5" w:rsidR="004A399C" w:rsidRPr="00E55943" w:rsidRDefault="004A399C" w:rsidP="00D20C28">
      <w:pPr>
        <w:pStyle w:val="Heading1"/>
      </w:pPr>
      <w:bookmarkStart w:id="20" w:name="_Toc210490216"/>
      <w:r w:rsidRPr="00E55943">
        <w:lastRenderedPageBreak/>
        <w:t>Public Provident Fund</w:t>
      </w:r>
      <w:bookmarkEnd w:id="20"/>
    </w:p>
    <w:p w14:paraId="74309664" w14:textId="11A51264" w:rsidR="004A399C" w:rsidRPr="00E55943" w:rsidRDefault="00152E0C" w:rsidP="00C51ADB">
      <w:r w:rsidRPr="00E55943">
        <w:t>May 23</w:t>
      </w:r>
      <w:r w:rsidR="004A399C" w:rsidRPr="00E55943">
        <w:t>, 202</w:t>
      </w:r>
      <w:r w:rsidR="00677B84">
        <w:t>6</w:t>
      </w:r>
    </w:p>
    <w:p w14:paraId="561D0F2A" w14:textId="0EA6B8C2" w:rsidR="00C05C71" w:rsidRPr="00E55943" w:rsidRDefault="004668CD" w:rsidP="00C51ADB">
      <w:r w:rsidRPr="00E55943">
        <w:t xml:space="preserve">The </w:t>
      </w:r>
      <w:hyperlink r:id="rId62" w:history="1">
        <w:r w:rsidRPr="00E55943">
          <w:rPr>
            <w:rStyle w:val="Hyperlink"/>
          </w:rPr>
          <w:t>Public Providen</w:t>
        </w:r>
        <w:r w:rsidRPr="00E55943">
          <w:rPr>
            <w:rStyle w:val="Hyperlink"/>
          </w:rPr>
          <w:t>t</w:t>
        </w:r>
        <w:r w:rsidRPr="00E55943">
          <w:rPr>
            <w:rStyle w:val="Hyperlink"/>
          </w:rPr>
          <w:t xml:space="preserve"> Fund (PPF)</w:t>
        </w:r>
      </w:hyperlink>
      <w:r w:rsidR="004A399C" w:rsidRPr="00E55943">
        <w:t xml:space="preserve"> scheme is a savings scheme conceptualised by the National Savings Institute and offered by the government of India. It provides handsome returns along with tax benefits. However, the new income tax code which seeks to simplify the process, has done away with some of the benefits available on account of investing in specified schemes. Hence, please ascertain the tax implications prior to investing.</w:t>
      </w:r>
    </w:p>
    <w:p w14:paraId="1B1C6D3F" w14:textId="13586C2C" w:rsidR="004A399C" w:rsidRPr="00E55943" w:rsidRDefault="00C05C71" w:rsidP="00AF0ACA">
      <w:r w:rsidRPr="00E55943">
        <w:t>T</w:t>
      </w:r>
      <w:r w:rsidR="004A399C" w:rsidRPr="00E55943">
        <w:t xml:space="preserve">he rate of interest </w:t>
      </w:r>
      <w:r w:rsidR="00C51ADB" w:rsidRPr="00E55943">
        <w:t xml:space="preserve">is subject to change </w:t>
      </w:r>
      <w:r w:rsidRPr="00E55943">
        <w:t xml:space="preserve">quarterly; however, the change generally happens </w:t>
      </w:r>
      <w:r w:rsidR="00C51ADB" w:rsidRPr="00E55943">
        <w:t>annually</w:t>
      </w:r>
      <w:r w:rsidR="004A399C" w:rsidRPr="00E55943">
        <w:t>.</w:t>
      </w:r>
      <w:r w:rsidRPr="00E55943">
        <w:t xml:space="preserve"> </w:t>
      </w:r>
      <w:r w:rsidR="004A399C" w:rsidRPr="00E55943">
        <w:t xml:space="preserve">Accounts can be opened with the Post Office as well as with public </w:t>
      </w:r>
      <w:r w:rsidR="00C51ADB" w:rsidRPr="00E55943">
        <w:t xml:space="preserve">sector </w:t>
      </w:r>
      <w:r w:rsidR="004A399C" w:rsidRPr="00E55943">
        <w:t>and designated private banks.</w:t>
      </w:r>
    </w:p>
    <w:p w14:paraId="028A1F68" w14:textId="5BA8D849" w:rsidR="00686B33" w:rsidRPr="00E55943" w:rsidRDefault="00686B33" w:rsidP="00686B33">
      <w:r w:rsidRPr="00E55943">
        <w:t>While pension funds create regular income after retirement, provident funds yield a lumpsum amount at or around the time of retirement. Non-organized workers, including small business owners, do not have access to any organized form of getting such a lumpsum amount except for their own savings.</w:t>
      </w:r>
    </w:p>
    <w:p w14:paraId="07E38418" w14:textId="77777777" w:rsidR="00686B33" w:rsidRPr="00E55943" w:rsidRDefault="00686B33" w:rsidP="00686B33">
      <w:r w:rsidRPr="00E55943">
        <w:t>The PPF scheme creates a high-yield and tax-efficient scheme where small savings can be accumulated over a period of time and which can provide the account holder with a lumpsum value at a later date.</w:t>
      </w:r>
    </w:p>
    <w:p w14:paraId="2C97CF6C" w14:textId="77777777" w:rsidR="004A399C" w:rsidRPr="00E55943" w:rsidRDefault="004A399C" w:rsidP="00D20C28">
      <w:pPr>
        <w:pStyle w:val="Heading2"/>
      </w:pPr>
      <w:r w:rsidRPr="00E55943">
        <w:t>Benefits</w:t>
      </w:r>
    </w:p>
    <w:p w14:paraId="56FD2B4A" w14:textId="77777777" w:rsidR="004A399C" w:rsidRPr="00E55943" w:rsidRDefault="004A399C" w:rsidP="00D20C28">
      <w:pPr>
        <w:pStyle w:val="Heading3"/>
      </w:pPr>
      <w:r w:rsidRPr="00E55943">
        <w:t>Attractive rate of interest</w:t>
      </w:r>
    </w:p>
    <w:p w14:paraId="4972938B" w14:textId="423A8B48" w:rsidR="004A399C" w:rsidRPr="00E55943" w:rsidRDefault="004A399C" w:rsidP="00D20C28">
      <w:r w:rsidRPr="00E55943">
        <w:t>The PPF account offers a handsome rate of interest which is determined every year by the Ministry of Finance – Department of Economic Affairs, along with the rates for all the other National Small Savings Schemes. Since April 2020, the rate of interest has remained unchanged at 7.1%.</w:t>
      </w:r>
    </w:p>
    <w:p w14:paraId="4B931748" w14:textId="77777777" w:rsidR="004A399C" w:rsidRPr="00E55943" w:rsidRDefault="004A399C" w:rsidP="00D20C28">
      <w:r w:rsidRPr="00E55943">
        <w:t>Historically, the rate on PPF accounts has been 25 basis points, or more, higher than the yield on Government bonds of similar maturity, with a variety of factors taken into account by the government while determining the rate.</w:t>
      </w:r>
    </w:p>
    <w:p w14:paraId="64F1128D" w14:textId="13A4998A" w:rsidR="004A399C" w:rsidRPr="00E55943" w:rsidRDefault="00BC7B6E" w:rsidP="00D20C28">
      <w:hyperlink r:id="rId63" w:history="1">
        <w:r w:rsidR="004A399C" w:rsidRPr="00BC7B6E">
          <w:rPr>
            <w:rStyle w:val="Hyperlink"/>
          </w:rPr>
          <w:t>Historic</w:t>
        </w:r>
        <w:r w:rsidR="004A399C" w:rsidRPr="00BC7B6E">
          <w:rPr>
            <w:rStyle w:val="Hyperlink"/>
          </w:rPr>
          <w:t>a</w:t>
        </w:r>
        <w:r w:rsidR="004A399C" w:rsidRPr="00BC7B6E">
          <w:rPr>
            <w:rStyle w:val="Hyperlink"/>
          </w:rPr>
          <w:t>l rates</w:t>
        </w:r>
      </w:hyperlink>
      <w:r w:rsidR="00686B33" w:rsidRPr="00E55943">
        <w:t xml:space="preserve"> for the past 10 years</w:t>
      </w:r>
      <w:r w:rsidR="004A399C" w:rsidRPr="00E55943">
        <w:t>:</w:t>
      </w:r>
    </w:p>
    <w:tbl>
      <w:tblPr>
        <w:tblStyle w:val="GridTable4-Accent3"/>
        <w:tblW w:w="0" w:type="auto"/>
        <w:tblLook w:val="0620" w:firstRow="1" w:lastRow="0" w:firstColumn="0" w:lastColumn="0" w:noHBand="1" w:noVBand="1"/>
      </w:tblPr>
      <w:tblGrid>
        <w:gridCol w:w="1193"/>
        <w:gridCol w:w="1355"/>
        <w:gridCol w:w="1388"/>
      </w:tblGrid>
      <w:tr w:rsidR="004A399C" w:rsidRPr="00E55943" w14:paraId="0908A931" w14:textId="77777777" w:rsidTr="00D20C28">
        <w:trPr>
          <w:cnfStyle w:val="100000000000" w:firstRow="1" w:lastRow="0" w:firstColumn="0" w:lastColumn="0" w:oddVBand="0" w:evenVBand="0" w:oddHBand="0" w:evenHBand="0" w:firstRowFirstColumn="0" w:firstRowLastColumn="0" w:lastRowFirstColumn="0" w:lastRowLastColumn="0"/>
        </w:trPr>
        <w:tc>
          <w:tcPr>
            <w:tcW w:w="0" w:type="auto"/>
            <w:hideMark/>
          </w:tcPr>
          <w:p w14:paraId="0F618C8F" w14:textId="77777777" w:rsidR="004A399C" w:rsidRPr="00E55943" w:rsidRDefault="004A399C" w:rsidP="00D20C28">
            <w:pPr>
              <w:rPr>
                <w:b w:val="0"/>
                <w:bCs w:val="0"/>
                <w:color w:val="auto"/>
              </w:rPr>
            </w:pPr>
            <w:r w:rsidRPr="00E55943">
              <w:rPr>
                <w:color w:val="auto"/>
              </w:rPr>
              <w:t>From</w:t>
            </w:r>
          </w:p>
        </w:tc>
        <w:tc>
          <w:tcPr>
            <w:tcW w:w="0" w:type="auto"/>
            <w:hideMark/>
          </w:tcPr>
          <w:p w14:paraId="2C59FB8E" w14:textId="77777777" w:rsidR="004A399C" w:rsidRPr="00E55943" w:rsidRDefault="004A399C" w:rsidP="00D20C28">
            <w:pPr>
              <w:rPr>
                <w:b w:val="0"/>
                <w:bCs w:val="0"/>
                <w:color w:val="auto"/>
              </w:rPr>
            </w:pPr>
            <w:r w:rsidRPr="00E55943">
              <w:rPr>
                <w:color w:val="auto"/>
              </w:rPr>
              <w:t>To</w:t>
            </w:r>
          </w:p>
        </w:tc>
        <w:tc>
          <w:tcPr>
            <w:tcW w:w="0" w:type="auto"/>
            <w:hideMark/>
          </w:tcPr>
          <w:p w14:paraId="13143381" w14:textId="77777777" w:rsidR="004A399C" w:rsidRPr="00E55943" w:rsidRDefault="004A399C" w:rsidP="00D20C28">
            <w:pPr>
              <w:rPr>
                <w:b w:val="0"/>
                <w:bCs w:val="0"/>
                <w:color w:val="auto"/>
              </w:rPr>
            </w:pPr>
            <w:r w:rsidRPr="00E55943">
              <w:rPr>
                <w:color w:val="auto"/>
              </w:rPr>
              <w:t>Interest Rate</w:t>
            </w:r>
          </w:p>
        </w:tc>
      </w:tr>
      <w:tr w:rsidR="004A399C" w:rsidRPr="00E55943" w14:paraId="016AF16B" w14:textId="77777777" w:rsidTr="00D20C28">
        <w:tc>
          <w:tcPr>
            <w:tcW w:w="0" w:type="auto"/>
            <w:hideMark/>
          </w:tcPr>
          <w:p w14:paraId="197EC2BD" w14:textId="77777777" w:rsidR="004A399C" w:rsidRPr="00E55943" w:rsidRDefault="004A399C" w:rsidP="00D20C28">
            <w:r w:rsidRPr="00E55943">
              <w:t>1 Apr 2013</w:t>
            </w:r>
          </w:p>
        </w:tc>
        <w:tc>
          <w:tcPr>
            <w:tcW w:w="0" w:type="auto"/>
            <w:hideMark/>
          </w:tcPr>
          <w:p w14:paraId="2F01793E" w14:textId="77777777" w:rsidR="004A399C" w:rsidRPr="00E55943" w:rsidRDefault="004A399C" w:rsidP="00D20C28">
            <w:r w:rsidRPr="00E55943">
              <w:t>31 Mar 2016</w:t>
            </w:r>
          </w:p>
        </w:tc>
        <w:tc>
          <w:tcPr>
            <w:tcW w:w="0" w:type="auto"/>
            <w:hideMark/>
          </w:tcPr>
          <w:p w14:paraId="66951C48" w14:textId="77777777" w:rsidR="004A399C" w:rsidRPr="00E55943" w:rsidRDefault="004A399C" w:rsidP="00D20C28">
            <w:r w:rsidRPr="00E55943">
              <w:t>8.70</w:t>
            </w:r>
          </w:p>
        </w:tc>
      </w:tr>
      <w:tr w:rsidR="004A399C" w:rsidRPr="00E55943" w14:paraId="378C7969" w14:textId="77777777" w:rsidTr="00D20C28">
        <w:tc>
          <w:tcPr>
            <w:tcW w:w="0" w:type="auto"/>
            <w:hideMark/>
          </w:tcPr>
          <w:p w14:paraId="7EBC41A0" w14:textId="77777777" w:rsidR="004A399C" w:rsidRPr="00E55943" w:rsidRDefault="004A399C" w:rsidP="00D20C28">
            <w:r w:rsidRPr="00E55943">
              <w:t>1 Apr 2016</w:t>
            </w:r>
          </w:p>
        </w:tc>
        <w:tc>
          <w:tcPr>
            <w:tcW w:w="0" w:type="auto"/>
            <w:hideMark/>
          </w:tcPr>
          <w:p w14:paraId="172E9A54" w14:textId="77777777" w:rsidR="004A399C" w:rsidRPr="00E55943" w:rsidRDefault="004A399C" w:rsidP="00D20C28">
            <w:r w:rsidRPr="00E55943">
              <w:t>30 Sep 2016</w:t>
            </w:r>
          </w:p>
        </w:tc>
        <w:tc>
          <w:tcPr>
            <w:tcW w:w="0" w:type="auto"/>
            <w:hideMark/>
          </w:tcPr>
          <w:p w14:paraId="71E349A0" w14:textId="77777777" w:rsidR="004A399C" w:rsidRPr="00E55943" w:rsidRDefault="004A399C" w:rsidP="00D20C28">
            <w:r w:rsidRPr="00E55943">
              <w:t>8.10</w:t>
            </w:r>
          </w:p>
        </w:tc>
      </w:tr>
      <w:tr w:rsidR="004A399C" w:rsidRPr="00E55943" w14:paraId="6A20981F" w14:textId="77777777" w:rsidTr="00D20C28">
        <w:tc>
          <w:tcPr>
            <w:tcW w:w="0" w:type="auto"/>
            <w:hideMark/>
          </w:tcPr>
          <w:p w14:paraId="231A7568" w14:textId="77777777" w:rsidR="004A399C" w:rsidRPr="00E55943" w:rsidRDefault="004A399C" w:rsidP="00D20C28">
            <w:r w:rsidRPr="00E55943">
              <w:t>1 Oct 2016</w:t>
            </w:r>
          </w:p>
        </w:tc>
        <w:tc>
          <w:tcPr>
            <w:tcW w:w="0" w:type="auto"/>
            <w:hideMark/>
          </w:tcPr>
          <w:p w14:paraId="4916DC77" w14:textId="77777777" w:rsidR="004A399C" w:rsidRPr="00E55943" w:rsidRDefault="004A399C" w:rsidP="00D20C28">
            <w:r w:rsidRPr="00E55943">
              <w:t>31 Mar 2017</w:t>
            </w:r>
          </w:p>
        </w:tc>
        <w:tc>
          <w:tcPr>
            <w:tcW w:w="0" w:type="auto"/>
            <w:hideMark/>
          </w:tcPr>
          <w:p w14:paraId="0D14983A" w14:textId="77777777" w:rsidR="004A399C" w:rsidRPr="00E55943" w:rsidRDefault="004A399C" w:rsidP="00D20C28">
            <w:r w:rsidRPr="00E55943">
              <w:t>8.00</w:t>
            </w:r>
          </w:p>
        </w:tc>
      </w:tr>
      <w:tr w:rsidR="004A399C" w:rsidRPr="00E55943" w14:paraId="54648DF7" w14:textId="77777777" w:rsidTr="00D20C28">
        <w:tc>
          <w:tcPr>
            <w:tcW w:w="0" w:type="auto"/>
            <w:hideMark/>
          </w:tcPr>
          <w:p w14:paraId="7F78E028" w14:textId="77777777" w:rsidR="004A399C" w:rsidRPr="00E55943" w:rsidRDefault="004A399C" w:rsidP="00D20C28">
            <w:r w:rsidRPr="00E55943">
              <w:t>1 Apr 2017</w:t>
            </w:r>
          </w:p>
        </w:tc>
        <w:tc>
          <w:tcPr>
            <w:tcW w:w="0" w:type="auto"/>
            <w:hideMark/>
          </w:tcPr>
          <w:p w14:paraId="5B3C6B3F" w14:textId="77777777" w:rsidR="004A399C" w:rsidRPr="00E55943" w:rsidRDefault="004A399C" w:rsidP="00D20C28">
            <w:r w:rsidRPr="00E55943">
              <w:t>30 Jun 2017</w:t>
            </w:r>
          </w:p>
        </w:tc>
        <w:tc>
          <w:tcPr>
            <w:tcW w:w="0" w:type="auto"/>
            <w:hideMark/>
          </w:tcPr>
          <w:p w14:paraId="37EB2E86" w14:textId="77777777" w:rsidR="004A399C" w:rsidRPr="00E55943" w:rsidRDefault="004A399C" w:rsidP="00D20C28">
            <w:r w:rsidRPr="00E55943">
              <w:t>7.90</w:t>
            </w:r>
          </w:p>
        </w:tc>
      </w:tr>
      <w:tr w:rsidR="004A399C" w:rsidRPr="00E55943" w14:paraId="04B2E837" w14:textId="77777777" w:rsidTr="00D20C28">
        <w:tc>
          <w:tcPr>
            <w:tcW w:w="0" w:type="auto"/>
            <w:hideMark/>
          </w:tcPr>
          <w:p w14:paraId="30A71AEB" w14:textId="77777777" w:rsidR="004A399C" w:rsidRPr="00E55943" w:rsidRDefault="004A399C" w:rsidP="00D20C28">
            <w:r w:rsidRPr="00E55943">
              <w:t>1 Jul 2017</w:t>
            </w:r>
          </w:p>
        </w:tc>
        <w:tc>
          <w:tcPr>
            <w:tcW w:w="0" w:type="auto"/>
            <w:hideMark/>
          </w:tcPr>
          <w:p w14:paraId="15C06937" w14:textId="77777777" w:rsidR="004A399C" w:rsidRPr="00E55943" w:rsidRDefault="004A399C" w:rsidP="00D20C28">
            <w:r w:rsidRPr="00E55943">
              <w:t>31 Dec 2017</w:t>
            </w:r>
          </w:p>
        </w:tc>
        <w:tc>
          <w:tcPr>
            <w:tcW w:w="0" w:type="auto"/>
            <w:hideMark/>
          </w:tcPr>
          <w:p w14:paraId="11910D2B" w14:textId="77777777" w:rsidR="004A399C" w:rsidRPr="00E55943" w:rsidRDefault="004A399C" w:rsidP="00D20C28">
            <w:r w:rsidRPr="00E55943">
              <w:t>7.80</w:t>
            </w:r>
          </w:p>
        </w:tc>
      </w:tr>
      <w:tr w:rsidR="004A399C" w:rsidRPr="00E55943" w14:paraId="14294300" w14:textId="77777777" w:rsidTr="00D20C28">
        <w:tc>
          <w:tcPr>
            <w:tcW w:w="0" w:type="auto"/>
            <w:hideMark/>
          </w:tcPr>
          <w:p w14:paraId="5E83454B" w14:textId="77777777" w:rsidR="004A399C" w:rsidRPr="00E55943" w:rsidRDefault="004A399C" w:rsidP="00D20C28">
            <w:r w:rsidRPr="00E55943">
              <w:t>1 Jan 2018</w:t>
            </w:r>
          </w:p>
        </w:tc>
        <w:tc>
          <w:tcPr>
            <w:tcW w:w="0" w:type="auto"/>
            <w:hideMark/>
          </w:tcPr>
          <w:p w14:paraId="6D063ABD" w14:textId="77777777" w:rsidR="004A399C" w:rsidRPr="00E55943" w:rsidRDefault="004A399C" w:rsidP="00D20C28">
            <w:r w:rsidRPr="00E55943">
              <w:t>30 Sep 2018</w:t>
            </w:r>
          </w:p>
        </w:tc>
        <w:tc>
          <w:tcPr>
            <w:tcW w:w="0" w:type="auto"/>
            <w:hideMark/>
          </w:tcPr>
          <w:p w14:paraId="23086577" w14:textId="77777777" w:rsidR="004A399C" w:rsidRPr="00E55943" w:rsidRDefault="004A399C" w:rsidP="00D20C28">
            <w:r w:rsidRPr="00E55943">
              <w:t>7.60</w:t>
            </w:r>
          </w:p>
        </w:tc>
      </w:tr>
      <w:tr w:rsidR="004A399C" w:rsidRPr="00E55943" w14:paraId="6B3C9038" w14:textId="77777777" w:rsidTr="00D20C28">
        <w:tc>
          <w:tcPr>
            <w:tcW w:w="0" w:type="auto"/>
            <w:hideMark/>
          </w:tcPr>
          <w:p w14:paraId="0DFC1665" w14:textId="77777777" w:rsidR="004A399C" w:rsidRPr="00E55943" w:rsidRDefault="004A399C" w:rsidP="00D20C28">
            <w:r w:rsidRPr="00E55943">
              <w:t>1 Oct 2018</w:t>
            </w:r>
          </w:p>
        </w:tc>
        <w:tc>
          <w:tcPr>
            <w:tcW w:w="0" w:type="auto"/>
            <w:hideMark/>
          </w:tcPr>
          <w:p w14:paraId="1AF3C76F" w14:textId="77777777" w:rsidR="004A399C" w:rsidRPr="00E55943" w:rsidRDefault="004A399C" w:rsidP="00D20C28">
            <w:r w:rsidRPr="00E55943">
              <w:t>30 Jun 2019</w:t>
            </w:r>
          </w:p>
        </w:tc>
        <w:tc>
          <w:tcPr>
            <w:tcW w:w="0" w:type="auto"/>
            <w:hideMark/>
          </w:tcPr>
          <w:p w14:paraId="15369D48" w14:textId="77777777" w:rsidR="004A399C" w:rsidRPr="00E55943" w:rsidRDefault="004A399C" w:rsidP="00D20C28">
            <w:r w:rsidRPr="00E55943">
              <w:t>8.00</w:t>
            </w:r>
          </w:p>
        </w:tc>
      </w:tr>
      <w:tr w:rsidR="004A399C" w:rsidRPr="00E55943" w14:paraId="0921EA1F" w14:textId="77777777" w:rsidTr="00D20C28">
        <w:tc>
          <w:tcPr>
            <w:tcW w:w="0" w:type="auto"/>
            <w:hideMark/>
          </w:tcPr>
          <w:p w14:paraId="0D75B5F9" w14:textId="77777777" w:rsidR="004A399C" w:rsidRPr="00E55943" w:rsidRDefault="004A399C" w:rsidP="00D20C28">
            <w:r w:rsidRPr="00E55943">
              <w:t>1 Jun 2019</w:t>
            </w:r>
          </w:p>
        </w:tc>
        <w:tc>
          <w:tcPr>
            <w:tcW w:w="0" w:type="auto"/>
            <w:hideMark/>
          </w:tcPr>
          <w:p w14:paraId="77D2CE39" w14:textId="77777777" w:rsidR="004A399C" w:rsidRPr="00E55943" w:rsidRDefault="004A399C" w:rsidP="00D20C28">
            <w:r w:rsidRPr="00E55943">
              <w:t>31 Mar 2020</w:t>
            </w:r>
          </w:p>
        </w:tc>
        <w:tc>
          <w:tcPr>
            <w:tcW w:w="0" w:type="auto"/>
            <w:hideMark/>
          </w:tcPr>
          <w:p w14:paraId="6D3E4675" w14:textId="77777777" w:rsidR="004A399C" w:rsidRPr="00E55943" w:rsidRDefault="004A399C" w:rsidP="00D20C28">
            <w:r w:rsidRPr="00E55943">
              <w:t>7.90</w:t>
            </w:r>
          </w:p>
        </w:tc>
      </w:tr>
      <w:tr w:rsidR="004A399C" w:rsidRPr="00E55943" w14:paraId="1236456C" w14:textId="77777777" w:rsidTr="00D20C28">
        <w:tc>
          <w:tcPr>
            <w:tcW w:w="0" w:type="auto"/>
            <w:hideMark/>
          </w:tcPr>
          <w:p w14:paraId="751F6539" w14:textId="77777777" w:rsidR="004A399C" w:rsidRPr="00E55943" w:rsidRDefault="004A399C" w:rsidP="00D20C28">
            <w:r w:rsidRPr="00E55943">
              <w:t>1 Apr 2020</w:t>
            </w:r>
          </w:p>
        </w:tc>
        <w:tc>
          <w:tcPr>
            <w:tcW w:w="0" w:type="auto"/>
            <w:hideMark/>
          </w:tcPr>
          <w:p w14:paraId="507B443A" w14:textId="3284A8FD" w:rsidR="004A399C" w:rsidRPr="00E55943" w:rsidRDefault="00686B33" w:rsidP="00D20C28">
            <w:r w:rsidRPr="00E55943">
              <w:t>30 Jun 202</w:t>
            </w:r>
            <w:r w:rsidR="00BC7B6E">
              <w:t>6</w:t>
            </w:r>
          </w:p>
        </w:tc>
        <w:tc>
          <w:tcPr>
            <w:tcW w:w="0" w:type="auto"/>
            <w:hideMark/>
          </w:tcPr>
          <w:p w14:paraId="23F53D1D" w14:textId="77777777" w:rsidR="004A399C" w:rsidRPr="00E55943" w:rsidRDefault="004A399C" w:rsidP="00D20C28">
            <w:r w:rsidRPr="00E55943">
              <w:t>7.10</w:t>
            </w:r>
          </w:p>
        </w:tc>
      </w:tr>
    </w:tbl>
    <w:p w14:paraId="5576A3FA" w14:textId="77777777" w:rsidR="00686B33" w:rsidRPr="00E55943" w:rsidRDefault="00686B33" w:rsidP="00237498"/>
    <w:p w14:paraId="47120970" w14:textId="59B37AB0" w:rsidR="004A399C" w:rsidRPr="00E55943" w:rsidRDefault="004A399C" w:rsidP="00D20C28">
      <w:r w:rsidRPr="00E55943">
        <w:lastRenderedPageBreak/>
        <w:t>PPF rates have, at almost every point in time in the last 10 years, been higher than the highest rates offered on Fixed Deposits by government banks.</w:t>
      </w:r>
    </w:p>
    <w:p w14:paraId="1A00F94A" w14:textId="5AFE24F1" w:rsidR="004A399C" w:rsidRPr="00E55943" w:rsidRDefault="004A399C" w:rsidP="00D20C28">
      <w:r w:rsidRPr="00E55943">
        <w:t>It must, however, be note</w:t>
      </w:r>
      <w:r w:rsidR="00686B33" w:rsidRPr="00E55943">
        <w:t>d</w:t>
      </w:r>
      <w:r w:rsidRPr="00E55943">
        <w:t xml:space="preserve"> that the interest applicable is evaluated and declared every quarter by the Ministry of Finance, as is also done for a number of other savings schemes. The declared rate is applicable to the entire balance in the account.</w:t>
      </w:r>
    </w:p>
    <w:p w14:paraId="32683911" w14:textId="77777777" w:rsidR="004A399C" w:rsidRPr="00E55943" w:rsidRDefault="004A399C" w:rsidP="00D20C28">
      <w:pPr>
        <w:pStyle w:val="Heading3"/>
        <w:rPr>
          <w:sz w:val="24"/>
          <w:szCs w:val="24"/>
        </w:rPr>
      </w:pPr>
      <w:r w:rsidRPr="00E55943">
        <w:t>Tax benefits</w:t>
      </w:r>
    </w:p>
    <w:p w14:paraId="636208F5" w14:textId="319C0B3F" w:rsidR="004A399C" w:rsidRPr="00E55943" w:rsidRDefault="004A399C" w:rsidP="00D20C28">
      <w:r w:rsidRPr="00E55943">
        <w:t>Deposits into the account qualify for deduction under Sec.80-C of IT Act, a part of the overall ceiling of ₹ 1,50,000. However, the updated IT code, adopted by most filers, does away with this benefit.</w:t>
      </w:r>
    </w:p>
    <w:p w14:paraId="42FE794B" w14:textId="1D99597A" w:rsidR="004A399C" w:rsidRPr="00E55943" w:rsidRDefault="004A399C" w:rsidP="00D20C28">
      <w:r w:rsidRPr="00E55943">
        <w:t>Interest earned on the account is free from Income Tax under Section -10 of the IT</w:t>
      </w:r>
      <w:r w:rsidR="00686B33" w:rsidRPr="00E55943">
        <w:t xml:space="preserve"> </w:t>
      </w:r>
      <w:r w:rsidRPr="00E55943">
        <w:t>Act.</w:t>
      </w:r>
    </w:p>
    <w:p w14:paraId="3780075E" w14:textId="77777777" w:rsidR="004A399C" w:rsidRPr="00E55943" w:rsidRDefault="004A399C" w:rsidP="00D20C28">
      <w:r w:rsidRPr="00E55943">
        <w:t>Withdrawals from the account are free from any taxation liability.</w:t>
      </w:r>
    </w:p>
    <w:p w14:paraId="45A761D0" w14:textId="77777777" w:rsidR="004A399C" w:rsidRPr="00E55943" w:rsidRDefault="004A399C" w:rsidP="00D20C28">
      <w:r w:rsidRPr="00E55943">
        <w:t>These make the PPF account extremely tax efficient, and superior to fixed deposits in banks and most other government schemes.</w:t>
      </w:r>
    </w:p>
    <w:p w14:paraId="41603909" w14:textId="77777777" w:rsidR="004A399C" w:rsidRPr="00E55943" w:rsidRDefault="004A399C" w:rsidP="00D20C28">
      <w:pPr>
        <w:pStyle w:val="Heading3"/>
        <w:rPr>
          <w:sz w:val="24"/>
          <w:szCs w:val="24"/>
        </w:rPr>
      </w:pPr>
      <w:r w:rsidRPr="00E55943">
        <w:t>Free from attachment</w:t>
      </w:r>
    </w:p>
    <w:p w14:paraId="70E60669" w14:textId="1F0A6AA6" w:rsidR="004A399C" w:rsidRPr="00E55943" w:rsidRDefault="004A399C" w:rsidP="00D20C28">
      <w:r w:rsidRPr="00E55943">
        <w:t>The amount in a PPF account cannot be attached under any court decree or law, making it highly secure for the account holder. </w:t>
      </w:r>
    </w:p>
    <w:p w14:paraId="4390D644" w14:textId="77777777" w:rsidR="004A399C" w:rsidRPr="00E55943" w:rsidRDefault="004A399C" w:rsidP="00D20C28">
      <w:pPr>
        <w:pStyle w:val="Heading2"/>
        <w:rPr>
          <w:rFonts w:ascii="Manrope" w:hAnsi="Manrope"/>
        </w:rPr>
      </w:pPr>
      <w:hyperlink r:id="rId64" w:history="1">
        <w:r w:rsidRPr="00E55943">
          <w:rPr>
            <w:rStyle w:val="Strong"/>
            <w:rFonts w:ascii="Manrope" w:hAnsi="Manrope"/>
          </w:rPr>
          <w:t>Features</w:t>
        </w:r>
      </w:hyperlink>
    </w:p>
    <w:p w14:paraId="2678CCBD" w14:textId="77777777" w:rsidR="004A399C" w:rsidRPr="00E55943" w:rsidRDefault="004A399C">
      <w:pPr>
        <w:pStyle w:val="ListParagraph"/>
        <w:numPr>
          <w:ilvl w:val="0"/>
          <w:numId w:val="8"/>
        </w:numPr>
      </w:pPr>
      <w:r w:rsidRPr="00E55943">
        <w:t>An account can be opened for a minimum value of ₹ 500-. The maximum that can be deposited during a financial year in an account is ₹ 1,50,000-. If, perchance, more does get deposited, it will not earn any interest.</w:t>
      </w:r>
    </w:p>
    <w:p w14:paraId="035346EE" w14:textId="77777777" w:rsidR="004A399C" w:rsidRPr="00E55943" w:rsidRDefault="004A399C">
      <w:pPr>
        <w:pStyle w:val="ListParagraph"/>
        <w:numPr>
          <w:ilvl w:val="0"/>
          <w:numId w:val="8"/>
        </w:numPr>
      </w:pPr>
      <w:r w:rsidRPr="00E55943">
        <w:t>It can only be opened by resident Indian individuals.</w:t>
      </w:r>
    </w:p>
    <w:p w14:paraId="2CD4CAE4" w14:textId="77777777" w:rsidR="004A399C" w:rsidRPr="00E55943" w:rsidRDefault="004A399C">
      <w:pPr>
        <w:pStyle w:val="ListParagraph"/>
        <w:numPr>
          <w:ilvl w:val="0"/>
          <w:numId w:val="8"/>
        </w:numPr>
      </w:pPr>
      <w:r w:rsidRPr="00E55943">
        <w:t>Interest is calculated on a monthly basis on the minimum balance between the 5</w:t>
      </w:r>
      <w:r w:rsidRPr="00E55943">
        <w:rPr>
          <w:sz w:val="20"/>
          <w:szCs w:val="20"/>
          <w:vertAlign w:val="superscript"/>
        </w:rPr>
        <w:t>th</w:t>
      </w:r>
      <w:r w:rsidRPr="00E55943">
        <w:t> and last day of the month and paid at the end of the year.</w:t>
      </w:r>
    </w:p>
    <w:p w14:paraId="7A7849AB" w14:textId="77777777" w:rsidR="004A399C" w:rsidRPr="00E55943" w:rsidRDefault="004A399C">
      <w:pPr>
        <w:pStyle w:val="ListParagraph"/>
        <w:numPr>
          <w:ilvl w:val="0"/>
          <w:numId w:val="8"/>
        </w:numPr>
      </w:pPr>
      <w:r w:rsidRPr="00E55943">
        <w:t>A minimum deposit needs to be made every year the account is live.</w:t>
      </w:r>
    </w:p>
    <w:p w14:paraId="73AF28D8" w14:textId="77777777" w:rsidR="004A399C" w:rsidRPr="00E55943" w:rsidRDefault="004A399C">
      <w:pPr>
        <w:pStyle w:val="ListParagraph"/>
        <w:numPr>
          <w:ilvl w:val="0"/>
          <w:numId w:val="8"/>
        </w:numPr>
      </w:pPr>
      <w:r w:rsidRPr="00E55943">
        <w:t>Loans can be taken against the account from the 3rd year onwards up to the 6th year. From the 6th year, partial withdrawals can be made.</w:t>
      </w:r>
    </w:p>
    <w:p w14:paraId="21BECCE6" w14:textId="77777777" w:rsidR="004A399C" w:rsidRPr="00E55943" w:rsidRDefault="004A399C">
      <w:pPr>
        <w:pStyle w:val="ListParagraph"/>
        <w:numPr>
          <w:ilvl w:val="0"/>
          <w:numId w:val="8"/>
        </w:numPr>
      </w:pPr>
      <w:r w:rsidRPr="00E55943">
        <w:t>The account can be maintained for a period of 15 years. On maturity after 15 years, it can continue to be extended in blocks of 5 years at a time, for any number of such blocks.</w:t>
      </w:r>
    </w:p>
    <w:p w14:paraId="2FC752B8" w14:textId="77777777" w:rsidR="004A399C" w:rsidRPr="00E55943" w:rsidRDefault="004A399C">
      <w:pPr>
        <w:pStyle w:val="ListParagraph"/>
        <w:numPr>
          <w:ilvl w:val="0"/>
          <w:numId w:val="8"/>
        </w:numPr>
      </w:pPr>
      <w:r w:rsidRPr="00E55943">
        <w:t>Account holders also have the option of retaining the account after maturity without further transactions, but earning interest on the balance held at maturity, at prevailing rates.</w:t>
      </w:r>
    </w:p>
    <w:p w14:paraId="0CBD3B68" w14:textId="77777777" w:rsidR="004A399C" w:rsidRPr="00E55943" w:rsidRDefault="004A399C">
      <w:pPr>
        <w:pStyle w:val="ListParagraph"/>
        <w:numPr>
          <w:ilvl w:val="0"/>
          <w:numId w:val="8"/>
        </w:numPr>
      </w:pPr>
      <w:r w:rsidRPr="00E55943">
        <w:t>Premature closure of the account is possible 5 years after opening, in certain situations such as treatment of life-threatening conditions, higher education and change in residency status. In the event of such a premature closure, the rate of interest will be 1% lower than the rate at which interest credits have been given.</w:t>
      </w:r>
    </w:p>
    <w:p w14:paraId="1ED60B18" w14:textId="77777777" w:rsidR="004A399C" w:rsidRPr="00E55943" w:rsidRDefault="004A399C" w:rsidP="00D20C28">
      <w:pPr>
        <w:pStyle w:val="Heading2"/>
      </w:pPr>
      <w:r w:rsidRPr="00E55943">
        <w:t>Recommendation</w:t>
      </w:r>
    </w:p>
    <w:p w14:paraId="14744FFE" w14:textId="77777777" w:rsidR="004A399C" w:rsidRPr="00E55943" w:rsidRDefault="004A399C" w:rsidP="00D20C28">
      <w:r w:rsidRPr="00E55943">
        <w:t>Should be subscribed by everyone who is eligible.</w:t>
      </w:r>
    </w:p>
    <w:p w14:paraId="2E31D2EA" w14:textId="77777777" w:rsidR="00981346" w:rsidRPr="00E55943" w:rsidRDefault="00981346">
      <w:pPr>
        <w:rPr>
          <w:rFonts w:ascii="Times New Roman" w:eastAsia="Times New Roman" w:hAnsi="Times New Roman" w:cs="Times New Roman"/>
          <w:b/>
          <w:bCs/>
          <w:kern w:val="36"/>
          <w:sz w:val="48"/>
          <w:szCs w:val="48"/>
          <w:lang w:eastAsia="en-IN" w:bidi="hi-IN"/>
          <w14:ligatures w14:val="none"/>
        </w:rPr>
      </w:pPr>
      <w:r w:rsidRPr="00E55943">
        <w:br w:type="page"/>
      </w:r>
    </w:p>
    <w:p w14:paraId="5AD58A12" w14:textId="31192F21" w:rsidR="00997DB5" w:rsidRPr="00E55943" w:rsidRDefault="00997DB5" w:rsidP="00D20C28">
      <w:pPr>
        <w:pStyle w:val="Heading1"/>
      </w:pPr>
      <w:bookmarkStart w:id="21" w:name="_Toc210490217"/>
      <w:r w:rsidRPr="00E55943">
        <w:lastRenderedPageBreak/>
        <w:t>Equity Linked Saving Scheme (ELSS)</w:t>
      </w:r>
      <w:bookmarkEnd w:id="21"/>
    </w:p>
    <w:p w14:paraId="58EF5E75" w14:textId="36A43880" w:rsidR="004B01DA" w:rsidRPr="00E55943" w:rsidRDefault="004B01DA" w:rsidP="00997DB5">
      <w:r w:rsidRPr="00E55943">
        <w:t>July 20, 202</w:t>
      </w:r>
      <w:r w:rsidR="009C203C">
        <w:t>6</w:t>
      </w:r>
    </w:p>
    <w:p w14:paraId="4D1EC5FB" w14:textId="5DB08BC8" w:rsidR="00997DB5" w:rsidRPr="00E55943" w:rsidRDefault="00997DB5" w:rsidP="00997DB5">
      <w:r w:rsidRPr="00E55943">
        <w:t>It is a type of mutual fund scheme primarily investing in equity and equity-related instruments, and it offers tax benefits under Section 80C of the Income Tax Act, 1961.</w:t>
      </w:r>
    </w:p>
    <w:p w14:paraId="78343173" w14:textId="070F0D9B" w:rsidR="00E360CE" w:rsidRPr="00E55943" w:rsidRDefault="00E360CE" w:rsidP="00D20C28">
      <w:pPr>
        <w:pStyle w:val="Heading2"/>
      </w:pPr>
      <w:r w:rsidRPr="00E55943">
        <w:t>Features</w:t>
      </w:r>
    </w:p>
    <w:p w14:paraId="309E082C" w14:textId="77777777" w:rsidR="00997DB5" w:rsidRPr="00E55943" w:rsidRDefault="00997DB5">
      <w:pPr>
        <w:pStyle w:val="ListParagraph"/>
        <w:numPr>
          <w:ilvl w:val="0"/>
          <w:numId w:val="12"/>
        </w:numPr>
      </w:pPr>
      <w:r w:rsidRPr="00E55943">
        <w:t>A minimum of 80% of the total investible corpus is invested in equity and equity-related instruments</w:t>
      </w:r>
    </w:p>
    <w:p w14:paraId="39AC5F98" w14:textId="77777777" w:rsidR="00997DB5" w:rsidRPr="00E55943" w:rsidRDefault="00997DB5">
      <w:pPr>
        <w:pStyle w:val="ListParagraph"/>
        <w:numPr>
          <w:ilvl w:val="0"/>
          <w:numId w:val="12"/>
        </w:numPr>
      </w:pPr>
      <w:r w:rsidRPr="00E55943">
        <w:t>The fund invested in equity in a diversified manner – across different market capitalization, themes and sectors.</w:t>
      </w:r>
    </w:p>
    <w:p w14:paraId="24DC1B5E" w14:textId="77777777" w:rsidR="00997DB5" w:rsidRPr="00E55943" w:rsidRDefault="00997DB5">
      <w:pPr>
        <w:pStyle w:val="ListParagraph"/>
        <w:numPr>
          <w:ilvl w:val="0"/>
          <w:numId w:val="12"/>
        </w:numPr>
      </w:pPr>
      <w:r w:rsidRPr="00E55943">
        <w:t>There is no maximum tenure of investment. However, there is a lock-in period of 3 years.</w:t>
      </w:r>
    </w:p>
    <w:p w14:paraId="2B12B420" w14:textId="214033F7" w:rsidR="00997DB5" w:rsidRPr="00E55943" w:rsidRDefault="00997DB5">
      <w:pPr>
        <w:pStyle w:val="ListParagraph"/>
        <w:numPr>
          <w:ilvl w:val="0"/>
          <w:numId w:val="12"/>
        </w:numPr>
      </w:pPr>
      <w:r w:rsidRPr="00E55943">
        <w:t xml:space="preserve">Tax exemption on the invested amount available under section 80C </w:t>
      </w:r>
      <w:proofErr w:type="spellStart"/>
      <w:r w:rsidRPr="00E55943">
        <w:t>upto</w:t>
      </w:r>
      <w:proofErr w:type="spellEnd"/>
      <w:r w:rsidRPr="00E55943">
        <w:t xml:space="preserve"> ₹ 1.5 lakh.</w:t>
      </w:r>
    </w:p>
    <w:p w14:paraId="0794F457" w14:textId="77777777" w:rsidR="00997DB5" w:rsidRPr="00E55943" w:rsidRDefault="00997DB5">
      <w:pPr>
        <w:pStyle w:val="ListParagraph"/>
        <w:numPr>
          <w:ilvl w:val="0"/>
          <w:numId w:val="12"/>
        </w:numPr>
      </w:pPr>
      <w:r w:rsidRPr="00E55943">
        <w:t>Income is treated as Long Term Capital Gain and taxed as per the prevalent tax rules. These gains are tax-free up to ₹ 1 lakh per year, and any earnings beyond this amount are subject to a 10% long-term capital gains tax.</w:t>
      </w:r>
    </w:p>
    <w:p w14:paraId="510F4DA4" w14:textId="5C0AC2B9" w:rsidR="00E360CE" w:rsidRPr="00E55943" w:rsidRDefault="00E360CE">
      <w:pPr>
        <w:pStyle w:val="ListParagraph"/>
        <w:numPr>
          <w:ilvl w:val="0"/>
          <w:numId w:val="12"/>
        </w:numPr>
      </w:pPr>
      <w:r w:rsidRPr="00E55943">
        <w:t>It allows the investor to start investing as low as ₹ 500.</w:t>
      </w:r>
    </w:p>
    <w:p w14:paraId="77664091" w14:textId="1F7BA094" w:rsidR="00E360CE" w:rsidRPr="00E55943" w:rsidRDefault="00E360CE">
      <w:pPr>
        <w:pStyle w:val="ListParagraph"/>
        <w:numPr>
          <w:ilvl w:val="0"/>
          <w:numId w:val="12"/>
        </w:numPr>
      </w:pPr>
      <w:r w:rsidRPr="00E55943">
        <w:t>It allows the investor to invest in lumpsum amount or in the form of SIPs.</w:t>
      </w:r>
    </w:p>
    <w:p w14:paraId="786E505E" w14:textId="77777777" w:rsidR="00997DB5" w:rsidRPr="00E55943" w:rsidRDefault="00997DB5" w:rsidP="00D20C28">
      <w:pPr>
        <w:pStyle w:val="Heading2"/>
      </w:pPr>
      <w:r w:rsidRPr="00E55943">
        <w:t>Return and Risk</w:t>
      </w:r>
    </w:p>
    <w:p w14:paraId="3B0E3124" w14:textId="77777777" w:rsidR="00997DB5" w:rsidRPr="00E55943" w:rsidRDefault="00997DB5" w:rsidP="00997DB5">
      <w:r w:rsidRPr="00E55943">
        <w:t>ELSS funds carry higher risk compared to traditional tax-saving options like PPF and NSC due to their equity exposure. However, they also offer the potential for higher returns over the long-term, aligning with the higher risk-reward profile of equities.</w:t>
      </w:r>
    </w:p>
    <w:p w14:paraId="544A09B0" w14:textId="64BA5125" w:rsidR="00E360CE" w:rsidRPr="00E55943" w:rsidRDefault="00E360CE" w:rsidP="00997DB5">
      <w:r w:rsidRPr="00E55943">
        <w:t xml:space="preserve">The strategy of diversification across companies and sectors helps in mitigating the risk to some extent. However, the inherent </w:t>
      </w:r>
      <w:r w:rsidR="009C203C">
        <w:t xml:space="preserve">risk present in </w:t>
      </w:r>
      <w:r w:rsidRPr="00E55943">
        <w:t>equities as an investment class continues.</w:t>
      </w:r>
    </w:p>
    <w:p w14:paraId="18F20839" w14:textId="77777777" w:rsidR="00997DB5" w:rsidRPr="00E55943" w:rsidRDefault="00997DB5" w:rsidP="00E360CE">
      <w:pPr>
        <w:pStyle w:val="Heading2"/>
      </w:pPr>
      <w:r w:rsidRPr="00E55943">
        <w:t>ELSS vs NPS</w:t>
      </w:r>
    </w:p>
    <w:tbl>
      <w:tblPr>
        <w:tblStyle w:val="GridTable4-Accent3"/>
        <w:tblW w:w="9028" w:type="dxa"/>
        <w:tblLook w:val="06A0" w:firstRow="1" w:lastRow="0" w:firstColumn="1" w:lastColumn="0" w:noHBand="1" w:noVBand="1"/>
      </w:tblPr>
      <w:tblGrid>
        <w:gridCol w:w="1432"/>
        <w:gridCol w:w="3798"/>
        <w:gridCol w:w="3798"/>
      </w:tblGrid>
      <w:tr w:rsidR="003F694A" w:rsidRPr="00E55943" w14:paraId="30BF89F3" w14:textId="77777777" w:rsidTr="00D20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8B18B8" w14:textId="77777777" w:rsidR="00E360CE" w:rsidRPr="00E55943" w:rsidRDefault="00E360CE" w:rsidP="00E360CE"/>
        </w:tc>
        <w:tc>
          <w:tcPr>
            <w:tcW w:w="3798" w:type="dxa"/>
          </w:tcPr>
          <w:p w14:paraId="7B400A3B" w14:textId="4C5EC8C8" w:rsidR="00E360CE" w:rsidRPr="00E55943" w:rsidRDefault="00E360CE" w:rsidP="00E360CE">
            <w:pPr>
              <w:cnfStyle w:val="100000000000" w:firstRow="1" w:lastRow="0" w:firstColumn="0" w:lastColumn="0" w:oddVBand="0" w:evenVBand="0" w:oddHBand="0" w:evenHBand="0" w:firstRowFirstColumn="0" w:firstRowLastColumn="0" w:lastRowFirstColumn="0" w:lastRowLastColumn="0"/>
            </w:pPr>
            <w:r w:rsidRPr="00E55943">
              <w:t>ELSS</w:t>
            </w:r>
          </w:p>
        </w:tc>
        <w:tc>
          <w:tcPr>
            <w:tcW w:w="3798" w:type="dxa"/>
          </w:tcPr>
          <w:p w14:paraId="62D56CE5" w14:textId="66F2A6F9" w:rsidR="00E360CE" w:rsidRPr="00E55943" w:rsidRDefault="00E360CE" w:rsidP="00E360CE">
            <w:pPr>
              <w:cnfStyle w:val="100000000000" w:firstRow="1" w:lastRow="0" w:firstColumn="0" w:lastColumn="0" w:oddVBand="0" w:evenVBand="0" w:oddHBand="0" w:evenHBand="0" w:firstRowFirstColumn="0" w:firstRowLastColumn="0" w:lastRowFirstColumn="0" w:lastRowLastColumn="0"/>
            </w:pPr>
            <w:r w:rsidRPr="00E55943">
              <w:t>NPS</w:t>
            </w:r>
          </w:p>
        </w:tc>
      </w:tr>
      <w:tr w:rsidR="003F694A" w:rsidRPr="00E55943" w14:paraId="24D3AE2F" w14:textId="77777777" w:rsidTr="00D20C28">
        <w:tc>
          <w:tcPr>
            <w:cnfStyle w:val="001000000000" w:firstRow="0" w:lastRow="0" w:firstColumn="1" w:lastColumn="0" w:oddVBand="0" w:evenVBand="0" w:oddHBand="0" w:evenHBand="0" w:firstRowFirstColumn="0" w:firstRowLastColumn="0" w:lastRowFirstColumn="0" w:lastRowLastColumn="0"/>
            <w:tcW w:w="0" w:type="auto"/>
          </w:tcPr>
          <w:p w14:paraId="3F1BF350" w14:textId="20765080" w:rsidR="00E360CE" w:rsidRPr="00E55943" w:rsidRDefault="00E360CE" w:rsidP="00E360CE">
            <w:r w:rsidRPr="00E55943">
              <w:t>Nature of investment</w:t>
            </w:r>
          </w:p>
        </w:tc>
        <w:tc>
          <w:tcPr>
            <w:tcW w:w="3798" w:type="dxa"/>
          </w:tcPr>
          <w:p w14:paraId="2E521B35" w14:textId="7DF17638" w:rsidR="00E360CE" w:rsidRPr="00E55943" w:rsidRDefault="00E360CE" w:rsidP="00E360CE">
            <w:pPr>
              <w:cnfStyle w:val="000000000000" w:firstRow="0" w:lastRow="0" w:firstColumn="0" w:lastColumn="0" w:oddVBand="0" w:evenVBand="0" w:oddHBand="0" w:evenHBand="0" w:firstRowFirstColumn="0" w:firstRowLastColumn="0" w:lastRowFirstColumn="0" w:lastRowLastColumn="0"/>
            </w:pPr>
            <w:r w:rsidRPr="00E55943">
              <w:t>A type of mutual fund that primarily invests in equity and equity-related instruments. It offers the potential for high returns but also carries higher market risk due to equity exposure.</w:t>
            </w:r>
          </w:p>
        </w:tc>
        <w:tc>
          <w:tcPr>
            <w:tcW w:w="3798" w:type="dxa"/>
          </w:tcPr>
          <w:p w14:paraId="1EEA7D3F" w14:textId="1E1814C0" w:rsidR="00E360CE" w:rsidRPr="00E55943" w:rsidRDefault="00E360CE" w:rsidP="00E360CE">
            <w:pPr>
              <w:cnfStyle w:val="000000000000" w:firstRow="0" w:lastRow="0" w:firstColumn="0" w:lastColumn="0" w:oddVBand="0" w:evenVBand="0" w:oddHBand="0" w:evenHBand="0" w:firstRowFirstColumn="0" w:firstRowLastColumn="0" w:lastRowFirstColumn="0" w:lastRowLastColumn="0"/>
            </w:pPr>
            <w:r w:rsidRPr="00E55943">
              <w:t>A government-sponsored pension scheme that offers a mix of equity, corporate bonds, government securities, and alternative assets. It is designed for retirement planning and offers a diversified portfolio with varying risk profiles based on the investment option</w:t>
            </w:r>
          </w:p>
        </w:tc>
      </w:tr>
      <w:tr w:rsidR="003F694A" w:rsidRPr="00E55943" w14:paraId="383B9E3F" w14:textId="77777777" w:rsidTr="00D20C28">
        <w:tc>
          <w:tcPr>
            <w:cnfStyle w:val="001000000000" w:firstRow="0" w:lastRow="0" w:firstColumn="1" w:lastColumn="0" w:oddVBand="0" w:evenVBand="0" w:oddHBand="0" w:evenHBand="0" w:firstRowFirstColumn="0" w:firstRowLastColumn="0" w:lastRowFirstColumn="0" w:lastRowLastColumn="0"/>
            <w:tcW w:w="0" w:type="auto"/>
          </w:tcPr>
          <w:p w14:paraId="67CE01CF" w14:textId="5235D89B" w:rsidR="00E360CE" w:rsidRPr="00E55943" w:rsidRDefault="00E360CE" w:rsidP="00E360CE">
            <w:r w:rsidRPr="00E55943">
              <w:t>Tax implications</w:t>
            </w:r>
          </w:p>
        </w:tc>
        <w:tc>
          <w:tcPr>
            <w:tcW w:w="3798" w:type="dxa"/>
          </w:tcPr>
          <w:p w14:paraId="308EAE74" w14:textId="5972BFF9" w:rsidR="00E360CE" w:rsidRPr="00E55943" w:rsidRDefault="00E360CE" w:rsidP="00D20C28">
            <w:pPr>
              <w:cnfStyle w:val="000000000000" w:firstRow="0" w:lastRow="0" w:firstColumn="0" w:lastColumn="0" w:oddVBand="0" w:evenVBand="0" w:oddHBand="0" w:evenHBand="0" w:firstRowFirstColumn="0" w:firstRowLastColumn="0" w:lastRowFirstColumn="0" w:lastRowLastColumn="0"/>
            </w:pPr>
            <w:r w:rsidRPr="00E55943">
              <w:t>Investments qualify for tax deductions under Section 80C of the Income Tax Act, up to a maximum of ₹1.5 lakh in a financial year. Additionally, long-term capital gains (LTCG) up to ₹1 lakh from ELSS are tax-exempt.</w:t>
            </w:r>
          </w:p>
          <w:p w14:paraId="65286000" w14:textId="77777777" w:rsidR="00E360CE" w:rsidRPr="00E55943" w:rsidRDefault="00E360CE" w:rsidP="00E360CE">
            <w:pPr>
              <w:cnfStyle w:val="000000000000" w:firstRow="0" w:lastRow="0" w:firstColumn="0" w:lastColumn="0" w:oddVBand="0" w:evenVBand="0" w:oddHBand="0" w:evenHBand="0" w:firstRowFirstColumn="0" w:firstRowLastColumn="0" w:lastRowFirstColumn="0" w:lastRowLastColumn="0"/>
            </w:pPr>
          </w:p>
        </w:tc>
        <w:tc>
          <w:tcPr>
            <w:tcW w:w="3798" w:type="dxa"/>
          </w:tcPr>
          <w:p w14:paraId="58F7DF3A" w14:textId="7438DED1" w:rsidR="00E360CE" w:rsidRPr="00E55943" w:rsidRDefault="00E360CE" w:rsidP="00E360CE">
            <w:pPr>
              <w:cnfStyle w:val="000000000000" w:firstRow="0" w:lastRow="0" w:firstColumn="0" w:lastColumn="0" w:oddVBand="0" w:evenVBand="0" w:oddHBand="0" w:evenHBand="0" w:firstRowFirstColumn="0" w:firstRowLastColumn="0" w:lastRowFirstColumn="0" w:lastRowLastColumn="0"/>
            </w:pPr>
            <w:r w:rsidRPr="00E55943">
              <w:t>Contributions to NPS Tier I account qualify for tax deductions under Section 80</w:t>
            </w:r>
            <w:proofErr w:type="gramStart"/>
            <w:r w:rsidRPr="00E55943">
              <w:t>CCD(</w:t>
            </w:r>
            <w:proofErr w:type="gramEnd"/>
            <w:r w:rsidRPr="00E55943">
              <w:t xml:space="preserve">1) within the overall limit of ₹1.5 lakh under Section 80C. An additional deduction of up to ₹50,000 is available under Section 80CCD(1B). </w:t>
            </w:r>
            <w:r w:rsidR="003F694A" w:rsidRPr="00E55943">
              <w:t>W</w:t>
            </w:r>
            <w:r w:rsidRPr="00E55943">
              <w:t xml:space="preserve">ithdrawals from </w:t>
            </w:r>
            <w:r w:rsidR="003F694A" w:rsidRPr="00E55943">
              <w:t xml:space="preserve">the mandatory </w:t>
            </w:r>
            <w:r w:rsidRPr="00E55943">
              <w:t xml:space="preserve">NPS Tier 1 </w:t>
            </w:r>
            <w:r w:rsidR="003F694A" w:rsidRPr="00E55943">
              <w:t>are not taxed.</w:t>
            </w:r>
          </w:p>
        </w:tc>
      </w:tr>
      <w:tr w:rsidR="003F694A" w:rsidRPr="00E55943" w14:paraId="2DA34F5D" w14:textId="77777777" w:rsidTr="00D20C28">
        <w:tc>
          <w:tcPr>
            <w:cnfStyle w:val="001000000000" w:firstRow="0" w:lastRow="0" w:firstColumn="1" w:lastColumn="0" w:oddVBand="0" w:evenVBand="0" w:oddHBand="0" w:evenHBand="0" w:firstRowFirstColumn="0" w:firstRowLastColumn="0" w:lastRowFirstColumn="0" w:lastRowLastColumn="0"/>
            <w:tcW w:w="0" w:type="auto"/>
          </w:tcPr>
          <w:p w14:paraId="6232991F" w14:textId="656DE754" w:rsidR="00E360CE" w:rsidRPr="00E55943" w:rsidRDefault="00E360CE" w:rsidP="00E360CE">
            <w:r w:rsidRPr="00E55943">
              <w:lastRenderedPageBreak/>
              <w:t>Lock-in period</w:t>
            </w:r>
          </w:p>
        </w:tc>
        <w:tc>
          <w:tcPr>
            <w:tcW w:w="3798" w:type="dxa"/>
          </w:tcPr>
          <w:p w14:paraId="2732D1A0" w14:textId="77777777" w:rsidR="00E360CE" w:rsidRPr="00E55943" w:rsidRDefault="00E360CE" w:rsidP="00D20C28">
            <w:pPr>
              <w:cnfStyle w:val="000000000000" w:firstRow="0" w:lastRow="0" w:firstColumn="0" w:lastColumn="0" w:oddVBand="0" w:evenVBand="0" w:oddHBand="0" w:evenHBand="0" w:firstRowFirstColumn="0" w:firstRowLastColumn="0" w:lastRowFirstColumn="0" w:lastRowLastColumn="0"/>
              <w:rPr>
                <w:b/>
              </w:rPr>
            </w:pPr>
            <w:r w:rsidRPr="00E55943">
              <w:t>ELSS has a lock-in period of three years, which is the shortest among tax-saving investment options under Section 80C.</w:t>
            </w:r>
          </w:p>
          <w:p w14:paraId="4A2929FB" w14:textId="77777777" w:rsidR="00E360CE" w:rsidRPr="00E55943" w:rsidRDefault="00E360CE" w:rsidP="00E360CE">
            <w:pPr>
              <w:cnfStyle w:val="000000000000" w:firstRow="0" w:lastRow="0" w:firstColumn="0" w:lastColumn="0" w:oddVBand="0" w:evenVBand="0" w:oddHBand="0" w:evenHBand="0" w:firstRowFirstColumn="0" w:firstRowLastColumn="0" w:lastRowFirstColumn="0" w:lastRowLastColumn="0"/>
            </w:pPr>
          </w:p>
        </w:tc>
        <w:tc>
          <w:tcPr>
            <w:tcW w:w="3798" w:type="dxa"/>
          </w:tcPr>
          <w:p w14:paraId="283C555B" w14:textId="0AF8AC70" w:rsidR="00E360CE" w:rsidRPr="00E55943" w:rsidRDefault="00E360CE" w:rsidP="00E360CE">
            <w:pPr>
              <w:cnfStyle w:val="000000000000" w:firstRow="0" w:lastRow="0" w:firstColumn="0" w:lastColumn="0" w:oddVBand="0" w:evenVBand="0" w:oddHBand="0" w:evenHBand="0" w:firstRowFirstColumn="0" w:firstRowLastColumn="0" w:lastRowFirstColumn="0" w:lastRowLastColumn="0"/>
            </w:pPr>
            <w:r w:rsidRPr="00E55943">
              <w:t>NPS has a longer lock-in period, with investments in the Tier I account being locked in until retirement age, although partial withdrawals are allowed under certain conditions.</w:t>
            </w:r>
          </w:p>
        </w:tc>
      </w:tr>
      <w:tr w:rsidR="003F694A" w:rsidRPr="00E55943" w14:paraId="575B2BC1" w14:textId="77777777" w:rsidTr="00D20C28">
        <w:tc>
          <w:tcPr>
            <w:cnfStyle w:val="001000000000" w:firstRow="0" w:lastRow="0" w:firstColumn="1" w:lastColumn="0" w:oddVBand="0" w:evenVBand="0" w:oddHBand="0" w:evenHBand="0" w:firstRowFirstColumn="0" w:firstRowLastColumn="0" w:lastRowFirstColumn="0" w:lastRowLastColumn="0"/>
            <w:tcW w:w="0" w:type="auto"/>
          </w:tcPr>
          <w:p w14:paraId="6D286B50" w14:textId="5A475DAB" w:rsidR="00E360CE" w:rsidRPr="00E55943" w:rsidRDefault="003F694A" w:rsidP="00E360CE">
            <w:r w:rsidRPr="00E55943">
              <w:t>Flexibility</w:t>
            </w:r>
          </w:p>
        </w:tc>
        <w:tc>
          <w:tcPr>
            <w:tcW w:w="3798" w:type="dxa"/>
          </w:tcPr>
          <w:p w14:paraId="67B051A5" w14:textId="77777777" w:rsidR="00E360CE" w:rsidRPr="00E55943" w:rsidRDefault="00E360CE" w:rsidP="00D20C28">
            <w:pPr>
              <w:cnfStyle w:val="000000000000" w:firstRow="0" w:lastRow="0" w:firstColumn="0" w:lastColumn="0" w:oddVBand="0" w:evenVBand="0" w:oddHBand="0" w:evenHBand="0" w:firstRowFirstColumn="0" w:firstRowLastColumn="0" w:lastRowFirstColumn="0" w:lastRowLastColumn="0"/>
            </w:pPr>
            <w:r w:rsidRPr="00E55943">
              <w:t>ELSS offers flexibility in terms of investment amount and withdrawal options after the lock-in period. Investors can choose to invest through lump-sum or systematic investment plans (SIPs).</w:t>
            </w:r>
          </w:p>
          <w:p w14:paraId="42A9D5AC" w14:textId="77777777" w:rsidR="00E360CE" w:rsidRPr="00E55943" w:rsidRDefault="00E360CE" w:rsidP="00E360CE">
            <w:pPr>
              <w:cnfStyle w:val="000000000000" w:firstRow="0" w:lastRow="0" w:firstColumn="0" w:lastColumn="0" w:oddVBand="0" w:evenVBand="0" w:oddHBand="0" w:evenHBand="0" w:firstRowFirstColumn="0" w:firstRowLastColumn="0" w:lastRowFirstColumn="0" w:lastRowLastColumn="0"/>
            </w:pPr>
          </w:p>
        </w:tc>
        <w:tc>
          <w:tcPr>
            <w:tcW w:w="3798" w:type="dxa"/>
          </w:tcPr>
          <w:p w14:paraId="47A497E1" w14:textId="084EFDFD" w:rsidR="00E360CE" w:rsidRPr="00E55943" w:rsidRDefault="00E360CE" w:rsidP="00D20C28">
            <w:pPr>
              <w:cnfStyle w:val="000000000000" w:firstRow="0" w:lastRow="0" w:firstColumn="0" w:lastColumn="0" w:oddVBand="0" w:evenVBand="0" w:oddHBand="0" w:evenHBand="0" w:firstRowFirstColumn="0" w:firstRowLastColumn="0" w:lastRowFirstColumn="0" w:lastRowLastColumn="0"/>
            </w:pPr>
            <w:r w:rsidRPr="00E55943">
              <w:t xml:space="preserve">NPS offers flexibility in choosing investment options, allocation among asset classes, and fund managers. </w:t>
            </w:r>
            <w:r w:rsidR="003F694A" w:rsidRPr="00E55943">
              <w:t>W</w:t>
            </w:r>
            <w:r w:rsidRPr="00E55943">
              <w:t>ithdrawals from the Tier I account are restricted, with conditions attached.</w:t>
            </w:r>
            <w:r w:rsidR="003F694A" w:rsidRPr="00E55943">
              <w:t xml:space="preserve"> Withdrawals can be freely made from the Tier 2 account.</w:t>
            </w:r>
          </w:p>
          <w:p w14:paraId="0876F9D6" w14:textId="77777777" w:rsidR="00E360CE" w:rsidRPr="00E55943" w:rsidRDefault="00E360CE" w:rsidP="00E360CE">
            <w:pPr>
              <w:cnfStyle w:val="000000000000" w:firstRow="0" w:lastRow="0" w:firstColumn="0" w:lastColumn="0" w:oddVBand="0" w:evenVBand="0" w:oddHBand="0" w:evenHBand="0" w:firstRowFirstColumn="0" w:firstRowLastColumn="0" w:lastRowFirstColumn="0" w:lastRowLastColumn="0"/>
            </w:pPr>
          </w:p>
        </w:tc>
      </w:tr>
    </w:tbl>
    <w:p w14:paraId="0BB7006A" w14:textId="77777777" w:rsidR="00E360CE" w:rsidRPr="00E55943" w:rsidRDefault="00E360CE" w:rsidP="00E360CE"/>
    <w:p w14:paraId="3C31BE1B" w14:textId="5A7BBA3E" w:rsidR="00997DB5" w:rsidRPr="00E55943" w:rsidRDefault="00941B25" w:rsidP="00D20C28">
      <w:pPr>
        <w:pStyle w:val="Heading2"/>
      </w:pPr>
      <w:r w:rsidRPr="00E55943">
        <w:t>Comparison of returns</w:t>
      </w:r>
    </w:p>
    <w:p w14:paraId="72C831E0" w14:textId="77777777" w:rsidR="00056743" w:rsidRPr="00E55943" w:rsidRDefault="00056743" w:rsidP="00D20C28">
      <w:pPr>
        <w:pStyle w:val="Heading3"/>
      </w:pPr>
      <w:r w:rsidRPr="00E55943">
        <w:t>ELSS</w:t>
      </w:r>
    </w:p>
    <w:p w14:paraId="109B6E18" w14:textId="2D3203CA" w:rsidR="00941B25" w:rsidRPr="00E55943" w:rsidRDefault="00941B25" w:rsidP="00E360CE">
      <w:r w:rsidRPr="00E55943">
        <w:t xml:space="preserve">Trailing returns delivered by the 10 largest funds 9(by AUM) as per data tracked by </w:t>
      </w:r>
      <w:hyperlink r:id="rId65" w:history="1">
        <w:r w:rsidRPr="00E55943">
          <w:rPr>
            <w:rStyle w:val="Hyperlink"/>
          </w:rPr>
          <w:t>Moneycontrol.com</w:t>
        </w:r>
      </w:hyperlink>
      <w:r w:rsidRPr="00E55943">
        <w:t>:</w:t>
      </w:r>
    </w:p>
    <w:tbl>
      <w:tblPr>
        <w:tblStyle w:val="GridTable4-Accent3"/>
        <w:tblW w:w="0" w:type="auto"/>
        <w:tblLook w:val="0620" w:firstRow="1" w:lastRow="0" w:firstColumn="0" w:lastColumn="0" w:noHBand="1" w:noVBand="1"/>
      </w:tblPr>
      <w:tblGrid>
        <w:gridCol w:w="5826"/>
        <w:gridCol w:w="1107"/>
        <w:gridCol w:w="553"/>
        <w:gridCol w:w="597"/>
        <w:gridCol w:w="597"/>
      </w:tblGrid>
      <w:tr w:rsidR="00941B25" w:rsidRPr="00E55943" w14:paraId="65D19584" w14:textId="77777777" w:rsidTr="00D20C28">
        <w:trPr>
          <w:cnfStyle w:val="100000000000" w:firstRow="1" w:lastRow="0" w:firstColumn="0" w:lastColumn="0" w:oddVBand="0" w:evenVBand="0" w:oddHBand="0" w:evenHBand="0" w:firstRowFirstColumn="0" w:firstRowLastColumn="0" w:lastRowFirstColumn="0" w:lastRowLastColumn="0"/>
          <w:trHeight w:val="288"/>
        </w:trPr>
        <w:tc>
          <w:tcPr>
            <w:tcW w:w="0" w:type="auto"/>
            <w:noWrap/>
            <w:hideMark/>
          </w:tcPr>
          <w:p w14:paraId="75B76515"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Scheme Name</w:t>
            </w:r>
          </w:p>
        </w:tc>
        <w:tc>
          <w:tcPr>
            <w:tcW w:w="0" w:type="auto"/>
            <w:noWrap/>
            <w:hideMark/>
          </w:tcPr>
          <w:p w14:paraId="040EB002" w14:textId="77777777" w:rsidR="00941B25" w:rsidRPr="00E55943" w:rsidRDefault="00941B25" w:rsidP="00941B25">
            <w:pPr>
              <w:rPr>
                <w:rFonts w:ascii="Calibri" w:eastAsia="Times New Roman" w:hAnsi="Calibri" w:cs="Calibri"/>
                <w:kern w:val="0"/>
                <w:lang w:eastAsia="en-IN" w:bidi="hi-IN"/>
                <w14:ligatures w14:val="none"/>
              </w:rPr>
            </w:pPr>
            <w:proofErr w:type="spellStart"/>
            <w:r w:rsidRPr="00E55943">
              <w:rPr>
                <w:rFonts w:ascii="Calibri" w:eastAsia="Times New Roman" w:hAnsi="Calibri" w:cs="Calibri"/>
                <w:kern w:val="0"/>
                <w:lang w:eastAsia="en-IN" w:bidi="hi-IN"/>
                <w14:ligatures w14:val="none"/>
              </w:rPr>
              <w:t>AuM</w:t>
            </w:r>
            <w:proofErr w:type="spellEnd"/>
            <w:r w:rsidRPr="00E55943">
              <w:rPr>
                <w:rFonts w:ascii="Calibri" w:eastAsia="Times New Roman" w:hAnsi="Calibri" w:cs="Calibri"/>
                <w:kern w:val="0"/>
                <w:lang w:eastAsia="en-IN" w:bidi="hi-IN"/>
                <w14:ligatures w14:val="none"/>
              </w:rPr>
              <w:t xml:space="preserve"> (Cr)</w:t>
            </w:r>
          </w:p>
        </w:tc>
        <w:tc>
          <w:tcPr>
            <w:tcW w:w="0" w:type="auto"/>
            <w:noWrap/>
            <w:hideMark/>
          </w:tcPr>
          <w:p w14:paraId="4282ED94"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1Y</w:t>
            </w:r>
          </w:p>
        </w:tc>
        <w:tc>
          <w:tcPr>
            <w:tcW w:w="0" w:type="auto"/>
            <w:noWrap/>
            <w:hideMark/>
          </w:tcPr>
          <w:p w14:paraId="33E13117"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5Y</w:t>
            </w:r>
          </w:p>
        </w:tc>
        <w:tc>
          <w:tcPr>
            <w:tcW w:w="0" w:type="auto"/>
            <w:noWrap/>
            <w:hideMark/>
          </w:tcPr>
          <w:p w14:paraId="61250F87"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10Y</w:t>
            </w:r>
          </w:p>
        </w:tc>
      </w:tr>
      <w:tr w:rsidR="00941B25" w:rsidRPr="00E55943" w14:paraId="4B7A6AD7" w14:textId="77777777" w:rsidTr="00D20C28">
        <w:trPr>
          <w:trHeight w:val="288"/>
        </w:trPr>
        <w:tc>
          <w:tcPr>
            <w:tcW w:w="0" w:type="auto"/>
            <w:noWrap/>
            <w:hideMark/>
          </w:tcPr>
          <w:p w14:paraId="3461E33D"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Axis ELSS Tax Saver Fund - Direct Plan - Growth</w:t>
            </w:r>
          </w:p>
        </w:tc>
        <w:tc>
          <w:tcPr>
            <w:tcW w:w="0" w:type="auto"/>
            <w:noWrap/>
            <w:hideMark/>
          </w:tcPr>
          <w:p w14:paraId="74F477EA"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36,257.53</w:t>
            </w:r>
          </w:p>
        </w:tc>
        <w:tc>
          <w:tcPr>
            <w:tcW w:w="0" w:type="auto"/>
            <w:noWrap/>
            <w:hideMark/>
          </w:tcPr>
          <w:p w14:paraId="61A9495C"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w:t>
            </w:r>
          </w:p>
        </w:tc>
        <w:tc>
          <w:tcPr>
            <w:tcW w:w="0" w:type="auto"/>
            <w:noWrap/>
            <w:hideMark/>
          </w:tcPr>
          <w:p w14:paraId="36704A47"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18%</w:t>
            </w:r>
          </w:p>
        </w:tc>
        <w:tc>
          <w:tcPr>
            <w:tcW w:w="0" w:type="auto"/>
            <w:noWrap/>
            <w:hideMark/>
          </w:tcPr>
          <w:p w14:paraId="0CDE694D"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13%</w:t>
            </w:r>
          </w:p>
        </w:tc>
      </w:tr>
      <w:tr w:rsidR="00941B25" w:rsidRPr="00E55943" w14:paraId="4AB7653A" w14:textId="77777777" w:rsidTr="00D20C28">
        <w:trPr>
          <w:trHeight w:val="288"/>
        </w:trPr>
        <w:tc>
          <w:tcPr>
            <w:tcW w:w="0" w:type="auto"/>
            <w:noWrap/>
            <w:hideMark/>
          </w:tcPr>
          <w:p w14:paraId="326198F7"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SBI ELSS Tax Saver Fund - Direct Plan - Growth</w:t>
            </w:r>
          </w:p>
        </w:tc>
        <w:tc>
          <w:tcPr>
            <w:tcW w:w="0" w:type="auto"/>
            <w:noWrap/>
            <w:hideMark/>
          </w:tcPr>
          <w:p w14:paraId="66A7168E"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30,616.22</w:t>
            </w:r>
          </w:p>
        </w:tc>
        <w:tc>
          <w:tcPr>
            <w:tcW w:w="0" w:type="auto"/>
            <w:noWrap/>
            <w:hideMark/>
          </w:tcPr>
          <w:p w14:paraId="33192CEA"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3%</w:t>
            </w:r>
          </w:p>
        </w:tc>
        <w:tc>
          <w:tcPr>
            <w:tcW w:w="0" w:type="auto"/>
            <w:noWrap/>
            <w:hideMark/>
          </w:tcPr>
          <w:p w14:paraId="67DCD2FD"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28%</w:t>
            </w:r>
          </w:p>
        </w:tc>
        <w:tc>
          <w:tcPr>
            <w:tcW w:w="0" w:type="auto"/>
            <w:noWrap/>
            <w:hideMark/>
          </w:tcPr>
          <w:p w14:paraId="1D9726C7"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15%</w:t>
            </w:r>
          </w:p>
        </w:tc>
      </w:tr>
      <w:tr w:rsidR="00941B25" w:rsidRPr="00E55943" w14:paraId="5BD9E963" w14:textId="77777777" w:rsidTr="00D20C28">
        <w:trPr>
          <w:trHeight w:val="288"/>
        </w:trPr>
        <w:tc>
          <w:tcPr>
            <w:tcW w:w="0" w:type="auto"/>
            <w:noWrap/>
            <w:hideMark/>
          </w:tcPr>
          <w:p w14:paraId="78B3401A"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Mirae Asset ELSS Tax Saver Fund - Direct Plan - Growth</w:t>
            </w:r>
          </w:p>
        </w:tc>
        <w:tc>
          <w:tcPr>
            <w:tcW w:w="0" w:type="auto"/>
            <w:noWrap/>
            <w:hideMark/>
          </w:tcPr>
          <w:p w14:paraId="4D07C5D7"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26,537.48</w:t>
            </w:r>
          </w:p>
        </w:tc>
        <w:tc>
          <w:tcPr>
            <w:tcW w:w="0" w:type="auto"/>
            <w:noWrap/>
            <w:hideMark/>
          </w:tcPr>
          <w:p w14:paraId="3E3DBA3F"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6%</w:t>
            </w:r>
          </w:p>
        </w:tc>
        <w:tc>
          <w:tcPr>
            <w:tcW w:w="0" w:type="auto"/>
            <w:noWrap/>
            <w:hideMark/>
          </w:tcPr>
          <w:p w14:paraId="611EE75D"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24%</w:t>
            </w:r>
          </w:p>
        </w:tc>
        <w:tc>
          <w:tcPr>
            <w:tcW w:w="0" w:type="auto"/>
            <w:noWrap/>
            <w:hideMark/>
          </w:tcPr>
          <w:p w14:paraId="799ECAE0"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w:t>
            </w:r>
          </w:p>
        </w:tc>
      </w:tr>
      <w:tr w:rsidR="00941B25" w:rsidRPr="00E55943" w14:paraId="3DBCB729" w14:textId="77777777" w:rsidTr="00D20C28">
        <w:trPr>
          <w:trHeight w:val="288"/>
        </w:trPr>
        <w:tc>
          <w:tcPr>
            <w:tcW w:w="0" w:type="auto"/>
            <w:noWrap/>
            <w:hideMark/>
          </w:tcPr>
          <w:p w14:paraId="51DB581A"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DSP ELSS Tax Saver Fund - Direct Plan - Growth</w:t>
            </w:r>
          </w:p>
        </w:tc>
        <w:tc>
          <w:tcPr>
            <w:tcW w:w="0" w:type="auto"/>
            <w:noWrap/>
            <w:hideMark/>
          </w:tcPr>
          <w:p w14:paraId="48726BCE"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17,427.57</w:t>
            </w:r>
          </w:p>
        </w:tc>
        <w:tc>
          <w:tcPr>
            <w:tcW w:w="0" w:type="auto"/>
            <w:noWrap/>
            <w:hideMark/>
          </w:tcPr>
          <w:p w14:paraId="689E9C8B"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w:t>
            </w:r>
          </w:p>
        </w:tc>
        <w:tc>
          <w:tcPr>
            <w:tcW w:w="0" w:type="auto"/>
            <w:noWrap/>
            <w:hideMark/>
          </w:tcPr>
          <w:p w14:paraId="27E8711D"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26%</w:t>
            </w:r>
          </w:p>
        </w:tc>
        <w:tc>
          <w:tcPr>
            <w:tcW w:w="0" w:type="auto"/>
            <w:noWrap/>
            <w:hideMark/>
          </w:tcPr>
          <w:p w14:paraId="1B483F9A"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17%</w:t>
            </w:r>
          </w:p>
        </w:tc>
      </w:tr>
      <w:tr w:rsidR="00941B25" w:rsidRPr="00E55943" w14:paraId="7D6A5130" w14:textId="77777777" w:rsidTr="00D20C28">
        <w:trPr>
          <w:trHeight w:val="288"/>
        </w:trPr>
        <w:tc>
          <w:tcPr>
            <w:tcW w:w="0" w:type="auto"/>
            <w:noWrap/>
            <w:hideMark/>
          </w:tcPr>
          <w:p w14:paraId="0BCB6CED" w14:textId="058AD1A2"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 xml:space="preserve">HDFC ELSS Tax saver - Direct Plan </w:t>
            </w:r>
            <w:r w:rsidR="00AF7112">
              <w:rPr>
                <w:rFonts w:ascii="Calibri" w:eastAsia="Times New Roman" w:hAnsi="Calibri" w:cs="Calibri"/>
                <w:kern w:val="0"/>
                <w:lang w:eastAsia="en-IN" w:bidi="hi-IN"/>
                <w14:ligatures w14:val="none"/>
              </w:rPr>
              <w:t>–</w:t>
            </w:r>
            <w:r w:rsidRPr="00E55943">
              <w:rPr>
                <w:rFonts w:ascii="Calibri" w:eastAsia="Times New Roman" w:hAnsi="Calibri" w:cs="Calibri"/>
                <w:kern w:val="0"/>
                <w:lang w:eastAsia="en-IN" w:bidi="hi-IN"/>
                <w14:ligatures w14:val="none"/>
              </w:rPr>
              <w:t xml:space="preserve"> Growth</w:t>
            </w:r>
          </w:p>
        </w:tc>
        <w:tc>
          <w:tcPr>
            <w:tcW w:w="0" w:type="auto"/>
            <w:noWrap/>
            <w:hideMark/>
          </w:tcPr>
          <w:p w14:paraId="27B2322E"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16,908.00</w:t>
            </w:r>
          </w:p>
        </w:tc>
        <w:tc>
          <w:tcPr>
            <w:tcW w:w="0" w:type="auto"/>
            <w:noWrap/>
            <w:hideMark/>
          </w:tcPr>
          <w:p w14:paraId="7A3BE999"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7%</w:t>
            </w:r>
          </w:p>
        </w:tc>
        <w:tc>
          <w:tcPr>
            <w:tcW w:w="0" w:type="auto"/>
            <w:noWrap/>
            <w:hideMark/>
          </w:tcPr>
          <w:p w14:paraId="677D7915"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27%</w:t>
            </w:r>
          </w:p>
        </w:tc>
        <w:tc>
          <w:tcPr>
            <w:tcW w:w="0" w:type="auto"/>
            <w:noWrap/>
            <w:hideMark/>
          </w:tcPr>
          <w:p w14:paraId="539B070D"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14%</w:t>
            </w:r>
          </w:p>
        </w:tc>
      </w:tr>
      <w:tr w:rsidR="00941B25" w:rsidRPr="00E55943" w14:paraId="2F817C08" w14:textId="77777777" w:rsidTr="00D20C28">
        <w:trPr>
          <w:trHeight w:val="288"/>
        </w:trPr>
        <w:tc>
          <w:tcPr>
            <w:tcW w:w="0" w:type="auto"/>
            <w:noWrap/>
            <w:hideMark/>
          </w:tcPr>
          <w:p w14:paraId="72B9ABF9"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Aditya Birla Sun Life ELSS Tax Saver Fund - Direct Plan - Growth</w:t>
            </w:r>
          </w:p>
        </w:tc>
        <w:tc>
          <w:tcPr>
            <w:tcW w:w="0" w:type="auto"/>
            <w:noWrap/>
            <w:hideMark/>
          </w:tcPr>
          <w:p w14:paraId="3105B020"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15,869.72</w:t>
            </w:r>
          </w:p>
        </w:tc>
        <w:tc>
          <w:tcPr>
            <w:tcW w:w="0" w:type="auto"/>
            <w:noWrap/>
            <w:hideMark/>
          </w:tcPr>
          <w:p w14:paraId="424282A8"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4%</w:t>
            </w:r>
          </w:p>
        </w:tc>
        <w:tc>
          <w:tcPr>
            <w:tcW w:w="0" w:type="auto"/>
            <w:noWrap/>
            <w:hideMark/>
          </w:tcPr>
          <w:p w14:paraId="0C9B485E"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16%</w:t>
            </w:r>
          </w:p>
        </w:tc>
        <w:tc>
          <w:tcPr>
            <w:tcW w:w="0" w:type="auto"/>
            <w:noWrap/>
            <w:hideMark/>
          </w:tcPr>
          <w:p w14:paraId="3C33EFC0"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12%</w:t>
            </w:r>
          </w:p>
        </w:tc>
      </w:tr>
      <w:tr w:rsidR="00941B25" w:rsidRPr="00E55943" w14:paraId="24BAE983" w14:textId="77777777" w:rsidTr="00D20C28">
        <w:trPr>
          <w:trHeight w:val="288"/>
        </w:trPr>
        <w:tc>
          <w:tcPr>
            <w:tcW w:w="0" w:type="auto"/>
            <w:noWrap/>
            <w:hideMark/>
          </w:tcPr>
          <w:p w14:paraId="15800C3C"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Nippon India ELSS Tax Saver Fund - Direct Plan - Growth</w:t>
            </w:r>
          </w:p>
        </w:tc>
        <w:tc>
          <w:tcPr>
            <w:tcW w:w="0" w:type="auto"/>
            <w:noWrap/>
            <w:hideMark/>
          </w:tcPr>
          <w:p w14:paraId="0B3EEA1A"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15,623.15</w:t>
            </w:r>
          </w:p>
        </w:tc>
        <w:tc>
          <w:tcPr>
            <w:tcW w:w="0" w:type="auto"/>
            <w:noWrap/>
            <w:hideMark/>
          </w:tcPr>
          <w:p w14:paraId="07A79D9F"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w:t>
            </w:r>
          </w:p>
        </w:tc>
        <w:tc>
          <w:tcPr>
            <w:tcW w:w="0" w:type="auto"/>
            <w:noWrap/>
            <w:hideMark/>
          </w:tcPr>
          <w:p w14:paraId="44569CC0"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25%</w:t>
            </w:r>
          </w:p>
        </w:tc>
        <w:tc>
          <w:tcPr>
            <w:tcW w:w="0" w:type="auto"/>
            <w:noWrap/>
            <w:hideMark/>
          </w:tcPr>
          <w:p w14:paraId="49C8503C"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11%</w:t>
            </w:r>
          </w:p>
        </w:tc>
      </w:tr>
      <w:tr w:rsidR="00941B25" w:rsidRPr="00E55943" w14:paraId="3D5B17F3" w14:textId="77777777" w:rsidTr="00D20C28">
        <w:trPr>
          <w:trHeight w:val="288"/>
        </w:trPr>
        <w:tc>
          <w:tcPr>
            <w:tcW w:w="0" w:type="auto"/>
            <w:noWrap/>
            <w:hideMark/>
          </w:tcPr>
          <w:p w14:paraId="319D06A8"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ICICI Prudential ELSS Tax Saver Fund - Direct Plan - Growth</w:t>
            </w:r>
          </w:p>
        </w:tc>
        <w:tc>
          <w:tcPr>
            <w:tcW w:w="0" w:type="auto"/>
            <w:noWrap/>
            <w:hideMark/>
          </w:tcPr>
          <w:p w14:paraId="7497EEDA"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14,660.64</w:t>
            </w:r>
          </w:p>
        </w:tc>
        <w:tc>
          <w:tcPr>
            <w:tcW w:w="0" w:type="auto"/>
            <w:noWrap/>
            <w:hideMark/>
          </w:tcPr>
          <w:p w14:paraId="03B30813"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5%</w:t>
            </w:r>
          </w:p>
        </w:tc>
        <w:tc>
          <w:tcPr>
            <w:tcW w:w="0" w:type="auto"/>
            <w:noWrap/>
            <w:hideMark/>
          </w:tcPr>
          <w:p w14:paraId="06498384"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23%</w:t>
            </w:r>
          </w:p>
        </w:tc>
        <w:tc>
          <w:tcPr>
            <w:tcW w:w="0" w:type="auto"/>
            <w:noWrap/>
            <w:hideMark/>
          </w:tcPr>
          <w:p w14:paraId="4D4724C9"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14%</w:t>
            </w:r>
          </w:p>
        </w:tc>
      </w:tr>
      <w:tr w:rsidR="00941B25" w:rsidRPr="00E55943" w14:paraId="78B6821C" w14:textId="77777777" w:rsidTr="00D20C28">
        <w:trPr>
          <w:trHeight w:val="288"/>
        </w:trPr>
        <w:tc>
          <w:tcPr>
            <w:tcW w:w="0" w:type="auto"/>
            <w:noWrap/>
            <w:hideMark/>
          </w:tcPr>
          <w:p w14:paraId="6AB29274"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Quant ELSS Tax Saver Fund - Direct Plan - Growth</w:t>
            </w:r>
          </w:p>
        </w:tc>
        <w:tc>
          <w:tcPr>
            <w:tcW w:w="0" w:type="auto"/>
            <w:noWrap/>
            <w:hideMark/>
          </w:tcPr>
          <w:p w14:paraId="7C72B9E7"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11,922.65</w:t>
            </w:r>
          </w:p>
        </w:tc>
        <w:tc>
          <w:tcPr>
            <w:tcW w:w="0" w:type="auto"/>
            <w:noWrap/>
            <w:hideMark/>
          </w:tcPr>
          <w:p w14:paraId="5852D4EB"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-9%</w:t>
            </w:r>
          </w:p>
        </w:tc>
        <w:tc>
          <w:tcPr>
            <w:tcW w:w="0" w:type="auto"/>
            <w:noWrap/>
            <w:hideMark/>
          </w:tcPr>
          <w:p w14:paraId="7CBF1AE7"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33%</w:t>
            </w:r>
          </w:p>
        </w:tc>
        <w:tc>
          <w:tcPr>
            <w:tcW w:w="0" w:type="auto"/>
            <w:noWrap/>
            <w:hideMark/>
          </w:tcPr>
          <w:p w14:paraId="4A780076"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22%</w:t>
            </w:r>
          </w:p>
        </w:tc>
      </w:tr>
      <w:tr w:rsidR="00941B25" w:rsidRPr="00E55943" w14:paraId="369AF43D" w14:textId="77777777" w:rsidTr="00D20C28">
        <w:trPr>
          <w:trHeight w:val="288"/>
        </w:trPr>
        <w:tc>
          <w:tcPr>
            <w:tcW w:w="0" w:type="auto"/>
            <w:noWrap/>
            <w:hideMark/>
          </w:tcPr>
          <w:p w14:paraId="0CAA64CF" w14:textId="77777777" w:rsidR="00941B25" w:rsidRPr="00E55943" w:rsidRDefault="00941B25" w:rsidP="00941B25">
            <w:pPr>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Canara Robeco ELSS Tax Saver Fund - Direct Plan - Growth</w:t>
            </w:r>
          </w:p>
        </w:tc>
        <w:tc>
          <w:tcPr>
            <w:tcW w:w="0" w:type="auto"/>
            <w:noWrap/>
            <w:hideMark/>
          </w:tcPr>
          <w:p w14:paraId="53847D08"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9,102.87</w:t>
            </w:r>
          </w:p>
        </w:tc>
        <w:tc>
          <w:tcPr>
            <w:tcW w:w="0" w:type="auto"/>
            <w:noWrap/>
            <w:hideMark/>
          </w:tcPr>
          <w:p w14:paraId="1CBD88EE"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4%</w:t>
            </w:r>
          </w:p>
        </w:tc>
        <w:tc>
          <w:tcPr>
            <w:tcW w:w="0" w:type="auto"/>
            <w:noWrap/>
            <w:hideMark/>
          </w:tcPr>
          <w:p w14:paraId="2E3AD0F4"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23%</w:t>
            </w:r>
          </w:p>
        </w:tc>
        <w:tc>
          <w:tcPr>
            <w:tcW w:w="0" w:type="auto"/>
            <w:noWrap/>
            <w:hideMark/>
          </w:tcPr>
          <w:p w14:paraId="216EE6DA" w14:textId="77777777" w:rsidR="00941B25" w:rsidRPr="00E55943" w:rsidRDefault="00941B25" w:rsidP="00941B25">
            <w:pPr>
              <w:jc w:val="right"/>
              <w:rPr>
                <w:rFonts w:ascii="Calibri" w:eastAsia="Times New Roman" w:hAnsi="Calibri" w:cs="Calibri"/>
                <w:kern w:val="0"/>
                <w:lang w:eastAsia="en-IN" w:bidi="hi-IN"/>
                <w14:ligatures w14:val="none"/>
              </w:rPr>
            </w:pPr>
            <w:r w:rsidRPr="00E55943">
              <w:rPr>
                <w:rFonts w:ascii="Calibri" w:eastAsia="Times New Roman" w:hAnsi="Calibri" w:cs="Calibri"/>
                <w:kern w:val="0"/>
                <w:lang w:eastAsia="en-IN" w:bidi="hi-IN"/>
                <w14:ligatures w14:val="none"/>
              </w:rPr>
              <w:t>15%</w:t>
            </w:r>
          </w:p>
        </w:tc>
      </w:tr>
    </w:tbl>
    <w:p w14:paraId="40D4F28E" w14:textId="77777777" w:rsidR="00056743" w:rsidRPr="00E55943" w:rsidRDefault="00056743" w:rsidP="00D20C28">
      <w:pPr>
        <w:pStyle w:val="Heading3"/>
      </w:pPr>
      <w:r w:rsidRPr="00E55943">
        <w:t>NPS</w:t>
      </w:r>
    </w:p>
    <w:p w14:paraId="7E1DB869" w14:textId="102A2BC4" w:rsidR="00056743" w:rsidRPr="00E55943" w:rsidRDefault="00056743" w:rsidP="00056743">
      <w:r w:rsidRPr="00E55943">
        <w:t xml:space="preserve">Trailing returns (% p.a.) delivered by various Pension Fund Managers for the Tier 1 E (Equity) Scheme over a 10-year period ending on 11th July, 2025, as published </w:t>
      </w:r>
      <w:r w:rsidR="004668CD" w:rsidRPr="00E55943">
        <w:t xml:space="preserve">by the </w:t>
      </w:r>
      <w:hyperlink r:id="rId66" w:history="1">
        <w:r w:rsidR="004668CD" w:rsidRPr="00E55943">
          <w:rPr>
            <w:rStyle w:val="Hyperlink"/>
          </w:rPr>
          <w:t>NPS Trust</w:t>
        </w:r>
      </w:hyperlink>
      <w:r w:rsidRPr="00E55943">
        <w:t>, are shown below:</w:t>
      </w:r>
    </w:p>
    <w:tbl>
      <w:tblPr>
        <w:tblStyle w:val="GridTable4-Accent3"/>
        <w:tblW w:w="0" w:type="auto"/>
        <w:tblLook w:val="0620" w:firstRow="1" w:lastRow="0" w:firstColumn="0" w:lastColumn="0" w:noHBand="1" w:noVBand="1"/>
      </w:tblPr>
      <w:tblGrid>
        <w:gridCol w:w="4498"/>
        <w:gridCol w:w="1445"/>
        <w:gridCol w:w="997"/>
        <w:gridCol w:w="993"/>
        <w:gridCol w:w="1083"/>
      </w:tblGrid>
      <w:tr w:rsidR="00056743" w:rsidRPr="00E55943" w14:paraId="3454254B" w14:textId="77777777" w:rsidTr="00D20C28">
        <w:trPr>
          <w:cnfStyle w:val="100000000000" w:firstRow="1" w:lastRow="0" w:firstColumn="0" w:lastColumn="0" w:oddVBand="0" w:evenVBand="0" w:oddHBand="0" w:evenHBand="0" w:firstRowFirstColumn="0" w:firstRowLastColumn="0" w:lastRowFirstColumn="0" w:lastRowLastColumn="0"/>
          <w:trHeight w:val="840"/>
        </w:trPr>
        <w:tc>
          <w:tcPr>
            <w:tcW w:w="4498" w:type="dxa"/>
            <w:noWrap/>
            <w:hideMark/>
          </w:tcPr>
          <w:p w14:paraId="3E498157" w14:textId="77777777" w:rsidR="00056743" w:rsidRPr="00E55943" w:rsidRDefault="00056743" w:rsidP="00056743">
            <w:pPr>
              <w:jc w:val="center"/>
              <w:rPr>
                <w:color w:val="auto"/>
              </w:rPr>
            </w:pPr>
            <w:r w:rsidRPr="00E55943">
              <w:rPr>
                <w:color w:val="auto"/>
              </w:rPr>
              <w:t>Pension Fund</w:t>
            </w:r>
          </w:p>
        </w:tc>
        <w:tc>
          <w:tcPr>
            <w:tcW w:w="0" w:type="dxa"/>
            <w:hideMark/>
          </w:tcPr>
          <w:p w14:paraId="34281E3C" w14:textId="77777777" w:rsidR="00056743" w:rsidRPr="00E55943" w:rsidRDefault="00056743" w:rsidP="00056743">
            <w:pPr>
              <w:jc w:val="center"/>
              <w:rPr>
                <w:color w:val="auto"/>
              </w:rPr>
            </w:pPr>
            <w:r w:rsidRPr="00E55943">
              <w:t>AUM</w:t>
            </w:r>
            <w:r w:rsidRPr="00E55943">
              <w:br/>
              <w:t xml:space="preserve">(₹ </w:t>
            </w:r>
            <w:proofErr w:type="spellStart"/>
            <w:r w:rsidRPr="00E55943">
              <w:t>Crs</w:t>
            </w:r>
            <w:proofErr w:type="spellEnd"/>
            <w:r w:rsidRPr="00E55943">
              <w:t>)</w:t>
            </w:r>
          </w:p>
        </w:tc>
        <w:tc>
          <w:tcPr>
            <w:tcW w:w="0" w:type="dxa"/>
            <w:hideMark/>
          </w:tcPr>
          <w:p w14:paraId="021CC5F5" w14:textId="129EC21F" w:rsidR="00056743" w:rsidRPr="00E55943" w:rsidRDefault="00056743" w:rsidP="00056743">
            <w:pPr>
              <w:jc w:val="center"/>
              <w:rPr>
                <w:color w:val="auto"/>
              </w:rPr>
            </w:pPr>
            <w:r w:rsidRPr="00E55943">
              <w:rPr>
                <w:color w:val="auto"/>
              </w:rPr>
              <w:t>1 Year</w:t>
            </w:r>
          </w:p>
        </w:tc>
        <w:tc>
          <w:tcPr>
            <w:tcW w:w="993" w:type="dxa"/>
            <w:hideMark/>
          </w:tcPr>
          <w:p w14:paraId="24E2F989" w14:textId="40399E00" w:rsidR="00056743" w:rsidRPr="00E55943" w:rsidRDefault="00056743" w:rsidP="00D20C28">
            <w:pPr>
              <w:rPr>
                <w:color w:val="auto"/>
              </w:rPr>
            </w:pPr>
            <w:r w:rsidRPr="00E55943">
              <w:rPr>
                <w:color w:val="auto"/>
              </w:rPr>
              <w:t>5 Years</w:t>
            </w:r>
          </w:p>
        </w:tc>
        <w:tc>
          <w:tcPr>
            <w:tcW w:w="1083" w:type="dxa"/>
            <w:hideMark/>
          </w:tcPr>
          <w:p w14:paraId="328BB2B9" w14:textId="45AE6FED" w:rsidR="00056743" w:rsidRPr="00E55943" w:rsidRDefault="00056743" w:rsidP="00D20C28">
            <w:pPr>
              <w:rPr>
                <w:color w:val="auto"/>
              </w:rPr>
            </w:pPr>
            <w:r w:rsidRPr="00E55943">
              <w:rPr>
                <w:color w:val="auto"/>
              </w:rPr>
              <w:t>10 Years</w:t>
            </w:r>
          </w:p>
        </w:tc>
      </w:tr>
      <w:tr w:rsidR="00056743" w:rsidRPr="00E55943" w14:paraId="7FD3968B" w14:textId="77777777" w:rsidTr="00D20C28">
        <w:trPr>
          <w:trHeight w:val="360"/>
        </w:trPr>
        <w:tc>
          <w:tcPr>
            <w:tcW w:w="4498" w:type="dxa"/>
            <w:noWrap/>
            <w:hideMark/>
          </w:tcPr>
          <w:p w14:paraId="1B279008" w14:textId="77777777" w:rsidR="00056743" w:rsidRPr="00E55943" w:rsidRDefault="00056743" w:rsidP="00056743">
            <w:r w:rsidRPr="00E55943">
              <w:t>Aditya Birla Sun Life Pension Fund Management Limited</w:t>
            </w:r>
          </w:p>
        </w:tc>
        <w:tc>
          <w:tcPr>
            <w:tcW w:w="1445" w:type="dxa"/>
            <w:noWrap/>
            <w:hideMark/>
          </w:tcPr>
          <w:p w14:paraId="76E87C8E" w14:textId="77777777" w:rsidR="00056743" w:rsidRPr="00E55943" w:rsidRDefault="00056743" w:rsidP="00056743">
            <w:pPr>
              <w:jc w:val="center"/>
            </w:pPr>
            <w:r w:rsidRPr="00E55943">
              <w:t xml:space="preserve"> 1,746.66 </w:t>
            </w:r>
          </w:p>
        </w:tc>
        <w:tc>
          <w:tcPr>
            <w:tcW w:w="997" w:type="dxa"/>
            <w:noWrap/>
            <w:hideMark/>
          </w:tcPr>
          <w:p w14:paraId="4FFF4986" w14:textId="77777777" w:rsidR="00056743" w:rsidRPr="00E55943" w:rsidRDefault="00056743" w:rsidP="00056743">
            <w:pPr>
              <w:jc w:val="right"/>
            </w:pPr>
            <w:r w:rsidRPr="00E55943">
              <w:t>3.42%</w:t>
            </w:r>
          </w:p>
        </w:tc>
        <w:tc>
          <w:tcPr>
            <w:tcW w:w="993" w:type="dxa"/>
            <w:noWrap/>
            <w:hideMark/>
          </w:tcPr>
          <w:p w14:paraId="0FB46FED" w14:textId="77777777" w:rsidR="00056743" w:rsidRPr="00E55943" w:rsidRDefault="00056743" w:rsidP="00056743">
            <w:pPr>
              <w:jc w:val="right"/>
            </w:pPr>
            <w:r w:rsidRPr="00E55943">
              <w:t>20.03%</w:t>
            </w:r>
          </w:p>
        </w:tc>
        <w:tc>
          <w:tcPr>
            <w:tcW w:w="1083" w:type="dxa"/>
            <w:noWrap/>
            <w:hideMark/>
          </w:tcPr>
          <w:p w14:paraId="18368D33" w14:textId="77777777" w:rsidR="00056743" w:rsidRPr="00E55943" w:rsidRDefault="00056743" w:rsidP="00056743">
            <w:pPr>
              <w:jc w:val="right"/>
            </w:pPr>
            <w:r w:rsidRPr="00E55943">
              <w:t>NA</w:t>
            </w:r>
          </w:p>
        </w:tc>
      </w:tr>
      <w:tr w:rsidR="00056743" w:rsidRPr="00E55943" w14:paraId="05FF8560" w14:textId="77777777" w:rsidTr="00056743">
        <w:trPr>
          <w:trHeight w:val="360"/>
        </w:trPr>
        <w:tc>
          <w:tcPr>
            <w:tcW w:w="4498" w:type="dxa"/>
            <w:noWrap/>
            <w:hideMark/>
          </w:tcPr>
          <w:p w14:paraId="73435B76" w14:textId="77777777" w:rsidR="00056743" w:rsidRPr="00E55943" w:rsidRDefault="00056743" w:rsidP="00056743">
            <w:r w:rsidRPr="00E55943">
              <w:t>Axis Pension Fund Management Limited</w:t>
            </w:r>
          </w:p>
        </w:tc>
        <w:tc>
          <w:tcPr>
            <w:tcW w:w="1445" w:type="dxa"/>
            <w:noWrap/>
            <w:hideMark/>
          </w:tcPr>
          <w:p w14:paraId="227A07B4" w14:textId="77777777" w:rsidR="00056743" w:rsidRPr="00E55943" w:rsidRDefault="00056743" w:rsidP="00056743">
            <w:pPr>
              <w:jc w:val="center"/>
            </w:pPr>
            <w:r w:rsidRPr="00E55943">
              <w:t xml:space="preserve"> 4,266.92 </w:t>
            </w:r>
          </w:p>
        </w:tc>
        <w:tc>
          <w:tcPr>
            <w:tcW w:w="997" w:type="dxa"/>
            <w:noWrap/>
            <w:hideMark/>
          </w:tcPr>
          <w:p w14:paraId="3E8638C4" w14:textId="77777777" w:rsidR="00056743" w:rsidRPr="00E55943" w:rsidRDefault="00056743" w:rsidP="00056743">
            <w:pPr>
              <w:jc w:val="right"/>
            </w:pPr>
            <w:r w:rsidRPr="00E55943">
              <w:t>3.07%</w:t>
            </w:r>
          </w:p>
        </w:tc>
        <w:tc>
          <w:tcPr>
            <w:tcW w:w="993" w:type="dxa"/>
            <w:noWrap/>
            <w:hideMark/>
          </w:tcPr>
          <w:p w14:paraId="3E3C8FC5" w14:textId="77777777" w:rsidR="00056743" w:rsidRPr="00E55943" w:rsidRDefault="00056743" w:rsidP="00056743">
            <w:pPr>
              <w:jc w:val="right"/>
            </w:pPr>
            <w:r w:rsidRPr="00E55943">
              <w:t>NA</w:t>
            </w:r>
          </w:p>
        </w:tc>
        <w:tc>
          <w:tcPr>
            <w:tcW w:w="1083" w:type="dxa"/>
            <w:noWrap/>
            <w:hideMark/>
          </w:tcPr>
          <w:p w14:paraId="346446DE" w14:textId="77777777" w:rsidR="00056743" w:rsidRPr="00E55943" w:rsidRDefault="00056743" w:rsidP="00056743">
            <w:pPr>
              <w:jc w:val="right"/>
            </w:pPr>
            <w:r w:rsidRPr="00E55943">
              <w:t>NA</w:t>
            </w:r>
          </w:p>
        </w:tc>
      </w:tr>
      <w:tr w:rsidR="00056743" w:rsidRPr="00E55943" w14:paraId="1CF01B1E" w14:textId="77777777" w:rsidTr="00D20C28">
        <w:trPr>
          <w:trHeight w:val="360"/>
        </w:trPr>
        <w:tc>
          <w:tcPr>
            <w:tcW w:w="4498" w:type="dxa"/>
            <w:noWrap/>
            <w:hideMark/>
          </w:tcPr>
          <w:p w14:paraId="36AC555E" w14:textId="77777777" w:rsidR="00056743" w:rsidRPr="00E55943" w:rsidRDefault="00056743" w:rsidP="00056743">
            <w:r w:rsidRPr="00E55943">
              <w:t>HDFC Pension Fund Management Ltd.</w:t>
            </w:r>
          </w:p>
        </w:tc>
        <w:tc>
          <w:tcPr>
            <w:tcW w:w="1445" w:type="dxa"/>
            <w:noWrap/>
            <w:hideMark/>
          </w:tcPr>
          <w:p w14:paraId="07A1DEC8" w14:textId="77777777" w:rsidR="00056743" w:rsidRPr="00E55943" w:rsidRDefault="00056743" w:rsidP="00056743">
            <w:pPr>
              <w:jc w:val="center"/>
            </w:pPr>
            <w:r w:rsidRPr="00E55943">
              <w:t xml:space="preserve"> 60,891.46 </w:t>
            </w:r>
          </w:p>
        </w:tc>
        <w:tc>
          <w:tcPr>
            <w:tcW w:w="997" w:type="dxa"/>
            <w:noWrap/>
            <w:hideMark/>
          </w:tcPr>
          <w:p w14:paraId="67EC5FB1" w14:textId="77777777" w:rsidR="00056743" w:rsidRPr="00E55943" w:rsidRDefault="00056743" w:rsidP="00056743">
            <w:pPr>
              <w:jc w:val="right"/>
            </w:pPr>
            <w:r w:rsidRPr="00E55943">
              <w:t>4.47%</w:t>
            </w:r>
          </w:p>
        </w:tc>
        <w:tc>
          <w:tcPr>
            <w:tcW w:w="993" w:type="dxa"/>
            <w:noWrap/>
            <w:hideMark/>
          </w:tcPr>
          <w:p w14:paraId="721FFC9D" w14:textId="77777777" w:rsidR="00056743" w:rsidRPr="00E55943" w:rsidRDefault="00056743" w:rsidP="00056743">
            <w:pPr>
              <w:jc w:val="right"/>
            </w:pPr>
            <w:r w:rsidRPr="00E55943">
              <w:t>21.32%</w:t>
            </w:r>
          </w:p>
        </w:tc>
        <w:tc>
          <w:tcPr>
            <w:tcW w:w="1083" w:type="dxa"/>
            <w:noWrap/>
            <w:hideMark/>
          </w:tcPr>
          <w:p w14:paraId="502B01C7" w14:textId="77777777" w:rsidR="00056743" w:rsidRPr="00E55943" w:rsidRDefault="00056743" w:rsidP="00056743">
            <w:pPr>
              <w:jc w:val="right"/>
            </w:pPr>
            <w:r w:rsidRPr="00E55943">
              <w:t>13.40%</w:t>
            </w:r>
          </w:p>
        </w:tc>
      </w:tr>
      <w:tr w:rsidR="00056743" w:rsidRPr="00E55943" w14:paraId="2E2A487C" w14:textId="77777777" w:rsidTr="00056743">
        <w:trPr>
          <w:trHeight w:val="360"/>
        </w:trPr>
        <w:tc>
          <w:tcPr>
            <w:tcW w:w="4498" w:type="dxa"/>
            <w:noWrap/>
            <w:hideMark/>
          </w:tcPr>
          <w:p w14:paraId="424D0FFC" w14:textId="77777777" w:rsidR="00056743" w:rsidRPr="00E55943" w:rsidRDefault="00056743" w:rsidP="00056743">
            <w:r w:rsidRPr="00E55943">
              <w:t xml:space="preserve">ICICI Pru. Pension Fund </w:t>
            </w:r>
            <w:proofErr w:type="spellStart"/>
            <w:r w:rsidRPr="00E55943">
              <w:t>Mgmt</w:t>
            </w:r>
            <w:proofErr w:type="spellEnd"/>
            <w:r w:rsidRPr="00E55943">
              <w:t xml:space="preserve"> Co. Ltd.</w:t>
            </w:r>
          </w:p>
        </w:tc>
        <w:tc>
          <w:tcPr>
            <w:tcW w:w="1445" w:type="dxa"/>
            <w:noWrap/>
            <w:hideMark/>
          </w:tcPr>
          <w:p w14:paraId="249129EE" w14:textId="77777777" w:rsidR="00056743" w:rsidRPr="00E55943" w:rsidRDefault="00056743" w:rsidP="00056743">
            <w:pPr>
              <w:jc w:val="center"/>
            </w:pPr>
            <w:r w:rsidRPr="00E55943">
              <w:t xml:space="preserve"> 21,908.75 </w:t>
            </w:r>
          </w:p>
        </w:tc>
        <w:tc>
          <w:tcPr>
            <w:tcW w:w="997" w:type="dxa"/>
            <w:noWrap/>
            <w:hideMark/>
          </w:tcPr>
          <w:p w14:paraId="70025A03" w14:textId="77777777" w:rsidR="00056743" w:rsidRPr="00E55943" w:rsidRDefault="00056743" w:rsidP="00056743">
            <w:pPr>
              <w:jc w:val="right"/>
            </w:pPr>
            <w:r w:rsidRPr="00E55943">
              <w:t>3.46%</w:t>
            </w:r>
          </w:p>
        </w:tc>
        <w:tc>
          <w:tcPr>
            <w:tcW w:w="993" w:type="dxa"/>
            <w:noWrap/>
            <w:hideMark/>
          </w:tcPr>
          <w:p w14:paraId="25441B07" w14:textId="77777777" w:rsidR="00056743" w:rsidRPr="00E55943" w:rsidRDefault="00056743" w:rsidP="00056743">
            <w:pPr>
              <w:jc w:val="right"/>
            </w:pPr>
            <w:r w:rsidRPr="00E55943">
              <w:t>22.33%</w:t>
            </w:r>
          </w:p>
        </w:tc>
        <w:tc>
          <w:tcPr>
            <w:tcW w:w="1083" w:type="dxa"/>
            <w:noWrap/>
            <w:hideMark/>
          </w:tcPr>
          <w:p w14:paraId="40CDB1C9" w14:textId="77777777" w:rsidR="00056743" w:rsidRPr="00E55943" w:rsidRDefault="00056743" w:rsidP="00056743">
            <w:pPr>
              <w:jc w:val="right"/>
            </w:pPr>
            <w:r w:rsidRPr="00E55943">
              <w:t>13.14%</w:t>
            </w:r>
          </w:p>
        </w:tc>
      </w:tr>
      <w:tr w:rsidR="00056743" w:rsidRPr="00E55943" w14:paraId="1C1B70C4" w14:textId="77777777" w:rsidTr="00D20C28">
        <w:trPr>
          <w:trHeight w:val="360"/>
        </w:trPr>
        <w:tc>
          <w:tcPr>
            <w:tcW w:w="4498" w:type="dxa"/>
            <w:noWrap/>
            <w:hideMark/>
          </w:tcPr>
          <w:p w14:paraId="272B7612" w14:textId="77777777" w:rsidR="00056743" w:rsidRPr="00E55943" w:rsidRDefault="00056743" w:rsidP="00056743">
            <w:r w:rsidRPr="00E55943">
              <w:lastRenderedPageBreak/>
              <w:t>Kotak Mahindra Pension Fund Ltd.</w:t>
            </w:r>
          </w:p>
        </w:tc>
        <w:tc>
          <w:tcPr>
            <w:tcW w:w="1445" w:type="dxa"/>
            <w:noWrap/>
            <w:hideMark/>
          </w:tcPr>
          <w:p w14:paraId="1B576FFF" w14:textId="77777777" w:rsidR="00056743" w:rsidRPr="00E55943" w:rsidRDefault="00056743" w:rsidP="00056743">
            <w:pPr>
              <w:jc w:val="center"/>
            </w:pPr>
            <w:r w:rsidRPr="00E55943">
              <w:t xml:space="preserve"> 3,209.39 </w:t>
            </w:r>
          </w:p>
        </w:tc>
        <w:tc>
          <w:tcPr>
            <w:tcW w:w="997" w:type="dxa"/>
            <w:noWrap/>
            <w:hideMark/>
          </w:tcPr>
          <w:p w14:paraId="04704D3A" w14:textId="77777777" w:rsidR="00056743" w:rsidRPr="00E55943" w:rsidRDefault="00056743" w:rsidP="00056743">
            <w:pPr>
              <w:jc w:val="right"/>
            </w:pPr>
            <w:r w:rsidRPr="00E55943">
              <w:t>5.50%</w:t>
            </w:r>
          </w:p>
        </w:tc>
        <w:tc>
          <w:tcPr>
            <w:tcW w:w="993" w:type="dxa"/>
            <w:noWrap/>
            <w:hideMark/>
          </w:tcPr>
          <w:p w14:paraId="634F5766" w14:textId="77777777" w:rsidR="00056743" w:rsidRPr="00E55943" w:rsidRDefault="00056743" w:rsidP="00056743">
            <w:pPr>
              <w:jc w:val="right"/>
            </w:pPr>
            <w:r w:rsidRPr="00E55943">
              <w:t>21.99%</w:t>
            </w:r>
          </w:p>
        </w:tc>
        <w:tc>
          <w:tcPr>
            <w:tcW w:w="1083" w:type="dxa"/>
            <w:noWrap/>
            <w:hideMark/>
          </w:tcPr>
          <w:p w14:paraId="75D8E022" w14:textId="77777777" w:rsidR="00056743" w:rsidRPr="00E55943" w:rsidRDefault="00056743" w:rsidP="00056743">
            <w:pPr>
              <w:jc w:val="right"/>
            </w:pPr>
            <w:r w:rsidRPr="00E55943">
              <w:t>13.33%</w:t>
            </w:r>
          </w:p>
        </w:tc>
      </w:tr>
      <w:tr w:rsidR="00056743" w:rsidRPr="00E55943" w14:paraId="241B6335" w14:textId="77777777" w:rsidTr="00056743">
        <w:trPr>
          <w:trHeight w:val="360"/>
        </w:trPr>
        <w:tc>
          <w:tcPr>
            <w:tcW w:w="4498" w:type="dxa"/>
            <w:hideMark/>
          </w:tcPr>
          <w:p w14:paraId="63C1BEC8" w14:textId="77777777" w:rsidR="00056743" w:rsidRPr="00E55943" w:rsidRDefault="00056743" w:rsidP="00056743">
            <w:r w:rsidRPr="00E55943">
              <w:t>LIC Pension Fund Ltd.</w:t>
            </w:r>
          </w:p>
        </w:tc>
        <w:tc>
          <w:tcPr>
            <w:tcW w:w="1445" w:type="dxa"/>
            <w:noWrap/>
            <w:hideMark/>
          </w:tcPr>
          <w:p w14:paraId="75355B2C" w14:textId="77777777" w:rsidR="00056743" w:rsidRPr="00E55943" w:rsidRDefault="00056743" w:rsidP="00056743">
            <w:pPr>
              <w:jc w:val="center"/>
            </w:pPr>
            <w:r w:rsidRPr="00E55943">
              <w:t xml:space="preserve"> 6,960.23 </w:t>
            </w:r>
          </w:p>
        </w:tc>
        <w:tc>
          <w:tcPr>
            <w:tcW w:w="997" w:type="dxa"/>
            <w:noWrap/>
            <w:hideMark/>
          </w:tcPr>
          <w:p w14:paraId="1AF7AE75" w14:textId="77777777" w:rsidR="00056743" w:rsidRPr="00E55943" w:rsidRDefault="00056743" w:rsidP="00056743">
            <w:pPr>
              <w:jc w:val="right"/>
            </w:pPr>
            <w:r w:rsidRPr="00E55943">
              <w:t>3.71%</w:t>
            </w:r>
          </w:p>
        </w:tc>
        <w:tc>
          <w:tcPr>
            <w:tcW w:w="993" w:type="dxa"/>
            <w:noWrap/>
            <w:hideMark/>
          </w:tcPr>
          <w:p w14:paraId="2AEC8191" w14:textId="77777777" w:rsidR="00056743" w:rsidRPr="00E55943" w:rsidRDefault="00056743" w:rsidP="00056743">
            <w:pPr>
              <w:jc w:val="right"/>
            </w:pPr>
            <w:r w:rsidRPr="00E55943">
              <w:t>21.83%</w:t>
            </w:r>
          </w:p>
        </w:tc>
        <w:tc>
          <w:tcPr>
            <w:tcW w:w="1083" w:type="dxa"/>
            <w:noWrap/>
            <w:hideMark/>
          </w:tcPr>
          <w:p w14:paraId="4E3360F5" w14:textId="77777777" w:rsidR="00056743" w:rsidRPr="00E55943" w:rsidRDefault="00056743" w:rsidP="00056743">
            <w:pPr>
              <w:jc w:val="right"/>
            </w:pPr>
            <w:r w:rsidRPr="00E55943">
              <w:t>12.27%</w:t>
            </w:r>
          </w:p>
        </w:tc>
      </w:tr>
      <w:tr w:rsidR="00056743" w:rsidRPr="00E55943" w14:paraId="7576C786" w14:textId="77777777" w:rsidTr="00D20C28">
        <w:trPr>
          <w:trHeight w:val="360"/>
        </w:trPr>
        <w:tc>
          <w:tcPr>
            <w:tcW w:w="4498" w:type="dxa"/>
            <w:hideMark/>
          </w:tcPr>
          <w:p w14:paraId="49B9B7AD" w14:textId="77777777" w:rsidR="00056743" w:rsidRPr="00E55943" w:rsidRDefault="00056743" w:rsidP="00056743">
            <w:r w:rsidRPr="00E55943">
              <w:t xml:space="preserve">SBI Pension Funds </w:t>
            </w:r>
            <w:proofErr w:type="spellStart"/>
            <w:r w:rsidRPr="00E55943">
              <w:t>Pvt.</w:t>
            </w:r>
            <w:proofErr w:type="spellEnd"/>
            <w:r w:rsidRPr="00E55943">
              <w:t xml:space="preserve"> Ltd</w:t>
            </w:r>
          </w:p>
        </w:tc>
        <w:tc>
          <w:tcPr>
            <w:tcW w:w="1445" w:type="dxa"/>
            <w:noWrap/>
            <w:hideMark/>
          </w:tcPr>
          <w:p w14:paraId="44A62AEA" w14:textId="77777777" w:rsidR="00056743" w:rsidRPr="00E55943" w:rsidRDefault="00056743" w:rsidP="00056743">
            <w:pPr>
              <w:jc w:val="center"/>
            </w:pPr>
            <w:r w:rsidRPr="00E55943">
              <w:t xml:space="preserve"> 23,501.93 </w:t>
            </w:r>
          </w:p>
        </w:tc>
        <w:tc>
          <w:tcPr>
            <w:tcW w:w="997" w:type="dxa"/>
            <w:noWrap/>
            <w:hideMark/>
          </w:tcPr>
          <w:p w14:paraId="35C93A09" w14:textId="77777777" w:rsidR="00056743" w:rsidRPr="00E55943" w:rsidRDefault="00056743" w:rsidP="00056743">
            <w:pPr>
              <w:jc w:val="right"/>
            </w:pPr>
            <w:r w:rsidRPr="00E55943">
              <w:t>-0.36%</w:t>
            </w:r>
          </w:p>
        </w:tc>
        <w:tc>
          <w:tcPr>
            <w:tcW w:w="993" w:type="dxa"/>
            <w:noWrap/>
            <w:hideMark/>
          </w:tcPr>
          <w:p w14:paraId="03C43BBF" w14:textId="77777777" w:rsidR="00056743" w:rsidRPr="00E55943" w:rsidRDefault="00056743" w:rsidP="00056743">
            <w:pPr>
              <w:jc w:val="right"/>
            </w:pPr>
            <w:r w:rsidRPr="00E55943">
              <w:t>19.48%</w:t>
            </w:r>
          </w:p>
        </w:tc>
        <w:tc>
          <w:tcPr>
            <w:tcW w:w="1083" w:type="dxa"/>
            <w:noWrap/>
            <w:hideMark/>
          </w:tcPr>
          <w:p w14:paraId="1A34C503" w14:textId="77777777" w:rsidR="00056743" w:rsidRPr="00E55943" w:rsidRDefault="00056743" w:rsidP="00056743">
            <w:pPr>
              <w:jc w:val="right"/>
            </w:pPr>
            <w:r w:rsidRPr="00E55943">
              <w:t>12.01%</w:t>
            </w:r>
          </w:p>
        </w:tc>
      </w:tr>
      <w:tr w:rsidR="00056743" w:rsidRPr="00E55943" w14:paraId="5D441ED4" w14:textId="77777777" w:rsidTr="00056743">
        <w:trPr>
          <w:trHeight w:val="360"/>
        </w:trPr>
        <w:tc>
          <w:tcPr>
            <w:tcW w:w="4498" w:type="dxa"/>
            <w:hideMark/>
          </w:tcPr>
          <w:p w14:paraId="68D14BCD" w14:textId="77777777" w:rsidR="00056743" w:rsidRPr="00E55943" w:rsidRDefault="00056743" w:rsidP="00056743">
            <w:r w:rsidRPr="00E55943">
              <w:t xml:space="preserve">Tata Pension Fund Management </w:t>
            </w:r>
            <w:proofErr w:type="spellStart"/>
            <w:r w:rsidRPr="00E55943">
              <w:t>Pvt.</w:t>
            </w:r>
            <w:proofErr w:type="spellEnd"/>
            <w:r w:rsidRPr="00E55943">
              <w:t xml:space="preserve"> Ltd.</w:t>
            </w:r>
          </w:p>
        </w:tc>
        <w:tc>
          <w:tcPr>
            <w:tcW w:w="1445" w:type="dxa"/>
            <w:noWrap/>
            <w:hideMark/>
          </w:tcPr>
          <w:p w14:paraId="37ECB47E" w14:textId="77777777" w:rsidR="00056743" w:rsidRPr="00E55943" w:rsidRDefault="00056743" w:rsidP="00056743">
            <w:pPr>
              <w:jc w:val="center"/>
            </w:pPr>
            <w:r w:rsidRPr="00E55943">
              <w:t xml:space="preserve"> 2,002.39 </w:t>
            </w:r>
          </w:p>
        </w:tc>
        <w:tc>
          <w:tcPr>
            <w:tcW w:w="997" w:type="dxa"/>
            <w:noWrap/>
            <w:hideMark/>
          </w:tcPr>
          <w:p w14:paraId="0ED51E91" w14:textId="77777777" w:rsidR="00056743" w:rsidRPr="00E55943" w:rsidRDefault="00056743" w:rsidP="00056743">
            <w:pPr>
              <w:jc w:val="right"/>
            </w:pPr>
            <w:r w:rsidRPr="00E55943">
              <w:t>1.77%</w:t>
            </w:r>
          </w:p>
        </w:tc>
        <w:tc>
          <w:tcPr>
            <w:tcW w:w="993" w:type="dxa"/>
            <w:noWrap/>
            <w:hideMark/>
          </w:tcPr>
          <w:p w14:paraId="21025D85" w14:textId="77777777" w:rsidR="00056743" w:rsidRPr="00E55943" w:rsidRDefault="00056743" w:rsidP="00056743">
            <w:pPr>
              <w:jc w:val="right"/>
            </w:pPr>
            <w:r w:rsidRPr="00E55943">
              <w:t>NA</w:t>
            </w:r>
          </w:p>
        </w:tc>
        <w:tc>
          <w:tcPr>
            <w:tcW w:w="1083" w:type="dxa"/>
            <w:noWrap/>
            <w:hideMark/>
          </w:tcPr>
          <w:p w14:paraId="72CA7DAC" w14:textId="77777777" w:rsidR="00056743" w:rsidRPr="00E55943" w:rsidRDefault="00056743" w:rsidP="00056743">
            <w:pPr>
              <w:jc w:val="right"/>
            </w:pPr>
            <w:r w:rsidRPr="00E55943">
              <w:t>NA</w:t>
            </w:r>
          </w:p>
        </w:tc>
      </w:tr>
      <w:tr w:rsidR="00056743" w:rsidRPr="00E55943" w14:paraId="2FCADB1E" w14:textId="77777777" w:rsidTr="00D20C28">
        <w:trPr>
          <w:trHeight w:val="360"/>
        </w:trPr>
        <w:tc>
          <w:tcPr>
            <w:tcW w:w="4498" w:type="dxa"/>
            <w:hideMark/>
          </w:tcPr>
          <w:p w14:paraId="195F81DC" w14:textId="77777777" w:rsidR="00056743" w:rsidRPr="00E55943" w:rsidRDefault="00056743" w:rsidP="00056743">
            <w:r w:rsidRPr="00E55943">
              <w:t>UTI Pension Fund Ltd.</w:t>
            </w:r>
          </w:p>
        </w:tc>
        <w:tc>
          <w:tcPr>
            <w:tcW w:w="1445" w:type="dxa"/>
            <w:noWrap/>
            <w:hideMark/>
          </w:tcPr>
          <w:p w14:paraId="724E0032" w14:textId="77777777" w:rsidR="00056743" w:rsidRPr="00E55943" w:rsidRDefault="00056743" w:rsidP="00056743">
            <w:pPr>
              <w:jc w:val="center"/>
            </w:pPr>
            <w:r w:rsidRPr="00E55943">
              <w:t xml:space="preserve"> 4,727.24 </w:t>
            </w:r>
          </w:p>
        </w:tc>
        <w:tc>
          <w:tcPr>
            <w:tcW w:w="997" w:type="dxa"/>
            <w:noWrap/>
            <w:hideMark/>
          </w:tcPr>
          <w:p w14:paraId="356A63C5" w14:textId="77777777" w:rsidR="00056743" w:rsidRPr="00E55943" w:rsidRDefault="00056743" w:rsidP="00056743">
            <w:pPr>
              <w:jc w:val="right"/>
            </w:pPr>
            <w:r w:rsidRPr="00E55943">
              <w:t>3.10%</w:t>
            </w:r>
          </w:p>
        </w:tc>
        <w:tc>
          <w:tcPr>
            <w:tcW w:w="993" w:type="dxa"/>
            <w:noWrap/>
            <w:hideMark/>
          </w:tcPr>
          <w:p w14:paraId="4D8249AB" w14:textId="77777777" w:rsidR="00056743" w:rsidRPr="00E55943" w:rsidRDefault="00056743" w:rsidP="00056743">
            <w:pPr>
              <w:jc w:val="right"/>
            </w:pPr>
            <w:r w:rsidRPr="00E55943">
              <w:t>22.36%</w:t>
            </w:r>
          </w:p>
        </w:tc>
        <w:tc>
          <w:tcPr>
            <w:tcW w:w="1083" w:type="dxa"/>
            <w:noWrap/>
            <w:hideMark/>
          </w:tcPr>
          <w:p w14:paraId="1A50FB71" w14:textId="77777777" w:rsidR="00056743" w:rsidRPr="00E55943" w:rsidRDefault="00056743" w:rsidP="00056743">
            <w:pPr>
              <w:jc w:val="right"/>
            </w:pPr>
            <w:r w:rsidRPr="00E55943">
              <w:t>13.37%</w:t>
            </w:r>
          </w:p>
        </w:tc>
      </w:tr>
      <w:tr w:rsidR="00056743" w:rsidRPr="00E55943" w14:paraId="46927CB6" w14:textId="77777777" w:rsidTr="00056743">
        <w:trPr>
          <w:trHeight w:val="372"/>
        </w:trPr>
        <w:tc>
          <w:tcPr>
            <w:tcW w:w="4498" w:type="dxa"/>
            <w:hideMark/>
          </w:tcPr>
          <w:p w14:paraId="1444E92A" w14:textId="77777777" w:rsidR="00056743" w:rsidRPr="00E55943" w:rsidRDefault="00056743" w:rsidP="00056743">
            <w:r w:rsidRPr="00E55943">
              <w:t>DSP Pension Fund Managers Private Limited</w:t>
            </w:r>
          </w:p>
        </w:tc>
        <w:tc>
          <w:tcPr>
            <w:tcW w:w="1445" w:type="dxa"/>
            <w:noWrap/>
            <w:hideMark/>
          </w:tcPr>
          <w:p w14:paraId="6541E530" w14:textId="77777777" w:rsidR="00056743" w:rsidRPr="00E55943" w:rsidRDefault="00056743" w:rsidP="00056743">
            <w:pPr>
              <w:jc w:val="center"/>
            </w:pPr>
            <w:r w:rsidRPr="00E55943">
              <w:t xml:space="preserve"> 2,087.90 </w:t>
            </w:r>
          </w:p>
        </w:tc>
        <w:tc>
          <w:tcPr>
            <w:tcW w:w="997" w:type="dxa"/>
            <w:noWrap/>
            <w:hideMark/>
          </w:tcPr>
          <w:p w14:paraId="2C025E25" w14:textId="77777777" w:rsidR="00056743" w:rsidRPr="00E55943" w:rsidRDefault="00056743" w:rsidP="00056743">
            <w:pPr>
              <w:jc w:val="right"/>
            </w:pPr>
            <w:r w:rsidRPr="00E55943">
              <w:t>12.24%</w:t>
            </w:r>
          </w:p>
        </w:tc>
        <w:tc>
          <w:tcPr>
            <w:tcW w:w="993" w:type="dxa"/>
            <w:noWrap/>
            <w:hideMark/>
          </w:tcPr>
          <w:p w14:paraId="71E28702" w14:textId="77777777" w:rsidR="00056743" w:rsidRPr="00E55943" w:rsidRDefault="00056743" w:rsidP="00056743">
            <w:pPr>
              <w:jc w:val="right"/>
            </w:pPr>
            <w:r w:rsidRPr="00E55943">
              <w:t>NA</w:t>
            </w:r>
          </w:p>
        </w:tc>
        <w:tc>
          <w:tcPr>
            <w:tcW w:w="1083" w:type="dxa"/>
            <w:noWrap/>
            <w:hideMark/>
          </w:tcPr>
          <w:p w14:paraId="1A624234" w14:textId="77777777" w:rsidR="00056743" w:rsidRPr="00E55943" w:rsidRDefault="00056743" w:rsidP="00056743">
            <w:pPr>
              <w:jc w:val="right"/>
            </w:pPr>
            <w:r w:rsidRPr="00E55943">
              <w:t>NA</w:t>
            </w:r>
          </w:p>
        </w:tc>
      </w:tr>
    </w:tbl>
    <w:p w14:paraId="76E8DD66" w14:textId="77777777" w:rsidR="004A399C" w:rsidRPr="00E55943" w:rsidRDefault="004A399C"/>
    <w:p w14:paraId="23A3FFFD" w14:textId="01B9E957" w:rsidR="00056743" w:rsidRPr="00E55943" w:rsidRDefault="006B320E" w:rsidP="00D20C28">
      <w:pPr>
        <w:pStyle w:val="Heading2"/>
      </w:pPr>
      <w:r w:rsidRPr="00E55943">
        <w:t>Conclusion</w:t>
      </w:r>
    </w:p>
    <w:p w14:paraId="4A18D634" w14:textId="3A5962BB" w:rsidR="00056743" w:rsidRPr="00E55943" w:rsidRDefault="00056743">
      <w:r w:rsidRPr="00E55943">
        <w:t>The returns delivered by most NPS funds are within a narrow range.</w:t>
      </w:r>
      <w:r w:rsidR="00AF7112">
        <w:t xml:space="preserve"> </w:t>
      </w:r>
      <w:r w:rsidRPr="00E55943">
        <w:t>ELSS funds, on the other hand, display a greater variance in performance.</w:t>
      </w:r>
      <w:r w:rsidR="00AF7112">
        <w:t xml:space="preserve"> </w:t>
      </w:r>
      <w:r w:rsidRPr="00E55943">
        <w:t>Thus:</w:t>
      </w:r>
    </w:p>
    <w:p w14:paraId="3DFC68CE" w14:textId="4000F732" w:rsidR="00056743" w:rsidRPr="00E55943" w:rsidRDefault="00A5214F">
      <w:pPr>
        <w:pStyle w:val="ListParagraph"/>
        <w:numPr>
          <w:ilvl w:val="0"/>
          <w:numId w:val="13"/>
        </w:numPr>
      </w:pPr>
      <w:r w:rsidRPr="00E55943">
        <w:t>ELSS funds have the capacity to deliver better gross returns than NPS funds.</w:t>
      </w:r>
    </w:p>
    <w:p w14:paraId="2EBD3BD7" w14:textId="3A7354D4" w:rsidR="00A5214F" w:rsidRPr="00E55943" w:rsidRDefault="00A5214F">
      <w:pPr>
        <w:pStyle w:val="ListParagraph"/>
        <w:numPr>
          <w:ilvl w:val="0"/>
          <w:numId w:val="13"/>
        </w:numPr>
      </w:pPr>
      <w:r w:rsidRPr="00E55943">
        <w:t xml:space="preserve">NPS Tier 1 has tax benefits on withdrawals that are unlimited while gains on ELSS liquidation are tax-exempt only </w:t>
      </w:r>
      <w:proofErr w:type="spellStart"/>
      <w:r w:rsidRPr="00E55943">
        <w:t>upto</w:t>
      </w:r>
      <w:proofErr w:type="spellEnd"/>
      <w:r w:rsidRPr="00E55943">
        <w:t xml:space="preserve"> ₹ 1 lakh in a year. Thus, ELSS should be the preferred investment for smaller amounts and NPS for larger.</w:t>
      </w:r>
    </w:p>
    <w:p w14:paraId="59C84828" w14:textId="68CB7AEC" w:rsidR="00A5214F" w:rsidRPr="00E55943" w:rsidRDefault="00A5214F">
      <w:pPr>
        <w:pStyle w:val="ListParagraph"/>
        <w:numPr>
          <w:ilvl w:val="0"/>
          <w:numId w:val="13"/>
        </w:numPr>
      </w:pPr>
      <w:r w:rsidRPr="00E55943">
        <w:t xml:space="preserve">Where the investment is being made as a means to achieving the allocation to equity, ELSS should be prioritized over NPS. </w:t>
      </w:r>
    </w:p>
    <w:p w14:paraId="4BD8F425" w14:textId="77777777" w:rsidR="00A5214F" w:rsidRPr="00811140" w:rsidRDefault="00A5214F"/>
    <w:sectPr w:rsidR="00A5214F" w:rsidRPr="00811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rope">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7071"/>
    <w:multiLevelType w:val="hybridMultilevel"/>
    <w:tmpl w:val="035E95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E0F1269"/>
    <w:multiLevelType w:val="hybridMultilevel"/>
    <w:tmpl w:val="119E2A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1B501E"/>
    <w:multiLevelType w:val="hybridMultilevel"/>
    <w:tmpl w:val="C4CE8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066990"/>
    <w:multiLevelType w:val="hybridMultilevel"/>
    <w:tmpl w:val="34109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1E72E6"/>
    <w:multiLevelType w:val="hybridMultilevel"/>
    <w:tmpl w:val="49489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B854AF9"/>
    <w:multiLevelType w:val="hybridMultilevel"/>
    <w:tmpl w:val="00066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D92E39"/>
    <w:multiLevelType w:val="hybridMultilevel"/>
    <w:tmpl w:val="E53E3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397DEC"/>
    <w:multiLevelType w:val="hybridMultilevel"/>
    <w:tmpl w:val="501823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86052F9"/>
    <w:multiLevelType w:val="hybridMultilevel"/>
    <w:tmpl w:val="8918FB64"/>
    <w:lvl w:ilvl="0" w:tplc="47722C22">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AC7586A"/>
    <w:multiLevelType w:val="hybridMultilevel"/>
    <w:tmpl w:val="672EA4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2DD78A4"/>
    <w:multiLevelType w:val="hybridMultilevel"/>
    <w:tmpl w:val="0E1451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8890D33"/>
    <w:multiLevelType w:val="hybridMultilevel"/>
    <w:tmpl w:val="397CB9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C4012E0"/>
    <w:multiLevelType w:val="hybridMultilevel"/>
    <w:tmpl w:val="80CCA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017B9F"/>
    <w:multiLevelType w:val="hybridMultilevel"/>
    <w:tmpl w:val="D21AB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6752CE3"/>
    <w:multiLevelType w:val="hybridMultilevel"/>
    <w:tmpl w:val="A088F6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9E21790"/>
    <w:multiLevelType w:val="hybridMultilevel"/>
    <w:tmpl w:val="0200F546"/>
    <w:lvl w:ilvl="0" w:tplc="D3C6D956">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D462859"/>
    <w:multiLevelType w:val="hybridMultilevel"/>
    <w:tmpl w:val="B2B0A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4233808">
    <w:abstractNumId w:val="3"/>
  </w:num>
  <w:num w:numId="2" w16cid:durableId="217514414">
    <w:abstractNumId w:val="2"/>
  </w:num>
  <w:num w:numId="3" w16cid:durableId="1373382995">
    <w:abstractNumId w:val="16"/>
  </w:num>
  <w:num w:numId="4" w16cid:durableId="1278753287">
    <w:abstractNumId w:val="12"/>
  </w:num>
  <w:num w:numId="5" w16cid:durableId="501165257">
    <w:abstractNumId w:val="9"/>
  </w:num>
  <w:num w:numId="6" w16cid:durableId="1238321798">
    <w:abstractNumId w:val="7"/>
  </w:num>
  <w:num w:numId="7" w16cid:durableId="1022704345">
    <w:abstractNumId w:val="10"/>
  </w:num>
  <w:num w:numId="8" w16cid:durableId="587664440">
    <w:abstractNumId w:val="11"/>
  </w:num>
  <w:num w:numId="9" w16cid:durableId="118568792">
    <w:abstractNumId w:val="14"/>
  </w:num>
  <w:num w:numId="10" w16cid:durableId="954361656">
    <w:abstractNumId w:val="4"/>
  </w:num>
  <w:num w:numId="11" w16cid:durableId="1534802630">
    <w:abstractNumId w:val="0"/>
  </w:num>
  <w:num w:numId="12" w16cid:durableId="2014260946">
    <w:abstractNumId w:val="5"/>
  </w:num>
  <w:num w:numId="13" w16cid:durableId="1996641459">
    <w:abstractNumId w:val="1"/>
  </w:num>
  <w:num w:numId="14" w16cid:durableId="1664049263">
    <w:abstractNumId w:val="8"/>
  </w:num>
  <w:num w:numId="15" w16cid:durableId="1425614673">
    <w:abstractNumId w:val="15"/>
  </w:num>
  <w:num w:numId="16" w16cid:durableId="561716938">
    <w:abstractNumId w:val="13"/>
  </w:num>
  <w:num w:numId="17" w16cid:durableId="408426935">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40"/>
    <w:rsid w:val="000130EC"/>
    <w:rsid w:val="00053B64"/>
    <w:rsid w:val="00056743"/>
    <w:rsid w:val="0006625E"/>
    <w:rsid w:val="000B240A"/>
    <w:rsid w:val="000D1E54"/>
    <w:rsid w:val="000F29C2"/>
    <w:rsid w:val="000F3940"/>
    <w:rsid w:val="001019A5"/>
    <w:rsid w:val="0011679E"/>
    <w:rsid w:val="0012351D"/>
    <w:rsid w:val="00126AD5"/>
    <w:rsid w:val="00146D56"/>
    <w:rsid w:val="00152E0C"/>
    <w:rsid w:val="00153799"/>
    <w:rsid w:val="00171EC0"/>
    <w:rsid w:val="001774E9"/>
    <w:rsid w:val="001A6CF1"/>
    <w:rsid w:val="001B0900"/>
    <w:rsid w:val="001B4EC2"/>
    <w:rsid w:val="001D19C2"/>
    <w:rsid w:val="001F30A9"/>
    <w:rsid w:val="001F3278"/>
    <w:rsid w:val="00237498"/>
    <w:rsid w:val="00254842"/>
    <w:rsid w:val="00280E37"/>
    <w:rsid w:val="00283B11"/>
    <w:rsid w:val="00291B91"/>
    <w:rsid w:val="00292353"/>
    <w:rsid w:val="00295C14"/>
    <w:rsid w:val="002A11AF"/>
    <w:rsid w:val="002A7C1E"/>
    <w:rsid w:val="002B4FA0"/>
    <w:rsid w:val="002E3D96"/>
    <w:rsid w:val="0031066F"/>
    <w:rsid w:val="00317168"/>
    <w:rsid w:val="00324DD0"/>
    <w:rsid w:val="00334153"/>
    <w:rsid w:val="00347348"/>
    <w:rsid w:val="00367909"/>
    <w:rsid w:val="00367BEE"/>
    <w:rsid w:val="00371AC0"/>
    <w:rsid w:val="00375D71"/>
    <w:rsid w:val="0039283A"/>
    <w:rsid w:val="00396DD5"/>
    <w:rsid w:val="003B1260"/>
    <w:rsid w:val="003B1FBF"/>
    <w:rsid w:val="003B2028"/>
    <w:rsid w:val="003D76AA"/>
    <w:rsid w:val="003D793E"/>
    <w:rsid w:val="003F2125"/>
    <w:rsid w:val="003F694A"/>
    <w:rsid w:val="0040775B"/>
    <w:rsid w:val="00423DC0"/>
    <w:rsid w:val="00431350"/>
    <w:rsid w:val="0043384E"/>
    <w:rsid w:val="004370FA"/>
    <w:rsid w:val="00440225"/>
    <w:rsid w:val="0044034C"/>
    <w:rsid w:val="004656DB"/>
    <w:rsid w:val="004668CD"/>
    <w:rsid w:val="004731AD"/>
    <w:rsid w:val="00473D08"/>
    <w:rsid w:val="00475912"/>
    <w:rsid w:val="0049513E"/>
    <w:rsid w:val="004A399C"/>
    <w:rsid w:val="004A4C90"/>
    <w:rsid w:val="004B01DA"/>
    <w:rsid w:val="004B217D"/>
    <w:rsid w:val="004B4659"/>
    <w:rsid w:val="004B5362"/>
    <w:rsid w:val="004B6D51"/>
    <w:rsid w:val="004C4334"/>
    <w:rsid w:val="004C500E"/>
    <w:rsid w:val="004D2F34"/>
    <w:rsid w:val="004D7A3F"/>
    <w:rsid w:val="004F0672"/>
    <w:rsid w:val="00514CAA"/>
    <w:rsid w:val="00531435"/>
    <w:rsid w:val="0055737F"/>
    <w:rsid w:val="0056003D"/>
    <w:rsid w:val="00560F2D"/>
    <w:rsid w:val="00565924"/>
    <w:rsid w:val="005975A3"/>
    <w:rsid w:val="005A587D"/>
    <w:rsid w:val="005C18BC"/>
    <w:rsid w:val="005D5446"/>
    <w:rsid w:val="005F110F"/>
    <w:rsid w:val="005F6590"/>
    <w:rsid w:val="005F7E6C"/>
    <w:rsid w:val="00602EF5"/>
    <w:rsid w:val="00634A9C"/>
    <w:rsid w:val="00642FC2"/>
    <w:rsid w:val="00677B84"/>
    <w:rsid w:val="00680CCD"/>
    <w:rsid w:val="00686B33"/>
    <w:rsid w:val="006A3AB0"/>
    <w:rsid w:val="006A6FBC"/>
    <w:rsid w:val="006B320E"/>
    <w:rsid w:val="006F2C7C"/>
    <w:rsid w:val="006F47E5"/>
    <w:rsid w:val="0071097F"/>
    <w:rsid w:val="00742509"/>
    <w:rsid w:val="007527EC"/>
    <w:rsid w:val="0075363A"/>
    <w:rsid w:val="007536CD"/>
    <w:rsid w:val="00761CA0"/>
    <w:rsid w:val="00783465"/>
    <w:rsid w:val="00787261"/>
    <w:rsid w:val="007A3E7B"/>
    <w:rsid w:val="007B7342"/>
    <w:rsid w:val="007C0ECF"/>
    <w:rsid w:val="007E2037"/>
    <w:rsid w:val="007E70BF"/>
    <w:rsid w:val="007E7948"/>
    <w:rsid w:val="00811140"/>
    <w:rsid w:val="0082477C"/>
    <w:rsid w:val="00830721"/>
    <w:rsid w:val="00834565"/>
    <w:rsid w:val="008565E2"/>
    <w:rsid w:val="00865583"/>
    <w:rsid w:val="00867D69"/>
    <w:rsid w:val="00880713"/>
    <w:rsid w:val="008A36C5"/>
    <w:rsid w:val="008A5CA2"/>
    <w:rsid w:val="008B32F5"/>
    <w:rsid w:val="008B6B60"/>
    <w:rsid w:val="008B6D11"/>
    <w:rsid w:val="008B78F6"/>
    <w:rsid w:val="008C4E3D"/>
    <w:rsid w:val="008D3E92"/>
    <w:rsid w:val="008E7F82"/>
    <w:rsid w:val="008F2F3F"/>
    <w:rsid w:val="008F4C89"/>
    <w:rsid w:val="00901B33"/>
    <w:rsid w:val="009077F2"/>
    <w:rsid w:val="00925243"/>
    <w:rsid w:val="00941B25"/>
    <w:rsid w:val="009458DC"/>
    <w:rsid w:val="00950178"/>
    <w:rsid w:val="009652E6"/>
    <w:rsid w:val="00973BFD"/>
    <w:rsid w:val="00975EE7"/>
    <w:rsid w:val="00981346"/>
    <w:rsid w:val="00997DB5"/>
    <w:rsid w:val="009A4772"/>
    <w:rsid w:val="009C203C"/>
    <w:rsid w:val="009C4E74"/>
    <w:rsid w:val="009D662B"/>
    <w:rsid w:val="009E40CB"/>
    <w:rsid w:val="009E7633"/>
    <w:rsid w:val="00A02D6B"/>
    <w:rsid w:val="00A42435"/>
    <w:rsid w:val="00A479DC"/>
    <w:rsid w:val="00A50D7A"/>
    <w:rsid w:val="00A5214F"/>
    <w:rsid w:val="00A6690B"/>
    <w:rsid w:val="00A73E4A"/>
    <w:rsid w:val="00A86A06"/>
    <w:rsid w:val="00AB3AD6"/>
    <w:rsid w:val="00AB5A17"/>
    <w:rsid w:val="00AD009D"/>
    <w:rsid w:val="00AE032F"/>
    <w:rsid w:val="00AE68E8"/>
    <w:rsid w:val="00AF0ACA"/>
    <w:rsid w:val="00AF5326"/>
    <w:rsid w:val="00AF7112"/>
    <w:rsid w:val="00B06895"/>
    <w:rsid w:val="00B12C80"/>
    <w:rsid w:val="00B41E83"/>
    <w:rsid w:val="00B44163"/>
    <w:rsid w:val="00B516C6"/>
    <w:rsid w:val="00B60E92"/>
    <w:rsid w:val="00B62DFA"/>
    <w:rsid w:val="00B63BD3"/>
    <w:rsid w:val="00B775AA"/>
    <w:rsid w:val="00B82F5B"/>
    <w:rsid w:val="00B93ADE"/>
    <w:rsid w:val="00B9412E"/>
    <w:rsid w:val="00B94CE4"/>
    <w:rsid w:val="00BA5211"/>
    <w:rsid w:val="00BC0239"/>
    <w:rsid w:val="00BC6796"/>
    <w:rsid w:val="00BC7B6E"/>
    <w:rsid w:val="00BE1D26"/>
    <w:rsid w:val="00BE4BC9"/>
    <w:rsid w:val="00BF3DF2"/>
    <w:rsid w:val="00BF5D2A"/>
    <w:rsid w:val="00C00D31"/>
    <w:rsid w:val="00C034A6"/>
    <w:rsid w:val="00C03DBE"/>
    <w:rsid w:val="00C05C71"/>
    <w:rsid w:val="00C143AA"/>
    <w:rsid w:val="00C33E95"/>
    <w:rsid w:val="00C3424A"/>
    <w:rsid w:val="00C46F15"/>
    <w:rsid w:val="00C51ADB"/>
    <w:rsid w:val="00C52599"/>
    <w:rsid w:val="00C539B4"/>
    <w:rsid w:val="00C65F79"/>
    <w:rsid w:val="00C67A7F"/>
    <w:rsid w:val="00C721B3"/>
    <w:rsid w:val="00C90BF4"/>
    <w:rsid w:val="00C9689E"/>
    <w:rsid w:val="00CA410B"/>
    <w:rsid w:val="00CB3CE3"/>
    <w:rsid w:val="00CC6290"/>
    <w:rsid w:val="00CE2FB0"/>
    <w:rsid w:val="00CF187B"/>
    <w:rsid w:val="00D175D6"/>
    <w:rsid w:val="00D20C28"/>
    <w:rsid w:val="00D223A7"/>
    <w:rsid w:val="00D24426"/>
    <w:rsid w:val="00D31D73"/>
    <w:rsid w:val="00D60FC4"/>
    <w:rsid w:val="00D647EE"/>
    <w:rsid w:val="00D83FA9"/>
    <w:rsid w:val="00DB0EBE"/>
    <w:rsid w:val="00DB26BD"/>
    <w:rsid w:val="00DC6607"/>
    <w:rsid w:val="00DC666B"/>
    <w:rsid w:val="00DC7CCD"/>
    <w:rsid w:val="00DD1484"/>
    <w:rsid w:val="00DD342C"/>
    <w:rsid w:val="00DD3D06"/>
    <w:rsid w:val="00DE3ED2"/>
    <w:rsid w:val="00DF25E5"/>
    <w:rsid w:val="00DF672D"/>
    <w:rsid w:val="00DF75C7"/>
    <w:rsid w:val="00E00112"/>
    <w:rsid w:val="00E04DB6"/>
    <w:rsid w:val="00E14D01"/>
    <w:rsid w:val="00E31B97"/>
    <w:rsid w:val="00E360CE"/>
    <w:rsid w:val="00E47F06"/>
    <w:rsid w:val="00E55943"/>
    <w:rsid w:val="00E628C8"/>
    <w:rsid w:val="00E906E3"/>
    <w:rsid w:val="00EC06F8"/>
    <w:rsid w:val="00ED51AD"/>
    <w:rsid w:val="00EE4915"/>
    <w:rsid w:val="00EF2E27"/>
    <w:rsid w:val="00EF3772"/>
    <w:rsid w:val="00F003E2"/>
    <w:rsid w:val="00F02074"/>
    <w:rsid w:val="00F146F4"/>
    <w:rsid w:val="00F24585"/>
    <w:rsid w:val="00F41CAD"/>
    <w:rsid w:val="00F4664B"/>
    <w:rsid w:val="00F51324"/>
    <w:rsid w:val="00F61220"/>
    <w:rsid w:val="00F64C90"/>
    <w:rsid w:val="00F667CB"/>
    <w:rsid w:val="00FA1DD6"/>
    <w:rsid w:val="00FD20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B65B3"/>
  <w15:chartTrackingRefBased/>
  <w15:docId w15:val="{0A42D5C5-15BB-4B2B-AB24-4348B4CF0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11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14:ligatures w14:val="none"/>
    </w:rPr>
  </w:style>
  <w:style w:type="paragraph" w:styleId="Heading2">
    <w:name w:val="heading 2"/>
    <w:basedOn w:val="Normal"/>
    <w:next w:val="Normal"/>
    <w:link w:val="Heading2Char"/>
    <w:uiPriority w:val="9"/>
    <w:unhideWhenUsed/>
    <w:qFormat/>
    <w:rsid w:val="00E14D01"/>
    <w:pPr>
      <w:keepNext/>
      <w:keepLines/>
      <w:spacing w:before="40" w:after="0"/>
      <w:outlineLvl w:val="1"/>
    </w:pPr>
    <w:rPr>
      <w:rFonts w:asciiTheme="majorHAnsi" w:eastAsiaTheme="majorEastAsia" w:hAnsiTheme="majorHAnsi" w:cstheme="majorBidi"/>
      <w:color w:val="2F5496" w:themeColor="accent1" w:themeShade="BF"/>
      <w:sz w:val="40"/>
      <w:szCs w:val="26"/>
    </w:rPr>
  </w:style>
  <w:style w:type="paragraph" w:styleId="Heading3">
    <w:name w:val="heading 3"/>
    <w:basedOn w:val="Normal"/>
    <w:link w:val="Heading3Char"/>
    <w:uiPriority w:val="9"/>
    <w:qFormat/>
    <w:rsid w:val="00E14D01"/>
    <w:pPr>
      <w:spacing w:before="100" w:beforeAutospacing="1" w:after="100" w:afterAutospacing="1" w:line="240" w:lineRule="auto"/>
      <w:outlineLvl w:val="2"/>
    </w:pPr>
    <w:rPr>
      <w:rFonts w:ascii="Times New Roman" w:eastAsia="Times New Roman" w:hAnsi="Times New Roman" w:cs="Times New Roman"/>
      <w:b/>
      <w:bCs/>
      <w:kern w:val="0"/>
      <w:sz w:val="32"/>
      <w:szCs w:val="27"/>
      <w:lang w:eastAsia="en-IN" w:bidi="hi-IN"/>
      <w14:ligatures w14:val="none"/>
    </w:rPr>
  </w:style>
  <w:style w:type="paragraph" w:styleId="Heading4">
    <w:name w:val="heading 4"/>
    <w:basedOn w:val="Normal"/>
    <w:next w:val="Normal"/>
    <w:link w:val="Heading4Char"/>
    <w:uiPriority w:val="9"/>
    <w:unhideWhenUsed/>
    <w:qFormat/>
    <w:rsid w:val="00E31B97"/>
    <w:pPr>
      <w:keepNext/>
      <w:keepLines/>
      <w:spacing w:before="40" w:after="0"/>
      <w:outlineLvl w:val="3"/>
    </w:pPr>
    <w:rPr>
      <w:rFonts w:asciiTheme="majorHAnsi" w:eastAsiaTheme="majorEastAsia" w:hAnsiTheme="majorHAnsi" w:cstheme="majorBidi"/>
      <w:i/>
      <w:iCs/>
      <w:color w:val="2F5496" w:themeColor="accent1" w:themeShade="BF"/>
      <w:sz w:val="28"/>
    </w:rPr>
  </w:style>
  <w:style w:type="paragraph" w:styleId="Heading5">
    <w:name w:val="heading 5"/>
    <w:basedOn w:val="Normal"/>
    <w:next w:val="Normal"/>
    <w:link w:val="Heading5Char"/>
    <w:uiPriority w:val="9"/>
    <w:unhideWhenUsed/>
    <w:qFormat/>
    <w:rsid w:val="00E31B97"/>
    <w:pPr>
      <w:keepNext/>
      <w:keepLines/>
      <w:spacing w:before="40" w:after="0"/>
      <w:outlineLvl w:val="4"/>
    </w:pPr>
    <w:rPr>
      <w:rFonts w:asciiTheme="majorHAnsi" w:eastAsiaTheme="majorEastAsia" w:hAnsiTheme="majorHAnsi" w:cstheme="majorBidi"/>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140"/>
    <w:rPr>
      <w:rFonts w:ascii="Times New Roman" w:eastAsia="Times New Roman" w:hAnsi="Times New Roman" w:cs="Times New Roman"/>
      <w:b/>
      <w:bCs/>
      <w:kern w:val="36"/>
      <w:sz w:val="48"/>
      <w:szCs w:val="48"/>
      <w:lang w:eastAsia="en-IN" w:bidi="hi-IN"/>
      <w14:ligatures w14:val="none"/>
    </w:rPr>
  </w:style>
  <w:style w:type="character" w:customStyle="1" w:styleId="Heading3Char">
    <w:name w:val="Heading 3 Char"/>
    <w:basedOn w:val="DefaultParagraphFont"/>
    <w:link w:val="Heading3"/>
    <w:uiPriority w:val="9"/>
    <w:rsid w:val="00E14D01"/>
    <w:rPr>
      <w:rFonts w:ascii="Times New Roman" w:eastAsia="Times New Roman" w:hAnsi="Times New Roman" w:cs="Times New Roman"/>
      <w:b/>
      <w:bCs/>
      <w:kern w:val="0"/>
      <w:sz w:val="32"/>
      <w:szCs w:val="27"/>
      <w:lang w:eastAsia="en-IN" w:bidi="hi-IN"/>
      <w14:ligatures w14:val="none"/>
    </w:rPr>
  </w:style>
  <w:style w:type="character" w:customStyle="1" w:styleId="ui-blog-date">
    <w:name w:val="ui-blog-date"/>
    <w:basedOn w:val="DefaultParagraphFont"/>
    <w:rsid w:val="00811140"/>
  </w:style>
  <w:style w:type="paragraph" w:styleId="NormalWeb">
    <w:name w:val="Normal (Web)"/>
    <w:basedOn w:val="Normal"/>
    <w:uiPriority w:val="99"/>
    <w:unhideWhenUsed/>
    <w:rsid w:val="0081114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811140"/>
    <w:rPr>
      <w:color w:val="0000FF"/>
      <w:u w:val="single"/>
    </w:rPr>
  </w:style>
  <w:style w:type="character" w:styleId="Strong">
    <w:name w:val="Strong"/>
    <w:basedOn w:val="DefaultParagraphFont"/>
    <w:uiPriority w:val="22"/>
    <w:qFormat/>
    <w:rsid w:val="00811140"/>
    <w:rPr>
      <w:b/>
      <w:bCs/>
    </w:rPr>
  </w:style>
  <w:style w:type="character" w:customStyle="1" w:styleId="Heading4Char">
    <w:name w:val="Heading 4 Char"/>
    <w:basedOn w:val="DefaultParagraphFont"/>
    <w:link w:val="Heading4"/>
    <w:uiPriority w:val="9"/>
    <w:rsid w:val="00E31B97"/>
    <w:rPr>
      <w:rFonts w:asciiTheme="majorHAnsi" w:eastAsiaTheme="majorEastAsia" w:hAnsiTheme="majorHAnsi" w:cstheme="majorBidi"/>
      <w:i/>
      <w:iCs/>
      <w:color w:val="2F5496" w:themeColor="accent1" w:themeShade="BF"/>
      <w:sz w:val="28"/>
    </w:rPr>
  </w:style>
  <w:style w:type="paragraph" w:styleId="Title">
    <w:name w:val="Title"/>
    <w:basedOn w:val="Normal"/>
    <w:next w:val="Normal"/>
    <w:link w:val="TitleChar"/>
    <w:uiPriority w:val="10"/>
    <w:qFormat/>
    <w:rsid w:val="002E3D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96"/>
    <w:rPr>
      <w:rFonts w:asciiTheme="majorHAnsi" w:eastAsiaTheme="majorEastAsia" w:hAnsiTheme="majorHAnsi" w:cstheme="majorBidi"/>
      <w:spacing w:val="-10"/>
      <w:kern w:val="28"/>
      <w:sz w:val="56"/>
      <w:szCs w:val="56"/>
      <w:lang w:val="en-GB"/>
    </w:rPr>
  </w:style>
  <w:style w:type="table" w:styleId="TableGrid">
    <w:name w:val="Table Grid"/>
    <w:basedOn w:val="TableNormal"/>
    <w:uiPriority w:val="39"/>
    <w:rsid w:val="002E3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7CCD"/>
    <w:pPr>
      <w:ind w:left="720"/>
      <w:contextualSpacing/>
    </w:pPr>
  </w:style>
  <w:style w:type="character" w:styleId="CommentReference">
    <w:name w:val="annotation reference"/>
    <w:basedOn w:val="DefaultParagraphFont"/>
    <w:uiPriority w:val="99"/>
    <w:semiHidden/>
    <w:unhideWhenUsed/>
    <w:rsid w:val="008F2F3F"/>
    <w:rPr>
      <w:sz w:val="16"/>
      <w:szCs w:val="16"/>
    </w:rPr>
  </w:style>
  <w:style w:type="paragraph" w:styleId="CommentText">
    <w:name w:val="annotation text"/>
    <w:basedOn w:val="Normal"/>
    <w:link w:val="CommentTextChar"/>
    <w:uiPriority w:val="99"/>
    <w:unhideWhenUsed/>
    <w:rsid w:val="008F2F3F"/>
    <w:pPr>
      <w:spacing w:line="240" w:lineRule="auto"/>
    </w:pPr>
    <w:rPr>
      <w:sz w:val="20"/>
      <w:szCs w:val="20"/>
    </w:rPr>
  </w:style>
  <w:style w:type="character" w:customStyle="1" w:styleId="CommentTextChar">
    <w:name w:val="Comment Text Char"/>
    <w:basedOn w:val="DefaultParagraphFont"/>
    <w:link w:val="CommentText"/>
    <w:uiPriority w:val="99"/>
    <w:rsid w:val="008F2F3F"/>
    <w:rPr>
      <w:sz w:val="20"/>
      <w:szCs w:val="20"/>
      <w:lang w:val="en-GB"/>
    </w:rPr>
  </w:style>
  <w:style w:type="paragraph" w:styleId="CommentSubject">
    <w:name w:val="annotation subject"/>
    <w:basedOn w:val="CommentText"/>
    <w:next w:val="CommentText"/>
    <w:link w:val="CommentSubjectChar"/>
    <w:uiPriority w:val="99"/>
    <w:semiHidden/>
    <w:unhideWhenUsed/>
    <w:rsid w:val="008F2F3F"/>
    <w:rPr>
      <w:b/>
      <w:bCs/>
    </w:rPr>
  </w:style>
  <w:style w:type="character" w:customStyle="1" w:styleId="CommentSubjectChar">
    <w:name w:val="Comment Subject Char"/>
    <w:basedOn w:val="CommentTextChar"/>
    <w:link w:val="CommentSubject"/>
    <w:uiPriority w:val="99"/>
    <w:semiHidden/>
    <w:rsid w:val="008F2F3F"/>
    <w:rPr>
      <w:b/>
      <w:bCs/>
      <w:sz w:val="20"/>
      <w:szCs w:val="20"/>
      <w:lang w:val="en-GB"/>
    </w:rPr>
  </w:style>
  <w:style w:type="paragraph" w:styleId="Revision">
    <w:name w:val="Revision"/>
    <w:hidden/>
    <w:uiPriority w:val="99"/>
    <w:semiHidden/>
    <w:rsid w:val="00E14D01"/>
    <w:pPr>
      <w:spacing w:after="0" w:line="240" w:lineRule="auto"/>
    </w:pPr>
    <w:rPr>
      <w:lang w:val="en-GB"/>
    </w:rPr>
  </w:style>
  <w:style w:type="character" w:customStyle="1" w:styleId="Heading2Char">
    <w:name w:val="Heading 2 Char"/>
    <w:basedOn w:val="DefaultParagraphFont"/>
    <w:link w:val="Heading2"/>
    <w:uiPriority w:val="9"/>
    <w:rsid w:val="00E14D01"/>
    <w:rPr>
      <w:rFonts w:asciiTheme="majorHAnsi" w:eastAsiaTheme="majorEastAsia" w:hAnsiTheme="majorHAnsi" w:cstheme="majorBidi"/>
      <w:color w:val="2F5496" w:themeColor="accent1" w:themeShade="BF"/>
      <w:sz w:val="40"/>
      <w:szCs w:val="26"/>
    </w:rPr>
  </w:style>
  <w:style w:type="table" w:styleId="GridTable4-Accent3">
    <w:name w:val="Grid Table 4 Accent 3"/>
    <w:basedOn w:val="TableNormal"/>
    <w:uiPriority w:val="49"/>
    <w:rsid w:val="00C67A7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DE3ED2"/>
    <w:rPr>
      <w:color w:val="605E5C"/>
      <w:shd w:val="clear" w:color="auto" w:fill="E1DFDD"/>
    </w:rPr>
  </w:style>
  <w:style w:type="character" w:styleId="FollowedHyperlink">
    <w:name w:val="FollowedHyperlink"/>
    <w:basedOn w:val="DefaultParagraphFont"/>
    <w:uiPriority w:val="99"/>
    <w:semiHidden/>
    <w:unhideWhenUsed/>
    <w:rsid w:val="0049513E"/>
    <w:rPr>
      <w:color w:val="954F72" w:themeColor="followedHyperlink"/>
      <w:u w:val="single"/>
    </w:rPr>
  </w:style>
  <w:style w:type="character" w:customStyle="1" w:styleId="Heading5Char">
    <w:name w:val="Heading 5 Char"/>
    <w:basedOn w:val="DefaultParagraphFont"/>
    <w:link w:val="Heading5"/>
    <w:uiPriority w:val="9"/>
    <w:rsid w:val="00E31B97"/>
    <w:rPr>
      <w:rFonts w:asciiTheme="majorHAnsi" w:eastAsiaTheme="majorEastAsia" w:hAnsiTheme="majorHAnsi" w:cstheme="majorBidi"/>
      <w:color w:val="2F5496" w:themeColor="accent1" w:themeShade="BF"/>
      <w:sz w:val="24"/>
    </w:rPr>
  </w:style>
  <w:style w:type="paragraph" w:styleId="TOCHeading">
    <w:name w:val="TOC Heading"/>
    <w:basedOn w:val="Heading1"/>
    <w:next w:val="Normal"/>
    <w:uiPriority w:val="39"/>
    <w:unhideWhenUsed/>
    <w:qFormat/>
    <w:rsid w:val="0044022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bidi="ar-SA"/>
    </w:rPr>
  </w:style>
  <w:style w:type="paragraph" w:styleId="TOC1">
    <w:name w:val="toc 1"/>
    <w:basedOn w:val="Normal"/>
    <w:next w:val="Normal"/>
    <w:autoRedefine/>
    <w:uiPriority w:val="39"/>
    <w:unhideWhenUsed/>
    <w:rsid w:val="00440225"/>
    <w:pPr>
      <w:spacing w:after="100"/>
    </w:pPr>
  </w:style>
  <w:style w:type="paragraph" w:styleId="TOC2">
    <w:name w:val="toc 2"/>
    <w:basedOn w:val="Normal"/>
    <w:next w:val="Normal"/>
    <w:autoRedefine/>
    <w:uiPriority w:val="39"/>
    <w:unhideWhenUsed/>
    <w:rsid w:val="00440225"/>
    <w:pPr>
      <w:spacing w:after="100"/>
      <w:ind w:left="220"/>
    </w:pPr>
  </w:style>
  <w:style w:type="paragraph" w:styleId="TOC3">
    <w:name w:val="toc 3"/>
    <w:basedOn w:val="Normal"/>
    <w:next w:val="Normal"/>
    <w:autoRedefine/>
    <w:uiPriority w:val="39"/>
    <w:unhideWhenUsed/>
    <w:rsid w:val="00440225"/>
    <w:pPr>
      <w:spacing w:after="100"/>
      <w:ind w:left="440"/>
    </w:pPr>
  </w:style>
  <w:style w:type="paragraph" w:styleId="TOC4">
    <w:name w:val="toc 4"/>
    <w:basedOn w:val="Normal"/>
    <w:next w:val="Normal"/>
    <w:autoRedefine/>
    <w:uiPriority w:val="39"/>
    <w:unhideWhenUsed/>
    <w:rsid w:val="00440225"/>
    <w:pPr>
      <w:spacing w:after="100" w:line="278" w:lineRule="auto"/>
      <w:ind w:left="720"/>
    </w:pPr>
    <w:rPr>
      <w:rFonts w:eastAsiaTheme="minorEastAsia"/>
      <w:sz w:val="24"/>
      <w:szCs w:val="21"/>
      <w:lang w:eastAsia="en-IN" w:bidi="hi-IN"/>
    </w:rPr>
  </w:style>
  <w:style w:type="paragraph" w:styleId="TOC5">
    <w:name w:val="toc 5"/>
    <w:basedOn w:val="Normal"/>
    <w:next w:val="Normal"/>
    <w:autoRedefine/>
    <w:uiPriority w:val="39"/>
    <w:unhideWhenUsed/>
    <w:rsid w:val="00440225"/>
    <w:pPr>
      <w:spacing w:after="100" w:line="278" w:lineRule="auto"/>
      <w:ind w:left="960"/>
    </w:pPr>
    <w:rPr>
      <w:rFonts w:eastAsiaTheme="minorEastAsia"/>
      <w:sz w:val="24"/>
      <w:szCs w:val="21"/>
      <w:lang w:eastAsia="en-IN" w:bidi="hi-IN"/>
    </w:rPr>
  </w:style>
  <w:style w:type="paragraph" w:styleId="TOC6">
    <w:name w:val="toc 6"/>
    <w:basedOn w:val="Normal"/>
    <w:next w:val="Normal"/>
    <w:autoRedefine/>
    <w:uiPriority w:val="39"/>
    <w:unhideWhenUsed/>
    <w:rsid w:val="00440225"/>
    <w:pPr>
      <w:spacing w:after="100" w:line="278" w:lineRule="auto"/>
      <w:ind w:left="1200"/>
    </w:pPr>
    <w:rPr>
      <w:rFonts w:eastAsiaTheme="minorEastAsia"/>
      <w:sz w:val="24"/>
      <w:szCs w:val="21"/>
      <w:lang w:eastAsia="en-IN" w:bidi="hi-IN"/>
    </w:rPr>
  </w:style>
  <w:style w:type="paragraph" w:styleId="TOC7">
    <w:name w:val="toc 7"/>
    <w:basedOn w:val="Normal"/>
    <w:next w:val="Normal"/>
    <w:autoRedefine/>
    <w:uiPriority w:val="39"/>
    <w:unhideWhenUsed/>
    <w:rsid w:val="00440225"/>
    <w:pPr>
      <w:spacing w:after="100" w:line="278" w:lineRule="auto"/>
      <w:ind w:left="1440"/>
    </w:pPr>
    <w:rPr>
      <w:rFonts w:eastAsiaTheme="minorEastAsia"/>
      <w:sz w:val="24"/>
      <w:szCs w:val="21"/>
      <w:lang w:eastAsia="en-IN" w:bidi="hi-IN"/>
    </w:rPr>
  </w:style>
  <w:style w:type="paragraph" w:styleId="TOC8">
    <w:name w:val="toc 8"/>
    <w:basedOn w:val="Normal"/>
    <w:next w:val="Normal"/>
    <w:autoRedefine/>
    <w:uiPriority w:val="39"/>
    <w:unhideWhenUsed/>
    <w:rsid w:val="00440225"/>
    <w:pPr>
      <w:spacing w:after="100" w:line="278" w:lineRule="auto"/>
      <w:ind w:left="1680"/>
    </w:pPr>
    <w:rPr>
      <w:rFonts w:eastAsiaTheme="minorEastAsia"/>
      <w:sz w:val="24"/>
      <w:szCs w:val="21"/>
      <w:lang w:eastAsia="en-IN" w:bidi="hi-IN"/>
    </w:rPr>
  </w:style>
  <w:style w:type="paragraph" w:styleId="TOC9">
    <w:name w:val="toc 9"/>
    <w:basedOn w:val="Normal"/>
    <w:next w:val="Normal"/>
    <w:autoRedefine/>
    <w:uiPriority w:val="39"/>
    <w:unhideWhenUsed/>
    <w:rsid w:val="00440225"/>
    <w:pPr>
      <w:spacing w:after="100" w:line="278" w:lineRule="auto"/>
      <w:ind w:left="1920"/>
    </w:pPr>
    <w:rPr>
      <w:rFonts w:eastAsiaTheme="minorEastAsia"/>
      <w:sz w:val="24"/>
      <w:szCs w:val="21"/>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3409">
      <w:marLeft w:val="0"/>
      <w:marRight w:val="0"/>
      <w:marTop w:val="0"/>
      <w:marBottom w:val="0"/>
      <w:divBdr>
        <w:top w:val="none" w:sz="0" w:space="0" w:color="auto"/>
        <w:left w:val="none" w:sz="0" w:space="0" w:color="auto"/>
        <w:bottom w:val="none" w:sz="0" w:space="0" w:color="auto"/>
        <w:right w:val="none" w:sz="0" w:space="0" w:color="auto"/>
      </w:divBdr>
      <w:divsChild>
        <w:div w:id="1122460902">
          <w:marLeft w:val="0"/>
          <w:marRight w:val="0"/>
          <w:marTop w:val="0"/>
          <w:marBottom w:val="0"/>
          <w:divBdr>
            <w:top w:val="none" w:sz="0" w:space="0" w:color="auto"/>
            <w:left w:val="none" w:sz="0" w:space="0" w:color="auto"/>
            <w:bottom w:val="none" w:sz="0" w:space="0" w:color="auto"/>
            <w:right w:val="none" w:sz="0" w:space="0" w:color="auto"/>
          </w:divBdr>
        </w:div>
      </w:divsChild>
    </w:div>
    <w:div w:id="63576971">
      <w:marLeft w:val="0"/>
      <w:marRight w:val="0"/>
      <w:marTop w:val="0"/>
      <w:marBottom w:val="0"/>
      <w:divBdr>
        <w:top w:val="none" w:sz="0" w:space="0" w:color="auto"/>
        <w:left w:val="none" w:sz="0" w:space="0" w:color="auto"/>
        <w:bottom w:val="none" w:sz="0" w:space="0" w:color="auto"/>
        <w:right w:val="none" w:sz="0" w:space="0" w:color="auto"/>
      </w:divBdr>
      <w:divsChild>
        <w:div w:id="2101444053">
          <w:marLeft w:val="0"/>
          <w:marRight w:val="0"/>
          <w:marTop w:val="0"/>
          <w:marBottom w:val="0"/>
          <w:divBdr>
            <w:top w:val="none" w:sz="0" w:space="0" w:color="auto"/>
            <w:left w:val="none" w:sz="0" w:space="0" w:color="auto"/>
            <w:bottom w:val="none" w:sz="0" w:space="0" w:color="auto"/>
            <w:right w:val="none" w:sz="0" w:space="0" w:color="auto"/>
          </w:divBdr>
        </w:div>
      </w:divsChild>
    </w:div>
    <w:div w:id="72169293">
      <w:bodyDiv w:val="1"/>
      <w:marLeft w:val="0"/>
      <w:marRight w:val="0"/>
      <w:marTop w:val="0"/>
      <w:marBottom w:val="0"/>
      <w:divBdr>
        <w:top w:val="none" w:sz="0" w:space="0" w:color="auto"/>
        <w:left w:val="none" w:sz="0" w:space="0" w:color="auto"/>
        <w:bottom w:val="none" w:sz="0" w:space="0" w:color="auto"/>
        <w:right w:val="none" w:sz="0" w:space="0" w:color="auto"/>
      </w:divBdr>
      <w:divsChild>
        <w:div w:id="1951811375">
          <w:marLeft w:val="0"/>
          <w:marRight w:val="0"/>
          <w:marTop w:val="0"/>
          <w:marBottom w:val="0"/>
          <w:divBdr>
            <w:top w:val="none" w:sz="0" w:space="0" w:color="auto"/>
            <w:left w:val="none" w:sz="0" w:space="0" w:color="auto"/>
            <w:bottom w:val="none" w:sz="0" w:space="0" w:color="auto"/>
            <w:right w:val="none" w:sz="0" w:space="0" w:color="auto"/>
          </w:divBdr>
          <w:divsChild>
            <w:div w:id="84618693">
              <w:marLeft w:val="0"/>
              <w:marRight w:val="0"/>
              <w:marTop w:val="0"/>
              <w:marBottom w:val="0"/>
              <w:divBdr>
                <w:top w:val="none" w:sz="0" w:space="0" w:color="auto"/>
                <w:left w:val="none" w:sz="0" w:space="0" w:color="auto"/>
                <w:bottom w:val="none" w:sz="0" w:space="0" w:color="auto"/>
                <w:right w:val="none" w:sz="0" w:space="0" w:color="auto"/>
              </w:divBdr>
            </w:div>
          </w:divsChild>
        </w:div>
        <w:div w:id="1012561972">
          <w:marLeft w:val="0"/>
          <w:marRight w:val="0"/>
          <w:marTop w:val="0"/>
          <w:marBottom w:val="0"/>
          <w:divBdr>
            <w:top w:val="none" w:sz="0" w:space="0" w:color="auto"/>
            <w:left w:val="none" w:sz="0" w:space="0" w:color="auto"/>
            <w:bottom w:val="none" w:sz="0" w:space="0" w:color="auto"/>
            <w:right w:val="none" w:sz="0" w:space="0" w:color="auto"/>
          </w:divBdr>
          <w:divsChild>
            <w:div w:id="1303996538">
              <w:marLeft w:val="0"/>
              <w:marRight w:val="0"/>
              <w:marTop w:val="0"/>
              <w:marBottom w:val="0"/>
              <w:divBdr>
                <w:top w:val="none" w:sz="0" w:space="0" w:color="auto"/>
                <w:left w:val="none" w:sz="0" w:space="0" w:color="auto"/>
                <w:bottom w:val="none" w:sz="0" w:space="0" w:color="auto"/>
                <w:right w:val="none" w:sz="0" w:space="0" w:color="auto"/>
              </w:divBdr>
              <w:divsChild>
                <w:div w:id="1146552709">
                  <w:marLeft w:val="0"/>
                  <w:marRight w:val="0"/>
                  <w:marTop w:val="0"/>
                  <w:marBottom w:val="0"/>
                  <w:divBdr>
                    <w:top w:val="none" w:sz="0" w:space="0" w:color="auto"/>
                    <w:left w:val="none" w:sz="0" w:space="0" w:color="auto"/>
                    <w:bottom w:val="none" w:sz="0" w:space="0" w:color="auto"/>
                    <w:right w:val="none" w:sz="0" w:space="0" w:color="auto"/>
                  </w:divBdr>
                  <w:divsChild>
                    <w:div w:id="1357848576">
                      <w:marLeft w:val="0"/>
                      <w:marRight w:val="0"/>
                      <w:marTop w:val="0"/>
                      <w:marBottom w:val="0"/>
                      <w:divBdr>
                        <w:top w:val="none" w:sz="0" w:space="0" w:color="auto"/>
                        <w:left w:val="none" w:sz="0" w:space="0" w:color="auto"/>
                        <w:bottom w:val="none" w:sz="0" w:space="0" w:color="auto"/>
                        <w:right w:val="none" w:sz="0" w:space="0" w:color="auto"/>
                      </w:divBdr>
                      <w:divsChild>
                        <w:div w:id="1439911223">
                          <w:marLeft w:val="0"/>
                          <w:marRight w:val="0"/>
                          <w:marTop w:val="0"/>
                          <w:marBottom w:val="0"/>
                          <w:divBdr>
                            <w:top w:val="none" w:sz="0" w:space="0" w:color="auto"/>
                            <w:left w:val="none" w:sz="0" w:space="0" w:color="auto"/>
                            <w:bottom w:val="none" w:sz="0" w:space="0" w:color="auto"/>
                            <w:right w:val="none" w:sz="0" w:space="0" w:color="auto"/>
                          </w:divBdr>
                          <w:divsChild>
                            <w:div w:id="2090539792">
                              <w:marLeft w:val="0"/>
                              <w:marRight w:val="0"/>
                              <w:marTop w:val="0"/>
                              <w:marBottom w:val="0"/>
                              <w:divBdr>
                                <w:top w:val="none" w:sz="0" w:space="0" w:color="auto"/>
                                <w:left w:val="none" w:sz="0" w:space="0" w:color="auto"/>
                                <w:bottom w:val="none" w:sz="0" w:space="0" w:color="auto"/>
                                <w:right w:val="none" w:sz="0" w:space="0" w:color="auto"/>
                              </w:divBdr>
                              <w:divsChild>
                                <w:div w:id="1018578485">
                                  <w:marLeft w:val="0"/>
                                  <w:marRight w:val="0"/>
                                  <w:marTop w:val="0"/>
                                  <w:marBottom w:val="0"/>
                                  <w:divBdr>
                                    <w:top w:val="none" w:sz="0" w:space="0" w:color="auto"/>
                                    <w:left w:val="none" w:sz="0" w:space="0" w:color="auto"/>
                                    <w:bottom w:val="none" w:sz="0" w:space="0" w:color="auto"/>
                                    <w:right w:val="none" w:sz="0" w:space="0" w:color="auto"/>
                                  </w:divBdr>
                                  <w:divsChild>
                                    <w:div w:id="92359096">
                                      <w:marLeft w:val="0"/>
                                      <w:marRight w:val="0"/>
                                      <w:marTop w:val="0"/>
                                      <w:marBottom w:val="0"/>
                                      <w:divBdr>
                                        <w:top w:val="none" w:sz="0" w:space="0" w:color="auto"/>
                                        <w:left w:val="none" w:sz="0" w:space="0" w:color="auto"/>
                                        <w:bottom w:val="none" w:sz="0" w:space="0" w:color="auto"/>
                                        <w:right w:val="none" w:sz="0" w:space="0" w:color="auto"/>
                                      </w:divBdr>
                                      <w:divsChild>
                                        <w:div w:id="1224173415">
                                          <w:marLeft w:val="0"/>
                                          <w:marRight w:val="0"/>
                                          <w:marTop w:val="0"/>
                                          <w:marBottom w:val="0"/>
                                          <w:divBdr>
                                            <w:top w:val="none" w:sz="0" w:space="0" w:color="auto"/>
                                            <w:left w:val="none" w:sz="0" w:space="0" w:color="auto"/>
                                            <w:bottom w:val="none" w:sz="0" w:space="0" w:color="auto"/>
                                            <w:right w:val="none" w:sz="0" w:space="0" w:color="auto"/>
                                          </w:divBdr>
                                          <w:divsChild>
                                            <w:div w:id="2123962632">
                                              <w:marLeft w:val="0"/>
                                              <w:marRight w:val="0"/>
                                              <w:marTop w:val="0"/>
                                              <w:marBottom w:val="0"/>
                                              <w:divBdr>
                                                <w:top w:val="none" w:sz="0" w:space="0" w:color="auto"/>
                                                <w:left w:val="none" w:sz="0" w:space="0" w:color="auto"/>
                                                <w:bottom w:val="none" w:sz="0" w:space="0" w:color="auto"/>
                                                <w:right w:val="none" w:sz="0" w:space="0" w:color="auto"/>
                                              </w:divBdr>
                                              <w:divsChild>
                                                <w:div w:id="1259020240">
                                                  <w:marLeft w:val="0"/>
                                                  <w:marRight w:val="0"/>
                                                  <w:marTop w:val="0"/>
                                                  <w:marBottom w:val="0"/>
                                                  <w:divBdr>
                                                    <w:top w:val="none" w:sz="0" w:space="0" w:color="auto"/>
                                                    <w:left w:val="none" w:sz="0" w:space="0" w:color="auto"/>
                                                    <w:bottom w:val="none" w:sz="0" w:space="0" w:color="auto"/>
                                                    <w:right w:val="none" w:sz="0" w:space="0" w:color="auto"/>
                                                  </w:divBdr>
                                                  <w:divsChild>
                                                    <w:div w:id="608314106">
                                                      <w:marLeft w:val="0"/>
                                                      <w:marRight w:val="0"/>
                                                      <w:marTop w:val="0"/>
                                                      <w:marBottom w:val="300"/>
                                                      <w:divBdr>
                                                        <w:top w:val="none" w:sz="0" w:space="0" w:color="auto"/>
                                                        <w:left w:val="none" w:sz="0" w:space="0" w:color="auto"/>
                                                        <w:bottom w:val="none" w:sz="0" w:space="0" w:color="auto"/>
                                                        <w:right w:val="none" w:sz="0" w:space="0" w:color="auto"/>
                                                      </w:divBdr>
                                                      <w:divsChild>
                                                        <w:div w:id="1655794142">
                                                          <w:marLeft w:val="0"/>
                                                          <w:marRight w:val="0"/>
                                                          <w:marTop w:val="0"/>
                                                          <w:marBottom w:val="0"/>
                                                          <w:divBdr>
                                                            <w:top w:val="none" w:sz="0" w:space="0" w:color="auto"/>
                                                            <w:left w:val="none" w:sz="0" w:space="0" w:color="auto"/>
                                                            <w:bottom w:val="none" w:sz="0" w:space="0" w:color="auto"/>
                                                            <w:right w:val="none" w:sz="0" w:space="0" w:color="auto"/>
                                                          </w:divBdr>
                                                        </w:div>
                                                      </w:divsChild>
                                                    </w:div>
                                                    <w:div w:id="355348808">
                                                      <w:marLeft w:val="0"/>
                                                      <w:marRight w:val="0"/>
                                                      <w:marTop w:val="0"/>
                                                      <w:marBottom w:val="300"/>
                                                      <w:divBdr>
                                                        <w:top w:val="none" w:sz="0" w:space="0" w:color="auto"/>
                                                        <w:left w:val="none" w:sz="0" w:space="0" w:color="auto"/>
                                                        <w:bottom w:val="none" w:sz="0" w:space="0" w:color="auto"/>
                                                        <w:right w:val="none" w:sz="0" w:space="0" w:color="auto"/>
                                                      </w:divBdr>
                                                      <w:divsChild>
                                                        <w:div w:id="1860657980">
                                                          <w:marLeft w:val="0"/>
                                                          <w:marRight w:val="0"/>
                                                          <w:marTop w:val="0"/>
                                                          <w:marBottom w:val="0"/>
                                                          <w:divBdr>
                                                            <w:top w:val="none" w:sz="0" w:space="0" w:color="auto"/>
                                                            <w:left w:val="none" w:sz="0" w:space="0" w:color="auto"/>
                                                            <w:bottom w:val="none" w:sz="0" w:space="0" w:color="auto"/>
                                                            <w:right w:val="none" w:sz="0" w:space="0" w:color="auto"/>
                                                          </w:divBdr>
                                                        </w:div>
                                                      </w:divsChild>
                                                    </w:div>
                                                    <w:div w:id="737173854">
                                                      <w:marLeft w:val="0"/>
                                                      <w:marRight w:val="0"/>
                                                      <w:marTop w:val="0"/>
                                                      <w:marBottom w:val="300"/>
                                                      <w:divBdr>
                                                        <w:top w:val="none" w:sz="0" w:space="0" w:color="auto"/>
                                                        <w:left w:val="none" w:sz="0" w:space="0" w:color="auto"/>
                                                        <w:bottom w:val="none" w:sz="0" w:space="0" w:color="auto"/>
                                                        <w:right w:val="none" w:sz="0" w:space="0" w:color="auto"/>
                                                      </w:divBdr>
                                                      <w:divsChild>
                                                        <w:div w:id="768937339">
                                                          <w:marLeft w:val="0"/>
                                                          <w:marRight w:val="0"/>
                                                          <w:marTop w:val="0"/>
                                                          <w:marBottom w:val="0"/>
                                                          <w:divBdr>
                                                            <w:top w:val="none" w:sz="0" w:space="0" w:color="auto"/>
                                                            <w:left w:val="none" w:sz="0" w:space="0" w:color="auto"/>
                                                            <w:bottom w:val="none" w:sz="0" w:space="0" w:color="auto"/>
                                                            <w:right w:val="none" w:sz="0" w:space="0" w:color="auto"/>
                                                          </w:divBdr>
                                                        </w:div>
                                                      </w:divsChild>
                                                    </w:div>
                                                    <w:div w:id="1948003090">
                                                      <w:marLeft w:val="0"/>
                                                      <w:marRight w:val="0"/>
                                                      <w:marTop w:val="0"/>
                                                      <w:marBottom w:val="300"/>
                                                      <w:divBdr>
                                                        <w:top w:val="none" w:sz="0" w:space="0" w:color="auto"/>
                                                        <w:left w:val="none" w:sz="0" w:space="0" w:color="auto"/>
                                                        <w:bottom w:val="none" w:sz="0" w:space="0" w:color="auto"/>
                                                        <w:right w:val="none" w:sz="0" w:space="0" w:color="auto"/>
                                                      </w:divBdr>
                                                      <w:divsChild>
                                                        <w:div w:id="1756241034">
                                                          <w:marLeft w:val="0"/>
                                                          <w:marRight w:val="0"/>
                                                          <w:marTop w:val="0"/>
                                                          <w:marBottom w:val="0"/>
                                                          <w:divBdr>
                                                            <w:top w:val="none" w:sz="0" w:space="0" w:color="auto"/>
                                                            <w:left w:val="none" w:sz="0" w:space="0" w:color="auto"/>
                                                            <w:bottom w:val="none" w:sz="0" w:space="0" w:color="auto"/>
                                                            <w:right w:val="none" w:sz="0" w:space="0" w:color="auto"/>
                                                          </w:divBdr>
                                                        </w:div>
                                                      </w:divsChild>
                                                    </w:div>
                                                    <w:div w:id="1763061665">
                                                      <w:marLeft w:val="0"/>
                                                      <w:marRight w:val="0"/>
                                                      <w:marTop w:val="0"/>
                                                      <w:marBottom w:val="300"/>
                                                      <w:divBdr>
                                                        <w:top w:val="none" w:sz="0" w:space="0" w:color="auto"/>
                                                        <w:left w:val="none" w:sz="0" w:space="0" w:color="auto"/>
                                                        <w:bottom w:val="none" w:sz="0" w:space="0" w:color="auto"/>
                                                        <w:right w:val="none" w:sz="0" w:space="0" w:color="auto"/>
                                                      </w:divBdr>
                                                      <w:divsChild>
                                                        <w:div w:id="1602301658">
                                                          <w:marLeft w:val="0"/>
                                                          <w:marRight w:val="0"/>
                                                          <w:marTop w:val="0"/>
                                                          <w:marBottom w:val="0"/>
                                                          <w:divBdr>
                                                            <w:top w:val="none" w:sz="0" w:space="0" w:color="auto"/>
                                                            <w:left w:val="none" w:sz="0" w:space="0" w:color="auto"/>
                                                            <w:bottom w:val="none" w:sz="0" w:space="0" w:color="auto"/>
                                                            <w:right w:val="none" w:sz="0" w:space="0" w:color="auto"/>
                                                          </w:divBdr>
                                                        </w:div>
                                                      </w:divsChild>
                                                    </w:div>
                                                    <w:div w:id="315230832">
                                                      <w:marLeft w:val="0"/>
                                                      <w:marRight w:val="0"/>
                                                      <w:marTop w:val="0"/>
                                                      <w:marBottom w:val="300"/>
                                                      <w:divBdr>
                                                        <w:top w:val="none" w:sz="0" w:space="0" w:color="auto"/>
                                                        <w:left w:val="none" w:sz="0" w:space="0" w:color="auto"/>
                                                        <w:bottom w:val="none" w:sz="0" w:space="0" w:color="auto"/>
                                                        <w:right w:val="none" w:sz="0" w:space="0" w:color="auto"/>
                                                      </w:divBdr>
                                                      <w:divsChild>
                                                        <w:div w:id="1490634284">
                                                          <w:marLeft w:val="0"/>
                                                          <w:marRight w:val="0"/>
                                                          <w:marTop w:val="0"/>
                                                          <w:marBottom w:val="0"/>
                                                          <w:divBdr>
                                                            <w:top w:val="none" w:sz="0" w:space="0" w:color="auto"/>
                                                            <w:left w:val="none" w:sz="0" w:space="0" w:color="auto"/>
                                                            <w:bottom w:val="none" w:sz="0" w:space="0" w:color="auto"/>
                                                            <w:right w:val="none" w:sz="0" w:space="0" w:color="auto"/>
                                                          </w:divBdr>
                                                        </w:div>
                                                      </w:divsChild>
                                                    </w:div>
                                                    <w:div w:id="2077244274">
                                                      <w:marLeft w:val="0"/>
                                                      <w:marRight w:val="0"/>
                                                      <w:marTop w:val="0"/>
                                                      <w:marBottom w:val="300"/>
                                                      <w:divBdr>
                                                        <w:top w:val="none" w:sz="0" w:space="0" w:color="auto"/>
                                                        <w:left w:val="none" w:sz="0" w:space="0" w:color="auto"/>
                                                        <w:bottom w:val="none" w:sz="0" w:space="0" w:color="auto"/>
                                                        <w:right w:val="none" w:sz="0" w:space="0" w:color="auto"/>
                                                      </w:divBdr>
                                                      <w:divsChild>
                                                        <w:div w:id="2004238437">
                                                          <w:marLeft w:val="0"/>
                                                          <w:marRight w:val="0"/>
                                                          <w:marTop w:val="0"/>
                                                          <w:marBottom w:val="0"/>
                                                          <w:divBdr>
                                                            <w:top w:val="none" w:sz="0" w:space="0" w:color="auto"/>
                                                            <w:left w:val="none" w:sz="0" w:space="0" w:color="auto"/>
                                                            <w:bottom w:val="none" w:sz="0" w:space="0" w:color="auto"/>
                                                            <w:right w:val="none" w:sz="0" w:space="0" w:color="auto"/>
                                                          </w:divBdr>
                                                        </w:div>
                                                      </w:divsChild>
                                                    </w:div>
                                                    <w:div w:id="1936671097">
                                                      <w:marLeft w:val="0"/>
                                                      <w:marRight w:val="0"/>
                                                      <w:marTop w:val="0"/>
                                                      <w:marBottom w:val="300"/>
                                                      <w:divBdr>
                                                        <w:top w:val="none" w:sz="0" w:space="0" w:color="auto"/>
                                                        <w:left w:val="none" w:sz="0" w:space="0" w:color="auto"/>
                                                        <w:bottom w:val="none" w:sz="0" w:space="0" w:color="auto"/>
                                                        <w:right w:val="none" w:sz="0" w:space="0" w:color="auto"/>
                                                      </w:divBdr>
                                                      <w:divsChild>
                                                        <w:div w:id="600451011">
                                                          <w:marLeft w:val="0"/>
                                                          <w:marRight w:val="0"/>
                                                          <w:marTop w:val="0"/>
                                                          <w:marBottom w:val="0"/>
                                                          <w:divBdr>
                                                            <w:top w:val="none" w:sz="0" w:space="0" w:color="auto"/>
                                                            <w:left w:val="none" w:sz="0" w:space="0" w:color="auto"/>
                                                            <w:bottom w:val="none" w:sz="0" w:space="0" w:color="auto"/>
                                                            <w:right w:val="none" w:sz="0" w:space="0" w:color="auto"/>
                                                          </w:divBdr>
                                                        </w:div>
                                                      </w:divsChild>
                                                    </w:div>
                                                    <w:div w:id="2136169013">
                                                      <w:marLeft w:val="0"/>
                                                      <w:marRight w:val="0"/>
                                                      <w:marTop w:val="0"/>
                                                      <w:marBottom w:val="0"/>
                                                      <w:divBdr>
                                                        <w:top w:val="none" w:sz="0" w:space="0" w:color="auto"/>
                                                        <w:left w:val="none" w:sz="0" w:space="0" w:color="auto"/>
                                                        <w:bottom w:val="none" w:sz="0" w:space="0" w:color="auto"/>
                                                        <w:right w:val="none" w:sz="0" w:space="0" w:color="auto"/>
                                                      </w:divBdr>
                                                      <w:divsChild>
                                                        <w:div w:id="18049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24065">
      <w:marLeft w:val="0"/>
      <w:marRight w:val="0"/>
      <w:marTop w:val="0"/>
      <w:marBottom w:val="0"/>
      <w:divBdr>
        <w:top w:val="none" w:sz="0" w:space="0" w:color="auto"/>
        <w:left w:val="none" w:sz="0" w:space="0" w:color="auto"/>
        <w:bottom w:val="none" w:sz="0" w:space="0" w:color="auto"/>
        <w:right w:val="none" w:sz="0" w:space="0" w:color="auto"/>
      </w:divBdr>
      <w:divsChild>
        <w:div w:id="270936297">
          <w:marLeft w:val="0"/>
          <w:marRight w:val="0"/>
          <w:marTop w:val="0"/>
          <w:marBottom w:val="0"/>
          <w:divBdr>
            <w:top w:val="none" w:sz="0" w:space="0" w:color="auto"/>
            <w:left w:val="none" w:sz="0" w:space="0" w:color="auto"/>
            <w:bottom w:val="none" w:sz="0" w:space="0" w:color="auto"/>
            <w:right w:val="none" w:sz="0" w:space="0" w:color="auto"/>
          </w:divBdr>
          <w:divsChild>
            <w:div w:id="586184569">
              <w:marLeft w:val="0"/>
              <w:marRight w:val="0"/>
              <w:marTop w:val="0"/>
              <w:marBottom w:val="0"/>
              <w:divBdr>
                <w:top w:val="none" w:sz="0" w:space="0" w:color="auto"/>
                <w:left w:val="none" w:sz="0" w:space="0" w:color="auto"/>
                <w:bottom w:val="none" w:sz="0" w:space="0" w:color="auto"/>
                <w:right w:val="none" w:sz="0" w:space="0" w:color="auto"/>
              </w:divBdr>
              <w:divsChild>
                <w:div w:id="997924467">
                  <w:marLeft w:val="0"/>
                  <w:marRight w:val="0"/>
                  <w:marTop w:val="0"/>
                  <w:marBottom w:val="0"/>
                  <w:divBdr>
                    <w:top w:val="none" w:sz="0" w:space="0" w:color="auto"/>
                    <w:left w:val="none" w:sz="0" w:space="0" w:color="auto"/>
                    <w:bottom w:val="none" w:sz="0" w:space="0" w:color="auto"/>
                    <w:right w:val="none" w:sz="0" w:space="0" w:color="auto"/>
                  </w:divBdr>
                  <w:divsChild>
                    <w:div w:id="994723666">
                      <w:marLeft w:val="0"/>
                      <w:marRight w:val="0"/>
                      <w:marTop w:val="0"/>
                      <w:marBottom w:val="0"/>
                      <w:divBdr>
                        <w:top w:val="none" w:sz="0" w:space="0" w:color="auto"/>
                        <w:left w:val="none" w:sz="0" w:space="0" w:color="auto"/>
                        <w:bottom w:val="none" w:sz="0" w:space="0" w:color="auto"/>
                        <w:right w:val="none" w:sz="0" w:space="0" w:color="auto"/>
                      </w:divBdr>
                      <w:divsChild>
                        <w:div w:id="12386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2469">
      <w:bodyDiv w:val="1"/>
      <w:marLeft w:val="0"/>
      <w:marRight w:val="0"/>
      <w:marTop w:val="0"/>
      <w:marBottom w:val="0"/>
      <w:divBdr>
        <w:top w:val="none" w:sz="0" w:space="0" w:color="auto"/>
        <w:left w:val="none" w:sz="0" w:space="0" w:color="auto"/>
        <w:bottom w:val="none" w:sz="0" w:space="0" w:color="auto"/>
        <w:right w:val="none" w:sz="0" w:space="0" w:color="auto"/>
      </w:divBdr>
      <w:divsChild>
        <w:div w:id="1385762883">
          <w:marLeft w:val="0"/>
          <w:marRight w:val="0"/>
          <w:marTop w:val="0"/>
          <w:marBottom w:val="0"/>
          <w:divBdr>
            <w:top w:val="none" w:sz="0" w:space="0" w:color="auto"/>
            <w:left w:val="none" w:sz="0" w:space="0" w:color="auto"/>
            <w:bottom w:val="none" w:sz="0" w:space="0" w:color="auto"/>
            <w:right w:val="none" w:sz="0" w:space="0" w:color="auto"/>
          </w:divBdr>
          <w:divsChild>
            <w:div w:id="1203206415">
              <w:marLeft w:val="0"/>
              <w:marRight w:val="0"/>
              <w:marTop w:val="0"/>
              <w:marBottom w:val="0"/>
              <w:divBdr>
                <w:top w:val="none" w:sz="0" w:space="0" w:color="auto"/>
                <w:left w:val="none" w:sz="0" w:space="0" w:color="auto"/>
                <w:bottom w:val="none" w:sz="0" w:space="0" w:color="auto"/>
                <w:right w:val="none" w:sz="0" w:space="0" w:color="auto"/>
              </w:divBdr>
            </w:div>
          </w:divsChild>
        </w:div>
        <w:div w:id="1384862893">
          <w:marLeft w:val="0"/>
          <w:marRight w:val="0"/>
          <w:marTop w:val="0"/>
          <w:marBottom w:val="0"/>
          <w:divBdr>
            <w:top w:val="none" w:sz="0" w:space="0" w:color="auto"/>
            <w:left w:val="none" w:sz="0" w:space="0" w:color="auto"/>
            <w:bottom w:val="none" w:sz="0" w:space="0" w:color="auto"/>
            <w:right w:val="none" w:sz="0" w:space="0" w:color="auto"/>
          </w:divBdr>
          <w:divsChild>
            <w:div w:id="1436899390">
              <w:marLeft w:val="0"/>
              <w:marRight w:val="0"/>
              <w:marTop w:val="0"/>
              <w:marBottom w:val="0"/>
              <w:divBdr>
                <w:top w:val="none" w:sz="0" w:space="0" w:color="auto"/>
                <w:left w:val="none" w:sz="0" w:space="0" w:color="auto"/>
                <w:bottom w:val="none" w:sz="0" w:space="0" w:color="auto"/>
                <w:right w:val="none" w:sz="0" w:space="0" w:color="auto"/>
              </w:divBdr>
              <w:divsChild>
                <w:div w:id="900556449">
                  <w:marLeft w:val="0"/>
                  <w:marRight w:val="0"/>
                  <w:marTop w:val="0"/>
                  <w:marBottom w:val="0"/>
                  <w:divBdr>
                    <w:top w:val="none" w:sz="0" w:space="0" w:color="auto"/>
                    <w:left w:val="none" w:sz="0" w:space="0" w:color="auto"/>
                    <w:bottom w:val="none" w:sz="0" w:space="0" w:color="auto"/>
                    <w:right w:val="none" w:sz="0" w:space="0" w:color="auto"/>
                  </w:divBdr>
                  <w:divsChild>
                    <w:div w:id="407655044">
                      <w:marLeft w:val="0"/>
                      <w:marRight w:val="0"/>
                      <w:marTop w:val="0"/>
                      <w:marBottom w:val="0"/>
                      <w:divBdr>
                        <w:top w:val="none" w:sz="0" w:space="0" w:color="auto"/>
                        <w:left w:val="none" w:sz="0" w:space="0" w:color="auto"/>
                        <w:bottom w:val="none" w:sz="0" w:space="0" w:color="auto"/>
                        <w:right w:val="none" w:sz="0" w:space="0" w:color="auto"/>
                      </w:divBdr>
                      <w:divsChild>
                        <w:div w:id="1881474899">
                          <w:marLeft w:val="0"/>
                          <w:marRight w:val="0"/>
                          <w:marTop w:val="0"/>
                          <w:marBottom w:val="0"/>
                          <w:divBdr>
                            <w:top w:val="none" w:sz="0" w:space="0" w:color="auto"/>
                            <w:left w:val="none" w:sz="0" w:space="0" w:color="auto"/>
                            <w:bottom w:val="none" w:sz="0" w:space="0" w:color="auto"/>
                            <w:right w:val="none" w:sz="0" w:space="0" w:color="auto"/>
                          </w:divBdr>
                          <w:divsChild>
                            <w:div w:id="828910941">
                              <w:marLeft w:val="0"/>
                              <w:marRight w:val="0"/>
                              <w:marTop w:val="0"/>
                              <w:marBottom w:val="0"/>
                              <w:divBdr>
                                <w:top w:val="none" w:sz="0" w:space="0" w:color="auto"/>
                                <w:left w:val="none" w:sz="0" w:space="0" w:color="auto"/>
                                <w:bottom w:val="none" w:sz="0" w:space="0" w:color="auto"/>
                                <w:right w:val="none" w:sz="0" w:space="0" w:color="auto"/>
                              </w:divBdr>
                              <w:divsChild>
                                <w:div w:id="1963727778">
                                  <w:marLeft w:val="0"/>
                                  <w:marRight w:val="0"/>
                                  <w:marTop w:val="0"/>
                                  <w:marBottom w:val="0"/>
                                  <w:divBdr>
                                    <w:top w:val="none" w:sz="0" w:space="0" w:color="auto"/>
                                    <w:left w:val="none" w:sz="0" w:space="0" w:color="auto"/>
                                    <w:bottom w:val="none" w:sz="0" w:space="0" w:color="auto"/>
                                    <w:right w:val="none" w:sz="0" w:space="0" w:color="auto"/>
                                  </w:divBdr>
                                  <w:divsChild>
                                    <w:div w:id="1877237656">
                                      <w:marLeft w:val="0"/>
                                      <w:marRight w:val="0"/>
                                      <w:marTop w:val="0"/>
                                      <w:marBottom w:val="0"/>
                                      <w:divBdr>
                                        <w:top w:val="none" w:sz="0" w:space="0" w:color="auto"/>
                                        <w:left w:val="none" w:sz="0" w:space="0" w:color="auto"/>
                                        <w:bottom w:val="none" w:sz="0" w:space="0" w:color="auto"/>
                                        <w:right w:val="none" w:sz="0" w:space="0" w:color="auto"/>
                                      </w:divBdr>
                                      <w:divsChild>
                                        <w:div w:id="1749419602">
                                          <w:marLeft w:val="0"/>
                                          <w:marRight w:val="0"/>
                                          <w:marTop w:val="0"/>
                                          <w:marBottom w:val="0"/>
                                          <w:divBdr>
                                            <w:top w:val="none" w:sz="0" w:space="0" w:color="auto"/>
                                            <w:left w:val="none" w:sz="0" w:space="0" w:color="auto"/>
                                            <w:bottom w:val="none" w:sz="0" w:space="0" w:color="auto"/>
                                            <w:right w:val="none" w:sz="0" w:space="0" w:color="auto"/>
                                          </w:divBdr>
                                          <w:divsChild>
                                            <w:div w:id="505823112">
                                              <w:marLeft w:val="0"/>
                                              <w:marRight w:val="0"/>
                                              <w:marTop w:val="0"/>
                                              <w:marBottom w:val="0"/>
                                              <w:divBdr>
                                                <w:top w:val="none" w:sz="0" w:space="0" w:color="auto"/>
                                                <w:left w:val="none" w:sz="0" w:space="0" w:color="auto"/>
                                                <w:bottom w:val="none" w:sz="0" w:space="0" w:color="auto"/>
                                                <w:right w:val="none" w:sz="0" w:space="0" w:color="auto"/>
                                              </w:divBdr>
                                              <w:divsChild>
                                                <w:div w:id="1625579140">
                                                  <w:marLeft w:val="0"/>
                                                  <w:marRight w:val="0"/>
                                                  <w:marTop w:val="0"/>
                                                  <w:marBottom w:val="0"/>
                                                  <w:divBdr>
                                                    <w:top w:val="none" w:sz="0" w:space="0" w:color="auto"/>
                                                    <w:left w:val="none" w:sz="0" w:space="0" w:color="auto"/>
                                                    <w:bottom w:val="none" w:sz="0" w:space="0" w:color="auto"/>
                                                    <w:right w:val="none" w:sz="0" w:space="0" w:color="auto"/>
                                                  </w:divBdr>
                                                  <w:divsChild>
                                                    <w:div w:id="1051728553">
                                                      <w:marLeft w:val="0"/>
                                                      <w:marRight w:val="0"/>
                                                      <w:marTop w:val="0"/>
                                                      <w:marBottom w:val="0"/>
                                                      <w:divBdr>
                                                        <w:top w:val="none" w:sz="0" w:space="0" w:color="auto"/>
                                                        <w:left w:val="none" w:sz="0" w:space="0" w:color="auto"/>
                                                        <w:bottom w:val="none" w:sz="0" w:space="0" w:color="auto"/>
                                                        <w:right w:val="none" w:sz="0" w:space="0" w:color="auto"/>
                                                      </w:divBdr>
                                                      <w:divsChild>
                                                        <w:div w:id="18897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10488">
      <w:marLeft w:val="0"/>
      <w:marRight w:val="0"/>
      <w:marTop w:val="0"/>
      <w:marBottom w:val="0"/>
      <w:divBdr>
        <w:top w:val="none" w:sz="0" w:space="0" w:color="auto"/>
        <w:left w:val="none" w:sz="0" w:space="0" w:color="auto"/>
        <w:bottom w:val="none" w:sz="0" w:space="0" w:color="auto"/>
        <w:right w:val="none" w:sz="0" w:space="0" w:color="auto"/>
      </w:divBdr>
      <w:divsChild>
        <w:div w:id="313683969">
          <w:marLeft w:val="0"/>
          <w:marRight w:val="0"/>
          <w:marTop w:val="0"/>
          <w:marBottom w:val="0"/>
          <w:divBdr>
            <w:top w:val="none" w:sz="0" w:space="0" w:color="auto"/>
            <w:left w:val="none" w:sz="0" w:space="0" w:color="auto"/>
            <w:bottom w:val="none" w:sz="0" w:space="0" w:color="auto"/>
            <w:right w:val="none" w:sz="0" w:space="0" w:color="auto"/>
          </w:divBdr>
          <w:divsChild>
            <w:div w:id="903758126">
              <w:marLeft w:val="0"/>
              <w:marRight w:val="0"/>
              <w:marTop w:val="0"/>
              <w:marBottom w:val="0"/>
              <w:divBdr>
                <w:top w:val="none" w:sz="0" w:space="0" w:color="auto"/>
                <w:left w:val="none" w:sz="0" w:space="0" w:color="auto"/>
                <w:bottom w:val="none" w:sz="0" w:space="0" w:color="auto"/>
                <w:right w:val="none" w:sz="0" w:space="0" w:color="auto"/>
              </w:divBdr>
              <w:divsChild>
                <w:div w:id="2042440518">
                  <w:marLeft w:val="0"/>
                  <w:marRight w:val="0"/>
                  <w:marTop w:val="0"/>
                  <w:marBottom w:val="0"/>
                  <w:divBdr>
                    <w:top w:val="none" w:sz="0" w:space="0" w:color="auto"/>
                    <w:left w:val="none" w:sz="0" w:space="0" w:color="auto"/>
                    <w:bottom w:val="none" w:sz="0" w:space="0" w:color="auto"/>
                    <w:right w:val="none" w:sz="0" w:space="0" w:color="auto"/>
                  </w:divBdr>
                  <w:divsChild>
                    <w:div w:id="1197693241">
                      <w:marLeft w:val="0"/>
                      <w:marRight w:val="0"/>
                      <w:marTop w:val="0"/>
                      <w:marBottom w:val="0"/>
                      <w:divBdr>
                        <w:top w:val="none" w:sz="0" w:space="0" w:color="auto"/>
                        <w:left w:val="none" w:sz="0" w:space="0" w:color="auto"/>
                        <w:bottom w:val="none" w:sz="0" w:space="0" w:color="auto"/>
                        <w:right w:val="none" w:sz="0" w:space="0" w:color="auto"/>
                      </w:divBdr>
                      <w:divsChild>
                        <w:div w:id="9830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19662">
      <w:bodyDiv w:val="1"/>
      <w:marLeft w:val="0"/>
      <w:marRight w:val="0"/>
      <w:marTop w:val="0"/>
      <w:marBottom w:val="0"/>
      <w:divBdr>
        <w:top w:val="none" w:sz="0" w:space="0" w:color="auto"/>
        <w:left w:val="none" w:sz="0" w:space="0" w:color="auto"/>
        <w:bottom w:val="none" w:sz="0" w:space="0" w:color="auto"/>
        <w:right w:val="none" w:sz="0" w:space="0" w:color="auto"/>
      </w:divBdr>
      <w:divsChild>
        <w:div w:id="257954191">
          <w:marLeft w:val="0"/>
          <w:marRight w:val="0"/>
          <w:marTop w:val="0"/>
          <w:marBottom w:val="0"/>
          <w:divBdr>
            <w:top w:val="none" w:sz="0" w:space="0" w:color="auto"/>
            <w:left w:val="none" w:sz="0" w:space="0" w:color="auto"/>
            <w:bottom w:val="none" w:sz="0" w:space="0" w:color="auto"/>
            <w:right w:val="none" w:sz="0" w:space="0" w:color="auto"/>
          </w:divBdr>
          <w:divsChild>
            <w:div w:id="1501313939">
              <w:marLeft w:val="0"/>
              <w:marRight w:val="0"/>
              <w:marTop w:val="0"/>
              <w:marBottom w:val="0"/>
              <w:divBdr>
                <w:top w:val="none" w:sz="0" w:space="0" w:color="auto"/>
                <w:left w:val="none" w:sz="0" w:space="0" w:color="auto"/>
                <w:bottom w:val="none" w:sz="0" w:space="0" w:color="auto"/>
                <w:right w:val="none" w:sz="0" w:space="0" w:color="auto"/>
              </w:divBdr>
            </w:div>
          </w:divsChild>
        </w:div>
        <w:div w:id="964119784">
          <w:marLeft w:val="0"/>
          <w:marRight w:val="0"/>
          <w:marTop w:val="0"/>
          <w:marBottom w:val="0"/>
          <w:divBdr>
            <w:top w:val="none" w:sz="0" w:space="0" w:color="auto"/>
            <w:left w:val="none" w:sz="0" w:space="0" w:color="auto"/>
            <w:bottom w:val="none" w:sz="0" w:space="0" w:color="auto"/>
            <w:right w:val="none" w:sz="0" w:space="0" w:color="auto"/>
          </w:divBdr>
          <w:divsChild>
            <w:div w:id="493569164">
              <w:marLeft w:val="0"/>
              <w:marRight w:val="0"/>
              <w:marTop w:val="0"/>
              <w:marBottom w:val="0"/>
              <w:divBdr>
                <w:top w:val="none" w:sz="0" w:space="0" w:color="auto"/>
                <w:left w:val="none" w:sz="0" w:space="0" w:color="auto"/>
                <w:bottom w:val="none" w:sz="0" w:space="0" w:color="auto"/>
                <w:right w:val="none" w:sz="0" w:space="0" w:color="auto"/>
              </w:divBdr>
              <w:divsChild>
                <w:div w:id="770469216">
                  <w:marLeft w:val="0"/>
                  <w:marRight w:val="0"/>
                  <w:marTop w:val="0"/>
                  <w:marBottom w:val="0"/>
                  <w:divBdr>
                    <w:top w:val="none" w:sz="0" w:space="0" w:color="auto"/>
                    <w:left w:val="none" w:sz="0" w:space="0" w:color="auto"/>
                    <w:bottom w:val="none" w:sz="0" w:space="0" w:color="auto"/>
                    <w:right w:val="none" w:sz="0" w:space="0" w:color="auto"/>
                  </w:divBdr>
                  <w:divsChild>
                    <w:div w:id="1481001370">
                      <w:marLeft w:val="0"/>
                      <w:marRight w:val="0"/>
                      <w:marTop w:val="0"/>
                      <w:marBottom w:val="0"/>
                      <w:divBdr>
                        <w:top w:val="none" w:sz="0" w:space="0" w:color="auto"/>
                        <w:left w:val="none" w:sz="0" w:space="0" w:color="auto"/>
                        <w:bottom w:val="none" w:sz="0" w:space="0" w:color="auto"/>
                        <w:right w:val="none" w:sz="0" w:space="0" w:color="auto"/>
                      </w:divBdr>
                      <w:divsChild>
                        <w:div w:id="14162751">
                          <w:marLeft w:val="0"/>
                          <w:marRight w:val="0"/>
                          <w:marTop w:val="0"/>
                          <w:marBottom w:val="0"/>
                          <w:divBdr>
                            <w:top w:val="none" w:sz="0" w:space="0" w:color="auto"/>
                            <w:left w:val="none" w:sz="0" w:space="0" w:color="auto"/>
                            <w:bottom w:val="none" w:sz="0" w:space="0" w:color="auto"/>
                            <w:right w:val="none" w:sz="0" w:space="0" w:color="auto"/>
                          </w:divBdr>
                          <w:divsChild>
                            <w:div w:id="690256895">
                              <w:marLeft w:val="0"/>
                              <w:marRight w:val="0"/>
                              <w:marTop w:val="0"/>
                              <w:marBottom w:val="0"/>
                              <w:divBdr>
                                <w:top w:val="none" w:sz="0" w:space="0" w:color="auto"/>
                                <w:left w:val="none" w:sz="0" w:space="0" w:color="auto"/>
                                <w:bottom w:val="none" w:sz="0" w:space="0" w:color="auto"/>
                                <w:right w:val="none" w:sz="0" w:space="0" w:color="auto"/>
                              </w:divBdr>
                              <w:divsChild>
                                <w:div w:id="138545504">
                                  <w:marLeft w:val="0"/>
                                  <w:marRight w:val="0"/>
                                  <w:marTop w:val="0"/>
                                  <w:marBottom w:val="0"/>
                                  <w:divBdr>
                                    <w:top w:val="none" w:sz="0" w:space="0" w:color="auto"/>
                                    <w:left w:val="none" w:sz="0" w:space="0" w:color="auto"/>
                                    <w:bottom w:val="none" w:sz="0" w:space="0" w:color="auto"/>
                                    <w:right w:val="none" w:sz="0" w:space="0" w:color="auto"/>
                                  </w:divBdr>
                                  <w:divsChild>
                                    <w:div w:id="383410526">
                                      <w:marLeft w:val="0"/>
                                      <w:marRight w:val="0"/>
                                      <w:marTop w:val="0"/>
                                      <w:marBottom w:val="0"/>
                                      <w:divBdr>
                                        <w:top w:val="none" w:sz="0" w:space="0" w:color="auto"/>
                                        <w:left w:val="none" w:sz="0" w:space="0" w:color="auto"/>
                                        <w:bottom w:val="none" w:sz="0" w:space="0" w:color="auto"/>
                                        <w:right w:val="none" w:sz="0" w:space="0" w:color="auto"/>
                                      </w:divBdr>
                                      <w:divsChild>
                                        <w:div w:id="466553046">
                                          <w:marLeft w:val="0"/>
                                          <w:marRight w:val="0"/>
                                          <w:marTop w:val="0"/>
                                          <w:marBottom w:val="0"/>
                                          <w:divBdr>
                                            <w:top w:val="none" w:sz="0" w:space="0" w:color="auto"/>
                                            <w:left w:val="none" w:sz="0" w:space="0" w:color="auto"/>
                                            <w:bottom w:val="none" w:sz="0" w:space="0" w:color="auto"/>
                                            <w:right w:val="none" w:sz="0" w:space="0" w:color="auto"/>
                                          </w:divBdr>
                                          <w:divsChild>
                                            <w:div w:id="52699132">
                                              <w:marLeft w:val="0"/>
                                              <w:marRight w:val="0"/>
                                              <w:marTop w:val="0"/>
                                              <w:marBottom w:val="0"/>
                                              <w:divBdr>
                                                <w:top w:val="none" w:sz="0" w:space="0" w:color="auto"/>
                                                <w:left w:val="none" w:sz="0" w:space="0" w:color="auto"/>
                                                <w:bottom w:val="none" w:sz="0" w:space="0" w:color="auto"/>
                                                <w:right w:val="none" w:sz="0" w:space="0" w:color="auto"/>
                                              </w:divBdr>
                                              <w:divsChild>
                                                <w:div w:id="2060933750">
                                                  <w:marLeft w:val="0"/>
                                                  <w:marRight w:val="0"/>
                                                  <w:marTop w:val="0"/>
                                                  <w:marBottom w:val="0"/>
                                                  <w:divBdr>
                                                    <w:top w:val="none" w:sz="0" w:space="0" w:color="auto"/>
                                                    <w:left w:val="none" w:sz="0" w:space="0" w:color="auto"/>
                                                    <w:bottom w:val="none" w:sz="0" w:space="0" w:color="auto"/>
                                                    <w:right w:val="none" w:sz="0" w:space="0" w:color="auto"/>
                                                  </w:divBdr>
                                                  <w:divsChild>
                                                    <w:div w:id="334307553">
                                                      <w:marLeft w:val="0"/>
                                                      <w:marRight w:val="0"/>
                                                      <w:marTop w:val="0"/>
                                                      <w:marBottom w:val="0"/>
                                                      <w:divBdr>
                                                        <w:top w:val="none" w:sz="0" w:space="0" w:color="auto"/>
                                                        <w:left w:val="none" w:sz="0" w:space="0" w:color="auto"/>
                                                        <w:bottom w:val="none" w:sz="0" w:space="0" w:color="auto"/>
                                                        <w:right w:val="none" w:sz="0" w:space="0" w:color="auto"/>
                                                      </w:divBdr>
                                                      <w:divsChild>
                                                        <w:div w:id="50327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5238">
                                          <w:marLeft w:val="0"/>
                                          <w:marRight w:val="0"/>
                                          <w:marTop w:val="0"/>
                                          <w:marBottom w:val="0"/>
                                          <w:divBdr>
                                            <w:top w:val="none" w:sz="0" w:space="0" w:color="auto"/>
                                            <w:left w:val="none" w:sz="0" w:space="0" w:color="auto"/>
                                            <w:bottom w:val="none" w:sz="0" w:space="0" w:color="auto"/>
                                            <w:right w:val="none" w:sz="0" w:space="0" w:color="auto"/>
                                          </w:divBdr>
                                          <w:divsChild>
                                            <w:div w:id="701328015">
                                              <w:marLeft w:val="0"/>
                                              <w:marRight w:val="0"/>
                                              <w:marTop w:val="0"/>
                                              <w:marBottom w:val="0"/>
                                              <w:divBdr>
                                                <w:top w:val="none" w:sz="0" w:space="0" w:color="auto"/>
                                                <w:left w:val="none" w:sz="0" w:space="0" w:color="auto"/>
                                                <w:bottom w:val="none" w:sz="0" w:space="0" w:color="auto"/>
                                                <w:right w:val="none" w:sz="0" w:space="0" w:color="auto"/>
                                              </w:divBdr>
                                              <w:divsChild>
                                                <w:div w:id="957180856">
                                                  <w:marLeft w:val="0"/>
                                                  <w:marRight w:val="0"/>
                                                  <w:marTop w:val="0"/>
                                                  <w:marBottom w:val="0"/>
                                                  <w:divBdr>
                                                    <w:top w:val="none" w:sz="0" w:space="0" w:color="auto"/>
                                                    <w:left w:val="none" w:sz="0" w:space="0" w:color="auto"/>
                                                    <w:bottom w:val="none" w:sz="0" w:space="0" w:color="auto"/>
                                                    <w:right w:val="none" w:sz="0" w:space="0" w:color="auto"/>
                                                  </w:divBdr>
                                                  <w:divsChild>
                                                    <w:div w:id="1075279609">
                                                      <w:marLeft w:val="0"/>
                                                      <w:marRight w:val="0"/>
                                                      <w:marTop w:val="0"/>
                                                      <w:marBottom w:val="300"/>
                                                      <w:divBdr>
                                                        <w:top w:val="none" w:sz="0" w:space="0" w:color="auto"/>
                                                        <w:left w:val="none" w:sz="0" w:space="0" w:color="auto"/>
                                                        <w:bottom w:val="none" w:sz="0" w:space="0" w:color="auto"/>
                                                        <w:right w:val="none" w:sz="0" w:space="0" w:color="auto"/>
                                                      </w:divBdr>
                                                      <w:divsChild>
                                                        <w:div w:id="913588484">
                                                          <w:marLeft w:val="0"/>
                                                          <w:marRight w:val="0"/>
                                                          <w:marTop w:val="0"/>
                                                          <w:marBottom w:val="0"/>
                                                          <w:divBdr>
                                                            <w:top w:val="none" w:sz="0" w:space="0" w:color="auto"/>
                                                            <w:left w:val="none" w:sz="0" w:space="0" w:color="auto"/>
                                                            <w:bottom w:val="none" w:sz="0" w:space="0" w:color="auto"/>
                                                            <w:right w:val="none" w:sz="0" w:space="0" w:color="auto"/>
                                                          </w:divBdr>
                                                          <w:divsChild>
                                                            <w:div w:id="1049038173">
                                                              <w:marLeft w:val="0"/>
                                                              <w:marRight w:val="0"/>
                                                              <w:marTop w:val="0"/>
                                                              <w:marBottom w:val="0"/>
                                                              <w:divBdr>
                                                                <w:top w:val="none" w:sz="0" w:space="0" w:color="auto"/>
                                                                <w:left w:val="none" w:sz="0" w:space="0" w:color="auto"/>
                                                                <w:bottom w:val="none" w:sz="0" w:space="0" w:color="auto"/>
                                                                <w:right w:val="none" w:sz="0" w:space="0" w:color="auto"/>
                                                              </w:divBdr>
                                                              <w:divsChild>
                                                                <w:div w:id="844898571">
                                                                  <w:marLeft w:val="0"/>
                                                                  <w:marRight w:val="0"/>
                                                                  <w:marTop w:val="0"/>
                                                                  <w:marBottom w:val="0"/>
                                                                  <w:divBdr>
                                                                    <w:top w:val="none" w:sz="0" w:space="0" w:color="auto"/>
                                                                    <w:left w:val="none" w:sz="0" w:space="0" w:color="auto"/>
                                                                    <w:bottom w:val="none" w:sz="0" w:space="0" w:color="auto"/>
                                                                    <w:right w:val="none" w:sz="0" w:space="0" w:color="auto"/>
                                                                  </w:divBdr>
                                                                  <w:divsChild>
                                                                    <w:div w:id="1998610957">
                                                                      <w:marLeft w:val="0"/>
                                                                      <w:marRight w:val="0"/>
                                                                      <w:marTop w:val="0"/>
                                                                      <w:marBottom w:val="0"/>
                                                                      <w:divBdr>
                                                                        <w:top w:val="none" w:sz="0" w:space="0" w:color="auto"/>
                                                                        <w:left w:val="none" w:sz="0" w:space="0" w:color="auto"/>
                                                                        <w:bottom w:val="none" w:sz="0" w:space="0" w:color="auto"/>
                                                                        <w:right w:val="none" w:sz="0" w:space="0" w:color="auto"/>
                                                                      </w:divBdr>
                                                                    </w:div>
                                                                  </w:divsChild>
                                                                </w:div>
                                                                <w:div w:id="1396901607">
                                                                  <w:marLeft w:val="0"/>
                                                                  <w:marRight w:val="0"/>
                                                                  <w:marTop w:val="0"/>
                                                                  <w:marBottom w:val="0"/>
                                                                  <w:divBdr>
                                                                    <w:top w:val="none" w:sz="0" w:space="0" w:color="auto"/>
                                                                    <w:left w:val="none" w:sz="0" w:space="0" w:color="auto"/>
                                                                    <w:bottom w:val="none" w:sz="0" w:space="0" w:color="auto"/>
                                                                    <w:right w:val="none" w:sz="0" w:space="0" w:color="auto"/>
                                                                  </w:divBdr>
                                                                  <w:divsChild>
                                                                    <w:div w:id="770706205">
                                                                      <w:marLeft w:val="0"/>
                                                                      <w:marRight w:val="0"/>
                                                                      <w:marTop w:val="0"/>
                                                                      <w:marBottom w:val="0"/>
                                                                      <w:divBdr>
                                                                        <w:top w:val="none" w:sz="0" w:space="0" w:color="auto"/>
                                                                        <w:left w:val="none" w:sz="0" w:space="0" w:color="auto"/>
                                                                        <w:bottom w:val="none" w:sz="0" w:space="0" w:color="auto"/>
                                                                        <w:right w:val="none" w:sz="0" w:space="0" w:color="auto"/>
                                                                      </w:divBdr>
                                                                    </w:div>
                                                                  </w:divsChild>
                                                                </w:div>
                                                                <w:div w:id="829368626">
                                                                  <w:marLeft w:val="0"/>
                                                                  <w:marRight w:val="0"/>
                                                                  <w:marTop w:val="0"/>
                                                                  <w:marBottom w:val="0"/>
                                                                  <w:divBdr>
                                                                    <w:top w:val="none" w:sz="0" w:space="0" w:color="auto"/>
                                                                    <w:left w:val="none" w:sz="0" w:space="0" w:color="auto"/>
                                                                    <w:bottom w:val="none" w:sz="0" w:space="0" w:color="auto"/>
                                                                    <w:right w:val="none" w:sz="0" w:space="0" w:color="auto"/>
                                                                  </w:divBdr>
                                                                  <w:divsChild>
                                                                    <w:div w:id="1397242328">
                                                                      <w:marLeft w:val="0"/>
                                                                      <w:marRight w:val="0"/>
                                                                      <w:marTop w:val="0"/>
                                                                      <w:marBottom w:val="0"/>
                                                                      <w:divBdr>
                                                                        <w:top w:val="none" w:sz="0" w:space="0" w:color="auto"/>
                                                                        <w:left w:val="none" w:sz="0" w:space="0" w:color="auto"/>
                                                                        <w:bottom w:val="none" w:sz="0" w:space="0" w:color="auto"/>
                                                                        <w:right w:val="none" w:sz="0" w:space="0" w:color="auto"/>
                                                                      </w:divBdr>
                                                                    </w:div>
                                                                  </w:divsChild>
                                                                </w:div>
                                                                <w:div w:id="322928262">
                                                                  <w:marLeft w:val="0"/>
                                                                  <w:marRight w:val="0"/>
                                                                  <w:marTop w:val="0"/>
                                                                  <w:marBottom w:val="0"/>
                                                                  <w:divBdr>
                                                                    <w:top w:val="none" w:sz="0" w:space="0" w:color="auto"/>
                                                                    <w:left w:val="none" w:sz="0" w:space="0" w:color="auto"/>
                                                                    <w:bottom w:val="none" w:sz="0" w:space="0" w:color="auto"/>
                                                                    <w:right w:val="none" w:sz="0" w:space="0" w:color="auto"/>
                                                                  </w:divBdr>
                                                                  <w:divsChild>
                                                                    <w:div w:id="2042630816">
                                                                      <w:marLeft w:val="0"/>
                                                                      <w:marRight w:val="0"/>
                                                                      <w:marTop w:val="0"/>
                                                                      <w:marBottom w:val="0"/>
                                                                      <w:divBdr>
                                                                        <w:top w:val="none" w:sz="0" w:space="0" w:color="auto"/>
                                                                        <w:left w:val="none" w:sz="0" w:space="0" w:color="auto"/>
                                                                        <w:bottom w:val="none" w:sz="0" w:space="0" w:color="auto"/>
                                                                        <w:right w:val="none" w:sz="0" w:space="0" w:color="auto"/>
                                                                      </w:divBdr>
                                                                    </w:div>
                                                                  </w:divsChild>
                                                                </w:div>
                                                                <w:div w:id="815727393">
                                                                  <w:marLeft w:val="0"/>
                                                                  <w:marRight w:val="0"/>
                                                                  <w:marTop w:val="0"/>
                                                                  <w:marBottom w:val="0"/>
                                                                  <w:divBdr>
                                                                    <w:top w:val="none" w:sz="0" w:space="0" w:color="auto"/>
                                                                    <w:left w:val="none" w:sz="0" w:space="0" w:color="auto"/>
                                                                    <w:bottom w:val="none" w:sz="0" w:space="0" w:color="auto"/>
                                                                    <w:right w:val="none" w:sz="0" w:space="0" w:color="auto"/>
                                                                  </w:divBdr>
                                                                  <w:divsChild>
                                                                    <w:div w:id="330455151">
                                                                      <w:marLeft w:val="0"/>
                                                                      <w:marRight w:val="0"/>
                                                                      <w:marTop w:val="0"/>
                                                                      <w:marBottom w:val="0"/>
                                                                      <w:divBdr>
                                                                        <w:top w:val="none" w:sz="0" w:space="0" w:color="auto"/>
                                                                        <w:left w:val="none" w:sz="0" w:space="0" w:color="auto"/>
                                                                        <w:bottom w:val="none" w:sz="0" w:space="0" w:color="auto"/>
                                                                        <w:right w:val="none" w:sz="0" w:space="0" w:color="auto"/>
                                                                      </w:divBdr>
                                                                    </w:div>
                                                                  </w:divsChild>
                                                                </w:div>
                                                                <w:div w:id="280379380">
                                                                  <w:marLeft w:val="0"/>
                                                                  <w:marRight w:val="0"/>
                                                                  <w:marTop w:val="0"/>
                                                                  <w:marBottom w:val="0"/>
                                                                  <w:divBdr>
                                                                    <w:top w:val="none" w:sz="0" w:space="0" w:color="auto"/>
                                                                    <w:left w:val="none" w:sz="0" w:space="0" w:color="auto"/>
                                                                    <w:bottom w:val="none" w:sz="0" w:space="0" w:color="auto"/>
                                                                    <w:right w:val="none" w:sz="0" w:space="0" w:color="auto"/>
                                                                  </w:divBdr>
                                                                  <w:divsChild>
                                                                    <w:div w:id="534003413">
                                                                      <w:marLeft w:val="0"/>
                                                                      <w:marRight w:val="0"/>
                                                                      <w:marTop w:val="0"/>
                                                                      <w:marBottom w:val="0"/>
                                                                      <w:divBdr>
                                                                        <w:top w:val="none" w:sz="0" w:space="0" w:color="auto"/>
                                                                        <w:left w:val="none" w:sz="0" w:space="0" w:color="auto"/>
                                                                        <w:bottom w:val="none" w:sz="0" w:space="0" w:color="auto"/>
                                                                        <w:right w:val="none" w:sz="0" w:space="0" w:color="auto"/>
                                                                      </w:divBdr>
                                                                    </w:div>
                                                                  </w:divsChild>
                                                                </w:div>
                                                                <w:div w:id="524758310">
                                                                  <w:marLeft w:val="0"/>
                                                                  <w:marRight w:val="0"/>
                                                                  <w:marTop w:val="0"/>
                                                                  <w:marBottom w:val="0"/>
                                                                  <w:divBdr>
                                                                    <w:top w:val="none" w:sz="0" w:space="0" w:color="auto"/>
                                                                    <w:left w:val="none" w:sz="0" w:space="0" w:color="auto"/>
                                                                    <w:bottom w:val="none" w:sz="0" w:space="0" w:color="auto"/>
                                                                    <w:right w:val="none" w:sz="0" w:space="0" w:color="auto"/>
                                                                  </w:divBdr>
                                                                  <w:divsChild>
                                                                    <w:div w:id="90007043">
                                                                      <w:marLeft w:val="0"/>
                                                                      <w:marRight w:val="0"/>
                                                                      <w:marTop w:val="0"/>
                                                                      <w:marBottom w:val="0"/>
                                                                      <w:divBdr>
                                                                        <w:top w:val="none" w:sz="0" w:space="0" w:color="auto"/>
                                                                        <w:left w:val="none" w:sz="0" w:space="0" w:color="auto"/>
                                                                        <w:bottom w:val="none" w:sz="0" w:space="0" w:color="auto"/>
                                                                        <w:right w:val="none" w:sz="0" w:space="0" w:color="auto"/>
                                                                      </w:divBdr>
                                                                    </w:div>
                                                                  </w:divsChild>
                                                                </w:div>
                                                                <w:div w:id="636644308">
                                                                  <w:marLeft w:val="0"/>
                                                                  <w:marRight w:val="0"/>
                                                                  <w:marTop w:val="0"/>
                                                                  <w:marBottom w:val="0"/>
                                                                  <w:divBdr>
                                                                    <w:top w:val="none" w:sz="0" w:space="0" w:color="auto"/>
                                                                    <w:left w:val="none" w:sz="0" w:space="0" w:color="auto"/>
                                                                    <w:bottom w:val="none" w:sz="0" w:space="0" w:color="auto"/>
                                                                    <w:right w:val="none" w:sz="0" w:space="0" w:color="auto"/>
                                                                  </w:divBdr>
                                                                  <w:divsChild>
                                                                    <w:div w:id="435828164">
                                                                      <w:marLeft w:val="0"/>
                                                                      <w:marRight w:val="0"/>
                                                                      <w:marTop w:val="0"/>
                                                                      <w:marBottom w:val="0"/>
                                                                      <w:divBdr>
                                                                        <w:top w:val="none" w:sz="0" w:space="0" w:color="auto"/>
                                                                        <w:left w:val="none" w:sz="0" w:space="0" w:color="auto"/>
                                                                        <w:bottom w:val="none" w:sz="0" w:space="0" w:color="auto"/>
                                                                        <w:right w:val="none" w:sz="0" w:space="0" w:color="auto"/>
                                                                      </w:divBdr>
                                                                    </w:div>
                                                                  </w:divsChild>
                                                                </w:div>
                                                                <w:div w:id="228079731">
                                                                  <w:marLeft w:val="0"/>
                                                                  <w:marRight w:val="0"/>
                                                                  <w:marTop w:val="0"/>
                                                                  <w:marBottom w:val="0"/>
                                                                  <w:divBdr>
                                                                    <w:top w:val="none" w:sz="0" w:space="0" w:color="auto"/>
                                                                    <w:left w:val="none" w:sz="0" w:space="0" w:color="auto"/>
                                                                    <w:bottom w:val="none" w:sz="0" w:space="0" w:color="auto"/>
                                                                    <w:right w:val="none" w:sz="0" w:space="0" w:color="auto"/>
                                                                  </w:divBdr>
                                                                  <w:divsChild>
                                                                    <w:div w:id="1163427769">
                                                                      <w:marLeft w:val="0"/>
                                                                      <w:marRight w:val="0"/>
                                                                      <w:marTop w:val="0"/>
                                                                      <w:marBottom w:val="0"/>
                                                                      <w:divBdr>
                                                                        <w:top w:val="none" w:sz="0" w:space="0" w:color="auto"/>
                                                                        <w:left w:val="none" w:sz="0" w:space="0" w:color="auto"/>
                                                                        <w:bottom w:val="none" w:sz="0" w:space="0" w:color="auto"/>
                                                                        <w:right w:val="none" w:sz="0" w:space="0" w:color="auto"/>
                                                                      </w:divBdr>
                                                                    </w:div>
                                                                  </w:divsChild>
                                                                </w:div>
                                                                <w:div w:id="2104108494">
                                                                  <w:marLeft w:val="0"/>
                                                                  <w:marRight w:val="0"/>
                                                                  <w:marTop w:val="0"/>
                                                                  <w:marBottom w:val="0"/>
                                                                  <w:divBdr>
                                                                    <w:top w:val="none" w:sz="0" w:space="0" w:color="auto"/>
                                                                    <w:left w:val="none" w:sz="0" w:space="0" w:color="auto"/>
                                                                    <w:bottom w:val="none" w:sz="0" w:space="0" w:color="auto"/>
                                                                    <w:right w:val="none" w:sz="0" w:space="0" w:color="auto"/>
                                                                  </w:divBdr>
                                                                  <w:divsChild>
                                                                    <w:div w:id="1064763525">
                                                                      <w:marLeft w:val="0"/>
                                                                      <w:marRight w:val="0"/>
                                                                      <w:marTop w:val="0"/>
                                                                      <w:marBottom w:val="0"/>
                                                                      <w:divBdr>
                                                                        <w:top w:val="none" w:sz="0" w:space="0" w:color="auto"/>
                                                                        <w:left w:val="none" w:sz="0" w:space="0" w:color="auto"/>
                                                                        <w:bottom w:val="none" w:sz="0" w:space="0" w:color="auto"/>
                                                                        <w:right w:val="none" w:sz="0" w:space="0" w:color="auto"/>
                                                                      </w:divBdr>
                                                                    </w:div>
                                                                  </w:divsChild>
                                                                </w:div>
                                                                <w:div w:id="924874862">
                                                                  <w:marLeft w:val="0"/>
                                                                  <w:marRight w:val="0"/>
                                                                  <w:marTop w:val="0"/>
                                                                  <w:marBottom w:val="0"/>
                                                                  <w:divBdr>
                                                                    <w:top w:val="none" w:sz="0" w:space="0" w:color="auto"/>
                                                                    <w:left w:val="none" w:sz="0" w:space="0" w:color="auto"/>
                                                                    <w:bottom w:val="none" w:sz="0" w:space="0" w:color="auto"/>
                                                                    <w:right w:val="none" w:sz="0" w:space="0" w:color="auto"/>
                                                                  </w:divBdr>
                                                                  <w:divsChild>
                                                                    <w:div w:id="19142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24051">
                                                      <w:marLeft w:val="0"/>
                                                      <w:marRight w:val="0"/>
                                                      <w:marTop w:val="0"/>
                                                      <w:marBottom w:val="0"/>
                                                      <w:divBdr>
                                                        <w:top w:val="none" w:sz="0" w:space="0" w:color="auto"/>
                                                        <w:left w:val="none" w:sz="0" w:space="0" w:color="auto"/>
                                                        <w:bottom w:val="none" w:sz="0" w:space="0" w:color="auto"/>
                                                        <w:right w:val="none" w:sz="0" w:space="0" w:color="auto"/>
                                                      </w:divBdr>
                                                      <w:divsChild>
                                                        <w:div w:id="14616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872788">
                                          <w:marLeft w:val="0"/>
                                          <w:marRight w:val="0"/>
                                          <w:marTop w:val="0"/>
                                          <w:marBottom w:val="0"/>
                                          <w:divBdr>
                                            <w:top w:val="none" w:sz="0" w:space="0" w:color="auto"/>
                                            <w:left w:val="none" w:sz="0" w:space="0" w:color="auto"/>
                                            <w:bottom w:val="none" w:sz="0" w:space="0" w:color="auto"/>
                                            <w:right w:val="none" w:sz="0" w:space="0" w:color="auto"/>
                                          </w:divBdr>
                                          <w:divsChild>
                                            <w:div w:id="761609589">
                                              <w:marLeft w:val="0"/>
                                              <w:marRight w:val="0"/>
                                              <w:marTop w:val="0"/>
                                              <w:marBottom w:val="0"/>
                                              <w:divBdr>
                                                <w:top w:val="none" w:sz="0" w:space="0" w:color="auto"/>
                                                <w:left w:val="none" w:sz="0" w:space="0" w:color="auto"/>
                                                <w:bottom w:val="none" w:sz="0" w:space="0" w:color="auto"/>
                                                <w:right w:val="none" w:sz="0" w:space="0" w:color="auto"/>
                                              </w:divBdr>
                                              <w:divsChild>
                                                <w:div w:id="1005742082">
                                                  <w:marLeft w:val="0"/>
                                                  <w:marRight w:val="0"/>
                                                  <w:marTop w:val="0"/>
                                                  <w:marBottom w:val="0"/>
                                                  <w:divBdr>
                                                    <w:top w:val="none" w:sz="0" w:space="0" w:color="auto"/>
                                                    <w:left w:val="none" w:sz="0" w:space="0" w:color="auto"/>
                                                    <w:bottom w:val="none" w:sz="0" w:space="0" w:color="auto"/>
                                                    <w:right w:val="none" w:sz="0" w:space="0" w:color="auto"/>
                                                  </w:divBdr>
                                                  <w:divsChild>
                                                    <w:div w:id="54357341">
                                                      <w:marLeft w:val="0"/>
                                                      <w:marRight w:val="0"/>
                                                      <w:marTop w:val="0"/>
                                                      <w:marBottom w:val="0"/>
                                                      <w:divBdr>
                                                        <w:top w:val="none" w:sz="0" w:space="0" w:color="auto"/>
                                                        <w:left w:val="none" w:sz="0" w:space="0" w:color="auto"/>
                                                        <w:bottom w:val="none" w:sz="0" w:space="0" w:color="auto"/>
                                                        <w:right w:val="none" w:sz="0" w:space="0" w:color="auto"/>
                                                      </w:divBdr>
                                                      <w:divsChild>
                                                        <w:div w:id="20644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492895">
                                          <w:marLeft w:val="0"/>
                                          <w:marRight w:val="0"/>
                                          <w:marTop w:val="0"/>
                                          <w:marBottom w:val="0"/>
                                          <w:divBdr>
                                            <w:top w:val="none" w:sz="0" w:space="0" w:color="auto"/>
                                            <w:left w:val="none" w:sz="0" w:space="0" w:color="auto"/>
                                            <w:bottom w:val="none" w:sz="0" w:space="0" w:color="auto"/>
                                            <w:right w:val="none" w:sz="0" w:space="0" w:color="auto"/>
                                          </w:divBdr>
                                          <w:divsChild>
                                            <w:div w:id="1061900252">
                                              <w:marLeft w:val="0"/>
                                              <w:marRight w:val="0"/>
                                              <w:marTop w:val="0"/>
                                              <w:marBottom w:val="0"/>
                                              <w:divBdr>
                                                <w:top w:val="none" w:sz="0" w:space="0" w:color="auto"/>
                                                <w:left w:val="none" w:sz="0" w:space="0" w:color="auto"/>
                                                <w:bottom w:val="none" w:sz="0" w:space="0" w:color="auto"/>
                                                <w:right w:val="none" w:sz="0" w:space="0" w:color="auto"/>
                                              </w:divBdr>
                                              <w:divsChild>
                                                <w:div w:id="918370046">
                                                  <w:marLeft w:val="0"/>
                                                  <w:marRight w:val="0"/>
                                                  <w:marTop w:val="0"/>
                                                  <w:marBottom w:val="0"/>
                                                  <w:divBdr>
                                                    <w:top w:val="none" w:sz="0" w:space="0" w:color="auto"/>
                                                    <w:left w:val="none" w:sz="0" w:space="0" w:color="auto"/>
                                                    <w:bottom w:val="none" w:sz="0" w:space="0" w:color="auto"/>
                                                    <w:right w:val="none" w:sz="0" w:space="0" w:color="auto"/>
                                                  </w:divBdr>
                                                  <w:divsChild>
                                                    <w:div w:id="953943912">
                                                      <w:marLeft w:val="0"/>
                                                      <w:marRight w:val="0"/>
                                                      <w:marTop w:val="0"/>
                                                      <w:marBottom w:val="0"/>
                                                      <w:divBdr>
                                                        <w:top w:val="none" w:sz="0" w:space="0" w:color="auto"/>
                                                        <w:left w:val="none" w:sz="0" w:space="0" w:color="auto"/>
                                                        <w:bottom w:val="none" w:sz="0" w:space="0" w:color="auto"/>
                                                        <w:right w:val="none" w:sz="0" w:space="0" w:color="auto"/>
                                                      </w:divBdr>
                                                      <w:divsChild>
                                                        <w:div w:id="10395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203800">
                                          <w:marLeft w:val="0"/>
                                          <w:marRight w:val="0"/>
                                          <w:marTop w:val="0"/>
                                          <w:marBottom w:val="0"/>
                                          <w:divBdr>
                                            <w:top w:val="none" w:sz="0" w:space="0" w:color="auto"/>
                                            <w:left w:val="none" w:sz="0" w:space="0" w:color="auto"/>
                                            <w:bottom w:val="none" w:sz="0" w:space="0" w:color="auto"/>
                                            <w:right w:val="none" w:sz="0" w:space="0" w:color="auto"/>
                                          </w:divBdr>
                                          <w:divsChild>
                                            <w:div w:id="1265382229">
                                              <w:marLeft w:val="0"/>
                                              <w:marRight w:val="0"/>
                                              <w:marTop w:val="0"/>
                                              <w:marBottom w:val="0"/>
                                              <w:divBdr>
                                                <w:top w:val="none" w:sz="0" w:space="0" w:color="auto"/>
                                                <w:left w:val="none" w:sz="0" w:space="0" w:color="auto"/>
                                                <w:bottom w:val="none" w:sz="0" w:space="0" w:color="auto"/>
                                                <w:right w:val="none" w:sz="0" w:space="0" w:color="auto"/>
                                              </w:divBdr>
                                              <w:divsChild>
                                                <w:div w:id="565343199">
                                                  <w:marLeft w:val="0"/>
                                                  <w:marRight w:val="0"/>
                                                  <w:marTop w:val="0"/>
                                                  <w:marBottom w:val="0"/>
                                                  <w:divBdr>
                                                    <w:top w:val="none" w:sz="0" w:space="0" w:color="auto"/>
                                                    <w:left w:val="none" w:sz="0" w:space="0" w:color="auto"/>
                                                    <w:bottom w:val="none" w:sz="0" w:space="0" w:color="auto"/>
                                                    <w:right w:val="none" w:sz="0" w:space="0" w:color="auto"/>
                                                  </w:divBdr>
                                                  <w:divsChild>
                                                    <w:div w:id="483394152">
                                                      <w:marLeft w:val="0"/>
                                                      <w:marRight w:val="0"/>
                                                      <w:marTop w:val="0"/>
                                                      <w:marBottom w:val="300"/>
                                                      <w:divBdr>
                                                        <w:top w:val="none" w:sz="0" w:space="0" w:color="auto"/>
                                                        <w:left w:val="none" w:sz="0" w:space="0" w:color="auto"/>
                                                        <w:bottom w:val="none" w:sz="0" w:space="0" w:color="auto"/>
                                                        <w:right w:val="none" w:sz="0" w:space="0" w:color="auto"/>
                                                      </w:divBdr>
                                                      <w:divsChild>
                                                        <w:div w:id="517046101">
                                                          <w:marLeft w:val="0"/>
                                                          <w:marRight w:val="0"/>
                                                          <w:marTop w:val="0"/>
                                                          <w:marBottom w:val="0"/>
                                                          <w:divBdr>
                                                            <w:top w:val="none" w:sz="0" w:space="0" w:color="auto"/>
                                                            <w:left w:val="none" w:sz="0" w:space="0" w:color="auto"/>
                                                            <w:bottom w:val="none" w:sz="0" w:space="0" w:color="auto"/>
                                                            <w:right w:val="none" w:sz="0" w:space="0" w:color="auto"/>
                                                          </w:divBdr>
                                                        </w:div>
                                                      </w:divsChild>
                                                    </w:div>
                                                    <w:div w:id="1021005524">
                                                      <w:marLeft w:val="0"/>
                                                      <w:marRight w:val="0"/>
                                                      <w:marTop w:val="0"/>
                                                      <w:marBottom w:val="300"/>
                                                      <w:divBdr>
                                                        <w:top w:val="none" w:sz="0" w:space="0" w:color="auto"/>
                                                        <w:left w:val="none" w:sz="0" w:space="0" w:color="auto"/>
                                                        <w:bottom w:val="none" w:sz="0" w:space="0" w:color="auto"/>
                                                        <w:right w:val="none" w:sz="0" w:space="0" w:color="auto"/>
                                                      </w:divBdr>
                                                      <w:divsChild>
                                                        <w:div w:id="1306160627">
                                                          <w:marLeft w:val="0"/>
                                                          <w:marRight w:val="0"/>
                                                          <w:marTop w:val="0"/>
                                                          <w:marBottom w:val="0"/>
                                                          <w:divBdr>
                                                            <w:top w:val="none" w:sz="0" w:space="0" w:color="auto"/>
                                                            <w:left w:val="none" w:sz="0" w:space="0" w:color="auto"/>
                                                            <w:bottom w:val="none" w:sz="0" w:space="0" w:color="auto"/>
                                                            <w:right w:val="none" w:sz="0" w:space="0" w:color="auto"/>
                                                          </w:divBdr>
                                                        </w:div>
                                                      </w:divsChild>
                                                    </w:div>
                                                    <w:div w:id="147523071">
                                                      <w:marLeft w:val="0"/>
                                                      <w:marRight w:val="0"/>
                                                      <w:marTop w:val="0"/>
                                                      <w:marBottom w:val="300"/>
                                                      <w:divBdr>
                                                        <w:top w:val="none" w:sz="0" w:space="0" w:color="auto"/>
                                                        <w:left w:val="none" w:sz="0" w:space="0" w:color="auto"/>
                                                        <w:bottom w:val="none" w:sz="0" w:space="0" w:color="auto"/>
                                                        <w:right w:val="none" w:sz="0" w:space="0" w:color="auto"/>
                                                      </w:divBdr>
                                                      <w:divsChild>
                                                        <w:div w:id="1554733870">
                                                          <w:marLeft w:val="0"/>
                                                          <w:marRight w:val="0"/>
                                                          <w:marTop w:val="0"/>
                                                          <w:marBottom w:val="0"/>
                                                          <w:divBdr>
                                                            <w:top w:val="none" w:sz="0" w:space="0" w:color="auto"/>
                                                            <w:left w:val="none" w:sz="0" w:space="0" w:color="auto"/>
                                                            <w:bottom w:val="none" w:sz="0" w:space="0" w:color="auto"/>
                                                            <w:right w:val="none" w:sz="0" w:space="0" w:color="auto"/>
                                                          </w:divBdr>
                                                          <w:divsChild>
                                                            <w:div w:id="342514980">
                                                              <w:marLeft w:val="0"/>
                                                              <w:marRight w:val="0"/>
                                                              <w:marTop w:val="0"/>
                                                              <w:marBottom w:val="0"/>
                                                              <w:divBdr>
                                                                <w:top w:val="none" w:sz="0" w:space="0" w:color="auto"/>
                                                                <w:left w:val="none" w:sz="0" w:space="0" w:color="auto"/>
                                                                <w:bottom w:val="none" w:sz="0" w:space="0" w:color="auto"/>
                                                                <w:right w:val="none" w:sz="0" w:space="0" w:color="auto"/>
                                                              </w:divBdr>
                                                              <w:divsChild>
                                                                <w:div w:id="1536695440">
                                                                  <w:marLeft w:val="0"/>
                                                                  <w:marRight w:val="0"/>
                                                                  <w:marTop w:val="0"/>
                                                                  <w:marBottom w:val="0"/>
                                                                  <w:divBdr>
                                                                    <w:top w:val="none" w:sz="0" w:space="0" w:color="auto"/>
                                                                    <w:left w:val="none" w:sz="0" w:space="0" w:color="auto"/>
                                                                    <w:bottom w:val="none" w:sz="0" w:space="0" w:color="auto"/>
                                                                    <w:right w:val="none" w:sz="0" w:space="0" w:color="auto"/>
                                                                  </w:divBdr>
                                                                  <w:divsChild>
                                                                    <w:div w:id="1203134526">
                                                                      <w:marLeft w:val="0"/>
                                                                      <w:marRight w:val="0"/>
                                                                      <w:marTop w:val="0"/>
                                                                      <w:marBottom w:val="0"/>
                                                                      <w:divBdr>
                                                                        <w:top w:val="none" w:sz="0" w:space="0" w:color="auto"/>
                                                                        <w:left w:val="none" w:sz="0" w:space="0" w:color="auto"/>
                                                                        <w:bottom w:val="none" w:sz="0" w:space="0" w:color="auto"/>
                                                                        <w:right w:val="none" w:sz="0" w:space="0" w:color="auto"/>
                                                                      </w:divBdr>
                                                                    </w:div>
                                                                  </w:divsChild>
                                                                </w:div>
                                                                <w:div w:id="657999051">
                                                                  <w:marLeft w:val="0"/>
                                                                  <w:marRight w:val="0"/>
                                                                  <w:marTop w:val="0"/>
                                                                  <w:marBottom w:val="0"/>
                                                                  <w:divBdr>
                                                                    <w:top w:val="none" w:sz="0" w:space="0" w:color="auto"/>
                                                                    <w:left w:val="none" w:sz="0" w:space="0" w:color="auto"/>
                                                                    <w:bottom w:val="none" w:sz="0" w:space="0" w:color="auto"/>
                                                                    <w:right w:val="none" w:sz="0" w:space="0" w:color="auto"/>
                                                                  </w:divBdr>
                                                                  <w:divsChild>
                                                                    <w:div w:id="1278223734">
                                                                      <w:marLeft w:val="0"/>
                                                                      <w:marRight w:val="0"/>
                                                                      <w:marTop w:val="0"/>
                                                                      <w:marBottom w:val="0"/>
                                                                      <w:divBdr>
                                                                        <w:top w:val="none" w:sz="0" w:space="0" w:color="auto"/>
                                                                        <w:left w:val="none" w:sz="0" w:space="0" w:color="auto"/>
                                                                        <w:bottom w:val="none" w:sz="0" w:space="0" w:color="auto"/>
                                                                        <w:right w:val="none" w:sz="0" w:space="0" w:color="auto"/>
                                                                      </w:divBdr>
                                                                    </w:div>
                                                                  </w:divsChild>
                                                                </w:div>
                                                                <w:div w:id="167017438">
                                                                  <w:marLeft w:val="0"/>
                                                                  <w:marRight w:val="0"/>
                                                                  <w:marTop w:val="0"/>
                                                                  <w:marBottom w:val="0"/>
                                                                  <w:divBdr>
                                                                    <w:top w:val="none" w:sz="0" w:space="0" w:color="auto"/>
                                                                    <w:left w:val="none" w:sz="0" w:space="0" w:color="auto"/>
                                                                    <w:bottom w:val="none" w:sz="0" w:space="0" w:color="auto"/>
                                                                    <w:right w:val="none" w:sz="0" w:space="0" w:color="auto"/>
                                                                  </w:divBdr>
                                                                  <w:divsChild>
                                                                    <w:div w:id="1304626633">
                                                                      <w:marLeft w:val="0"/>
                                                                      <w:marRight w:val="0"/>
                                                                      <w:marTop w:val="0"/>
                                                                      <w:marBottom w:val="0"/>
                                                                      <w:divBdr>
                                                                        <w:top w:val="none" w:sz="0" w:space="0" w:color="auto"/>
                                                                        <w:left w:val="none" w:sz="0" w:space="0" w:color="auto"/>
                                                                        <w:bottom w:val="none" w:sz="0" w:space="0" w:color="auto"/>
                                                                        <w:right w:val="none" w:sz="0" w:space="0" w:color="auto"/>
                                                                      </w:divBdr>
                                                                    </w:div>
                                                                  </w:divsChild>
                                                                </w:div>
                                                                <w:div w:id="232276926">
                                                                  <w:marLeft w:val="0"/>
                                                                  <w:marRight w:val="0"/>
                                                                  <w:marTop w:val="0"/>
                                                                  <w:marBottom w:val="0"/>
                                                                  <w:divBdr>
                                                                    <w:top w:val="none" w:sz="0" w:space="0" w:color="auto"/>
                                                                    <w:left w:val="none" w:sz="0" w:space="0" w:color="auto"/>
                                                                    <w:bottom w:val="none" w:sz="0" w:space="0" w:color="auto"/>
                                                                    <w:right w:val="none" w:sz="0" w:space="0" w:color="auto"/>
                                                                  </w:divBdr>
                                                                  <w:divsChild>
                                                                    <w:div w:id="323631338">
                                                                      <w:marLeft w:val="0"/>
                                                                      <w:marRight w:val="0"/>
                                                                      <w:marTop w:val="0"/>
                                                                      <w:marBottom w:val="0"/>
                                                                      <w:divBdr>
                                                                        <w:top w:val="none" w:sz="0" w:space="0" w:color="auto"/>
                                                                        <w:left w:val="none" w:sz="0" w:space="0" w:color="auto"/>
                                                                        <w:bottom w:val="none" w:sz="0" w:space="0" w:color="auto"/>
                                                                        <w:right w:val="none" w:sz="0" w:space="0" w:color="auto"/>
                                                                      </w:divBdr>
                                                                    </w:div>
                                                                  </w:divsChild>
                                                                </w:div>
                                                                <w:div w:id="1189176493">
                                                                  <w:marLeft w:val="0"/>
                                                                  <w:marRight w:val="0"/>
                                                                  <w:marTop w:val="0"/>
                                                                  <w:marBottom w:val="0"/>
                                                                  <w:divBdr>
                                                                    <w:top w:val="none" w:sz="0" w:space="0" w:color="auto"/>
                                                                    <w:left w:val="none" w:sz="0" w:space="0" w:color="auto"/>
                                                                    <w:bottom w:val="none" w:sz="0" w:space="0" w:color="auto"/>
                                                                    <w:right w:val="none" w:sz="0" w:space="0" w:color="auto"/>
                                                                  </w:divBdr>
                                                                  <w:divsChild>
                                                                    <w:div w:id="1696425593">
                                                                      <w:marLeft w:val="0"/>
                                                                      <w:marRight w:val="0"/>
                                                                      <w:marTop w:val="0"/>
                                                                      <w:marBottom w:val="0"/>
                                                                      <w:divBdr>
                                                                        <w:top w:val="none" w:sz="0" w:space="0" w:color="auto"/>
                                                                        <w:left w:val="none" w:sz="0" w:space="0" w:color="auto"/>
                                                                        <w:bottom w:val="none" w:sz="0" w:space="0" w:color="auto"/>
                                                                        <w:right w:val="none" w:sz="0" w:space="0" w:color="auto"/>
                                                                      </w:divBdr>
                                                                    </w:div>
                                                                  </w:divsChild>
                                                                </w:div>
                                                                <w:div w:id="1284340390">
                                                                  <w:marLeft w:val="0"/>
                                                                  <w:marRight w:val="0"/>
                                                                  <w:marTop w:val="0"/>
                                                                  <w:marBottom w:val="0"/>
                                                                  <w:divBdr>
                                                                    <w:top w:val="none" w:sz="0" w:space="0" w:color="auto"/>
                                                                    <w:left w:val="none" w:sz="0" w:space="0" w:color="auto"/>
                                                                    <w:bottom w:val="none" w:sz="0" w:space="0" w:color="auto"/>
                                                                    <w:right w:val="none" w:sz="0" w:space="0" w:color="auto"/>
                                                                  </w:divBdr>
                                                                  <w:divsChild>
                                                                    <w:div w:id="1863740202">
                                                                      <w:marLeft w:val="0"/>
                                                                      <w:marRight w:val="0"/>
                                                                      <w:marTop w:val="0"/>
                                                                      <w:marBottom w:val="0"/>
                                                                      <w:divBdr>
                                                                        <w:top w:val="none" w:sz="0" w:space="0" w:color="auto"/>
                                                                        <w:left w:val="none" w:sz="0" w:space="0" w:color="auto"/>
                                                                        <w:bottom w:val="none" w:sz="0" w:space="0" w:color="auto"/>
                                                                        <w:right w:val="none" w:sz="0" w:space="0" w:color="auto"/>
                                                                      </w:divBdr>
                                                                    </w:div>
                                                                  </w:divsChild>
                                                                </w:div>
                                                                <w:div w:id="1187019848">
                                                                  <w:marLeft w:val="0"/>
                                                                  <w:marRight w:val="0"/>
                                                                  <w:marTop w:val="0"/>
                                                                  <w:marBottom w:val="0"/>
                                                                  <w:divBdr>
                                                                    <w:top w:val="none" w:sz="0" w:space="0" w:color="auto"/>
                                                                    <w:left w:val="none" w:sz="0" w:space="0" w:color="auto"/>
                                                                    <w:bottom w:val="none" w:sz="0" w:space="0" w:color="auto"/>
                                                                    <w:right w:val="none" w:sz="0" w:space="0" w:color="auto"/>
                                                                  </w:divBdr>
                                                                  <w:divsChild>
                                                                    <w:div w:id="1665426447">
                                                                      <w:marLeft w:val="0"/>
                                                                      <w:marRight w:val="0"/>
                                                                      <w:marTop w:val="0"/>
                                                                      <w:marBottom w:val="0"/>
                                                                      <w:divBdr>
                                                                        <w:top w:val="none" w:sz="0" w:space="0" w:color="auto"/>
                                                                        <w:left w:val="none" w:sz="0" w:space="0" w:color="auto"/>
                                                                        <w:bottom w:val="none" w:sz="0" w:space="0" w:color="auto"/>
                                                                        <w:right w:val="none" w:sz="0" w:space="0" w:color="auto"/>
                                                                      </w:divBdr>
                                                                    </w:div>
                                                                  </w:divsChild>
                                                                </w:div>
                                                                <w:div w:id="1622569248">
                                                                  <w:marLeft w:val="0"/>
                                                                  <w:marRight w:val="0"/>
                                                                  <w:marTop w:val="0"/>
                                                                  <w:marBottom w:val="0"/>
                                                                  <w:divBdr>
                                                                    <w:top w:val="none" w:sz="0" w:space="0" w:color="auto"/>
                                                                    <w:left w:val="none" w:sz="0" w:space="0" w:color="auto"/>
                                                                    <w:bottom w:val="none" w:sz="0" w:space="0" w:color="auto"/>
                                                                    <w:right w:val="none" w:sz="0" w:space="0" w:color="auto"/>
                                                                  </w:divBdr>
                                                                  <w:divsChild>
                                                                    <w:div w:id="210463974">
                                                                      <w:marLeft w:val="0"/>
                                                                      <w:marRight w:val="0"/>
                                                                      <w:marTop w:val="0"/>
                                                                      <w:marBottom w:val="0"/>
                                                                      <w:divBdr>
                                                                        <w:top w:val="none" w:sz="0" w:space="0" w:color="auto"/>
                                                                        <w:left w:val="none" w:sz="0" w:space="0" w:color="auto"/>
                                                                        <w:bottom w:val="none" w:sz="0" w:space="0" w:color="auto"/>
                                                                        <w:right w:val="none" w:sz="0" w:space="0" w:color="auto"/>
                                                                      </w:divBdr>
                                                                    </w:div>
                                                                  </w:divsChild>
                                                                </w:div>
                                                                <w:div w:id="1579704752">
                                                                  <w:marLeft w:val="0"/>
                                                                  <w:marRight w:val="0"/>
                                                                  <w:marTop w:val="0"/>
                                                                  <w:marBottom w:val="0"/>
                                                                  <w:divBdr>
                                                                    <w:top w:val="none" w:sz="0" w:space="0" w:color="auto"/>
                                                                    <w:left w:val="none" w:sz="0" w:space="0" w:color="auto"/>
                                                                    <w:bottom w:val="none" w:sz="0" w:space="0" w:color="auto"/>
                                                                    <w:right w:val="none" w:sz="0" w:space="0" w:color="auto"/>
                                                                  </w:divBdr>
                                                                  <w:divsChild>
                                                                    <w:div w:id="2000159646">
                                                                      <w:marLeft w:val="0"/>
                                                                      <w:marRight w:val="0"/>
                                                                      <w:marTop w:val="0"/>
                                                                      <w:marBottom w:val="0"/>
                                                                      <w:divBdr>
                                                                        <w:top w:val="none" w:sz="0" w:space="0" w:color="auto"/>
                                                                        <w:left w:val="none" w:sz="0" w:space="0" w:color="auto"/>
                                                                        <w:bottom w:val="none" w:sz="0" w:space="0" w:color="auto"/>
                                                                        <w:right w:val="none" w:sz="0" w:space="0" w:color="auto"/>
                                                                      </w:divBdr>
                                                                    </w:div>
                                                                  </w:divsChild>
                                                                </w:div>
                                                                <w:div w:id="265814312">
                                                                  <w:marLeft w:val="0"/>
                                                                  <w:marRight w:val="0"/>
                                                                  <w:marTop w:val="0"/>
                                                                  <w:marBottom w:val="0"/>
                                                                  <w:divBdr>
                                                                    <w:top w:val="none" w:sz="0" w:space="0" w:color="auto"/>
                                                                    <w:left w:val="none" w:sz="0" w:space="0" w:color="auto"/>
                                                                    <w:bottom w:val="none" w:sz="0" w:space="0" w:color="auto"/>
                                                                    <w:right w:val="none" w:sz="0" w:space="0" w:color="auto"/>
                                                                  </w:divBdr>
                                                                  <w:divsChild>
                                                                    <w:div w:id="863909051">
                                                                      <w:marLeft w:val="0"/>
                                                                      <w:marRight w:val="0"/>
                                                                      <w:marTop w:val="0"/>
                                                                      <w:marBottom w:val="0"/>
                                                                      <w:divBdr>
                                                                        <w:top w:val="none" w:sz="0" w:space="0" w:color="auto"/>
                                                                        <w:left w:val="none" w:sz="0" w:space="0" w:color="auto"/>
                                                                        <w:bottom w:val="none" w:sz="0" w:space="0" w:color="auto"/>
                                                                        <w:right w:val="none" w:sz="0" w:space="0" w:color="auto"/>
                                                                      </w:divBdr>
                                                                    </w:div>
                                                                  </w:divsChild>
                                                                </w:div>
                                                                <w:div w:id="1009255523">
                                                                  <w:marLeft w:val="0"/>
                                                                  <w:marRight w:val="0"/>
                                                                  <w:marTop w:val="0"/>
                                                                  <w:marBottom w:val="0"/>
                                                                  <w:divBdr>
                                                                    <w:top w:val="none" w:sz="0" w:space="0" w:color="auto"/>
                                                                    <w:left w:val="none" w:sz="0" w:space="0" w:color="auto"/>
                                                                    <w:bottom w:val="none" w:sz="0" w:space="0" w:color="auto"/>
                                                                    <w:right w:val="none" w:sz="0" w:space="0" w:color="auto"/>
                                                                  </w:divBdr>
                                                                  <w:divsChild>
                                                                    <w:div w:id="1614551020">
                                                                      <w:marLeft w:val="0"/>
                                                                      <w:marRight w:val="0"/>
                                                                      <w:marTop w:val="0"/>
                                                                      <w:marBottom w:val="0"/>
                                                                      <w:divBdr>
                                                                        <w:top w:val="none" w:sz="0" w:space="0" w:color="auto"/>
                                                                        <w:left w:val="none" w:sz="0" w:space="0" w:color="auto"/>
                                                                        <w:bottom w:val="none" w:sz="0" w:space="0" w:color="auto"/>
                                                                        <w:right w:val="none" w:sz="0" w:space="0" w:color="auto"/>
                                                                      </w:divBdr>
                                                                    </w:div>
                                                                  </w:divsChild>
                                                                </w:div>
                                                                <w:div w:id="1287541625">
                                                                  <w:marLeft w:val="0"/>
                                                                  <w:marRight w:val="0"/>
                                                                  <w:marTop w:val="0"/>
                                                                  <w:marBottom w:val="0"/>
                                                                  <w:divBdr>
                                                                    <w:top w:val="none" w:sz="0" w:space="0" w:color="auto"/>
                                                                    <w:left w:val="none" w:sz="0" w:space="0" w:color="auto"/>
                                                                    <w:bottom w:val="none" w:sz="0" w:space="0" w:color="auto"/>
                                                                    <w:right w:val="none" w:sz="0" w:space="0" w:color="auto"/>
                                                                  </w:divBdr>
                                                                  <w:divsChild>
                                                                    <w:div w:id="1146169242">
                                                                      <w:marLeft w:val="0"/>
                                                                      <w:marRight w:val="0"/>
                                                                      <w:marTop w:val="0"/>
                                                                      <w:marBottom w:val="0"/>
                                                                      <w:divBdr>
                                                                        <w:top w:val="none" w:sz="0" w:space="0" w:color="auto"/>
                                                                        <w:left w:val="none" w:sz="0" w:space="0" w:color="auto"/>
                                                                        <w:bottom w:val="none" w:sz="0" w:space="0" w:color="auto"/>
                                                                        <w:right w:val="none" w:sz="0" w:space="0" w:color="auto"/>
                                                                      </w:divBdr>
                                                                    </w:div>
                                                                  </w:divsChild>
                                                                </w:div>
                                                                <w:div w:id="333918365">
                                                                  <w:marLeft w:val="0"/>
                                                                  <w:marRight w:val="0"/>
                                                                  <w:marTop w:val="0"/>
                                                                  <w:marBottom w:val="0"/>
                                                                  <w:divBdr>
                                                                    <w:top w:val="none" w:sz="0" w:space="0" w:color="auto"/>
                                                                    <w:left w:val="none" w:sz="0" w:space="0" w:color="auto"/>
                                                                    <w:bottom w:val="none" w:sz="0" w:space="0" w:color="auto"/>
                                                                    <w:right w:val="none" w:sz="0" w:space="0" w:color="auto"/>
                                                                  </w:divBdr>
                                                                  <w:divsChild>
                                                                    <w:div w:id="1804809070">
                                                                      <w:marLeft w:val="0"/>
                                                                      <w:marRight w:val="0"/>
                                                                      <w:marTop w:val="0"/>
                                                                      <w:marBottom w:val="0"/>
                                                                      <w:divBdr>
                                                                        <w:top w:val="none" w:sz="0" w:space="0" w:color="auto"/>
                                                                        <w:left w:val="none" w:sz="0" w:space="0" w:color="auto"/>
                                                                        <w:bottom w:val="none" w:sz="0" w:space="0" w:color="auto"/>
                                                                        <w:right w:val="none" w:sz="0" w:space="0" w:color="auto"/>
                                                                      </w:divBdr>
                                                                    </w:div>
                                                                  </w:divsChild>
                                                                </w:div>
                                                                <w:div w:id="725419225">
                                                                  <w:marLeft w:val="0"/>
                                                                  <w:marRight w:val="0"/>
                                                                  <w:marTop w:val="0"/>
                                                                  <w:marBottom w:val="0"/>
                                                                  <w:divBdr>
                                                                    <w:top w:val="none" w:sz="0" w:space="0" w:color="auto"/>
                                                                    <w:left w:val="none" w:sz="0" w:space="0" w:color="auto"/>
                                                                    <w:bottom w:val="none" w:sz="0" w:space="0" w:color="auto"/>
                                                                    <w:right w:val="none" w:sz="0" w:space="0" w:color="auto"/>
                                                                  </w:divBdr>
                                                                  <w:divsChild>
                                                                    <w:div w:id="296885398">
                                                                      <w:marLeft w:val="0"/>
                                                                      <w:marRight w:val="0"/>
                                                                      <w:marTop w:val="0"/>
                                                                      <w:marBottom w:val="0"/>
                                                                      <w:divBdr>
                                                                        <w:top w:val="none" w:sz="0" w:space="0" w:color="auto"/>
                                                                        <w:left w:val="none" w:sz="0" w:space="0" w:color="auto"/>
                                                                        <w:bottom w:val="none" w:sz="0" w:space="0" w:color="auto"/>
                                                                        <w:right w:val="none" w:sz="0" w:space="0" w:color="auto"/>
                                                                      </w:divBdr>
                                                                    </w:div>
                                                                  </w:divsChild>
                                                                </w:div>
                                                                <w:div w:id="214658671">
                                                                  <w:marLeft w:val="0"/>
                                                                  <w:marRight w:val="0"/>
                                                                  <w:marTop w:val="0"/>
                                                                  <w:marBottom w:val="0"/>
                                                                  <w:divBdr>
                                                                    <w:top w:val="none" w:sz="0" w:space="0" w:color="auto"/>
                                                                    <w:left w:val="none" w:sz="0" w:space="0" w:color="auto"/>
                                                                    <w:bottom w:val="none" w:sz="0" w:space="0" w:color="auto"/>
                                                                    <w:right w:val="none" w:sz="0" w:space="0" w:color="auto"/>
                                                                  </w:divBdr>
                                                                  <w:divsChild>
                                                                    <w:div w:id="1874658698">
                                                                      <w:marLeft w:val="0"/>
                                                                      <w:marRight w:val="0"/>
                                                                      <w:marTop w:val="0"/>
                                                                      <w:marBottom w:val="0"/>
                                                                      <w:divBdr>
                                                                        <w:top w:val="none" w:sz="0" w:space="0" w:color="auto"/>
                                                                        <w:left w:val="none" w:sz="0" w:space="0" w:color="auto"/>
                                                                        <w:bottom w:val="none" w:sz="0" w:space="0" w:color="auto"/>
                                                                        <w:right w:val="none" w:sz="0" w:space="0" w:color="auto"/>
                                                                      </w:divBdr>
                                                                    </w:div>
                                                                  </w:divsChild>
                                                                </w:div>
                                                                <w:div w:id="1485512301">
                                                                  <w:marLeft w:val="0"/>
                                                                  <w:marRight w:val="0"/>
                                                                  <w:marTop w:val="0"/>
                                                                  <w:marBottom w:val="0"/>
                                                                  <w:divBdr>
                                                                    <w:top w:val="none" w:sz="0" w:space="0" w:color="auto"/>
                                                                    <w:left w:val="none" w:sz="0" w:space="0" w:color="auto"/>
                                                                    <w:bottom w:val="none" w:sz="0" w:space="0" w:color="auto"/>
                                                                    <w:right w:val="none" w:sz="0" w:space="0" w:color="auto"/>
                                                                  </w:divBdr>
                                                                  <w:divsChild>
                                                                    <w:div w:id="1377508259">
                                                                      <w:marLeft w:val="0"/>
                                                                      <w:marRight w:val="0"/>
                                                                      <w:marTop w:val="0"/>
                                                                      <w:marBottom w:val="0"/>
                                                                      <w:divBdr>
                                                                        <w:top w:val="none" w:sz="0" w:space="0" w:color="auto"/>
                                                                        <w:left w:val="none" w:sz="0" w:space="0" w:color="auto"/>
                                                                        <w:bottom w:val="none" w:sz="0" w:space="0" w:color="auto"/>
                                                                        <w:right w:val="none" w:sz="0" w:space="0" w:color="auto"/>
                                                                      </w:divBdr>
                                                                    </w:div>
                                                                  </w:divsChild>
                                                                </w:div>
                                                                <w:div w:id="832382024">
                                                                  <w:marLeft w:val="0"/>
                                                                  <w:marRight w:val="0"/>
                                                                  <w:marTop w:val="0"/>
                                                                  <w:marBottom w:val="0"/>
                                                                  <w:divBdr>
                                                                    <w:top w:val="none" w:sz="0" w:space="0" w:color="auto"/>
                                                                    <w:left w:val="none" w:sz="0" w:space="0" w:color="auto"/>
                                                                    <w:bottom w:val="none" w:sz="0" w:space="0" w:color="auto"/>
                                                                    <w:right w:val="none" w:sz="0" w:space="0" w:color="auto"/>
                                                                  </w:divBdr>
                                                                  <w:divsChild>
                                                                    <w:div w:id="1208102159">
                                                                      <w:marLeft w:val="0"/>
                                                                      <w:marRight w:val="0"/>
                                                                      <w:marTop w:val="0"/>
                                                                      <w:marBottom w:val="0"/>
                                                                      <w:divBdr>
                                                                        <w:top w:val="none" w:sz="0" w:space="0" w:color="auto"/>
                                                                        <w:left w:val="none" w:sz="0" w:space="0" w:color="auto"/>
                                                                        <w:bottom w:val="none" w:sz="0" w:space="0" w:color="auto"/>
                                                                        <w:right w:val="none" w:sz="0" w:space="0" w:color="auto"/>
                                                                      </w:divBdr>
                                                                    </w:div>
                                                                  </w:divsChild>
                                                                </w:div>
                                                                <w:div w:id="1074279508">
                                                                  <w:marLeft w:val="0"/>
                                                                  <w:marRight w:val="0"/>
                                                                  <w:marTop w:val="0"/>
                                                                  <w:marBottom w:val="0"/>
                                                                  <w:divBdr>
                                                                    <w:top w:val="none" w:sz="0" w:space="0" w:color="auto"/>
                                                                    <w:left w:val="none" w:sz="0" w:space="0" w:color="auto"/>
                                                                    <w:bottom w:val="none" w:sz="0" w:space="0" w:color="auto"/>
                                                                    <w:right w:val="none" w:sz="0" w:space="0" w:color="auto"/>
                                                                  </w:divBdr>
                                                                  <w:divsChild>
                                                                    <w:div w:id="47144241">
                                                                      <w:marLeft w:val="0"/>
                                                                      <w:marRight w:val="0"/>
                                                                      <w:marTop w:val="0"/>
                                                                      <w:marBottom w:val="0"/>
                                                                      <w:divBdr>
                                                                        <w:top w:val="none" w:sz="0" w:space="0" w:color="auto"/>
                                                                        <w:left w:val="none" w:sz="0" w:space="0" w:color="auto"/>
                                                                        <w:bottom w:val="none" w:sz="0" w:space="0" w:color="auto"/>
                                                                        <w:right w:val="none" w:sz="0" w:space="0" w:color="auto"/>
                                                                      </w:divBdr>
                                                                    </w:div>
                                                                  </w:divsChild>
                                                                </w:div>
                                                                <w:div w:id="554854806">
                                                                  <w:marLeft w:val="0"/>
                                                                  <w:marRight w:val="0"/>
                                                                  <w:marTop w:val="0"/>
                                                                  <w:marBottom w:val="0"/>
                                                                  <w:divBdr>
                                                                    <w:top w:val="none" w:sz="0" w:space="0" w:color="auto"/>
                                                                    <w:left w:val="none" w:sz="0" w:space="0" w:color="auto"/>
                                                                    <w:bottom w:val="none" w:sz="0" w:space="0" w:color="auto"/>
                                                                    <w:right w:val="none" w:sz="0" w:space="0" w:color="auto"/>
                                                                  </w:divBdr>
                                                                  <w:divsChild>
                                                                    <w:div w:id="385225256">
                                                                      <w:marLeft w:val="0"/>
                                                                      <w:marRight w:val="0"/>
                                                                      <w:marTop w:val="0"/>
                                                                      <w:marBottom w:val="0"/>
                                                                      <w:divBdr>
                                                                        <w:top w:val="none" w:sz="0" w:space="0" w:color="auto"/>
                                                                        <w:left w:val="none" w:sz="0" w:space="0" w:color="auto"/>
                                                                        <w:bottom w:val="none" w:sz="0" w:space="0" w:color="auto"/>
                                                                        <w:right w:val="none" w:sz="0" w:space="0" w:color="auto"/>
                                                                      </w:divBdr>
                                                                    </w:div>
                                                                  </w:divsChild>
                                                                </w:div>
                                                                <w:div w:id="597182388">
                                                                  <w:marLeft w:val="0"/>
                                                                  <w:marRight w:val="0"/>
                                                                  <w:marTop w:val="0"/>
                                                                  <w:marBottom w:val="0"/>
                                                                  <w:divBdr>
                                                                    <w:top w:val="none" w:sz="0" w:space="0" w:color="auto"/>
                                                                    <w:left w:val="none" w:sz="0" w:space="0" w:color="auto"/>
                                                                    <w:bottom w:val="none" w:sz="0" w:space="0" w:color="auto"/>
                                                                    <w:right w:val="none" w:sz="0" w:space="0" w:color="auto"/>
                                                                  </w:divBdr>
                                                                  <w:divsChild>
                                                                    <w:div w:id="1325354948">
                                                                      <w:marLeft w:val="0"/>
                                                                      <w:marRight w:val="0"/>
                                                                      <w:marTop w:val="0"/>
                                                                      <w:marBottom w:val="0"/>
                                                                      <w:divBdr>
                                                                        <w:top w:val="none" w:sz="0" w:space="0" w:color="auto"/>
                                                                        <w:left w:val="none" w:sz="0" w:space="0" w:color="auto"/>
                                                                        <w:bottom w:val="none" w:sz="0" w:space="0" w:color="auto"/>
                                                                        <w:right w:val="none" w:sz="0" w:space="0" w:color="auto"/>
                                                                      </w:divBdr>
                                                                    </w:div>
                                                                  </w:divsChild>
                                                                </w:div>
                                                                <w:div w:id="1493644240">
                                                                  <w:marLeft w:val="0"/>
                                                                  <w:marRight w:val="0"/>
                                                                  <w:marTop w:val="0"/>
                                                                  <w:marBottom w:val="0"/>
                                                                  <w:divBdr>
                                                                    <w:top w:val="none" w:sz="0" w:space="0" w:color="auto"/>
                                                                    <w:left w:val="none" w:sz="0" w:space="0" w:color="auto"/>
                                                                    <w:bottom w:val="none" w:sz="0" w:space="0" w:color="auto"/>
                                                                    <w:right w:val="none" w:sz="0" w:space="0" w:color="auto"/>
                                                                  </w:divBdr>
                                                                  <w:divsChild>
                                                                    <w:div w:id="1543402329">
                                                                      <w:marLeft w:val="0"/>
                                                                      <w:marRight w:val="0"/>
                                                                      <w:marTop w:val="0"/>
                                                                      <w:marBottom w:val="0"/>
                                                                      <w:divBdr>
                                                                        <w:top w:val="none" w:sz="0" w:space="0" w:color="auto"/>
                                                                        <w:left w:val="none" w:sz="0" w:space="0" w:color="auto"/>
                                                                        <w:bottom w:val="none" w:sz="0" w:space="0" w:color="auto"/>
                                                                        <w:right w:val="none" w:sz="0" w:space="0" w:color="auto"/>
                                                                      </w:divBdr>
                                                                    </w:div>
                                                                  </w:divsChild>
                                                                </w:div>
                                                                <w:div w:id="472915307">
                                                                  <w:marLeft w:val="0"/>
                                                                  <w:marRight w:val="0"/>
                                                                  <w:marTop w:val="0"/>
                                                                  <w:marBottom w:val="0"/>
                                                                  <w:divBdr>
                                                                    <w:top w:val="none" w:sz="0" w:space="0" w:color="auto"/>
                                                                    <w:left w:val="none" w:sz="0" w:space="0" w:color="auto"/>
                                                                    <w:bottom w:val="none" w:sz="0" w:space="0" w:color="auto"/>
                                                                    <w:right w:val="none" w:sz="0" w:space="0" w:color="auto"/>
                                                                  </w:divBdr>
                                                                  <w:divsChild>
                                                                    <w:div w:id="971325719">
                                                                      <w:marLeft w:val="0"/>
                                                                      <w:marRight w:val="0"/>
                                                                      <w:marTop w:val="0"/>
                                                                      <w:marBottom w:val="0"/>
                                                                      <w:divBdr>
                                                                        <w:top w:val="none" w:sz="0" w:space="0" w:color="auto"/>
                                                                        <w:left w:val="none" w:sz="0" w:space="0" w:color="auto"/>
                                                                        <w:bottom w:val="none" w:sz="0" w:space="0" w:color="auto"/>
                                                                        <w:right w:val="none" w:sz="0" w:space="0" w:color="auto"/>
                                                                      </w:divBdr>
                                                                    </w:div>
                                                                  </w:divsChild>
                                                                </w:div>
                                                                <w:div w:id="1934165295">
                                                                  <w:marLeft w:val="0"/>
                                                                  <w:marRight w:val="0"/>
                                                                  <w:marTop w:val="0"/>
                                                                  <w:marBottom w:val="0"/>
                                                                  <w:divBdr>
                                                                    <w:top w:val="none" w:sz="0" w:space="0" w:color="auto"/>
                                                                    <w:left w:val="none" w:sz="0" w:space="0" w:color="auto"/>
                                                                    <w:bottom w:val="none" w:sz="0" w:space="0" w:color="auto"/>
                                                                    <w:right w:val="none" w:sz="0" w:space="0" w:color="auto"/>
                                                                  </w:divBdr>
                                                                  <w:divsChild>
                                                                    <w:div w:id="721054834">
                                                                      <w:marLeft w:val="0"/>
                                                                      <w:marRight w:val="0"/>
                                                                      <w:marTop w:val="0"/>
                                                                      <w:marBottom w:val="0"/>
                                                                      <w:divBdr>
                                                                        <w:top w:val="none" w:sz="0" w:space="0" w:color="auto"/>
                                                                        <w:left w:val="none" w:sz="0" w:space="0" w:color="auto"/>
                                                                        <w:bottom w:val="none" w:sz="0" w:space="0" w:color="auto"/>
                                                                        <w:right w:val="none" w:sz="0" w:space="0" w:color="auto"/>
                                                                      </w:divBdr>
                                                                    </w:div>
                                                                  </w:divsChild>
                                                                </w:div>
                                                                <w:div w:id="1386291378">
                                                                  <w:marLeft w:val="0"/>
                                                                  <w:marRight w:val="0"/>
                                                                  <w:marTop w:val="0"/>
                                                                  <w:marBottom w:val="0"/>
                                                                  <w:divBdr>
                                                                    <w:top w:val="none" w:sz="0" w:space="0" w:color="auto"/>
                                                                    <w:left w:val="none" w:sz="0" w:space="0" w:color="auto"/>
                                                                    <w:bottom w:val="none" w:sz="0" w:space="0" w:color="auto"/>
                                                                    <w:right w:val="none" w:sz="0" w:space="0" w:color="auto"/>
                                                                  </w:divBdr>
                                                                  <w:divsChild>
                                                                    <w:div w:id="1755859778">
                                                                      <w:marLeft w:val="0"/>
                                                                      <w:marRight w:val="0"/>
                                                                      <w:marTop w:val="0"/>
                                                                      <w:marBottom w:val="0"/>
                                                                      <w:divBdr>
                                                                        <w:top w:val="none" w:sz="0" w:space="0" w:color="auto"/>
                                                                        <w:left w:val="none" w:sz="0" w:space="0" w:color="auto"/>
                                                                        <w:bottom w:val="none" w:sz="0" w:space="0" w:color="auto"/>
                                                                        <w:right w:val="none" w:sz="0" w:space="0" w:color="auto"/>
                                                                      </w:divBdr>
                                                                    </w:div>
                                                                  </w:divsChild>
                                                                </w:div>
                                                                <w:div w:id="1478182773">
                                                                  <w:marLeft w:val="0"/>
                                                                  <w:marRight w:val="0"/>
                                                                  <w:marTop w:val="0"/>
                                                                  <w:marBottom w:val="0"/>
                                                                  <w:divBdr>
                                                                    <w:top w:val="none" w:sz="0" w:space="0" w:color="auto"/>
                                                                    <w:left w:val="none" w:sz="0" w:space="0" w:color="auto"/>
                                                                    <w:bottom w:val="none" w:sz="0" w:space="0" w:color="auto"/>
                                                                    <w:right w:val="none" w:sz="0" w:space="0" w:color="auto"/>
                                                                  </w:divBdr>
                                                                  <w:divsChild>
                                                                    <w:div w:id="1573849211">
                                                                      <w:marLeft w:val="0"/>
                                                                      <w:marRight w:val="0"/>
                                                                      <w:marTop w:val="0"/>
                                                                      <w:marBottom w:val="0"/>
                                                                      <w:divBdr>
                                                                        <w:top w:val="none" w:sz="0" w:space="0" w:color="auto"/>
                                                                        <w:left w:val="none" w:sz="0" w:space="0" w:color="auto"/>
                                                                        <w:bottom w:val="none" w:sz="0" w:space="0" w:color="auto"/>
                                                                        <w:right w:val="none" w:sz="0" w:space="0" w:color="auto"/>
                                                                      </w:divBdr>
                                                                    </w:div>
                                                                  </w:divsChild>
                                                                </w:div>
                                                                <w:div w:id="846410129">
                                                                  <w:marLeft w:val="0"/>
                                                                  <w:marRight w:val="0"/>
                                                                  <w:marTop w:val="0"/>
                                                                  <w:marBottom w:val="0"/>
                                                                  <w:divBdr>
                                                                    <w:top w:val="none" w:sz="0" w:space="0" w:color="auto"/>
                                                                    <w:left w:val="none" w:sz="0" w:space="0" w:color="auto"/>
                                                                    <w:bottom w:val="none" w:sz="0" w:space="0" w:color="auto"/>
                                                                    <w:right w:val="none" w:sz="0" w:space="0" w:color="auto"/>
                                                                  </w:divBdr>
                                                                  <w:divsChild>
                                                                    <w:div w:id="1720664156">
                                                                      <w:marLeft w:val="0"/>
                                                                      <w:marRight w:val="0"/>
                                                                      <w:marTop w:val="0"/>
                                                                      <w:marBottom w:val="0"/>
                                                                      <w:divBdr>
                                                                        <w:top w:val="none" w:sz="0" w:space="0" w:color="auto"/>
                                                                        <w:left w:val="none" w:sz="0" w:space="0" w:color="auto"/>
                                                                        <w:bottom w:val="none" w:sz="0" w:space="0" w:color="auto"/>
                                                                        <w:right w:val="none" w:sz="0" w:space="0" w:color="auto"/>
                                                                      </w:divBdr>
                                                                    </w:div>
                                                                  </w:divsChild>
                                                                </w:div>
                                                                <w:div w:id="33971051">
                                                                  <w:marLeft w:val="0"/>
                                                                  <w:marRight w:val="0"/>
                                                                  <w:marTop w:val="0"/>
                                                                  <w:marBottom w:val="0"/>
                                                                  <w:divBdr>
                                                                    <w:top w:val="none" w:sz="0" w:space="0" w:color="auto"/>
                                                                    <w:left w:val="none" w:sz="0" w:space="0" w:color="auto"/>
                                                                    <w:bottom w:val="none" w:sz="0" w:space="0" w:color="auto"/>
                                                                    <w:right w:val="none" w:sz="0" w:space="0" w:color="auto"/>
                                                                  </w:divBdr>
                                                                  <w:divsChild>
                                                                    <w:div w:id="620460050">
                                                                      <w:marLeft w:val="0"/>
                                                                      <w:marRight w:val="0"/>
                                                                      <w:marTop w:val="0"/>
                                                                      <w:marBottom w:val="0"/>
                                                                      <w:divBdr>
                                                                        <w:top w:val="none" w:sz="0" w:space="0" w:color="auto"/>
                                                                        <w:left w:val="none" w:sz="0" w:space="0" w:color="auto"/>
                                                                        <w:bottom w:val="none" w:sz="0" w:space="0" w:color="auto"/>
                                                                        <w:right w:val="none" w:sz="0" w:space="0" w:color="auto"/>
                                                                      </w:divBdr>
                                                                    </w:div>
                                                                  </w:divsChild>
                                                                </w:div>
                                                                <w:div w:id="4526940">
                                                                  <w:marLeft w:val="0"/>
                                                                  <w:marRight w:val="0"/>
                                                                  <w:marTop w:val="0"/>
                                                                  <w:marBottom w:val="0"/>
                                                                  <w:divBdr>
                                                                    <w:top w:val="none" w:sz="0" w:space="0" w:color="auto"/>
                                                                    <w:left w:val="none" w:sz="0" w:space="0" w:color="auto"/>
                                                                    <w:bottom w:val="none" w:sz="0" w:space="0" w:color="auto"/>
                                                                    <w:right w:val="none" w:sz="0" w:space="0" w:color="auto"/>
                                                                  </w:divBdr>
                                                                  <w:divsChild>
                                                                    <w:div w:id="1108546441">
                                                                      <w:marLeft w:val="0"/>
                                                                      <w:marRight w:val="0"/>
                                                                      <w:marTop w:val="0"/>
                                                                      <w:marBottom w:val="0"/>
                                                                      <w:divBdr>
                                                                        <w:top w:val="none" w:sz="0" w:space="0" w:color="auto"/>
                                                                        <w:left w:val="none" w:sz="0" w:space="0" w:color="auto"/>
                                                                        <w:bottom w:val="none" w:sz="0" w:space="0" w:color="auto"/>
                                                                        <w:right w:val="none" w:sz="0" w:space="0" w:color="auto"/>
                                                                      </w:divBdr>
                                                                    </w:div>
                                                                  </w:divsChild>
                                                                </w:div>
                                                                <w:div w:id="1196768286">
                                                                  <w:marLeft w:val="0"/>
                                                                  <w:marRight w:val="0"/>
                                                                  <w:marTop w:val="0"/>
                                                                  <w:marBottom w:val="0"/>
                                                                  <w:divBdr>
                                                                    <w:top w:val="none" w:sz="0" w:space="0" w:color="auto"/>
                                                                    <w:left w:val="none" w:sz="0" w:space="0" w:color="auto"/>
                                                                    <w:bottom w:val="none" w:sz="0" w:space="0" w:color="auto"/>
                                                                    <w:right w:val="none" w:sz="0" w:space="0" w:color="auto"/>
                                                                  </w:divBdr>
                                                                  <w:divsChild>
                                                                    <w:div w:id="1218469770">
                                                                      <w:marLeft w:val="0"/>
                                                                      <w:marRight w:val="0"/>
                                                                      <w:marTop w:val="0"/>
                                                                      <w:marBottom w:val="0"/>
                                                                      <w:divBdr>
                                                                        <w:top w:val="none" w:sz="0" w:space="0" w:color="auto"/>
                                                                        <w:left w:val="none" w:sz="0" w:space="0" w:color="auto"/>
                                                                        <w:bottom w:val="none" w:sz="0" w:space="0" w:color="auto"/>
                                                                        <w:right w:val="none" w:sz="0" w:space="0" w:color="auto"/>
                                                                      </w:divBdr>
                                                                    </w:div>
                                                                  </w:divsChild>
                                                                </w:div>
                                                                <w:div w:id="1157651084">
                                                                  <w:marLeft w:val="0"/>
                                                                  <w:marRight w:val="0"/>
                                                                  <w:marTop w:val="0"/>
                                                                  <w:marBottom w:val="0"/>
                                                                  <w:divBdr>
                                                                    <w:top w:val="none" w:sz="0" w:space="0" w:color="auto"/>
                                                                    <w:left w:val="none" w:sz="0" w:space="0" w:color="auto"/>
                                                                    <w:bottom w:val="none" w:sz="0" w:space="0" w:color="auto"/>
                                                                    <w:right w:val="none" w:sz="0" w:space="0" w:color="auto"/>
                                                                  </w:divBdr>
                                                                  <w:divsChild>
                                                                    <w:div w:id="1897544026">
                                                                      <w:marLeft w:val="0"/>
                                                                      <w:marRight w:val="0"/>
                                                                      <w:marTop w:val="0"/>
                                                                      <w:marBottom w:val="0"/>
                                                                      <w:divBdr>
                                                                        <w:top w:val="none" w:sz="0" w:space="0" w:color="auto"/>
                                                                        <w:left w:val="none" w:sz="0" w:space="0" w:color="auto"/>
                                                                        <w:bottom w:val="none" w:sz="0" w:space="0" w:color="auto"/>
                                                                        <w:right w:val="none" w:sz="0" w:space="0" w:color="auto"/>
                                                                      </w:divBdr>
                                                                    </w:div>
                                                                  </w:divsChild>
                                                                </w:div>
                                                                <w:div w:id="672338116">
                                                                  <w:marLeft w:val="0"/>
                                                                  <w:marRight w:val="0"/>
                                                                  <w:marTop w:val="0"/>
                                                                  <w:marBottom w:val="0"/>
                                                                  <w:divBdr>
                                                                    <w:top w:val="none" w:sz="0" w:space="0" w:color="auto"/>
                                                                    <w:left w:val="none" w:sz="0" w:space="0" w:color="auto"/>
                                                                    <w:bottom w:val="none" w:sz="0" w:space="0" w:color="auto"/>
                                                                    <w:right w:val="none" w:sz="0" w:space="0" w:color="auto"/>
                                                                  </w:divBdr>
                                                                  <w:divsChild>
                                                                    <w:div w:id="1637369839">
                                                                      <w:marLeft w:val="0"/>
                                                                      <w:marRight w:val="0"/>
                                                                      <w:marTop w:val="0"/>
                                                                      <w:marBottom w:val="0"/>
                                                                      <w:divBdr>
                                                                        <w:top w:val="none" w:sz="0" w:space="0" w:color="auto"/>
                                                                        <w:left w:val="none" w:sz="0" w:space="0" w:color="auto"/>
                                                                        <w:bottom w:val="none" w:sz="0" w:space="0" w:color="auto"/>
                                                                        <w:right w:val="none" w:sz="0" w:space="0" w:color="auto"/>
                                                                      </w:divBdr>
                                                                    </w:div>
                                                                  </w:divsChild>
                                                                </w:div>
                                                                <w:div w:id="1903522089">
                                                                  <w:marLeft w:val="0"/>
                                                                  <w:marRight w:val="0"/>
                                                                  <w:marTop w:val="0"/>
                                                                  <w:marBottom w:val="0"/>
                                                                  <w:divBdr>
                                                                    <w:top w:val="none" w:sz="0" w:space="0" w:color="auto"/>
                                                                    <w:left w:val="none" w:sz="0" w:space="0" w:color="auto"/>
                                                                    <w:bottom w:val="none" w:sz="0" w:space="0" w:color="auto"/>
                                                                    <w:right w:val="none" w:sz="0" w:space="0" w:color="auto"/>
                                                                  </w:divBdr>
                                                                  <w:divsChild>
                                                                    <w:div w:id="906456491">
                                                                      <w:marLeft w:val="0"/>
                                                                      <w:marRight w:val="0"/>
                                                                      <w:marTop w:val="0"/>
                                                                      <w:marBottom w:val="0"/>
                                                                      <w:divBdr>
                                                                        <w:top w:val="none" w:sz="0" w:space="0" w:color="auto"/>
                                                                        <w:left w:val="none" w:sz="0" w:space="0" w:color="auto"/>
                                                                        <w:bottom w:val="none" w:sz="0" w:space="0" w:color="auto"/>
                                                                        <w:right w:val="none" w:sz="0" w:space="0" w:color="auto"/>
                                                                      </w:divBdr>
                                                                    </w:div>
                                                                  </w:divsChild>
                                                                </w:div>
                                                                <w:div w:id="254482402">
                                                                  <w:marLeft w:val="0"/>
                                                                  <w:marRight w:val="0"/>
                                                                  <w:marTop w:val="0"/>
                                                                  <w:marBottom w:val="0"/>
                                                                  <w:divBdr>
                                                                    <w:top w:val="none" w:sz="0" w:space="0" w:color="auto"/>
                                                                    <w:left w:val="none" w:sz="0" w:space="0" w:color="auto"/>
                                                                    <w:bottom w:val="none" w:sz="0" w:space="0" w:color="auto"/>
                                                                    <w:right w:val="none" w:sz="0" w:space="0" w:color="auto"/>
                                                                  </w:divBdr>
                                                                  <w:divsChild>
                                                                    <w:div w:id="1560902838">
                                                                      <w:marLeft w:val="0"/>
                                                                      <w:marRight w:val="0"/>
                                                                      <w:marTop w:val="0"/>
                                                                      <w:marBottom w:val="0"/>
                                                                      <w:divBdr>
                                                                        <w:top w:val="none" w:sz="0" w:space="0" w:color="auto"/>
                                                                        <w:left w:val="none" w:sz="0" w:space="0" w:color="auto"/>
                                                                        <w:bottom w:val="none" w:sz="0" w:space="0" w:color="auto"/>
                                                                        <w:right w:val="none" w:sz="0" w:space="0" w:color="auto"/>
                                                                      </w:divBdr>
                                                                    </w:div>
                                                                  </w:divsChild>
                                                                </w:div>
                                                                <w:div w:id="1358198051">
                                                                  <w:marLeft w:val="0"/>
                                                                  <w:marRight w:val="0"/>
                                                                  <w:marTop w:val="0"/>
                                                                  <w:marBottom w:val="0"/>
                                                                  <w:divBdr>
                                                                    <w:top w:val="none" w:sz="0" w:space="0" w:color="auto"/>
                                                                    <w:left w:val="none" w:sz="0" w:space="0" w:color="auto"/>
                                                                    <w:bottom w:val="none" w:sz="0" w:space="0" w:color="auto"/>
                                                                    <w:right w:val="none" w:sz="0" w:space="0" w:color="auto"/>
                                                                  </w:divBdr>
                                                                  <w:divsChild>
                                                                    <w:div w:id="1467120447">
                                                                      <w:marLeft w:val="0"/>
                                                                      <w:marRight w:val="0"/>
                                                                      <w:marTop w:val="0"/>
                                                                      <w:marBottom w:val="0"/>
                                                                      <w:divBdr>
                                                                        <w:top w:val="none" w:sz="0" w:space="0" w:color="auto"/>
                                                                        <w:left w:val="none" w:sz="0" w:space="0" w:color="auto"/>
                                                                        <w:bottom w:val="none" w:sz="0" w:space="0" w:color="auto"/>
                                                                        <w:right w:val="none" w:sz="0" w:space="0" w:color="auto"/>
                                                                      </w:divBdr>
                                                                    </w:div>
                                                                  </w:divsChild>
                                                                </w:div>
                                                                <w:div w:id="278222646">
                                                                  <w:marLeft w:val="0"/>
                                                                  <w:marRight w:val="0"/>
                                                                  <w:marTop w:val="0"/>
                                                                  <w:marBottom w:val="0"/>
                                                                  <w:divBdr>
                                                                    <w:top w:val="none" w:sz="0" w:space="0" w:color="auto"/>
                                                                    <w:left w:val="none" w:sz="0" w:space="0" w:color="auto"/>
                                                                    <w:bottom w:val="none" w:sz="0" w:space="0" w:color="auto"/>
                                                                    <w:right w:val="none" w:sz="0" w:space="0" w:color="auto"/>
                                                                  </w:divBdr>
                                                                  <w:divsChild>
                                                                    <w:div w:id="1647464851">
                                                                      <w:marLeft w:val="0"/>
                                                                      <w:marRight w:val="0"/>
                                                                      <w:marTop w:val="0"/>
                                                                      <w:marBottom w:val="0"/>
                                                                      <w:divBdr>
                                                                        <w:top w:val="none" w:sz="0" w:space="0" w:color="auto"/>
                                                                        <w:left w:val="none" w:sz="0" w:space="0" w:color="auto"/>
                                                                        <w:bottom w:val="none" w:sz="0" w:space="0" w:color="auto"/>
                                                                        <w:right w:val="none" w:sz="0" w:space="0" w:color="auto"/>
                                                                      </w:divBdr>
                                                                    </w:div>
                                                                  </w:divsChild>
                                                                </w:div>
                                                                <w:div w:id="870218066">
                                                                  <w:marLeft w:val="0"/>
                                                                  <w:marRight w:val="0"/>
                                                                  <w:marTop w:val="0"/>
                                                                  <w:marBottom w:val="0"/>
                                                                  <w:divBdr>
                                                                    <w:top w:val="none" w:sz="0" w:space="0" w:color="auto"/>
                                                                    <w:left w:val="none" w:sz="0" w:space="0" w:color="auto"/>
                                                                    <w:bottom w:val="none" w:sz="0" w:space="0" w:color="auto"/>
                                                                    <w:right w:val="none" w:sz="0" w:space="0" w:color="auto"/>
                                                                  </w:divBdr>
                                                                  <w:divsChild>
                                                                    <w:div w:id="1202667175">
                                                                      <w:marLeft w:val="0"/>
                                                                      <w:marRight w:val="0"/>
                                                                      <w:marTop w:val="0"/>
                                                                      <w:marBottom w:val="0"/>
                                                                      <w:divBdr>
                                                                        <w:top w:val="none" w:sz="0" w:space="0" w:color="auto"/>
                                                                        <w:left w:val="none" w:sz="0" w:space="0" w:color="auto"/>
                                                                        <w:bottom w:val="none" w:sz="0" w:space="0" w:color="auto"/>
                                                                        <w:right w:val="none" w:sz="0" w:space="0" w:color="auto"/>
                                                                      </w:divBdr>
                                                                    </w:div>
                                                                  </w:divsChild>
                                                                </w:div>
                                                                <w:div w:id="2015303627">
                                                                  <w:marLeft w:val="0"/>
                                                                  <w:marRight w:val="0"/>
                                                                  <w:marTop w:val="0"/>
                                                                  <w:marBottom w:val="0"/>
                                                                  <w:divBdr>
                                                                    <w:top w:val="none" w:sz="0" w:space="0" w:color="auto"/>
                                                                    <w:left w:val="none" w:sz="0" w:space="0" w:color="auto"/>
                                                                    <w:bottom w:val="none" w:sz="0" w:space="0" w:color="auto"/>
                                                                    <w:right w:val="none" w:sz="0" w:space="0" w:color="auto"/>
                                                                  </w:divBdr>
                                                                  <w:divsChild>
                                                                    <w:div w:id="1864129809">
                                                                      <w:marLeft w:val="0"/>
                                                                      <w:marRight w:val="0"/>
                                                                      <w:marTop w:val="0"/>
                                                                      <w:marBottom w:val="0"/>
                                                                      <w:divBdr>
                                                                        <w:top w:val="none" w:sz="0" w:space="0" w:color="auto"/>
                                                                        <w:left w:val="none" w:sz="0" w:space="0" w:color="auto"/>
                                                                        <w:bottom w:val="none" w:sz="0" w:space="0" w:color="auto"/>
                                                                        <w:right w:val="none" w:sz="0" w:space="0" w:color="auto"/>
                                                                      </w:divBdr>
                                                                    </w:div>
                                                                  </w:divsChild>
                                                                </w:div>
                                                                <w:div w:id="1843931761">
                                                                  <w:marLeft w:val="0"/>
                                                                  <w:marRight w:val="0"/>
                                                                  <w:marTop w:val="0"/>
                                                                  <w:marBottom w:val="0"/>
                                                                  <w:divBdr>
                                                                    <w:top w:val="none" w:sz="0" w:space="0" w:color="auto"/>
                                                                    <w:left w:val="none" w:sz="0" w:space="0" w:color="auto"/>
                                                                    <w:bottom w:val="none" w:sz="0" w:space="0" w:color="auto"/>
                                                                    <w:right w:val="none" w:sz="0" w:space="0" w:color="auto"/>
                                                                  </w:divBdr>
                                                                  <w:divsChild>
                                                                    <w:div w:id="1332024294">
                                                                      <w:marLeft w:val="0"/>
                                                                      <w:marRight w:val="0"/>
                                                                      <w:marTop w:val="0"/>
                                                                      <w:marBottom w:val="0"/>
                                                                      <w:divBdr>
                                                                        <w:top w:val="none" w:sz="0" w:space="0" w:color="auto"/>
                                                                        <w:left w:val="none" w:sz="0" w:space="0" w:color="auto"/>
                                                                        <w:bottom w:val="none" w:sz="0" w:space="0" w:color="auto"/>
                                                                        <w:right w:val="none" w:sz="0" w:space="0" w:color="auto"/>
                                                                      </w:divBdr>
                                                                    </w:div>
                                                                  </w:divsChild>
                                                                </w:div>
                                                                <w:div w:id="1466042793">
                                                                  <w:marLeft w:val="0"/>
                                                                  <w:marRight w:val="0"/>
                                                                  <w:marTop w:val="0"/>
                                                                  <w:marBottom w:val="0"/>
                                                                  <w:divBdr>
                                                                    <w:top w:val="none" w:sz="0" w:space="0" w:color="auto"/>
                                                                    <w:left w:val="none" w:sz="0" w:space="0" w:color="auto"/>
                                                                    <w:bottom w:val="none" w:sz="0" w:space="0" w:color="auto"/>
                                                                    <w:right w:val="none" w:sz="0" w:space="0" w:color="auto"/>
                                                                  </w:divBdr>
                                                                  <w:divsChild>
                                                                    <w:div w:id="1253784529">
                                                                      <w:marLeft w:val="0"/>
                                                                      <w:marRight w:val="0"/>
                                                                      <w:marTop w:val="0"/>
                                                                      <w:marBottom w:val="0"/>
                                                                      <w:divBdr>
                                                                        <w:top w:val="none" w:sz="0" w:space="0" w:color="auto"/>
                                                                        <w:left w:val="none" w:sz="0" w:space="0" w:color="auto"/>
                                                                        <w:bottom w:val="none" w:sz="0" w:space="0" w:color="auto"/>
                                                                        <w:right w:val="none" w:sz="0" w:space="0" w:color="auto"/>
                                                                      </w:divBdr>
                                                                    </w:div>
                                                                  </w:divsChild>
                                                                </w:div>
                                                                <w:div w:id="1104151149">
                                                                  <w:marLeft w:val="0"/>
                                                                  <w:marRight w:val="0"/>
                                                                  <w:marTop w:val="0"/>
                                                                  <w:marBottom w:val="0"/>
                                                                  <w:divBdr>
                                                                    <w:top w:val="none" w:sz="0" w:space="0" w:color="auto"/>
                                                                    <w:left w:val="none" w:sz="0" w:space="0" w:color="auto"/>
                                                                    <w:bottom w:val="none" w:sz="0" w:space="0" w:color="auto"/>
                                                                    <w:right w:val="none" w:sz="0" w:space="0" w:color="auto"/>
                                                                  </w:divBdr>
                                                                  <w:divsChild>
                                                                    <w:div w:id="5499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78109">
                                                      <w:marLeft w:val="0"/>
                                                      <w:marRight w:val="0"/>
                                                      <w:marTop w:val="0"/>
                                                      <w:marBottom w:val="0"/>
                                                      <w:divBdr>
                                                        <w:top w:val="none" w:sz="0" w:space="0" w:color="auto"/>
                                                        <w:left w:val="none" w:sz="0" w:space="0" w:color="auto"/>
                                                        <w:bottom w:val="none" w:sz="0" w:space="0" w:color="auto"/>
                                                        <w:right w:val="none" w:sz="0" w:space="0" w:color="auto"/>
                                                      </w:divBdr>
                                                      <w:divsChild>
                                                        <w:div w:id="3502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470051">
                                          <w:marLeft w:val="0"/>
                                          <w:marRight w:val="0"/>
                                          <w:marTop w:val="0"/>
                                          <w:marBottom w:val="0"/>
                                          <w:divBdr>
                                            <w:top w:val="none" w:sz="0" w:space="0" w:color="auto"/>
                                            <w:left w:val="none" w:sz="0" w:space="0" w:color="auto"/>
                                            <w:bottom w:val="none" w:sz="0" w:space="0" w:color="auto"/>
                                            <w:right w:val="none" w:sz="0" w:space="0" w:color="auto"/>
                                          </w:divBdr>
                                          <w:divsChild>
                                            <w:div w:id="710879494">
                                              <w:marLeft w:val="0"/>
                                              <w:marRight w:val="0"/>
                                              <w:marTop w:val="0"/>
                                              <w:marBottom w:val="0"/>
                                              <w:divBdr>
                                                <w:top w:val="none" w:sz="0" w:space="0" w:color="auto"/>
                                                <w:left w:val="none" w:sz="0" w:space="0" w:color="auto"/>
                                                <w:bottom w:val="none" w:sz="0" w:space="0" w:color="auto"/>
                                                <w:right w:val="none" w:sz="0" w:space="0" w:color="auto"/>
                                              </w:divBdr>
                                              <w:divsChild>
                                                <w:div w:id="1523209119">
                                                  <w:marLeft w:val="0"/>
                                                  <w:marRight w:val="0"/>
                                                  <w:marTop w:val="0"/>
                                                  <w:marBottom w:val="0"/>
                                                  <w:divBdr>
                                                    <w:top w:val="none" w:sz="0" w:space="0" w:color="auto"/>
                                                    <w:left w:val="none" w:sz="0" w:space="0" w:color="auto"/>
                                                    <w:bottom w:val="none" w:sz="0" w:space="0" w:color="auto"/>
                                                    <w:right w:val="none" w:sz="0" w:space="0" w:color="auto"/>
                                                  </w:divBdr>
                                                  <w:divsChild>
                                                    <w:div w:id="2130053413">
                                                      <w:marLeft w:val="0"/>
                                                      <w:marRight w:val="0"/>
                                                      <w:marTop w:val="0"/>
                                                      <w:marBottom w:val="0"/>
                                                      <w:divBdr>
                                                        <w:top w:val="none" w:sz="0" w:space="0" w:color="auto"/>
                                                        <w:left w:val="none" w:sz="0" w:space="0" w:color="auto"/>
                                                        <w:bottom w:val="none" w:sz="0" w:space="0" w:color="auto"/>
                                                        <w:right w:val="none" w:sz="0" w:space="0" w:color="auto"/>
                                                      </w:divBdr>
                                                      <w:divsChild>
                                                        <w:div w:id="19479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880097">
                                          <w:marLeft w:val="0"/>
                                          <w:marRight w:val="0"/>
                                          <w:marTop w:val="0"/>
                                          <w:marBottom w:val="0"/>
                                          <w:divBdr>
                                            <w:top w:val="none" w:sz="0" w:space="0" w:color="auto"/>
                                            <w:left w:val="none" w:sz="0" w:space="0" w:color="auto"/>
                                            <w:bottom w:val="none" w:sz="0" w:space="0" w:color="auto"/>
                                            <w:right w:val="none" w:sz="0" w:space="0" w:color="auto"/>
                                          </w:divBdr>
                                          <w:divsChild>
                                            <w:div w:id="1425953830">
                                              <w:marLeft w:val="0"/>
                                              <w:marRight w:val="0"/>
                                              <w:marTop w:val="0"/>
                                              <w:marBottom w:val="0"/>
                                              <w:divBdr>
                                                <w:top w:val="none" w:sz="0" w:space="0" w:color="auto"/>
                                                <w:left w:val="none" w:sz="0" w:space="0" w:color="auto"/>
                                                <w:bottom w:val="none" w:sz="0" w:space="0" w:color="auto"/>
                                                <w:right w:val="none" w:sz="0" w:space="0" w:color="auto"/>
                                              </w:divBdr>
                                              <w:divsChild>
                                                <w:div w:id="103690225">
                                                  <w:marLeft w:val="0"/>
                                                  <w:marRight w:val="0"/>
                                                  <w:marTop w:val="0"/>
                                                  <w:marBottom w:val="0"/>
                                                  <w:divBdr>
                                                    <w:top w:val="none" w:sz="0" w:space="0" w:color="auto"/>
                                                    <w:left w:val="none" w:sz="0" w:space="0" w:color="auto"/>
                                                    <w:bottom w:val="none" w:sz="0" w:space="0" w:color="auto"/>
                                                    <w:right w:val="none" w:sz="0" w:space="0" w:color="auto"/>
                                                  </w:divBdr>
                                                  <w:divsChild>
                                                    <w:div w:id="1300571873">
                                                      <w:marLeft w:val="0"/>
                                                      <w:marRight w:val="0"/>
                                                      <w:marTop w:val="0"/>
                                                      <w:marBottom w:val="0"/>
                                                      <w:divBdr>
                                                        <w:top w:val="none" w:sz="0" w:space="0" w:color="auto"/>
                                                        <w:left w:val="none" w:sz="0" w:space="0" w:color="auto"/>
                                                        <w:bottom w:val="none" w:sz="0" w:space="0" w:color="auto"/>
                                                        <w:right w:val="none" w:sz="0" w:space="0" w:color="auto"/>
                                                      </w:divBdr>
                                                      <w:divsChild>
                                                        <w:div w:id="755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74892">
                                          <w:marLeft w:val="0"/>
                                          <w:marRight w:val="0"/>
                                          <w:marTop w:val="0"/>
                                          <w:marBottom w:val="0"/>
                                          <w:divBdr>
                                            <w:top w:val="none" w:sz="0" w:space="0" w:color="auto"/>
                                            <w:left w:val="none" w:sz="0" w:space="0" w:color="auto"/>
                                            <w:bottom w:val="none" w:sz="0" w:space="0" w:color="auto"/>
                                            <w:right w:val="none" w:sz="0" w:space="0" w:color="auto"/>
                                          </w:divBdr>
                                          <w:divsChild>
                                            <w:div w:id="1757091347">
                                              <w:marLeft w:val="0"/>
                                              <w:marRight w:val="0"/>
                                              <w:marTop w:val="0"/>
                                              <w:marBottom w:val="0"/>
                                              <w:divBdr>
                                                <w:top w:val="none" w:sz="0" w:space="0" w:color="auto"/>
                                                <w:left w:val="none" w:sz="0" w:space="0" w:color="auto"/>
                                                <w:bottom w:val="none" w:sz="0" w:space="0" w:color="auto"/>
                                                <w:right w:val="none" w:sz="0" w:space="0" w:color="auto"/>
                                              </w:divBdr>
                                              <w:divsChild>
                                                <w:div w:id="512109660">
                                                  <w:marLeft w:val="0"/>
                                                  <w:marRight w:val="0"/>
                                                  <w:marTop w:val="0"/>
                                                  <w:marBottom w:val="0"/>
                                                  <w:divBdr>
                                                    <w:top w:val="none" w:sz="0" w:space="0" w:color="auto"/>
                                                    <w:left w:val="none" w:sz="0" w:space="0" w:color="auto"/>
                                                    <w:bottom w:val="none" w:sz="0" w:space="0" w:color="auto"/>
                                                    <w:right w:val="none" w:sz="0" w:space="0" w:color="auto"/>
                                                  </w:divBdr>
                                                  <w:divsChild>
                                                    <w:div w:id="1430539931">
                                                      <w:marLeft w:val="0"/>
                                                      <w:marRight w:val="0"/>
                                                      <w:marTop w:val="0"/>
                                                      <w:marBottom w:val="0"/>
                                                      <w:divBdr>
                                                        <w:top w:val="none" w:sz="0" w:space="0" w:color="auto"/>
                                                        <w:left w:val="none" w:sz="0" w:space="0" w:color="auto"/>
                                                        <w:bottom w:val="none" w:sz="0" w:space="0" w:color="auto"/>
                                                        <w:right w:val="none" w:sz="0" w:space="0" w:color="auto"/>
                                                      </w:divBdr>
                                                      <w:divsChild>
                                                        <w:div w:id="7416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05936">
      <w:marLeft w:val="0"/>
      <w:marRight w:val="0"/>
      <w:marTop w:val="0"/>
      <w:marBottom w:val="0"/>
      <w:divBdr>
        <w:top w:val="none" w:sz="0" w:space="0" w:color="auto"/>
        <w:left w:val="none" w:sz="0" w:space="0" w:color="auto"/>
        <w:bottom w:val="none" w:sz="0" w:space="0" w:color="auto"/>
        <w:right w:val="none" w:sz="0" w:space="0" w:color="auto"/>
      </w:divBdr>
      <w:divsChild>
        <w:div w:id="1511067069">
          <w:marLeft w:val="0"/>
          <w:marRight w:val="0"/>
          <w:marTop w:val="0"/>
          <w:marBottom w:val="0"/>
          <w:divBdr>
            <w:top w:val="none" w:sz="0" w:space="0" w:color="auto"/>
            <w:left w:val="none" w:sz="0" w:space="0" w:color="auto"/>
            <w:bottom w:val="none" w:sz="0" w:space="0" w:color="auto"/>
            <w:right w:val="none" w:sz="0" w:space="0" w:color="auto"/>
          </w:divBdr>
        </w:div>
      </w:divsChild>
    </w:div>
    <w:div w:id="238255842">
      <w:bodyDiv w:val="1"/>
      <w:marLeft w:val="0"/>
      <w:marRight w:val="0"/>
      <w:marTop w:val="0"/>
      <w:marBottom w:val="0"/>
      <w:divBdr>
        <w:top w:val="none" w:sz="0" w:space="0" w:color="auto"/>
        <w:left w:val="none" w:sz="0" w:space="0" w:color="auto"/>
        <w:bottom w:val="none" w:sz="0" w:space="0" w:color="auto"/>
        <w:right w:val="none" w:sz="0" w:space="0" w:color="auto"/>
      </w:divBdr>
      <w:divsChild>
        <w:div w:id="411247078">
          <w:marLeft w:val="0"/>
          <w:marRight w:val="0"/>
          <w:marTop w:val="0"/>
          <w:marBottom w:val="0"/>
          <w:divBdr>
            <w:top w:val="none" w:sz="0" w:space="0" w:color="auto"/>
            <w:left w:val="none" w:sz="0" w:space="0" w:color="auto"/>
            <w:bottom w:val="none" w:sz="0" w:space="0" w:color="auto"/>
            <w:right w:val="none" w:sz="0" w:space="0" w:color="auto"/>
          </w:divBdr>
          <w:divsChild>
            <w:div w:id="401606534">
              <w:marLeft w:val="0"/>
              <w:marRight w:val="0"/>
              <w:marTop w:val="0"/>
              <w:marBottom w:val="0"/>
              <w:divBdr>
                <w:top w:val="none" w:sz="0" w:space="0" w:color="auto"/>
                <w:left w:val="none" w:sz="0" w:space="0" w:color="auto"/>
                <w:bottom w:val="none" w:sz="0" w:space="0" w:color="auto"/>
                <w:right w:val="none" w:sz="0" w:space="0" w:color="auto"/>
              </w:divBdr>
            </w:div>
          </w:divsChild>
        </w:div>
        <w:div w:id="264194527">
          <w:marLeft w:val="0"/>
          <w:marRight w:val="0"/>
          <w:marTop w:val="0"/>
          <w:marBottom w:val="0"/>
          <w:divBdr>
            <w:top w:val="none" w:sz="0" w:space="0" w:color="auto"/>
            <w:left w:val="none" w:sz="0" w:space="0" w:color="auto"/>
            <w:bottom w:val="none" w:sz="0" w:space="0" w:color="auto"/>
            <w:right w:val="none" w:sz="0" w:space="0" w:color="auto"/>
          </w:divBdr>
          <w:divsChild>
            <w:div w:id="1749962167">
              <w:marLeft w:val="0"/>
              <w:marRight w:val="0"/>
              <w:marTop w:val="0"/>
              <w:marBottom w:val="0"/>
              <w:divBdr>
                <w:top w:val="none" w:sz="0" w:space="0" w:color="auto"/>
                <w:left w:val="none" w:sz="0" w:space="0" w:color="auto"/>
                <w:bottom w:val="none" w:sz="0" w:space="0" w:color="auto"/>
                <w:right w:val="none" w:sz="0" w:space="0" w:color="auto"/>
              </w:divBdr>
              <w:divsChild>
                <w:div w:id="249169559">
                  <w:marLeft w:val="0"/>
                  <w:marRight w:val="0"/>
                  <w:marTop w:val="0"/>
                  <w:marBottom w:val="0"/>
                  <w:divBdr>
                    <w:top w:val="none" w:sz="0" w:space="0" w:color="auto"/>
                    <w:left w:val="none" w:sz="0" w:space="0" w:color="auto"/>
                    <w:bottom w:val="none" w:sz="0" w:space="0" w:color="auto"/>
                    <w:right w:val="none" w:sz="0" w:space="0" w:color="auto"/>
                  </w:divBdr>
                  <w:divsChild>
                    <w:div w:id="1827280918">
                      <w:marLeft w:val="0"/>
                      <w:marRight w:val="0"/>
                      <w:marTop w:val="0"/>
                      <w:marBottom w:val="0"/>
                      <w:divBdr>
                        <w:top w:val="none" w:sz="0" w:space="0" w:color="auto"/>
                        <w:left w:val="none" w:sz="0" w:space="0" w:color="auto"/>
                        <w:bottom w:val="none" w:sz="0" w:space="0" w:color="auto"/>
                        <w:right w:val="none" w:sz="0" w:space="0" w:color="auto"/>
                      </w:divBdr>
                      <w:divsChild>
                        <w:div w:id="1775318916">
                          <w:marLeft w:val="0"/>
                          <w:marRight w:val="0"/>
                          <w:marTop w:val="0"/>
                          <w:marBottom w:val="0"/>
                          <w:divBdr>
                            <w:top w:val="none" w:sz="0" w:space="0" w:color="auto"/>
                            <w:left w:val="none" w:sz="0" w:space="0" w:color="auto"/>
                            <w:bottom w:val="none" w:sz="0" w:space="0" w:color="auto"/>
                            <w:right w:val="none" w:sz="0" w:space="0" w:color="auto"/>
                          </w:divBdr>
                          <w:divsChild>
                            <w:div w:id="1248266553">
                              <w:marLeft w:val="0"/>
                              <w:marRight w:val="0"/>
                              <w:marTop w:val="0"/>
                              <w:marBottom w:val="0"/>
                              <w:divBdr>
                                <w:top w:val="none" w:sz="0" w:space="0" w:color="auto"/>
                                <w:left w:val="none" w:sz="0" w:space="0" w:color="auto"/>
                                <w:bottom w:val="none" w:sz="0" w:space="0" w:color="auto"/>
                                <w:right w:val="none" w:sz="0" w:space="0" w:color="auto"/>
                              </w:divBdr>
                              <w:divsChild>
                                <w:div w:id="1973561992">
                                  <w:marLeft w:val="0"/>
                                  <w:marRight w:val="0"/>
                                  <w:marTop w:val="0"/>
                                  <w:marBottom w:val="0"/>
                                  <w:divBdr>
                                    <w:top w:val="none" w:sz="0" w:space="0" w:color="auto"/>
                                    <w:left w:val="none" w:sz="0" w:space="0" w:color="auto"/>
                                    <w:bottom w:val="none" w:sz="0" w:space="0" w:color="auto"/>
                                    <w:right w:val="none" w:sz="0" w:space="0" w:color="auto"/>
                                  </w:divBdr>
                                  <w:divsChild>
                                    <w:div w:id="1604537813">
                                      <w:marLeft w:val="0"/>
                                      <w:marRight w:val="0"/>
                                      <w:marTop w:val="0"/>
                                      <w:marBottom w:val="0"/>
                                      <w:divBdr>
                                        <w:top w:val="none" w:sz="0" w:space="0" w:color="auto"/>
                                        <w:left w:val="none" w:sz="0" w:space="0" w:color="auto"/>
                                        <w:bottom w:val="none" w:sz="0" w:space="0" w:color="auto"/>
                                        <w:right w:val="none" w:sz="0" w:space="0" w:color="auto"/>
                                      </w:divBdr>
                                      <w:divsChild>
                                        <w:div w:id="1060980860">
                                          <w:marLeft w:val="0"/>
                                          <w:marRight w:val="0"/>
                                          <w:marTop w:val="0"/>
                                          <w:marBottom w:val="0"/>
                                          <w:divBdr>
                                            <w:top w:val="none" w:sz="0" w:space="0" w:color="auto"/>
                                            <w:left w:val="none" w:sz="0" w:space="0" w:color="auto"/>
                                            <w:bottom w:val="none" w:sz="0" w:space="0" w:color="auto"/>
                                            <w:right w:val="none" w:sz="0" w:space="0" w:color="auto"/>
                                          </w:divBdr>
                                          <w:divsChild>
                                            <w:div w:id="855928404">
                                              <w:marLeft w:val="0"/>
                                              <w:marRight w:val="0"/>
                                              <w:marTop w:val="0"/>
                                              <w:marBottom w:val="0"/>
                                              <w:divBdr>
                                                <w:top w:val="none" w:sz="0" w:space="0" w:color="auto"/>
                                                <w:left w:val="none" w:sz="0" w:space="0" w:color="auto"/>
                                                <w:bottom w:val="none" w:sz="0" w:space="0" w:color="auto"/>
                                                <w:right w:val="none" w:sz="0" w:space="0" w:color="auto"/>
                                              </w:divBdr>
                                              <w:divsChild>
                                                <w:div w:id="1854150505">
                                                  <w:marLeft w:val="0"/>
                                                  <w:marRight w:val="0"/>
                                                  <w:marTop w:val="0"/>
                                                  <w:marBottom w:val="0"/>
                                                  <w:divBdr>
                                                    <w:top w:val="none" w:sz="0" w:space="0" w:color="auto"/>
                                                    <w:left w:val="none" w:sz="0" w:space="0" w:color="auto"/>
                                                    <w:bottom w:val="none" w:sz="0" w:space="0" w:color="auto"/>
                                                    <w:right w:val="none" w:sz="0" w:space="0" w:color="auto"/>
                                                  </w:divBdr>
                                                  <w:divsChild>
                                                    <w:div w:id="1179194068">
                                                      <w:marLeft w:val="0"/>
                                                      <w:marRight w:val="0"/>
                                                      <w:marTop w:val="0"/>
                                                      <w:marBottom w:val="0"/>
                                                      <w:divBdr>
                                                        <w:top w:val="none" w:sz="0" w:space="0" w:color="auto"/>
                                                        <w:left w:val="none" w:sz="0" w:space="0" w:color="auto"/>
                                                        <w:bottom w:val="none" w:sz="0" w:space="0" w:color="auto"/>
                                                        <w:right w:val="none" w:sz="0" w:space="0" w:color="auto"/>
                                                      </w:divBdr>
                                                      <w:divsChild>
                                                        <w:div w:id="37161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97286">
                                          <w:marLeft w:val="0"/>
                                          <w:marRight w:val="0"/>
                                          <w:marTop w:val="0"/>
                                          <w:marBottom w:val="0"/>
                                          <w:divBdr>
                                            <w:top w:val="none" w:sz="0" w:space="0" w:color="auto"/>
                                            <w:left w:val="none" w:sz="0" w:space="0" w:color="auto"/>
                                            <w:bottom w:val="none" w:sz="0" w:space="0" w:color="auto"/>
                                            <w:right w:val="none" w:sz="0" w:space="0" w:color="auto"/>
                                          </w:divBdr>
                                          <w:divsChild>
                                            <w:div w:id="1741488751">
                                              <w:marLeft w:val="0"/>
                                              <w:marRight w:val="0"/>
                                              <w:marTop w:val="0"/>
                                              <w:marBottom w:val="0"/>
                                              <w:divBdr>
                                                <w:top w:val="none" w:sz="0" w:space="0" w:color="auto"/>
                                                <w:left w:val="none" w:sz="0" w:space="0" w:color="auto"/>
                                                <w:bottom w:val="none" w:sz="0" w:space="0" w:color="auto"/>
                                                <w:right w:val="none" w:sz="0" w:space="0" w:color="auto"/>
                                              </w:divBdr>
                                              <w:divsChild>
                                                <w:div w:id="975793322">
                                                  <w:marLeft w:val="0"/>
                                                  <w:marRight w:val="0"/>
                                                  <w:marTop w:val="0"/>
                                                  <w:marBottom w:val="0"/>
                                                  <w:divBdr>
                                                    <w:top w:val="none" w:sz="0" w:space="0" w:color="auto"/>
                                                    <w:left w:val="none" w:sz="0" w:space="0" w:color="auto"/>
                                                    <w:bottom w:val="none" w:sz="0" w:space="0" w:color="auto"/>
                                                    <w:right w:val="none" w:sz="0" w:space="0" w:color="auto"/>
                                                  </w:divBdr>
                                                  <w:divsChild>
                                                    <w:div w:id="456026905">
                                                      <w:marLeft w:val="0"/>
                                                      <w:marRight w:val="0"/>
                                                      <w:marTop w:val="0"/>
                                                      <w:marBottom w:val="0"/>
                                                      <w:divBdr>
                                                        <w:top w:val="none" w:sz="0" w:space="0" w:color="auto"/>
                                                        <w:left w:val="none" w:sz="0" w:space="0" w:color="auto"/>
                                                        <w:bottom w:val="none" w:sz="0" w:space="0" w:color="auto"/>
                                                        <w:right w:val="none" w:sz="0" w:space="0" w:color="auto"/>
                                                      </w:divBdr>
                                                      <w:divsChild>
                                                        <w:div w:id="13876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024195">
                                          <w:marLeft w:val="0"/>
                                          <w:marRight w:val="0"/>
                                          <w:marTop w:val="0"/>
                                          <w:marBottom w:val="0"/>
                                          <w:divBdr>
                                            <w:top w:val="none" w:sz="0" w:space="0" w:color="auto"/>
                                            <w:left w:val="none" w:sz="0" w:space="0" w:color="auto"/>
                                            <w:bottom w:val="none" w:sz="0" w:space="0" w:color="auto"/>
                                            <w:right w:val="none" w:sz="0" w:space="0" w:color="auto"/>
                                          </w:divBdr>
                                          <w:divsChild>
                                            <w:div w:id="1002128655">
                                              <w:marLeft w:val="0"/>
                                              <w:marRight w:val="0"/>
                                              <w:marTop w:val="0"/>
                                              <w:marBottom w:val="0"/>
                                              <w:divBdr>
                                                <w:top w:val="none" w:sz="0" w:space="0" w:color="auto"/>
                                                <w:left w:val="none" w:sz="0" w:space="0" w:color="auto"/>
                                                <w:bottom w:val="none" w:sz="0" w:space="0" w:color="auto"/>
                                                <w:right w:val="none" w:sz="0" w:space="0" w:color="auto"/>
                                              </w:divBdr>
                                              <w:divsChild>
                                                <w:div w:id="448015932">
                                                  <w:marLeft w:val="0"/>
                                                  <w:marRight w:val="0"/>
                                                  <w:marTop w:val="0"/>
                                                  <w:marBottom w:val="0"/>
                                                  <w:divBdr>
                                                    <w:top w:val="none" w:sz="0" w:space="0" w:color="auto"/>
                                                    <w:left w:val="none" w:sz="0" w:space="0" w:color="auto"/>
                                                    <w:bottom w:val="none" w:sz="0" w:space="0" w:color="auto"/>
                                                    <w:right w:val="none" w:sz="0" w:space="0" w:color="auto"/>
                                                  </w:divBdr>
                                                  <w:divsChild>
                                                    <w:div w:id="1334185228">
                                                      <w:marLeft w:val="0"/>
                                                      <w:marRight w:val="0"/>
                                                      <w:marTop w:val="0"/>
                                                      <w:marBottom w:val="0"/>
                                                      <w:divBdr>
                                                        <w:top w:val="none" w:sz="0" w:space="0" w:color="auto"/>
                                                        <w:left w:val="none" w:sz="0" w:space="0" w:color="auto"/>
                                                        <w:bottom w:val="none" w:sz="0" w:space="0" w:color="auto"/>
                                                        <w:right w:val="none" w:sz="0" w:space="0" w:color="auto"/>
                                                      </w:divBdr>
                                                      <w:divsChild>
                                                        <w:div w:id="9981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7541067">
      <w:bodyDiv w:val="1"/>
      <w:marLeft w:val="0"/>
      <w:marRight w:val="0"/>
      <w:marTop w:val="0"/>
      <w:marBottom w:val="0"/>
      <w:divBdr>
        <w:top w:val="none" w:sz="0" w:space="0" w:color="auto"/>
        <w:left w:val="none" w:sz="0" w:space="0" w:color="auto"/>
        <w:bottom w:val="none" w:sz="0" w:space="0" w:color="auto"/>
        <w:right w:val="none" w:sz="0" w:space="0" w:color="auto"/>
      </w:divBdr>
      <w:divsChild>
        <w:div w:id="912619597">
          <w:marLeft w:val="0"/>
          <w:marRight w:val="0"/>
          <w:marTop w:val="0"/>
          <w:marBottom w:val="0"/>
          <w:divBdr>
            <w:top w:val="none" w:sz="0" w:space="0" w:color="auto"/>
            <w:left w:val="none" w:sz="0" w:space="0" w:color="auto"/>
            <w:bottom w:val="none" w:sz="0" w:space="0" w:color="auto"/>
            <w:right w:val="none" w:sz="0" w:space="0" w:color="auto"/>
          </w:divBdr>
          <w:divsChild>
            <w:div w:id="1973635999">
              <w:marLeft w:val="0"/>
              <w:marRight w:val="0"/>
              <w:marTop w:val="0"/>
              <w:marBottom w:val="0"/>
              <w:divBdr>
                <w:top w:val="none" w:sz="0" w:space="0" w:color="auto"/>
                <w:left w:val="none" w:sz="0" w:space="0" w:color="auto"/>
                <w:bottom w:val="none" w:sz="0" w:space="0" w:color="auto"/>
                <w:right w:val="none" w:sz="0" w:space="0" w:color="auto"/>
              </w:divBdr>
            </w:div>
          </w:divsChild>
        </w:div>
        <w:div w:id="1760785033">
          <w:marLeft w:val="0"/>
          <w:marRight w:val="0"/>
          <w:marTop w:val="0"/>
          <w:marBottom w:val="0"/>
          <w:divBdr>
            <w:top w:val="none" w:sz="0" w:space="0" w:color="auto"/>
            <w:left w:val="none" w:sz="0" w:space="0" w:color="auto"/>
            <w:bottom w:val="none" w:sz="0" w:space="0" w:color="auto"/>
            <w:right w:val="none" w:sz="0" w:space="0" w:color="auto"/>
          </w:divBdr>
          <w:divsChild>
            <w:div w:id="1773160853">
              <w:marLeft w:val="0"/>
              <w:marRight w:val="0"/>
              <w:marTop w:val="0"/>
              <w:marBottom w:val="0"/>
              <w:divBdr>
                <w:top w:val="none" w:sz="0" w:space="0" w:color="auto"/>
                <w:left w:val="none" w:sz="0" w:space="0" w:color="auto"/>
                <w:bottom w:val="none" w:sz="0" w:space="0" w:color="auto"/>
                <w:right w:val="none" w:sz="0" w:space="0" w:color="auto"/>
              </w:divBdr>
              <w:divsChild>
                <w:div w:id="603414851">
                  <w:marLeft w:val="0"/>
                  <w:marRight w:val="0"/>
                  <w:marTop w:val="0"/>
                  <w:marBottom w:val="0"/>
                  <w:divBdr>
                    <w:top w:val="none" w:sz="0" w:space="0" w:color="auto"/>
                    <w:left w:val="none" w:sz="0" w:space="0" w:color="auto"/>
                    <w:bottom w:val="none" w:sz="0" w:space="0" w:color="auto"/>
                    <w:right w:val="none" w:sz="0" w:space="0" w:color="auto"/>
                  </w:divBdr>
                  <w:divsChild>
                    <w:div w:id="213976502">
                      <w:marLeft w:val="0"/>
                      <w:marRight w:val="0"/>
                      <w:marTop w:val="0"/>
                      <w:marBottom w:val="0"/>
                      <w:divBdr>
                        <w:top w:val="none" w:sz="0" w:space="0" w:color="auto"/>
                        <w:left w:val="none" w:sz="0" w:space="0" w:color="auto"/>
                        <w:bottom w:val="none" w:sz="0" w:space="0" w:color="auto"/>
                        <w:right w:val="none" w:sz="0" w:space="0" w:color="auto"/>
                      </w:divBdr>
                      <w:divsChild>
                        <w:div w:id="825706538">
                          <w:marLeft w:val="0"/>
                          <w:marRight w:val="0"/>
                          <w:marTop w:val="0"/>
                          <w:marBottom w:val="0"/>
                          <w:divBdr>
                            <w:top w:val="none" w:sz="0" w:space="0" w:color="auto"/>
                            <w:left w:val="none" w:sz="0" w:space="0" w:color="auto"/>
                            <w:bottom w:val="none" w:sz="0" w:space="0" w:color="auto"/>
                            <w:right w:val="none" w:sz="0" w:space="0" w:color="auto"/>
                          </w:divBdr>
                          <w:divsChild>
                            <w:div w:id="448856862">
                              <w:marLeft w:val="0"/>
                              <w:marRight w:val="0"/>
                              <w:marTop w:val="0"/>
                              <w:marBottom w:val="0"/>
                              <w:divBdr>
                                <w:top w:val="none" w:sz="0" w:space="0" w:color="auto"/>
                                <w:left w:val="none" w:sz="0" w:space="0" w:color="auto"/>
                                <w:bottom w:val="none" w:sz="0" w:space="0" w:color="auto"/>
                                <w:right w:val="none" w:sz="0" w:space="0" w:color="auto"/>
                              </w:divBdr>
                              <w:divsChild>
                                <w:div w:id="1858884344">
                                  <w:marLeft w:val="0"/>
                                  <w:marRight w:val="0"/>
                                  <w:marTop w:val="0"/>
                                  <w:marBottom w:val="0"/>
                                  <w:divBdr>
                                    <w:top w:val="none" w:sz="0" w:space="0" w:color="auto"/>
                                    <w:left w:val="none" w:sz="0" w:space="0" w:color="auto"/>
                                    <w:bottom w:val="none" w:sz="0" w:space="0" w:color="auto"/>
                                    <w:right w:val="none" w:sz="0" w:space="0" w:color="auto"/>
                                  </w:divBdr>
                                  <w:divsChild>
                                    <w:div w:id="1850171485">
                                      <w:marLeft w:val="0"/>
                                      <w:marRight w:val="0"/>
                                      <w:marTop w:val="0"/>
                                      <w:marBottom w:val="0"/>
                                      <w:divBdr>
                                        <w:top w:val="none" w:sz="0" w:space="0" w:color="auto"/>
                                        <w:left w:val="none" w:sz="0" w:space="0" w:color="auto"/>
                                        <w:bottom w:val="none" w:sz="0" w:space="0" w:color="auto"/>
                                        <w:right w:val="none" w:sz="0" w:space="0" w:color="auto"/>
                                      </w:divBdr>
                                      <w:divsChild>
                                        <w:div w:id="1975602650">
                                          <w:marLeft w:val="0"/>
                                          <w:marRight w:val="0"/>
                                          <w:marTop w:val="0"/>
                                          <w:marBottom w:val="0"/>
                                          <w:divBdr>
                                            <w:top w:val="none" w:sz="0" w:space="0" w:color="auto"/>
                                            <w:left w:val="none" w:sz="0" w:space="0" w:color="auto"/>
                                            <w:bottom w:val="none" w:sz="0" w:space="0" w:color="auto"/>
                                            <w:right w:val="none" w:sz="0" w:space="0" w:color="auto"/>
                                          </w:divBdr>
                                          <w:divsChild>
                                            <w:div w:id="994259527">
                                              <w:marLeft w:val="0"/>
                                              <w:marRight w:val="0"/>
                                              <w:marTop w:val="0"/>
                                              <w:marBottom w:val="0"/>
                                              <w:divBdr>
                                                <w:top w:val="none" w:sz="0" w:space="0" w:color="auto"/>
                                                <w:left w:val="none" w:sz="0" w:space="0" w:color="auto"/>
                                                <w:bottom w:val="none" w:sz="0" w:space="0" w:color="auto"/>
                                                <w:right w:val="none" w:sz="0" w:space="0" w:color="auto"/>
                                              </w:divBdr>
                                              <w:divsChild>
                                                <w:div w:id="968362723">
                                                  <w:marLeft w:val="0"/>
                                                  <w:marRight w:val="0"/>
                                                  <w:marTop w:val="0"/>
                                                  <w:marBottom w:val="0"/>
                                                  <w:divBdr>
                                                    <w:top w:val="none" w:sz="0" w:space="0" w:color="auto"/>
                                                    <w:left w:val="none" w:sz="0" w:space="0" w:color="auto"/>
                                                    <w:bottom w:val="none" w:sz="0" w:space="0" w:color="auto"/>
                                                    <w:right w:val="none" w:sz="0" w:space="0" w:color="auto"/>
                                                  </w:divBdr>
                                                  <w:divsChild>
                                                    <w:div w:id="1933004493">
                                                      <w:marLeft w:val="0"/>
                                                      <w:marRight w:val="0"/>
                                                      <w:marTop w:val="0"/>
                                                      <w:marBottom w:val="300"/>
                                                      <w:divBdr>
                                                        <w:top w:val="none" w:sz="0" w:space="0" w:color="auto"/>
                                                        <w:left w:val="none" w:sz="0" w:space="0" w:color="auto"/>
                                                        <w:bottom w:val="none" w:sz="0" w:space="0" w:color="auto"/>
                                                        <w:right w:val="none" w:sz="0" w:space="0" w:color="auto"/>
                                                      </w:divBdr>
                                                      <w:divsChild>
                                                        <w:div w:id="15490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923589">
                                          <w:marLeft w:val="0"/>
                                          <w:marRight w:val="0"/>
                                          <w:marTop w:val="0"/>
                                          <w:marBottom w:val="0"/>
                                          <w:divBdr>
                                            <w:top w:val="none" w:sz="0" w:space="0" w:color="auto"/>
                                            <w:left w:val="none" w:sz="0" w:space="0" w:color="auto"/>
                                            <w:bottom w:val="none" w:sz="0" w:space="0" w:color="auto"/>
                                            <w:right w:val="none" w:sz="0" w:space="0" w:color="auto"/>
                                          </w:divBdr>
                                          <w:divsChild>
                                            <w:div w:id="1066100746">
                                              <w:marLeft w:val="0"/>
                                              <w:marRight w:val="0"/>
                                              <w:marTop w:val="0"/>
                                              <w:marBottom w:val="0"/>
                                              <w:divBdr>
                                                <w:top w:val="none" w:sz="0" w:space="0" w:color="auto"/>
                                                <w:left w:val="none" w:sz="0" w:space="0" w:color="auto"/>
                                                <w:bottom w:val="none" w:sz="0" w:space="0" w:color="auto"/>
                                                <w:right w:val="none" w:sz="0" w:space="0" w:color="auto"/>
                                              </w:divBdr>
                                              <w:divsChild>
                                                <w:div w:id="1770615060">
                                                  <w:marLeft w:val="0"/>
                                                  <w:marRight w:val="0"/>
                                                  <w:marTop w:val="0"/>
                                                  <w:marBottom w:val="0"/>
                                                  <w:divBdr>
                                                    <w:top w:val="none" w:sz="0" w:space="0" w:color="auto"/>
                                                    <w:left w:val="none" w:sz="0" w:space="0" w:color="auto"/>
                                                    <w:bottom w:val="none" w:sz="0" w:space="0" w:color="auto"/>
                                                    <w:right w:val="none" w:sz="0" w:space="0" w:color="auto"/>
                                                  </w:divBdr>
                                                  <w:divsChild>
                                                    <w:div w:id="395471105">
                                                      <w:marLeft w:val="0"/>
                                                      <w:marRight w:val="0"/>
                                                      <w:marTop w:val="0"/>
                                                      <w:marBottom w:val="300"/>
                                                      <w:divBdr>
                                                        <w:top w:val="none" w:sz="0" w:space="0" w:color="auto"/>
                                                        <w:left w:val="none" w:sz="0" w:space="0" w:color="auto"/>
                                                        <w:bottom w:val="none" w:sz="0" w:space="0" w:color="auto"/>
                                                        <w:right w:val="none" w:sz="0" w:space="0" w:color="auto"/>
                                                      </w:divBdr>
                                                      <w:divsChild>
                                                        <w:div w:id="359939080">
                                                          <w:marLeft w:val="0"/>
                                                          <w:marRight w:val="0"/>
                                                          <w:marTop w:val="0"/>
                                                          <w:marBottom w:val="0"/>
                                                          <w:divBdr>
                                                            <w:top w:val="none" w:sz="0" w:space="0" w:color="auto"/>
                                                            <w:left w:val="none" w:sz="0" w:space="0" w:color="auto"/>
                                                            <w:bottom w:val="none" w:sz="0" w:space="0" w:color="auto"/>
                                                            <w:right w:val="none" w:sz="0" w:space="0" w:color="auto"/>
                                                          </w:divBdr>
                                                          <w:divsChild>
                                                            <w:div w:id="1027759745">
                                                              <w:marLeft w:val="0"/>
                                                              <w:marRight w:val="0"/>
                                                              <w:marTop w:val="0"/>
                                                              <w:marBottom w:val="0"/>
                                                              <w:divBdr>
                                                                <w:top w:val="none" w:sz="0" w:space="0" w:color="auto"/>
                                                                <w:left w:val="none" w:sz="0" w:space="0" w:color="auto"/>
                                                                <w:bottom w:val="none" w:sz="0" w:space="0" w:color="auto"/>
                                                                <w:right w:val="none" w:sz="0" w:space="0" w:color="auto"/>
                                                              </w:divBdr>
                                                              <w:divsChild>
                                                                <w:div w:id="718167990">
                                                                  <w:marLeft w:val="0"/>
                                                                  <w:marRight w:val="0"/>
                                                                  <w:marTop w:val="0"/>
                                                                  <w:marBottom w:val="0"/>
                                                                  <w:divBdr>
                                                                    <w:top w:val="none" w:sz="0" w:space="0" w:color="auto"/>
                                                                    <w:left w:val="none" w:sz="0" w:space="0" w:color="auto"/>
                                                                    <w:bottom w:val="none" w:sz="0" w:space="0" w:color="auto"/>
                                                                    <w:right w:val="none" w:sz="0" w:space="0" w:color="auto"/>
                                                                  </w:divBdr>
                                                                  <w:divsChild>
                                                                    <w:div w:id="1423408618">
                                                                      <w:marLeft w:val="0"/>
                                                                      <w:marRight w:val="0"/>
                                                                      <w:marTop w:val="0"/>
                                                                      <w:marBottom w:val="0"/>
                                                                      <w:divBdr>
                                                                        <w:top w:val="none" w:sz="0" w:space="0" w:color="auto"/>
                                                                        <w:left w:val="none" w:sz="0" w:space="0" w:color="auto"/>
                                                                        <w:bottom w:val="none" w:sz="0" w:space="0" w:color="auto"/>
                                                                        <w:right w:val="none" w:sz="0" w:space="0" w:color="auto"/>
                                                                      </w:divBdr>
                                                                    </w:div>
                                                                  </w:divsChild>
                                                                </w:div>
                                                                <w:div w:id="1757241423">
                                                                  <w:marLeft w:val="0"/>
                                                                  <w:marRight w:val="0"/>
                                                                  <w:marTop w:val="0"/>
                                                                  <w:marBottom w:val="0"/>
                                                                  <w:divBdr>
                                                                    <w:top w:val="none" w:sz="0" w:space="0" w:color="auto"/>
                                                                    <w:left w:val="none" w:sz="0" w:space="0" w:color="auto"/>
                                                                    <w:bottom w:val="none" w:sz="0" w:space="0" w:color="auto"/>
                                                                    <w:right w:val="none" w:sz="0" w:space="0" w:color="auto"/>
                                                                  </w:divBdr>
                                                                  <w:divsChild>
                                                                    <w:div w:id="1767654404">
                                                                      <w:marLeft w:val="0"/>
                                                                      <w:marRight w:val="0"/>
                                                                      <w:marTop w:val="0"/>
                                                                      <w:marBottom w:val="0"/>
                                                                      <w:divBdr>
                                                                        <w:top w:val="none" w:sz="0" w:space="0" w:color="auto"/>
                                                                        <w:left w:val="none" w:sz="0" w:space="0" w:color="auto"/>
                                                                        <w:bottom w:val="none" w:sz="0" w:space="0" w:color="auto"/>
                                                                        <w:right w:val="none" w:sz="0" w:space="0" w:color="auto"/>
                                                                      </w:divBdr>
                                                                    </w:div>
                                                                  </w:divsChild>
                                                                </w:div>
                                                                <w:div w:id="893080064">
                                                                  <w:marLeft w:val="0"/>
                                                                  <w:marRight w:val="0"/>
                                                                  <w:marTop w:val="0"/>
                                                                  <w:marBottom w:val="0"/>
                                                                  <w:divBdr>
                                                                    <w:top w:val="none" w:sz="0" w:space="0" w:color="auto"/>
                                                                    <w:left w:val="none" w:sz="0" w:space="0" w:color="auto"/>
                                                                    <w:bottom w:val="none" w:sz="0" w:space="0" w:color="auto"/>
                                                                    <w:right w:val="none" w:sz="0" w:space="0" w:color="auto"/>
                                                                  </w:divBdr>
                                                                  <w:divsChild>
                                                                    <w:div w:id="1218124766">
                                                                      <w:marLeft w:val="0"/>
                                                                      <w:marRight w:val="0"/>
                                                                      <w:marTop w:val="0"/>
                                                                      <w:marBottom w:val="0"/>
                                                                      <w:divBdr>
                                                                        <w:top w:val="none" w:sz="0" w:space="0" w:color="auto"/>
                                                                        <w:left w:val="none" w:sz="0" w:space="0" w:color="auto"/>
                                                                        <w:bottom w:val="none" w:sz="0" w:space="0" w:color="auto"/>
                                                                        <w:right w:val="none" w:sz="0" w:space="0" w:color="auto"/>
                                                                      </w:divBdr>
                                                                    </w:div>
                                                                  </w:divsChild>
                                                                </w:div>
                                                                <w:div w:id="441999783">
                                                                  <w:marLeft w:val="0"/>
                                                                  <w:marRight w:val="0"/>
                                                                  <w:marTop w:val="0"/>
                                                                  <w:marBottom w:val="0"/>
                                                                  <w:divBdr>
                                                                    <w:top w:val="none" w:sz="0" w:space="0" w:color="auto"/>
                                                                    <w:left w:val="none" w:sz="0" w:space="0" w:color="auto"/>
                                                                    <w:bottom w:val="none" w:sz="0" w:space="0" w:color="auto"/>
                                                                    <w:right w:val="none" w:sz="0" w:space="0" w:color="auto"/>
                                                                  </w:divBdr>
                                                                  <w:divsChild>
                                                                    <w:div w:id="2017536794">
                                                                      <w:marLeft w:val="0"/>
                                                                      <w:marRight w:val="0"/>
                                                                      <w:marTop w:val="0"/>
                                                                      <w:marBottom w:val="0"/>
                                                                      <w:divBdr>
                                                                        <w:top w:val="none" w:sz="0" w:space="0" w:color="auto"/>
                                                                        <w:left w:val="none" w:sz="0" w:space="0" w:color="auto"/>
                                                                        <w:bottom w:val="none" w:sz="0" w:space="0" w:color="auto"/>
                                                                        <w:right w:val="none" w:sz="0" w:space="0" w:color="auto"/>
                                                                      </w:divBdr>
                                                                    </w:div>
                                                                  </w:divsChild>
                                                                </w:div>
                                                                <w:div w:id="1329478126">
                                                                  <w:marLeft w:val="0"/>
                                                                  <w:marRight w:val="0"/>
                                                                  <w:marTop w:val="0"/>
                                                                  <w:marBottom w:val="0"/>
                                                                  <w:divBdr>
                                                                    <w:top w:val="none" w:sz="0" w:space="0" w:color="auto"/>
                                                                    <w:left w:val="none" w:sz="0" w:space="0" w:color="auto"/>
                                                                    <w:bottom w:val="none" w:sz="0" w:space="0" w:color="auto"/>
                                                                    <w:right w:val="none" w:sz="0" w:space="0" w:color="auto"/>
                                                                  </w:divBdr>
                                                                  <w:divsChild>
                                                                    <w:div w:id="1622880625">
                                                                      <w:marLeft w:val="0"/>
                                                                      <w:marRight w:val="0"/>
                                                                      <w:marTop w:val="0"/>
                                                                      <w:marBottom w:val="0"/>
                                                                      <w:divBdr>
                                                                        <w:top w:val="none" w:sz="0" w:space="0" w:color="auto"/>
                                                                        <w:left w:val="none" w:sz="0" w:space="0" w:color="auto"/>
                                                                        <w:bottom w:val="none" w:sz="0" w:space="0" w:color="auto"/>
                                                                        <w:right w:val="none" w:sz="0" w:space="0" w:color="auto"/>
                                                                      </w:divBdr>
                                                                    </w:div>
                                                                  </w:divsChild>
                                                                </w:div>
                                                                <w:div w:id="107555969">
                                                                  <w:marLeft w:val="0"/>
                                                                  <w:marRight w:val="0"/>
                                                                  <w:marTop w:val="0"/>
                                                                  <w:marBottom w:val="0"/>
                                                                  <w:divBdr>
                                                                    <w:top w:val="none" w:sz="0" w:space="0" w:color="auto"/>
                                                                    <w:left w:val="none" w:sz="0" w:space="0" w:color="auto"/>
                                                                    <w:bottom w:val="none" w:sz="0" w:space="0" w:color="auto"/>
                                                                    <w:right w:val="none" w:sz="0" w:space="0" w:color="auto"/>
                                                                  </w:divBdr>
                                                                  <w:divsChild>
                                                                    <w:div w:id="1936130742">
                                                                      <w:marLeft w:val="0"/>
                                                                      <w:marRight w:val="0"/>
                                                                      <w:marTop w:val="0"/>
                                                                      <w:marBottom w:val="0"/>
                                                                      <w:divBdr>
                                                                        <w:top w:val="none" w:sz="0" w:space="0" w:color="auto"/>
                                                                        <w:left w:val="none" w:sz="0" w:space="0" w:color="auto"/>
                                                                        <w:bottom w:val="none" w:sz="0" w:space="0" w:color="auto"/>
                                                                        <w:right w:val="none" w:sz="0" w:space="0" w:color="auto"/>
                                                                      </w:divBdr>
                                                                    </w:div>
                                                                  </w:divsChild>
                                                                </w:div>
                                                                <w:div w:id="834808383">
                                                                  <w:marLeft w:val="0"/>
                                                                  <w:marRight w:val="0"/>
                                                                  <w:marTop w:val="0"/>
                                                                  <w:marBottom w:val="0"/>
                                                                  <w:divBdr>
                                                                    <w:top w:val="none" w:sz="0" w:space="0" w:color="auto"/>
                                                                    <w:left w:val="none" w:sz="0" w:space="0" w:color="auto"/>
                                                                    <w:bottom w:val="none" w:sz="0" w:space="0" w:color="auto"/>
                                                                    <w:right w:val="none" w:sz="0" w:space="0" w:color="auto"/>
                                                                  </w:divBdr>
                                                                  <w:divsChild>
                                                                    <w:div w:id="1992831211">
                                                                      <w:marLeft w:val="0"/>
                                                                      <w:marRight w:val="0"/>
                                                                      <w:marTop w:val="0"/>
                                                                      <w:marBottom w:val="0"/>
                                                                      <w:divBdr>
                                                                        <w:top w:val="none" w:sz="0" w:space="0" w:color="auto"/>
                                                                        <w:left w:val="none" w:sz="0" w:space="0" w:color="auto"/>
                                                                        <w:bottom w:val="none" w:sz="0" w:space="0" w:color="auto"/>
                                                                        <w:right w:val="none" w:sz="0" w:space="0" w:color="auto"/>
                                                                      </w:divBdr>
                                                                    </w:div>
                                                                  </w:divsChild>
                                                                </w:div>
                                                                <w:div w:id="2125423183">
                                                                  <w:marLeft w:val="0"/>
                                                                  <w:marRight w:val="0"/>
                                                                  <w:marTop w:val="0"/>
                                                                  <w:marBottom w:val="0"/>
                                                                  <w:divBdr>
                                                                    <w:top w:val="none" w:sz="0" w:space="0" w:color="auto"/>
                                                                    <w:left w:val="none" w:sz="0" w:space="0" w:color="auto"/>
                                                                    <w:bottom w:val="none" w:sz="0" w:space="0" w:color="auto"/>
                                                                    <w:right w:val="none" w:sz="0" w:space="0" w:color="auto"/>
                                                                  </w:divBdr>
                                                                  <w:divsChild>
                                                                    <w:div w:id="1186556588">
                                                                      <w:marLeft w:val="0"/>
                                                                      <w:marRight w:val="0"/>
                                                                      <w:marTop w:val="0"/>
                                                                      <w:marBottom w:val="0"/>
                                                                      <w:divBdr>
                                                                        <w:top w:val="none" w:sz="0" w:space="0" w:color="auto"/>
                                                                        <w:left w:val="none" w:sz="0" w:space="0" w:color="auto"/>
                                                                        <w:bottom w:val="none" w:sz="0" w:space="0" w:color="auto"/>
                                                                        <w:right w:val="none" w:sz="0" w:space="0" w:color="auto"/>
                                                                      </w:divBdr>
                                                                    </w:div>
                                                                  </w:divsChild>
                                                                </w:div>
                                                                <w:div w:id="1403987098">
                                                                  <w:marLeft w:val="0"/>
                                                                  <w:marRight w:val="0"/>
                                                                  <w:marTop w:val="0"/>
                                                                  <w:marBottom w:val="0"/>
                                                                  <w:divBdr>
                                                                    <w:top w:val="none" w:sz="0" w:space="0" w:color="auto"/>
                                                                    <w:left w:val="none" w:sz="0" w:space="0" w:color="auto"/>
                                                                    <w:bottom w:val="none" w:sz="0" w:space="0" w:color="auto"/>
                                                                    <w:right w:val="none" w:sz="0" w:space="0" w:color="auto"/>
                                                                  </w:divBdr>
                                                                  <w:divsChild>
                                                                    <w:div w:id="499808810">
                                                                      <w:marLeft w:val="0"/>
                                                                      <w:marRight w:val="0"/>
                                                                      <w:marTop w:val="0"/>
                                                                      <w:marBottom w:val="0"/>
                                                                      <w:divBdr>
                                                                        <w:top w:val="none" w:sz="0" w:space="0" w:color="auto"/>
                                                                        <w:left w:val="none" w:sz="0" w:space="0" w:color="auto"/>
                                                                        <w:bottom w:val="none" w:sz="0" w:space="0" w:color="auto"/>
                                                                        <w:right w:val="none" w:sz="0" w:space="0" w:color="auto"/>
                                                                      </w:divBdr>
                                                                    </w:div>
                                                                  </w:divsChild>
                                                                </w:div>
                                                                <w:div w:id="794566629">
                                                                  <w:marLeft w:val="0"/>
                                                                  <w:marRight w:val="0"/>
                                                                  <w:marTop w:val="0"/>
                                                                  <w:marBottom w:val="0"/>
                                                                  <w:divBdr>
                                                                    <w:top w:val="none" w:sz="0" w:space="0" w:color="auto"/>
                                                                    <w:left w:val="none" w:sz="0" w:space="0" w:color="auto"/>
                                                                    <w:bottom w:val="none" w:sz="0" w:space="0" w:color="auto"/>
                                                                    <w:right w:val="none" w:sz="0" w:space="0" w:color="auto"/>
                                                                  </w:divBdr>
                                                                  <w:divsChild>
                                                                    <w:div w:id="1281260841">
                                                                      <w:marLeft w:val="0"/>
                                                                      <w:marRight w:val="0"/>
                                                                      <w:marTop w:val="0"/>
                                                                      <w:marBottom w:val="0"/>
                                                                      <w:divBdr>
                                                                        <w:top w:val="none" w:sz="0" w:space="0" w:color="auto"/>
                                                                        <w:left w:val="none" w:sz="0" w:space="0" w:color="auto"/>
                                                                        <w:bottom w:val="none" w:sz="0" w:space="0" w:color="auto"/>
                                                                        <w:right w:val="none" w:sz="0" w:space="0" w:color="auto"/>
                                                                      </w:divBdr>
                                                                    </w:div>
                                                                  </w:divsChild>
                                                                </w:div>
                                                                <w:div w:id="1131433947">
                                                                  <w:marLeft w:val="0"/>
                                                                  <w:marRight w:val="0"/>
                                                                  <w:marTop w:val="0"/>
                                                                  <w:marBottom w:val="0"/>
                                                                  <w:divBdr>
                                                                    <w:top w:val="none" w:sz="0" w:space="0" w:color="auto"/>
                                                                    <w:left w:val="none" w:sz="0" w:space="0" w:color="auto"/>
                                                                    <w:bottom w:val="none" w:sz="0" w:space="0" w:color="auto"/>
                                                                    <w:right w:val="none" w:sz="0" w:space="0" w:color="auto"/>
                                                                  </w:divBdr>
                                                                  <w:divsChild>
                                                                    <w:div w:id="686718790">
                                                                      <w:marLeft w:val="0"/>
                                                                      <w:marRight w:val="0"/>
                                                                      <w:marTop w:val="0"/>
                                                                      <w:marBottom w:val="0"/>
                                                                      <w:divBdr>
                                                                        <w:top w:val="none" w:sz="0" w:space="0" w:color="auto"/>
                                                                        <w:left w:val="none" w:sz="0" w:space="0" w:color="auto"/>
                                                                        <w:bottom w:val="none" w:sz="0" w:space="0" w:color="auto"/>
                                                                        <w:right w:val="none" w:sz="0" w:space="0" w:color="auto"/>
                                                                      </w:divBdr>
                                                                    </w:div>
                                                                  </w:divsChild>
                                                                </w:div>
                                                                <w:div w:id="1573657769">
                                                                  <w:marLeft w:val="0"/>
                                                                  <w:marRight w:val="0"/>
                                                                  <w:marTop w:val="0"/>
                                                                  <w:marBottom w:val="0"/>
                                                                  <w:divBdr>
                                                                    <w:top w:val="none" w:sz="0" w:space="0" w:color="auto"/>
                                                                    <w:left w:val="none" w:sz="0" w:space="0" w:color="auto"/>
                                                                    <w:bottom w:val="none" w:sz="0" w:space="0" w:color="auto"/>
                                                                    <w:right w:val="none" w:sz="0" w:space="0" w:color="auto"/>
                                                                  </w:divBdr>
                                                                  <w:divsChild>
                                                                    <w:div w:id="649559625">
                                                                      <w:marLeft w:val="0"/>
                                                                      <w:marRight w:val="0"/>
                                                                      <w:marTop w:val="0"/>
                                                                      <w:marBottom w:val="0"/>
                                                                      <w:divBdr>
                                                                        <w:top w:val="none" w:sz="0" w:space="0" w:color="auto"/>
                                                                        <w:left w:val="none" w:sz="0" w:space="0" w:color="auto"/>
                                                                        <w:bottom w:val="none" w:sz="0" w:space="0" w:color="auto"/>
                                                                        <w:right w:val="none" w:sz="0" w:space="0" w:color="auto"/>
                                                                      </w:divBdr>
                                                                    </w:div>
                                                                  </w:divsChild>
                                                                </w:div>
                                                                <w:div w:id="1765343600">
                                                                  <w:marLeft w:val="0"/>
                                                                  <w:marRight w:val="0"/>
                                                                  <w:marTop w:val="0"/>
                                                                  <w:marBottom w:val="0"/>
                                                                  <w:divBdr>
                                                                    <w:top w:val="none" w:sz="0" w:space="0" w:color="auto"/>
                                                                    <w:left w:val="none" w:sz="0" w:space="0" w:color="auto"/>
                                                                    <w:bottom w:val="none" w:sz="0" w:space="0" w:color="auto"/>
                                                                    <w:right w:val="none" w:sz="0" w:space="0" w:color="auto"/>
                                                                  </w:divBdr>
                                                                  <w:divsChild>
                                                                    <w:div w:id="51388838">
                                                                      <w:marLeft w:val="0"/>
                                                                      <w:marRight w:val="0"/>
                                                                      <w:marTop w:val="0"/>
                                                                      <w:marBottom w:val="0"/>
                                                                      <w:divBdr>
                                                                        <w:top w:val="none" w:sz="0" w:space="0" w:color="auto"/>
                                                                        <w:left w:val="none" w:sz="0" w:space="0" w:color="auto"/>
                                                                        <w:bottom w:val="none" w:sz="0" w:space="0" w:color="auto"/>
                                                                        <w:right w:val="none" w:sz="0" w:space="0" w:color="auto"/>
                                                                      </w:divBdr>
                                                                    </w:div>
                                                                  </w:divsChild>
                                                                </w:div>
                                                                <w:div w:id="806358603">
                                                                  <w:marLeft w:val="0"/>
                                                                  <w:marRight w:val="0"/>
                                                                  <w:marTop w:val="0"/>
                                                                  <w:marBottom w:val="0"/>
                                                                  <w:divBdr>
                                                                    <w:top w:val="none" w:sz="0" w:space="0" w:color="auto"/>
                                                                    <w:left w:val="none" w:sz="0" w:space="0" w:color="auto"/>
                                                                    <w:bottom w:val="none" w:sz="0" w:space="0" w:color="auto"/>
                                                                    <w:right w:val="none" w:sz="0" w:space="0" w:color="auto"/>
                                                                  </w:divBdr>
                                                                  <w:divsChild>
                                                                    <w:div w:id="522091113">
                                                                      <w:marLeft w:val="0"/>
                                                                      <w:marRight w:val="0"/>
                                                                      <w:marTop w:val="0"/>
                                                                      <w:marBottom w:val="0"/>
                                                                      <w:divBdr>
                                                                        <w:top w:val="none" w:sz="0" w:space="0" w:color="auto"/>
                                                                        <w:left w:val="none" w:sz="0" w:space="0" w:color="auto"/>
                                                                        <w:bottom w:val="none" w:sz="0" w:space="0" w:color="auto"/>
                                                                        <w:right w:val="none" w:sz="0" w:space="0" w:color="auto"/>
                                                                      </w:divBdr>
                                                                    </w:div>
                                                                  </w:divsChild>
                                                                </w:div>
                                                                <w:div w:id="735125575">
                                                                  <w:marLeft w:val="0"/>
                                                                  <w:marRight w:val="0"/>
                                                                  <w:marTop w:val="0"/>
                                                                  <w:marBottom w:val="0"/>
                                                                  <w:divBdr>
                                                                    <w:top w:val="none" w:sz="0" w:space="0" w:color="auto"/>
                                                                    <w:left w:val="none" w:sz="0" w:space="0" w:color="auto"/>
                                                                    <w:bottom w:val="none" w:sz="0" w:space="0" w:color="auto"/>
                                                                    <w:right w:val="none" w:sz="0" w:space="0" w:color="auto"/>
                                                                  </w:divBdr>
                                                                  <w:divsChild>
                                                                    <w:div w:id="1401249076">
                                                                      <w:marLeft w:val="0"/>
                                                                      <w:marRight w:val="0"/>
                                                                      <w:marTop w:val="0"/>
                                                                      <w:marBottom w:val="0"/>
                                                                      <w:divBdr>
                                                                        <w:top w:val="none" w:sz="0" w:space="0" w:color="auto"/>
                                                                        <w:left w:val="none" w:sz="0" w:space="0" w:color="auto"/>
                                                                        <w:bottom w:val="none" w:sz="0" w:space="0" w:color="auto"/>
                                                                        <w:right w:val="none" w:sz="0" w:space="0" w:color="auto"/>
                                                                      </w:divBdr>
                                                                    </w:div>
                                                                  </w:divsChild>
                                                                </w:div>
                                                                <w:div w:id="1147938638">
                                                                  <w:marLeft w:val="0"/>
                                                                  <w:marRight w:val="0"/>
                                                                  <w:marTop w:val="0"/>
                                                                  <w:marBottom w:val="0"/>
                                                                  <w:divBdr>
                                                                    <w:top w:val="none" w:sz="0" w:space="0" w:color="auto"/>
                                                                    <w:left w:val="none" w:sz="0" w:space="0" w:color="auto"/>
                                                                    <w:bottom w:val="none" w:sz="0" w:space="0" w:color="auto"/>
                                                                    <w:right w:val="none" w:sz="0" w:space="0" w:color="auto"/>
                                                                  </w:divBdr>
                                                                  <w:divsChild>
                                                                    <w:div w:id="1507983742">
                                                                      <w:marLeft w:val="0"/>
                                                                      <w:marRight w:val="0"/>
                                                                      <w:marTop w:val="0"/>
                                                                      <w:marBottom w:val="0"/>
                                                                      <w:divBdr>
                                                                        <w:top w:val="none" w:sz="0" w:space="0" w:color="auto"/>
                                                                        <w:left w:val="none" w:sz="0" w:space="0" w:color="auto"/>
                                                                        <w:bottom w:val="none" w:sz="0" w:space="0" w:color="auto"/>
                                                                        <w:right w:val="none" w:sz="0" w:space="0" w:color="auto"/>
                                                                      </w:divBdr>
                                                                    </w:div>
                                                                  </w:divsChild>
                                                                </w:div>
                                                                <w:div w:id="1750929645">
                                                                  <w:marLeft w:val="0"/>
                                                                  <w:marRight w:val="0"/>
                                                                  <w:marTop w:val="0"/>
                                                                  <w:marBottom w:val="0"/>
                                                                  <w:divBdr>
                                                                    <w:top w:val="none" w:sz="0" w:space="0" w:color="auto"/>
                                                                    <w:left w:val="none" w:sz="0" w:space="0" w:color="auto"/>
                                                                    <w:bottom w:val="none" w:sz="0" w:space="0" w:color="auto"/>
                                                                    <w:right w:val="none" w:sz="0" w:space="0" w:color="auto"/>
                                                                  </w:divBdr>
                                                                  <w:divsChild>
                                                                    <w:div w:id="1581210333">
                                                                      <w:marLeft w:val="0"/>
                                                                      <w:marRight w:val="0"/>
                                                                      <w:marTop w:val="0"/>
                                                                      <w:marBottom w:val="0"/>
                                                                      <w:divBdr>
                                                                        <w:top w:val="none" w:sz="0" w:space="0" w:color="auto"/>
                                                                        <w:left w:val="none" w:sz="0" w:space="0" w:color="auto"/>
                                                                        <w:bottom w:val="none" w:sz="0" w:space="0" w:color="auto"/>
                                                                        <w:right w:val="none" w:sz="0" w:space="0" w:color="auto"/>
                                                                      </w:divBdr>
                                                                    </w:div>
                                                                  </w:divsChild>
                                                                </w:div>
                                                                <w:div w:id="329219641">
                                                                  <w:marLeft w:val="0"/>
                                                                  <w:marRight w:val="0"/>
                                                                  <w:marTop w:val="0"/>
                                                                  <w:marBottom w:val="0"/>
                                                                  <w:divBdr>
                                                                    <w:top w:val="none" w:sz="0" w:space="0" w:color="auto"/>
                                                                    <w:left w:val="none" w:sz="0" w:space="0" w:color="auto"/>
                                                                    <w:bottom w:val="none" w:sz="0" w:space="0" w:color="auto"/>
                                                                    <w:right w:val="none" w:sz="0" w:space="0" w:color="auto"/>
                                                                  </w:divBdr>
                                                                  <w:divsChild>
                                                                    <w:div w:id="1576284354">
                                                                      <w:marLeft w:val="0"/>
                                                                      <w:marRight w:val="0"/>
                                                                      <w:marTop w:val="0"/>
                                                                      <w:marBottom w:val="0"/>
                                                                      <w:divBdr>
                                                                        <w:top w:val="none" w:sz="0" w:space="0" w:color="auto"/>
                                                                        <w:left w:val="none" w:sz="0" w:space="0" w:color="auto"/>
                                                                        <w:bottom w:val="none" w:sz="0" w:space="0" w:color="auto"/>
                                                                        <w:right w:val="none" w:sz="0" w:space="0" w:color="auto"/>
                                                                      </w:divBdr>
                                                                    </w:div>
                                                                  </w:divsChild>
                                                                </w:div>
                                                                <w:div w:id="861017845">
                                                                  <w:marLeft w:val="0"/>
                                                                  <w:marRight w:val="0"/>
                                                                  <w:marTop w:val="0"/>
                                                                  <w:marBottom w:val="0"/>
                                                                  <w:divBdr>
                                                                    <w:top w:val="none" w:sz="0" w:space="0" w:color="auto"/>
                                                                    <w:left w:val="none" w:sz="0" w:space="0" w:color="auto"/>
                                                                    <w:bottom w:val="none" w:sz="0" w:space="0" w:color="auto"/>
                                                                    <w:right w:val="none" w:sz="0" w:space="0" w:color="auto"/>
                                                                  </w:divBdr>
                                                                  <w:divsChild>
                                                                    <w:div w:id="90857053">
                                                                      <w:marLeft w:val="0"/>
                                                                      <w:marRight w:val="0"/>
                                                                      <w:marTop w:val="0"/>
                                                                      <w:marBottom w:val="0"/>
                                                                      <w:divBdr>
                                                                        <w:top w:val="none" w:sz="0" w:space="0" w:color="auto"/>
                                                                        <w:left w:val="none" w:sz="0" w:space="0" w:color="auto"/>
                                                                        <w:bottom w:val="none" w:sz="0" w:space="0" w:color="auto"/>
                                                                        <w:right w:val="none" w:sz="0" w:space="0" w:color="auto"/>
                                                                      </w:divBdr>
                                                                    </w:div>
                                                                  </w:divsChild>
                                                                </w:div>
                                                                <w:div w:id="503860747">
                                                                  <w:marLeft w:val="0"/>
                                                                  <w:marRight w:val="0"/>
                                                                  <w:marTop w:val="0"/>
                                                                  <w:marBottom w:val="0"/>
                                                                  <w:divBdr>
                                                                    <w:top w:val="none" w:sz="0" w:space="0" w:color="auto"/>
                                                                    <w:left w:val="none" w:sz="0" w:space="0" w:color="auto"/>
                                                                    <w:bottom w:val="none" w:sz="0" w:space="0" w:color="auto"/>
                                                                    <w:right w:val="none" w:sz="0" w:space="0" w:color="auto"/>
                                                                  </w:divBdr>
                                                                  <w:divsChild>
                                                                    <w:div w:id="1063135833">
                                                                      <w:marLeft w:val="0"/>
                                                                      <w:marRight w:val="0"/>
                                                                      <w:marTop w:val="0"/>
                                                                      <w:marBottom w:val="0"/>
                                                                      <w:divBdr>
                                                                        <w:top w:val="none" w:sz="0" w:space="0" w:color="auto"/>
                                                                        <w:left w:val="none" w:sz="0" w:space="0" w:color="auto"/>
                                                                        <w:bottom w:val="none" w:sz="0" w:space="0" w:color="auto"/>
                                                                        <w:right w:val="none" w:sz="0" w:space="0" w:color="auto"/>
                                                                      </w:divBdr>
                                                                    </w:div>
                                                                  </w:divsChild>
                                                                </w:div>
                                                                <w:div w:id="962539716">
                                                                  <w:marLeft w:val="0"/>
                                                                  <w:marRight w:val="0"/>
                                                                  <w:marTop w:val="0"/>
                                                                  <w:marBottom w:val="0"/>
                                                                  <w:divBdr>
                                                                    <w:top w:val="none" w:sz="0" w:space="0" w:color="auto"/>
                                                                    <w:left w:val="none" w:sz="0" w:space="0" w:color="auto"/>
                                                                    <w:bottom w:val="none" w:sz="0" w:space="0" w:color="auto"/>
                                                                    <w:right w:val="none" w:sz="0" w:space="0" w:color="auto"/>
                                                                  </w:divBdr>
                                                                  <w:divsChild>
                                                                    <w:div w:id="293103314">
                                                                      <w:marLeft w:val="0"/>
                                                                      <w:marRight w:val="0"/>
                                                                      <w:marTop w:val="0"/>
                                                                      <w:marBottom w:val="0"/>
                                                                      <w:divBdr>
                                                                        <w:top w:val="none" w:sz="0" w:space="0" w:color="auto"/>
                                                                        <w:left w:val="none" w:sz="0" w:space="0" w:color="auto"/>
                                                                        <w:bottom w:val="none" w:sz="0" w:space="0" w:color="auto"/>
                                                                        <w:right w:val="none" w:sz="0" w:space="0" w:color="auto"/>
                                                                      </w:divBdr>
                                                                    </w:div>
                                                                  </w:divsChild>
                                                                </w:div>
                                                                <w:div w:id="1648586713">
                                                                  <w:marLeft w:val="0"/>
                                                                  <w:marRight w:val="0"/>
                                                                  <w:marTop w:val="0"/>
                                                                  <w:marBottom w:val="0"/>
                                                                  <w:divBdr>
                                                                    <w:top w:val="none" w:sz="0" w:space="0" w:color="auto"/>
                                                                    <w:left w:val="none" w:sz="0" w:space="0" w:color="auto"/>
                                                                    <w:bottom w:val="none" w:sz="0" w:space="0" w:color="auto"/>
                                                                    <w:right w:val="none" w:sz="0" w:space="0" w:color="auto"/>
                                                                  </w:divBdr>
                                                                  <w:divsChild>
                                                                    <w:div w:id="1966542241">
                                                                      <w:marLeft w:val="0"/>
                                                                      <w:marRight w:val="0"/>
                                                                      <w:marTop w:val="0"/>
                                                                      <w:marBottom w:val="0"/>
                                                                      <w:divBdr>
                                                                        <w:top w:val="none" w:sz="0" w:space="0" w:color="auto"/>
                                                                        <w:left w:val="none" w:sz="0" w:space="0" w:color="auto"/>
                                                                        <w:bottom w:val="none" w:sz="0" w:space="0" w:color="auto"/>
                                                                        <w:right w:val="none" w:sz="0" w:space="0" w:color="auto"/>
                                                                      </w:divBdr>
                                                                    </w:div>
                                                                  </w:divsChild>
                                                                </w:div>
                                                                <w:div w:id="2106269321">
                                                                  <w:marLeft w:val="0"/>
                                                                  <w:marRight w:val="0"/>
                                                                  <w:marTop w:val="0"/>
                                                                  <w:marBottom w:val="0"/>
                                                                  <w:divBdr>
                                                                    <w:top w:val="none" w:sz="0" w:space="0" w:color="auto"/>
                                                                    <w:left w:val="none" w:sz="0" w:space="0" w:color="auto"/>
                                                                    <w:bottom w:val="none" w:sz="0" w:space="0" w:color="auto"/>
                                                                    <w:right w:val="none" w:sz="0" w:space="0" w:color="auto"/>
                                                                  </w:divBdr>
                                                                  <w:divsChild>
                                                                    <w:div w:id="14697687">
                                                                      <w:marLeft w:val="0"/>
                                                                      <w:marRight w:val="0"/>
                                                                      <w:marTop w:val="0"/>
                                                                      <w:marBottom w:val="0"/>
                                                                      <w:divBdr>
                                                                        <w:top w:val="none" w:sz="0" w:space="0" w:color="auto"/>
                                                                        <w:left w:val="none" w:sz="0" w:space="0" w:color="auto"/>
                                                                        <w:bottom w:val="none" w:sz="0" w:space="0" w:color="auto"/>
                                                                        <w:right w:val="none" w:sz="0" w:space="0" w:color="auto"/>
                                                                      </w:divBdr>
                                                                    </w:div>
                                                                  </w:divsChild>
                                                                </w:div>
                                                                <w:div w:id="58478657">
                                                                  <w:marLeft w:val="0"/>
                                                                  <w:marRight w:val="0"/>
                                                                  <w:marTop w:val="0"/>
                                                                  <w:marBottom w:val="0"/>
                                                                  <w:divBdr>
                                                                    <w:top w:val="none" w:sz="0" w:space="0" w:color="auto"/>
                                                                    <w:left w:val="none" w:sz="0" w:space="0" w:color="auto"/>
                                                                    <w:bottom w:val="none" w:sz="0" w:space="0" w:color="auto"/>
                                                                    <w:right w:val="none" w:sz="0" w:space="0" w:color="auto"/>
                                                                  </w:divBdr>
                                                                  <w:divsChild>
                                                                    <w:div w:id="185487132">
                                                                      <w:marLeft w:val="0"/>
                                                                      <w:marRight w:val="0"/>
                                                                      <w:marTop w:val="0"/>
                                                                      <w:marBottom w:val="0"/>
                                                                      <w:divBdr>
                                                                        <w:top w:val="none" w:sz="0" w:space="0" w:color="auto"/>
                                                                        <w:left w:val="none" w:sz="0" w:space="0" w:color="auto"/>
                                                                        <w:bottom w:val="none" w:sz="0" w:space="0" w:color="auto"/>
                                                                        <w:right w:val="none" w:sz="0" w:space="0" w:color="auto"/>
                                                                      </w:divBdr>
                                                                    </w:div>
                                                                  </w:divsChild>
                                                                </w:div>
                                                                <w:div w:id="1453550004">
                                                                  <w:marLeft w:val="0"/>
                                                                  <w:marRight w:val="0"/>
                                                                  <w:marTop w:val="0"/>
                                                                  <w:marBottom w:val="0"/>
                                                                  <w:divBdr>
                                                                    <w:top w:val="none" w:sz="0" w:space="0" w:color="auto"/>
                                                                    <w:left w:val="none" w:sz="0" w:space="0" w:color="auto"/>
                                                                    <w:bottom w:val="none" w:sz="0" w:space="0" w:color="auto"/>
                                                                    <w:right w:val="none" w:sz="0" w:space="0" w:color="auto"/>
                                                                  </w:divBdr>
                                                                  <w:divsChild>
                                                                    <w:div w:id="1591700760">
                                                                      <w:marLeft w:val="0"/>
                                                                      <w:marRight w:val="0"/>
                                                                      <w:marTop w:val="0"/>
                                                                      <w:marBottom w:val="0"/>
                                                                      <w:divBdr>
                                                                        <w:top w:val="none" w:sz="0" w:space="0" w:color="auto"/>
                                                                        <w:left w:val="none" w:sz="0" w:space="0" w:color="auto"/>
                                                                        <w:bottom w:val="none" w:sz="0" w:space="0" w:color="auto"/>
                                                                        <w:right w:val="none" w:sz="0" w:space="0" w:color="auto"/>
                                                                      </w:divBdr>
                                                                    </w:div>
                                                                  </w:divsChild>
                                                                </w:div>
                                                                <w:div w:id="348289142">
                                                                  <w:marLeft w:val="0"/>
                                                                  <w:marRight w:val="0"/>
                                                                  <w:marTop w:val="0"/>
                                                                  <w:marBottom w:val="0"/>
                                                                  <w:divBdr>
                                                                    <w:top w:val="none" w:sz="0" w:space="0" w:color="auto"/>
                                                                    <w:left w:val="none" w:sz="0" w:space="0" w:color="auto"/>
                                                                    <w:bottom w:val="none" w:sz="0" w:space="0" w:color="auto"/>
                                                                    <w:right w:val="none" w:sz="0" w:space="0" w:color="auto"/>
                                                                  </w:divBdr>
                                                                  <w:divsChild>
                                                                    <w:div w:id="1224028444">
                                                                      <w:marLeft w:val="0"/>
                                                                      <w:marRight w:val="0"/>
                                                                      <w:marTop w:val="0"/>
                                                                      <w:marBottom w:val="0"/>
                                                                      <w:divBdr>
                                                                        <w:top w:val="none" w:sz="0" w:space="0" w:color="auto"/>
                                                                        <w:left w:val="none" w:sz="0" w:space="0" w:color="auto"/>
                                                                        <w:bottom w:val="none" w:sz="0" w:space="0" w:color="auto"/>
                                                                        <w:right w:val="none" w:sz="0" w:space="0" w:color="auto"/>
                                                                      </w:divBdr>
                                                                    </w:div>
                                                                  </w:divsChild>
                                                                </w:div>
                                                                <w:div w:id="1795975267">
                                                                  <w:marLeft w:val="0"/>
                                                                  <w:marRight w:val="0"/>
                                                                  <w:marTop w:val="0"/>
                                                                  <w:marBottom w:val="0"/>
                                                                  <w:divBdr>
                                                                    <w:top w:val="none" w:sz="0" w:space="0" w:color="auto"/>
                                                                    <w:left w:val="none" w:sz="0" w:space="0" w:color="auto"/>
                                                                    <w:bottom w:val="none" w:sz="0" w:space="0" w:color="auto"/>
                                                                    <w:right w:val="none" w:sz="0" w:space="0" w:color="auto"/>
                                                                  </w:divBdr>
                                                                  <w:divsChild>
                                                                    <w:div w:id="1702853850">
                                                                      <w:marLeft w:val="0"/>
                                                                      <w:marRight w:val="0"/>
                                                                      <w:marTop w:val="0"/>
                                                                      <w:marBottom w:val="0"/>
                                                                      <w:divBdr>
                                                                        <w:top w:val="none" w:sz="0" w:space="0" w:color="auto"/>
                                                                        <w:left w:val="none" w:sz="0" w:space="0" w:color="auto"/>
                                                                        <w:bottom w:val="none" w:sz="0" w:space="0" w:color="auto"/>
                                                                        <w:right w:val="none" w:sz="0" w:space="0" w:color="auto"/>
                                                                      </w:divBdr>
                                                                    </w:div>
                                                                  </w:divsChild>
                                                                </w:div>
                                                                <w:div w:id="1892112270">
                                                                  <w:marLeft w:val="0"/>
                                                                  <w:marRight w:val="0"/>
                                                                  <w:marTop w:val="0"/>
                                                                  <w:marBottom w:val="0"/>
                                                                  <w:divBdr>
                                                                    <w:top w:val="none" w:sz="0" w:space="0" w:color="auto"/>
                                                                    <w:left w:val="none" w:sz="0" w:space="0" w:color="auto"/>
                                                                    <w:bottom w:val="none" w:sz="0" w:space="0" w:color="auto"/>
                                                                    <w:right w:val="none" w:sz="0" w:space="0" w:color="auto"/>
                                                                  </w:divBdr>
                                                                  <w:divsChild>
                                                                    <w:div w:id="1191795981">
                                                                      <w:marLeft w:val="0"/>
                                                                      <w:marRight w:val="0"/>
                                                                      <w:marTop w:val="0"/>
                                                                      <w:marBottom w:val="0"/>
                                                                      <w:divBdr>
                                                                        <w:top w:val="none" w:sz="0" w:space="0" w:color="auto"/>
                                                                        <w:left w:val="none" w:sz="0" w:space="0" w:color="auto"/>
                                                                        <w:bottom w:val="none" w:sz="0" w:space="0" w:color="auto"/>
                                                                        <w:right w:val="none" w:sz="0" w:space="0" w:color="auto"/>
                                                                      </w:divBdr>
                                                                    </w:div>
                                                                  </w:divsChild>
                                                                </w:div>
                                                                <w:div w:id="382170448">
                                                                  <w:marLeft w:val="0"/>
                                                                  <w:marRight w:val="0"/>
                                                                  <w:marTop w:val="0"/>
                                                                  <w:marBottom w:val="0"/>
                                                                  <w:divBdr>
                                                                    <w:top w:val="none" w:sz="0" w:space="0" w:color="auto"/>
                                                                    <w:left w:val="none" w:sz="0" w:space="0" w:color="auto"/>
                                                                    <w:bottom w:val="none" w:sz="0" w:space="0" w:color="auto"/>
                                                                    <w:right w:val="none" w:sz="0" w:space="0" w:color="auto"/>
                                                                  </w:divBdr>
                                                                  <w:divsChild>
                                                                    <w:div w:id="1974600875">
                                                                      <w:marLeft w:val="0"/>
                                                                      <w:marRight w:val="0"/>
                                                                      <w:marTop w:val="0"/>
                                                                      <w:marBottom w:val="0"/>
                                                                      <w:divBdr>
                                                                        <w:top w:val="none" w:sz="0" w:space="0" w:color="auto"/>
                                                                        <w:left w:val="none" w:sz="0" w:space="0" w:color="auto"/>
                                                                        <w:bottom w:val="none" w:sz="0" w:space="0" w:color="auto"/>
                                                                        <w:right w:val="none" w:sz="0" w:space="0" w:color="auto"/>
                                                                      </w:divBdr>
                                                                    </w:div>
                                                                  </w:divsChild>
                                                                </w:div>
                                                                <w:div w:id="867260539">
                                                                  <w:marLeft w:val="0"/>
                                                                  <w:marRight w:val="0"/>
                                                                  <w:marTop w:val="0"/>
                                                                  <w:marBottom w:val="0"/>
                                                                  <w:divBdr>
                                                                    <w:top w:val="none" w:sz="0" w:space="0" w:color="auto"/>
                                                                    <w:left w:val="none" w:sz="0" w:space="0" w:color="auto"/>
                                                                    <w:bottom w:val="none" w:sz="0" w:space="0" w:color="auto"/>
                                                                    <w:right w:val="none" w:sz="0" w:space="0" w:color="auto"/>
                                                                  </w:divBdr>
                                                                  <w:divsChild>
                                                                    <w:div w:id="424614275">
                                                                      <w:marLeft w:val="0"/>
                                                                      <w:marRight w:val="0"/>
                                                                      <w:marTop w:val="0"/>
                                                                      <w:marBottom w:val="0"/>
                                                                      <w:divBdr>
                                                                        <w:top w:val="none" w:sz="0" w:space="0" w:color="auto"/>
                                                                        <w:left w:val="none" w:sz="0" w:space="0" w:color="auto"/>
                                                                        <w:bottom w:val="none" w:sz="0" w:space="0" w:color="auto"/>
                                                                        <w:right w:val="none" w:sz="0" w:space="0" w:color="auto"/>
                                                                      </w:divBdr>
                                                                    </w:div>
                                                                  </w:divsChild>
                                                                </w:div>
                                                                <w:div w:id="124390891">
                                                                  <w:marLeft w:val="0"/>
                                                                  <w:marRight w:val="0"/>
                                                                  <w:marTop w:val="0"/>
                                                                  <w:marBottom w:val="0"/>
                                                                  <w:divBdr>
                                                                    <w:top w:val="none" w:sz="0" w:space="0" w:color="auto"/>
                                                                    <w:left w:val="none" w:sz="0" w:space="0" w:color="auto"/>
                                                                    <w:bottom w:val="none" w:sz="0" w:space="0" w:color="auto"/>
                                                                    <w:right w:val="none" w:sz="0" w:space="0" w:color="auto"/>
                                                                  </w:divBdr>
                                                                  <w:divsChild>
                                                                    <w:div w:id="369230108">
                                                                      <w:marLeft w:val="0"/>
                                                                      <w:marRight w:val="0"/>
                                                                      <w:marTop w:val="0"/>
                                                                      <w:marBottom w:val="0"/>
                                                                      <w:divBdr>
                                                                        <w:top w:val="none" w:sz="0" w:space="0" w:color="auto"/>
                                                                        <w:left w:val="none" w:sz="0" w:space="0" w:color="auto"/>
                                                                        <w:bottom w:val="none" w:sz="0" w:space="0" w:color="auto"/>
                                                                        <w:right w:val="none" w:sz="0" w:space="0" w:color="auto"/>
                                                                      </w:divBdr>
                                                                    </w:div>
                                                                  </w:divsChild>
                                                                </w:div>
                                                                <w:div w:id="1674141201">
                                                                  <w:marLeft w:val="0"/>
                                                                  <w:marRight w:val="0"/>
                                                                  <w:marTop w:val="0"/>
                                                                  <w:marBottom w:val="0"/>
                                                                  <w:divBdr>
                                                                    <w:top w:val="none" w:sz="0" w:space="0" w:color="auto"/>
                                                                    <w:left w:val="none" w:sz="0" w:space="0" w:color="auto"/>
                                                                    <w:bottom w:val="none" w:sz="0" w:space="0" w:color="auto"/>
                                                                    <w:right w:val="none" w:sz="0" w:space="0" w:color="auto"/>
                                                                  </w:divBdr>
                                                                  <w:divsChild>
                                                                    <w:div w:id="2501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3963">
                                                      <w:marLeft w:val="0"/>
                                                      <w:marRight w:val="0"/>
                                                      <w:marTop w:val="0"/>
                                                      <w:marBottom w:val="0"/>
                                                      <w:divBdr>
                                                        <w:top w:val="none" w:sz="0" w:space="0" w:color="auto"/>
                                                        <w:left w:val="none" w:sz="0" w:space="0" w:color="auto"/>
                                                        <w:bottom w:val="none" w:sz="0" w:space="0" w:color="auto"/>
                                                        <w:right w:val="none" w:sz="0" w:space="0" w:color="auto"/>
                                                      </w:divBdr>
                                                      <w:divsChild>
                                                        <w:div w:id="180827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45493">
                                          <w:marLeft w:val="0"/>
                                          <w:marRight w:val="0"/>
                                          <w:marTop w:val="0"/>
                                          <w:marBottom w:val="0"/>
                                          <w:divBdr>
                                            <w:top w:val="none" w:sz="0" w:space="0" w:color="auto"/>
                                            <w:left w:val="none" w:sz="0" w:space="0" w:color="auto"/>
                                            <w:bottom w:val="none" w:sz="0" w:space="0" w:color="auto"/>
                                            <w:right w:val="none" w:sz="0" w:space="0" w:color="auto"/>
                                          </w:divBdr>
                                          <w:divsChild>
                                            <w:div w:id="1393308088">
                                              <w:marLeft w:val="0"/>
                                              <w:marRight w:val="0"/>
                                              <w:marTop w:val="0"/>
                                              <w:marBottom w:val="0"/>
                                              <w:divBdr>
                                                <w:top w:val="none" w:sz="0" w:space="0" w:color="auto"/>
                                                <w:left w:val="none" w:sz="0" w:space="0" w:color="auto"/>
                                                <w:bottom w:val="none" w:sz="0" w:space="0" w:color="auto"/>
                                                <w:right w:val="none" w:sz="0" w:space="0" w:color="auto"/>
                                              </w:divBdr>
                                              <w:divsChild>
                                                <w:div w:id="1888485938">
                                                  <w:marLeft w:val="0"/>
                                                  <w:marRight w:val="0"/>
                                                  <w:marTop w:val="0"/>
                                                  <w:marBottom w:val="0"/>
                                                  <w:divBdr>
                                                    <w:top w:val="none" w:sz="0" w:space="0" w:color="auto"/>
                                                    <w:left w:val="none" w:sz="0" w:space="0" w:color="auto"/>
                                                    <w:bottom w:val="none" w:sz="0" w:space="0" w:color="auto"/>
                                                    <w:right w:val="none" w:sz="0" w:space="0" w:color="auto"/>
                                                  </w:divBdr>
                                                  <w:divsChild>
                                                    <w:div w:id="1420981855">
                                                      <w:marLeft w:val="0"/>
                                                      <w:marRight w:val="0"/>
                                                      <w:marTop w:val="0"/>
                                                      <w:marBottom w:val="300"/>
                                                      <w:divBdr>
                                                        <w:top w:val="none" w:sz="0" w:space="0" w:color="auto"/>
                                                        <w:left w:val="none" w:sz="0" w:space="0" w:color="auto"/>
                                                        <w:bottom w:val="none" w:sz="0" w:space="0" w:color="auto"/>
                                                        <w:right w:val="none" w:sz="0" w:space="0" w:color="auto"/>
                                                      </w:divBdr>
                                                      <w:divsChild>
                                                        <w:div w:id="823740296">
                                                          <w:marLeft w:val="0"/>
                                                          <w:marRight w:val="0"/>
                                                          <w:marTop w:val="0"/>
                                                          <w:marBottom w:val="0"/>
                                                          <w:divBdr>
                                                            <w:top w:val="none" w:sz="0" w:space="0" w:color="auto"/>
                                                            <w:left w:val="none" w:sz="0" w:space="0" w:color="auto"/>
                                                            <w:bottom w:val="none" w:sz="0" w:space="0" w:color="auto"/>
                                                            <w:right w:val="none" w:sz="0" w:space="0" w:color="auto"/>
                                                          </w:divBdr>
                                                        </w:div>
                                                      </w:divsChild>
                                                    </w:div>
                                                    <w:div w:id="431585718">
                                                      <w:marLeft w:val="0"/>
                                                      <w:marRight w:val="0"/>
                                                      <w:marTop w:val="0"/>
                                                      <w:marBottom w:val="0"/>
                                                      <w:divBdr>
                                                        <w:top w:val="none" w:sz="0" w:space="0" w:color="auto"/>
                                                        <w:left w:val="none" w:sz="0" w:space="0" w:color="auto"/>
                                                        <w:bottom w:val="none" w:sz="0" w:space="0" w:color="auto"/>
                                                        <w:right w:val="none" w:sz="0" w:space="0" w:color="auto"/>
                                                      </w:divBdr>
                                                      <w:divsChild>
                                                        <w:div w:id="146558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15580">
      <w:bodyDiv w:val="1"/>
      <w:marLeft w:val="0"/>
      <w:marRight w:val="0"/>
      <w:marTop w:val="0"/>
      <w:marBottom w:val="0"/>
      <w:divBdr>
        <w:top w:val="none" w:sz="0" w:space="0" w:color="auto"/>
        <w:left w:val="none" w:sz="0" w:space="0" w:color="auto"/>
        <w:bottom w:val="none" w:sz="0" w:space="0" w:color="auto"/>
        <w:right w:val="none" w:sz="0" w:space="0" w:color="auto"/>
      </w:divBdr>
      <w:divsChild>
        <w:div w:id="278220299">
          <w:marLeft w:val="0"/>
          <w:marRight w:val="0"/>
          <w:marTop w:val="0"/>
          <w:marBottom w:val="0"/>
          <w:divBdr>
            <w:top w:val="none" w:sz="0" w:space="0" w:color="auto"/>
            <w:left w:val="none" w:sz="0" w:space="0" w:color="auto"/>
            <w:bottom w:val="none" w:sz="0" w:space="0" w:color="auto"/>
            <w:right w:val="none" w:sz="0" w:space="0" w:color="auto"/>
          </w:divBdr>
          <w:divsChild>
            <w:div w:id="1704790928">
              <w:marLeft w:val="0"/>
              <w:marRight w:val="0"/>
              <w:marTop w:val="0"/>
              <w:marBottom w:val="0"/>
              <w:divBdr>
                <w:top w:val="none" w:sz="0" w:space="0" w:color="auto"/>
                <w:left w:val="none" w:sz="0" w:space="0" w:color="auto"/>
                <w:bottom w:val="none" w:sz="0" w:space="0" w:color="auto"/>
                <w:right w:val="none" w:sz="0" w:space="0" w:color="auto"/>
              </w:divBdr>
            </w:div>
          </w:divsChild>
        </w:div>
        <w:div w:id="1093697132">
          <w:marLeft w:val="0"/>
          <w:marRight w:val="0"/>
          <w:marTop w:val="0"/>
          <w:marBottom w:val="0"/>
          <w:divBdr>
            <w:top w:val="none" w:sz="0" w:space="0" w:color="auto"/>
            <w:left w:val="none" w:sz="0" w:space="0" w:color="auto"/>
            <w:bottom w:val="none" w:sz="0" w:space="0" w:color="auto"/>
            <w:right w:val="none" w:sz="0" w:space="0" w:color="auto"/>
          </w:divBdr>
          <w:divsChild>
            <w:div w:id="1810897536">
              <w:marLeft w:val="0"/>
              <w:marRight w:val="0"/>
              <w:marTop w:val="0"/>
              <w:marBottom w:val="0"/>
              <w:divBdr>
                <w:top w:val="none" w:sz="0" w:space="0" w:color="auto"/>
                <w:left w:val="none" w:sz="0" w:space="0" w:color="auto"/>
                <w:bottom w:val="none" w:sz="0" w:space="0" w:color="auto"/>
                <w:right w:val="none" w:sz="0" w:space="0" w:color="auto"/>
              </w:divBdr>
              <w:divsChild>
                <w:div w:id="2061901005">
                  <w:marLeft w:val="0"/>
                  <w:marRight w:val="0"/>
                  <w:marTop w:val="0"/>
                  <w:marBottom w:val="0"/>
                  <w:divBdr>
                    <w:top w:val="none" w:sz="0" w:space="0" w:color="auto"/>
                    <w:left w:val="none" w:sz="0" w:space="0" w:color="auto"/>
                    <w:bottom w:val="none" w:sz="0" w:space="0" w:color="auto"/>
                    <w:right w:val="none" w:sz="0" w:space="0" w:color="auto"/>
                  </w:divBdr>
                  <w:divsChild>
                    <w:div w:id="1056710021">
                      <w:marLeft w:val="0"/>
                      <w:marRight w:val="0"/>
                      <w:marTop w:val="0"/>
                      <w:marBottom w:val="0"/>
                      <w:divBdr>
                        <w:top w:val="none" w:sz="0" w:space="0" w:color="auto"/>
                        <w:left w:val="none" w:sz="0" w:space="0" w:color="auto"/>
                        <w:bottom w:val="none" w:sz="0" w:space="0" w:color="auto"/>
                        <w:right w:val="none" w:sz="0" w:space="0" w:color="auto"/>
                      </w:divBdr>
                      <w:divsChild>
                        <w:div w:id="363794314">
                          <w:marLeft w:val="0"/>
                          <w:marRight w:val="0"/>
                          <w:marTop w:val="0"/>
                          <w:marBottom w:val="0"/>
                          <w:divBdr>
                            <w:top w:val="none" w:sz="0" w:space="0" w:color="auto"/>
                            <w:left w:val="none" w:sz="0" w:space="0" w:color="auto"/>
                            <w:bottom w:val="none" w:sz="0" w:space="0" w:color="auto"/>
                            <w:right w:val="none" w:sz="0" w:space="0" w:color="auto"/>
                          </w:divBdr>
                          <w:divsChild>
                            <w:div w:id="125513071">
                              <w:marLeft w:val="0"/>
                              <w:marRight w:val="0"/>
                              <w:marTop w:val="0"/>
                              <w:marBottom w:val="0"/>
                              <w:divBdr>
                                <w:top w:val="none" w:sz="0" w:space="0" w:color="auto"/>
                                <w:left w:val="none" w:sz="0" w:space="0" w:color="auto"/>
                                <w:bottom w:val="none" w:sz="0" w:space="0" w:color="auto"/>
                                <w:right w:val="none" w:sz="0" w:space="0" w:color="auto"/>
                              </w:divBdr>
                              <w:divsChild>
                                <w:div w:id="1633168961">
                                  <w:marLeft w:val="0"/>
                                  <w:marRight w:val="0"/>
                                  <w:marTop w:val="0"/>
                                  <w:marBottom w:val="0"/>
                                  <w:divBdr>
                                    <w:top w:val="none" w:sz="0" w:space="0" w:color="auto"/>
                                    <w:left w:val="none" w:sz="0" w:space="0" w:color="auto"/>
                                    <w:bottom w:val="none" w:sz="0" w:space="0" w:color="auto"/>
                                    <w:right w:val="none" w:sz="0" w:space="0" w:color="auto"/>
                                  </w:divBdr>
                                  <w:divsChild>
                                    <w:div w:id="428935838">
                                      <w:marLeft w:val="0"/>
                                      <w:marRight w:val="0"/>
                                      <w:marTop w:val="0"/>
                                      <w:marBottom w:val="0"/>
                                      <w:divBdr>
                                        <w:top w:val="none" w:sz="0" w:space="0" w:color="auto"/>
                                        <w:left w:val="none" w:sz="0" w:space="0" w:color="auto"/>
                                        <w:bottom w:val="none" w:sz="0" w:space="0" w:color="auto"/>
                                        <w:right w:val="none" w:sz="0" w:space="0" w:color="auto"/>
                                      </w:divBdr>
                                      <w:divsChild>
                                        <w:div w:id="1628272158">
                                          <w:marLeft w:val="0"/>
                                          <w:marRight w:val="0"/>
                                          <w:marTop w:val="0"/>
                                          <w:marBottom w:val="0"/>
                                          <w:divBdr>
                                            <w:top w:val="none" w:sz="0" w:space="0" w:color="auto"/>
                                            <w:left w:val="none" w:sz="0" w:space="0" w:color="auto"/>
                                            <w:bottom w:val="none" w:sz="0" w:space="0" w:color="auto"/>
                                            <w:right w:val="none" w:sz="0" w:space="0" w:color="auto"/>
                                          </w:divBdr>
                                          <w:divsChild>
                                            <w:div w:id="571431388">
                                              <w:marLeft w:val="0"/>
                                              <w:marRight w:val="0"/>
                                              <w:marTop w:val="0"/>
                                              <w:marBottom w:val="0"/>
                                              <w:divBdr>
                                                <w:top w:val="none" w:sz="0" w:space="0" w:color="auto"/>
                                                <w:left w:val="none" w:sz="0" w:space="0" w:color="auto"/>
                                                <w:bottom w:val="none" w:sz="0" w:space="0" w:color="auto"/>
                                                <w:right w:val="none" w:sz="0" w:space="0" w:color="auto"/>
                                              </w:divBdr>
                                              <w:divsChild>
                                                <w:div w:id="1983382396">
                                                  <w:marLeft w:val="0"/>
                                                  <w:marRight w:val="0"/>
                                                  <w:marTop w:val="0"/>
                                                  <w:marBottom w:val="0"/>
                                                  <w:divBdr>
                                                    <w:top w:val="none" w:sz="0" w:space="0" w:color="auto"/>
                                                    <w:left w:val="none" w:sz="0" w:space="0" w:color="auto"/>
                                                    <w:bottom w:val="none" w:sz="0" w:space="0" w:color="auto"/>
                                                    <w:right w:val="none" w:sz="0" w:space="0" w:color="auto"/>
                                                  </w:divBdr>
                                                  <w:divsChild>
                                                    <w:div w:id="1306662816">
                                                      <w:marLeft w:val="0"/>
                                                      <w:marRight w:val="0"/>
                                                      <w:marTop w:val="0"/>
                                                      <w:marBottom w:val="0"/>
                                                      <w:divBdr>
                                                        <w:top w:val="none" w:sz="0" w:space="0" w:color="auto"/>
                                                        <w:left w:val="none" w:sz="0" w:space="0" w:color="auto"/>
                                                        <w:bottom w:val="none" w:sz="0" w:space="0" w:color="auto"/>
                                                        <w:right w:val="none" w:sz="0" w:space="0" w:color="auto"/>
                                                      </w:divBdr>
                                                      <w:divsChild>
                                                        <w:div w:id="34317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2948652">
      <w:marLeft w:val="0"/>
      <w:marRight w:val="0"/>
      <w:marTop w:val="0"/>
      <w:marBottom w:val="0"/>
      <w:divBdr>
        <w:top w:val="none" w:sz="0" w:space="0" w:color="auto"/>
        <w:left w:val="none" w:sz="0" w:space="0" w:color="auto"/>
        <w:bottom w:val="none" w:sz="0" w:space="0" w:color="auto"/>
        <w:right w:val="none" w:sz="0" w:space="0" w:color="auto"/>
      </w:divBdr>
      <w:divsChild>
        <w:div w:id="974719818">
          <w:marLeft w:val="0"/>
          <w:marRight w:val="0"/>
          <w:marTop w:val="0"/>
          <w:marBottom w:val="0"/>
          <w:divBdr>
            <w:top w:val="none" w:sz="0" w:space="0" w:color="auto"/>
            <w:left w:val="none" w:sz="0" w:space="0" w:color="auto"/>
            <w:bottom w:val="none" w:sz="0" w:space="0" w:color="auto"/>
            <w:right w:val="none" w:sz="0" w:space="0" w:color="auto"/>
          </w:divBdr>
        </w:div>
      </w:divsChild>
    </w:div>
    <w:div w:id="365983721">
      <w:marLeft w:val="0"/>
      <w:marRight w:val="0"/>
      <w:marTop w:val="0"/>
      <w:marBottom w:val="0"/>
      <w:divBdr>
        <w:top w:val="none" w:sz="0" w:space="0" w:color="auto"/>
        <w:left w:val="none" w:sz="0" w:space="0" w:color="auto"/>
        <w:bottom w:val="none" w:sz="0" w:space="0" w:color="auto"/>
        <w:right w:val="none" w:sz="0" w:space="0" w:color="auto"/>
      </w:divBdr>
      <w:divsChild>
        <w:div w:id="24018506">
          <w:marLeft w:val="0"/>
          <w:marRight w:val="0"/>
          <w:marTop w:val="0"/>
          <w:marBottom w:val="0"/>
          <w:divBdr>
            <w:top w:val="none" w:sz="0" w:space="0" w:color="auto"/>
            <w:left w:val="none" w:sz="0" w:space="0" w:color="auto"/>
            <w:bottom w:val="none" w:sz="0" w:space="0" w:color="auto"/>
            <w:right w:val="none" w:sz="0" w:space="0" w:color="auto"/>
          </w:divBdr>
          <w:divsChild>
            <w:div w:id="661196771">
              <w:marLeft w:val="0"/>
              <w:marRight w:val="0"/>
              <w:marTop w:val="0"/>
              <w:marBottom w:val="0"/>
              <w:divBdr>
                <w:top w:val="none" w:sz="0" w:space="0" w:color="auto"/>
                <w:left w:val="none" w:sz="0" w:space="0" w:color="auto"/>
                <w:bottom w:val="none" w:sz="0" w:space="0" w:color="auto"/>
                <w:right w:val="none" w:sz="0" w:space="0" w:color="auto"/>
              </w:divBdr>
              <w:divsChild>
                <w:div w:id="703823778">
                  <w:marLeft w:val="0"/>
                  <w:marRight w:val="0"/>
                  <w:marTop w:val="0"/>
                  <w:marBottom w:val="0"/>
                  <w:divBdr>
                    <w:top w:val="none" w:sz="0" w:space="0" w:color="auto"/>
                    <w:left w:val="none" w:sz="0" w:space="0" w:color="auto"/>
                    <w:bottom w:val="none" w:sz="0" w:space="0" w:color="auto"/>
                    <w:right w:val="none" w:sz="0" w:space="0" w:color="auto"/>
                  </w:divBdr>
                  <w:divsChild>
                    <w:div w:id="745227380">
                      <w:marLeft w:val="0"/>
                      <w:marRight w:val="0"/>
                      <w:marTop w:val="0"/>
                      <w:marBottom w:val="0"/>
                      <w:divBdr>
                        <w:top w:val="none" w:sz="0" w:space="0" w:color="auto"/>
                        <w:left w:val="none" w:sz="0" w:space="0" w:color="auto"/>
                        <w:bottom w:val="none" w:sz="0" w:space="0" w:color="auto"/>
                        <w:right w:val="none" w:sz="0" w:space="0" w:color="auto"/>
                      </w:divBdr>
                      <w:divsChild>
                        <w:div w:id="19275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135309">
      <w:bodyDiv w:val="1"/>
      <w:marLeft w:val="0"/>
      <w:marRight w:val="0"/>
      <w:marTop w:val="0"/>
      <w:marBottom w:val="0"/>
      <w:divBdr>
        <w:top w:val="none" w:sz="0" w:space="0" w:color="auto"/>
        <w:left w:val="none" w:sz="0" w:space="0" w:color="auto"/>
        <w:bottom w:val="none" w:sz="0" w:space="0" w:color="auto"/>
        <w:right w:val="none" w:sz="0" w:space="0" w:color="auto"/>
      </w:divBdr>
      <w:divsChild>
        <w:div w:id="766459751">
          <w:marLeft w:val="0"/>
          <w:marRight w:val="0"/>
          <w:marTop w:val="0"/>
          <w:marBottom w:val="0"/>
          <w:divBdr>
            <w:top w:val="none" w:sz="0" w:space="0" w:color="auto"/>
            <w:left w:val="none" w:sz="0" w:space="0" w:color="auto"/>
            <w:bottom w:val="none" w:sz="0" w:space="0" w:color="auto"/>
            <w:right w:val="none" w:sz="0" w:space="0" w:color="auto"/>
          </w:divBdr>
          <w:divsChild>
            <w:div w:id="1940747000">
              <w:marLeft w:val="0"/>
              <w:marRight w:val="0"/>
              <w:marTop w:val="0"/>
              <w:marBottom w:val="0"/>
              <w:divBdr>
                <w:top w:val="none" w:sz="0" w:space="0" w:color="auto"/>
                <w:left w:val="none" w:sz="0" w:space="0" w:color="auto"/>
                <w:bottom w:val="none" w:sz="0" w:space="0" w:color="auto"/>
                <w:right w:val="none" w:sz="0" w:space="0" w:color="auto"/>
              </w:divBdr>
            </w:div>
          </w:divsChild>
        </w:div>
        <w:div w:id="595134642">
          <w:marLeft w:val="0"/>
          <w:marRight w:val="0"/>
          <w:marTop w:val="0"/>
          <w:marBottom w:val="0"/>
          <w:divBdr>
            <w:top w:val="none" w:sz="0" w:space="0" w:color="auto"/>
            <w:left w:val="none" w:sz="0" w:space="0" w:color="auto"/>
            <w:bottom w:val="none" w:sz="0" w:space="0" w:color="auto"/>
            <w:right w:val="none" w:sz="0" w:space="0" w:color="auto"/>
          </w:divBdr>
          <w:divsChild>
            <w:div w:id="255788700">
              <w:marLeft w:val="0"/>
              <w:marRight w:val="0"/>
              <w:marTop w:val="0"/>
              <w:marBottom w:val="0"/>
              <w:divBdr>
                <w:top w:val="none" w:sz="0" w:space="0" w:color="auto"/>
                <w:left w:val="none" w:sz="0" w:space="0" w:color="auto"/>
                <w:bottom w:val="none" w:sz="0" w:space="0" w:color="auto"/>
                <w:right w:val="none" w:sz="0" w:space="0" w:color="auto"/>
              </w:divBdr>
              <w:divsChild>
                <w:div w:id="494106836">
                  <w:marLeft w:val="0"/>
                  <w:marRight w:val="0"/>
                  <w:marTop w:val="0"/>
                  <w:marBottom w:val="0"/>
                  <w:divBdr>
                    <w:top w:val="none" w:sz="0" w:space="0" w:color="auto"/>
                    <w:left w:val="none" w:sz="0" w:space="0" w:color="auto"/>
                    <w:bottom w:val="none" w:sz="0" w:space="0" w:color="auto"/>
                    <w:right w:val="none" w:sz="0" w:space="0" w:color="auto"/>
                  </w:divBdr>
                  <w:divsChild>
                    <w:div w:id="526410152">
                      <w:marLeft w:val="0"/>
                      <w:marRight w:val="0"/>
                      <w:marTop w:val="0"/>
                      <w:marBottom w:val="0"/>
                      <w:divBdr>
                        <w:top w:val="none" w:sz="0" w:space="0" w:color="auto"/>
                        <w:left w:val="none" w:sz="0" w:space="0" w:color="auto"/>
                        <w:bottom w:val="none" w:sz="0" w:space="0" w:color="auto"/>
                        <w:right w:val="none" w:sz="0" w:space="0" w:color="auto"/>
                      </w:divBdr>
                      <w:divsChild>
                        <w:div w:id="1018775584">
                          <w:marLeft w:val="0"/>
                          <w:marRight w:val="0"/>
                          <w:marTop w:val="0"/>
                          <w:marBottom w:val="0"/>
                          <w:divBdr>
                            <w:top w:val="none" w:sz="0" w:space="0" w:color="auto"/>
                            <w:left w:val="none" w:sz="0" w:space="0" w:color="auto"/>
                            <w:bottom w:val="none" w:sz="0" w:space="0" w:color="auto"/>
                            <w:right w:val="none" w:sz="0" w:space="0" w:color="auto"/>
                          </w:divBdr>
                          <w:divsChild>
                            <w:div w:id="1281375655">
                              <w:marLeft w:val="0"/>
                              <w:marRight w:val="0"/>
                              <w:marTop w:val="0"/>
                              <w:marBottom w:val="0"/>
                              <w:divBdr>
                                <w:top w:val="none" w:sz="0" w:space="0" w:color="auto"/>
                                <w:left w:val="none" w:sz="0" w:space="0" w:color="auto"/>
                                <w:bottom w:val="none" w:sz="0" w:space="0" w:color="auto"/>
                                <w:right w:val="none" w:sz="0" w:space="0" w:color="auto"/>
                              </w:divBdr>
                              <w:divsChild>
                                <w:div w:id="307129060">
                                  <w:marLeft w:val="0"/>
                                  <w:marRight w:val="0"/>
                                  <w:marTop w:val="0"/>
                                  <w:marBottom w:val="0"/>
                                  <w:divBdr>
                                    <w:top w:val="none" w:sz="0" w:space="0" w:color="auto"/>
                                    <w:left w:val="none" w:sz="0" w:space="0" w:color="auto"/>
                                    <w:bottom w:val="none" w:sz="0" w:space="0" w:color="auto"/>
                                    <w:right w:val="none" w:sz="0" w:space="0" w:color="auto"/>
                                  </w:divBdr>
                                  <w:divsChild>
                                    <w:div w:id="1904173557">
                                      <w:marLeft w:val="0"/>
                                      <w:marRight w:val="0"/>
                                      <w:marTop w:val="0"/>
                                      <w:marBottom w:val="0"/>
                                      <w:divBdr>
                                        <w:top w:val="none" w:sz="0" w:space="0" w:color="auto"/>
                                        <w:left w:val="none" w:sz="0" w:space="0" w:color="auto"/>
                                        <w:bottom w:val="none" w:sz="0" w:space="0" w:color="auto"/>
                                        <w:right w:val="none" w:sz="0" w:space="0" w:color="auto"/>
                                      </w:divBdr>
                                      <w:divsChild>
                                        <w:div w:id="1994986655">
                                          <w:marLeft w:val="0"/>
                                          <w:marRight w:val="0"/>
                                          <w:marTop w:val="0"/>
                                          <w:marBottom w:val="0"/>
                                          <w:divBdr>
                                            <w:top w:val="none" w:sz="0" w:space="0" w:color="auto"/>
                                            <w:left w:val="none" w:sz="0" w:space="0" w:color="auto"/>
                                            <w:bottom w:val="none" w:sz="0" w:space="0" w:color="auto"/>
                                            <w:right w:val="none" w:sz="0" w:space="0" w:color="auto"/>
                                          </w:divBdr>
                                          <w:divsChild>
                                            <w:div w:id="103573975">
                                              <w:marLeft w:val="0"/>
                                              <w:marRight w:val="0"/>
                                              <w:marTop w:val="0"/>
                                              <w:marBottom w:val="0"/>
                                              <w:divBdr>
                                                <w:top w:val="none" w:sz="0" w:space="0" w:color="auto"/>
                                                <w:left w:val="none" w:sz="0" w:space="0" w:color="auto"/>
                                                <w:bottom w:val="none" w:sz="0" w:space="0" w:color="auto"/>
                                                <w:right w:val="none" w:sz="0" w:space="0" w:color="auto"/>
                                              </w:divBdr>
                                              <w:divsChild>
                                                <w:div w:id="1723751854">
                                                  <w:marLeft w:val="0"/>
                                                  <w:marRight w:val="0"/>
                                                  <w:marTop w:val="0"/>
                                                  <w:marBottom w:val="0"/>
                                                  <w:divBdr>
                                                    <w:top w:val="none" w:sz="0" w:space="0" w:color="auto"/>
                                                    <w:left w:val="none" w:sz="0" w:space="0" w:color="auto"/>
                                                    <w:bottom w:val="none" w:sz="0" w:space="0" w:color="auto"/>
                                                    <w:right w:val="none" w:sz="0" w:space="0" w:color="auto"/>
                                                  </w:divBdr>
                                                  <w:divsChild>
                                                    <w:div w:id="1071776954">
                                                      <w:marLeft w:val="0"/>
                                                      <w:marRight w:val="0"/>
                                                      <w:marTop w:val="0"/>
                                                      <w:marBottom w:val="0"/>
                                                      <w:divBdr>
                                                        <w:top w:val="none" w:sz="0" w:space="0" w:color="auto"/>
                                                        <w:left w:val="none" w:sz="0" w:space="0" w:color="auto"/>
                                                        <w:bottom w:val="none" w:sz="0" w:space="0" w:color="auto"/>
                                                        <w:right w:val="none" w:sz="0" w:space="0" w:color="auto"/>
                                                      </w:divBdr>
                                                      <w:divsChild>
                                                        <w:div w:id="17307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35771">
                                          <w:marLeft w:val="0"/>
                                          <w:marRight w:val="0"/>
                                          <w:marTop w:val="0"/>
                                          <w:marBottom w:val="0"/>
                                          <w:divBdr>
                                            <w:top w:val="none" w:sz="0" w:space="0" w:color="auto"/>
                                            <w:left w:val="none" w:sz="0" w:space="0" w:color="auto"/>
                                            <w:bottom w:val="none" w:sz="0" w:space="0" w:color="auto"/>
                                            <w:right w:val="none" w:sz="0" w:space="0" w:color="auto"/>
                                          </w:divBdr>
                                          <w:divsChild>
                                            <w:div w:id="1132402399">
                                              <w:marLeft w:val="0"/>
                                              <w:marRight w:val="0"/>
                                              <w:marTop w:val="0"/>
                                              <w:marBottom w:val="0"/>
                                              <w:divBdr>
                                                <w:top w:val="none" w:sz="0" w:space="0" w:color="auto"/>
                                                <w:left w:val="none" w:sz="0" w:space="0" w:color="auto"/>
                                                <w:bottom w:val="none" w:sz="0" w:space="0" w:color="auto"/>
                                                <w:right w:val="none" w:sz="0" w:space="0" w:color="auto"/>
                                              </w:divBdr>
                                              <w:divsChild>
                                                <w:div w:id="384375007">
                                                  <w:marLeft w:val="0"/>
                                                  <w:marRight w:val="0"/>
                                                  <w:marTop w:val="0"/>
                                                  <w:marBottom w:val="0"/>
                                                  <w:divBdr>
                                                    <w:top w:val="none" w:sz="0" w:space="0" w:color="auto"/>
                                                    <w:left w:val="none" w:sz="0" w:space="0" w:color="auto"/>
                                                    <w:bottom w:val="none" w:sz="0" w:space="0" w:color="auto"/>
                                                    <w:right w:val="none" w:sz="0" w:space="0" w:color="auto"/>
                                                  </w:divBdr>
                                                  <w:divsChild>
                                                    <w:div w:id="1494179564">
                                                      <w:marLeft w:val="0"/>
                                                      <w:marRight w:val="0"/>
                                                      <w:marTop w:val="0"/>
                                                      <w:marBottom w:val="0"/>
                                                      <w:divBdr>
                                                        <w:top w:val="none" w:sz="0" w:space="0" w:color="auto"/>
                                                        <w:left w:val="none" w:sz="0" w:space="0" w:color="auto"/>
                                                        <w:bottom w:val="none" w:sz="0" w:space="0" w:color="auto"/>
                                                        <w:right w:val="none" w:sz="0" w:space="0" w:color="auto"/>
                                                      </w:divBdr>
                                                      <w:divsChild>
                                                        <w:div w:id="174653959">
                                                          <w:marLeft w:val="0"/>
                                                          <w:marRight w:val="0"/>
                                                          <w:marTop w:val="0"/>
                                                          <w:marBottom w:val="0"/>
                                                          <w:divBdr>
                                                            <w:top w:val="none" w:sz="0" w:space="0" w:color="auto"/>
                                                            <w:left w:val="none" w:sz="0" w:space="0" w:color="auto"/>
                                                            <w:bottom w:val="none" w:sz="0" w:space="0" w:color="auto"/>
                                                            <w:right w:val="none" w:sz="0" w:space="0" w:color="auto"/>
                                                          </w:divBdr>
                                                          <w:divsChild>
                                                            <w:div w:id="2101412341">
                                                              <w:marLeft w:val="0"/>
                                                              <w:marRight w:val="0"/>
                                                              <w:marTop w:val="0"/>
                                                              <w:marBottom w:val="0"/>
                                                              <w:divBdr>
                                                                <w:top w:val="none" w:sz="0" w:space="0" w:color="auto"/>
                                                                <w:left w:val="none" w:sz="0" w:space="0" w:color="auto"/>
                                                                <w:bottom w:val="none" w:sz="0" w:space="0" w:color="auto"/>
                                                                <w:right w:val="none" w:sz="0" w:space="0" w:color="auto"/>
                                                              </w:divBdr>
                                                              <w:divsChild>
                                                                <w:div w:id="861212851">
                                                                  <w:marLeft w:val="0"/>
                                                                  <w:marRight w:val="0"/>
                                                                  <w:marTop w:val="0"/>
                                                                  <w:marBottom w:val="0"/>
                                                                  <w:divBdr>
                                                                    <w:top w:val="none" w:sz="0" w:space="0" w:color="auto"/>
                                                                    <w:left w:val="none" w:sz="0" w:space="0" w:color="auto"/>
                                                                    <w:bottom w:val="none" w:sz="0" w:space="0" w:color="auto"/>
                                                                    <w:right w:val="none" w:sz="0" w:space="0" w:color="auto"/>
                                                                  </w:divBdr>
                                                                  <w:divsChild>
                                                                    <w:div w:id="613829765">
                                                                      <w:marLeft w:val="0"/>
                                                                      <w:marRight w:val="0"/>
                                                                      <w:marTop w:val="0"/>
                                                                      <w:marBottom w:val="0"/>
                                                                      <w:divBdr>
                                                                        <w:top w:val="none" w:sz="0" w:space="0" w:color="auto"/>
                                                                        <w:left w:val="none" w:sz="0" w:space="0" w:color="auto"/>
                                                                        <w:bottom w:val="none" w:sz="0" w:space="0" w:color="auto"/>
                                                                        <w:right w:val="none" w:sz="0" w:space="0" w:color="auto"/>
                                                                      </w:divBdr>
                                                                    </w:div>
                                                                  </w:divsChild>
                                                                </w:div>
                                                                <w:div w:id="1574506938">
                                                                  <w:marLeft w:val="0"/>
                                                                  <w:marRight w:val="0"/>
                                                                  <w:marTop w:val="0"/>
                                                                  <w:marBottom w:val="0"/>
                                                                  <w:divBdr>
                                                                    <w:top w:val="none" w:sz="0" w:space="0" w:color="auto"/>
                                                                    <w:left w:val="none" w:sz="0" w:space="0" w:color="auto"/>
                                                                    <w:bottom w:val="none" w:sz="0" w:space="0" w:color="auto"/>
                                                                    <w:right w:val="none" w:sz="0" w:space="0" w:color="auto"/>
                                                                  </w:divBdr>
                                                                  <w:divsChild>
                                                                    <w:div w:id="1003095670">
                                                                      <w:marLeft w:val="0"/>
                                                                      <w:marRight w:val="0"/>
                                                                      <w:marTop w:val="0"/>
                                                                      <w:marBottom w:val="0"/>
                                                                      <w:divBdr>
                                                                        <w:top w:val="none" w:sz="0" w:space="0" w:color="auto"/>
                                                                        <w:left w:val="none" w:sz="0" w:space="0" w:color="auto"/>
                                                                        <w:bottom w:val="none" w:sz="0" w:space="0" w:color="auto"/>
                                                                        <w:right w:val="none" w:sz="0" w:space="0" w:color="auto"/>
                                                                      </w:divBdr>
                                                                    </w:div>
                                                                  </w:divsChild>
                                                                </w:div>
                                                                <w:div w:id="191191695">
                                                                  <w:marLeft w:val="0"/>
                                                                  <w:marRight w:val="0"/>
                                                                  <w:marTop w:val="0"/>
                                                                  <w:marBottom w:val="0"/>
                                                                  <w:divBdr>
                                                                    <w:top w:val="none" w:sz="0" w:space="0" w:color="auto"/>
                                                                    <w:left w:val="none" w:sz="0" w:space="0" w:color="auto"/>
                                                                    <w:bottom w:val="none" w:sz="0" w:space="0" w:color="auto"/>
                                                                    <w:right w:val="none" w:sz="0" w:space="0" w:color="auto"/>
                                                                  </w:divBdr>
                                                                  <w:divsChild>
                                                                    <w:div w:id="386759435">
                                                                      <w:marLeft w:val="0"/>
                                                                      <w:marRight w:val="0"/>
                                                                      <w:marTop w:val="0"/>
                                                                      <w:marBottom w:val="0"/>
                                                                      <w:divBdr>
                                                                        <w:top w:val="none" w:sz="0" w:space="0" w:color="auto"/>
                                                                        <w:left w:val="none" w:sz="0" w:space="0" w:color="auto"/>
                                                                        <w:bottom w:val="none" w:sz="0" w:space="0" w:color="auto"/>
                                                                        <w:right w:val="none" w:sz="0" w:space="0" w:color="auto"/>
                                                                      </w:divBdr>
                                                                    </w:div>
                                                                  </w:divsChild>
                                                                </w:div>
                                                                <w:div w:id="1158494044">
                                                                  <w:marLeft w:val="0"/>
                                                                  <w:marRight w:val="0"/>
                                                                  <w:marTop w:val="0"/>
                                                                  <w:marBottom w:val="0"/>
                                                                  <w:divBdr>
                                                                    <w:top w:val="none" w:sz="0" w:space="0" w:color="auto"/>
                                                                    <w:left w:val="none" w:sz="0" w:space="0" w:color="auto"/>
                                                                    <w:bottom w:val="none" w:sz="0" w:space="0" w:color="auto"/>
                                                                    <w:right w:val="none" w:sz="0" w:space="0" w:color="auto"/>
                                                                  </w:divBdr>
                                                                  <w:divsChild>
                                                                    <w:div w:id="1362055222">
                                                                      <w:marLeft w:val="0"/>
                                                                      <w:marRight w:val="0"/>
                                                                      <w:marTop w:val="0"/>
                                                                      <w:marBottom w:val="0"/>
                                                                      <w:divBdr>
                                                                        <w:top w:val="none" w:sz="0" w:space="0" w:color="auto"/>
                                                                        <w:left w:val="none" w:sz="0" w:space="0" w:color="auto"/>
                                                                        <w:bottom w:val="none" w:sz="0" w:space="0" w:color="auto"/>
                                                                        <w:right w:val="none" w:sz="0" w:space="0" w:color="auto"/>
                                                                      </w:divBdr>
                                                                    </w:div>
                                                                  </w:divsChild>
                                                                </w:div>
                                                                <w:div w:id="592739440">
                                                                  <w:marLeft w:val="0"/>
                                                                  <w:marRight w:val="0"/>
                                                                  <w:marTop w:val="0"/>
                                                                  <w:marBottom w:val="0"/>
                                                                  <w:divBdr>
                                                                    <w:top w:val="none" w:sz="0" w:space="0" w:color="auto"/>
                                                                    <w:left w:val="none" w:sz="0" w:space="0" w:color="auto"/>
                                                                    <w:bottom w:val="none" w:sz="0" w:space="0" w:color="auto"/>
                                                                    <w:right w:val="none" w:sz="0" w:space="0" w:color="auto"/>
                                                                  </w:divBdr>
                                                                  <w:divsChild>
                                                                    <w:div w:id="1295792366">
                                                                      <w:marLeft w:val="0"/>
                                                                      <w:marRight w:val="0"/>
                                                                      <w:marTop w:val="0"/>
                                                                      <w:marBottom w:val="0"/>
                                                                      <w:divBdr>
                                                                        <w:top w:val="none" w:sz="0" w:space="0" w:color="auto"/>
                                                                        <w:left w:val="none" w:sz="0" w:space="0" w:color="auto"/>
                                                                        <w:bottom w:val="none" w:sz="0" w:space="0" w:color="auto"/>
                                                                        <w:right w:val="none" w:sz="0" w:space="0" w:color="auto"/>
                                                                      </w:divBdr>
                                                                    </w:div>
                                                                  </w:divsChild>
                                                                </w:div>
                                                                <w:div w:id="907881856">
                                                                  <w:marLeft w:val="0"/>
                                                                  <w:marRight w:val="0"/>
                                                                  <w:marTop w:val="0"/>
                                                                  <w:marBottom w:val="0"/>
                                                                  <w:divBdr>
                                                                    <w:top w:val="none" w:sz="0" w:space="0" w:color="auto"/>
                                                                    <w:left w:val="none" w:sz="0" w:space="0" w:color="auto"/>
                                                                    <w:bottom w:val="none" w:sz="0" w:space="0" w:color="auto"/>
                                                                    <w:right w:val="none" w:sz="0" w:space="0" w:color="auto"/>
                                                                  </w:divBdr>
                                                                  <w:divsChild>
                                                                    <w:div w:id="1930431967">
                                                                      <w:marLeft w:val="0"/>
                                                                      <w:marRight w:val="0"/>
                                                                      <w:marTop w:val="0"/>
                                                                      <w:marBottom w:val="0"/>
                                                                      <w:divBdr>
                                                                        <w:top w:val="none" w:sz="0" w:space="0" w:color="auto"/>
                                                                        <w:left w:val="none" w:sz="0" w:space="0" w:color="auto"/>
                                                                        <w:bottom w:val="none" w:sz="0" w:space="0" w:color="auto"/>
                                                                        <w:right w:val="none" w:sz="0" w:space="0" w:color="auto"/>
                                                                      </w:divBdr>
                                                                    </w:div>
                                                                  </w:divsChild>
                                                                </w:div>
                                                                <w:div w:id="26495326">
                                                                  <w:marLeft w:val="0"/>
                                                                  <w:marRight w:val="0"/>
                                                                  <w:marTop w:val="0"/>
                                                                  <w:marBottom w:val="0"/>
                                                                  <w:divBdr>
                                                                    <w:top w:val="none" w:sz="0" w:space="0" w:color="auto"/>
                                                                    <w:left w:val="none" w:sz="0" w:space="0" w:color="auto"/>
                                                                    <w:bottom w:val="none" w:sz="0" w:space="0" w:color="auto"/>
                                                                    <w:right w:val="none" w:sz="0" w:space="0" w:color="auto"/>
                                                                  </w:divBdr>
                                                                  <w:divsChild>
                                                                    <w:div w:id="651907308">
                                                                      <w:marLeft w:val="0"/>
                                                                      <w:marRight w:val="0"/>
                                                                      <w:marTop w:val="0"/>
                                                                      <w:marBottom w:val="0"/>
                                                                      <w:divBdr>
                                                                        <w:top w:val="none" w:sz="0" w:space="0" w:color="auto"/>
                                                                        <w:left w:val="none" w:sz="0" w:space="0" w:color="auto"/>
                                                                        <w:bottom w:val="none" w:sz="0" w:space="0" w:color="auto"/>
                                                                        <w:right w:val="none" w:sz="0" w:space="0" w:color="auto"/>
                                                                      </w:divBdr>
                                                                    </w:div>
                                                                  </w:divsChild>
                                                                </w:div>
                                                                <w:div w:id="783496622">
                                                                  <w:marLeft w:val="0"/>
                                                                  <w:marRight w:val="0"/>
                                                                  <w:marTop w:val="0"/>
                                                                  <w:marBottom w:val="0"/>
                                                                  <w:divBdr>
                                                                    <w:top w:val="none" w:sz="0" w:space="0" w:color="auto"/>
                                                                    <w:left w:val="none" w:sz="0" w:space="0" w:color="auto"/>
                                                                    <w:bottom w:val="none" w:sz="0" w:space="0" w:color="auto"/>
                                                                    <w:right w:val="none" w:sz="0" w:space="0" w:color="auto"/>
                                                                  </w:divBdr>
                                                                  <w:divsChild>
                                                                    <w:div w:id="1214776418">
                                                                      <w:marLeft w:val="0"/>
                                                                      <w:marRight w:val="0"/>
                                                                      <w:marTop w:val="0"/>
                                                                      <w:marBottom w:val="0"/>
                                                                      <w:divBdr>
                                                                        <w:top w:val="none" w:sz="0" w:space="0" w:color="auto"/>
                                                                        <w:left w:val="none" w:sz="0" w:space="0" w:color="auto"/>
                                                                        <w:bottom w:val="none" w:sz="0" w:space="0" w:color="auto"/>
                                                                        <w:right w:val="none" w:sz="0" w:space="0" w:color="auto"/>
                                                                      </w:divBdr>
                                                                    </w:div>
                                                                  </w:divsChild>
                                                                </w:div>
                                                                <w:div w:id="1046686007">
                                                                  <w:marLeft w:val="0"/>
                                                                  <w:marRight w:val="0"/>
                                                                  <w:marTop w:val="0"/>
                                                                  <w:marBottom w:val="0"/>
                                                                  <w:divBdr>
                                                                    <w:top w:val="none" w:sz="0" w:space="0" w:color="auto"/>
                                                                    <w:left w:val="none" w:sz="0" w:space="0" w:color="auto"/>
                                                                    <w:bottom w:val="none" w:sz="0" w:space="0" w:color="auto"/>
                                                                    <w:right w:val="none" w:sz="0" w:space="0" w:color="auto"/>
                                                                  </w:divBdr>
                                                                  <w:divsChild>
                                                                    <w:div w:id="1648389483">
                                                                      <w:marLeft w:val="0"/>
                                                                      <w:marRight w:val="0"/>
                                                                      <w:marTop w:val="0"/>
                                                                      <w:marBottom w:val="0"/>
                                                                      <w:divBdr>
                                                                        <w:top w:val="none" w:sz="0" w:space="0" w:color="auto"/>
                                                                        <w:left w:val="none" w:sz="0" w:space="0" w:color="auto"/>
                                                                        <w:bottom w:val="none" w:sz="0" w:space="0" w:color="auto"/>
                                                                        <w:right w:val="none" w:sz="0" w:space="0" w:color="auto"/>
                                                                      </w:divBdr>
                                                                    </w:div>
                                                                  </w:divsChild>
                                                                </w:div>
                                                                <w:div w:id="651640888">
                                                                  <w:marLeft w:val="0"/>
                                                                  <w:marRight w:val="0"/>
                                                                  <w:marTop w:val="0"/>
                                                                  <w:marBottom w:val="0"/>
                                                                  <w:divBdr>
                                                                    <w:top w:val="none" w:sz="0" w:space="0" w:color="auto"/>
                                                                    <w:left w:val="none" w:sz="0" w:space="0" w:color="auto"/>
                                                                    <w:bottom w:val="none" w:sz="0" w:space="0" w:color="auto"/>
                                                                    <w:right w:val="none" w:sz="0" w:space="0" w:color="auto"/>
                                                                  </w:divBdr>
                                                                  <w:divsChild>
                                                                    <w:div w:id="706762839">
                                                                      <w:marLeft w:val="0"/>
                                                                      <w:marRight w:val="0"/>
                                                                      <w:marTop w:val="0"/>
                                                                      <w:marBottom w:val="0"/>
                                                                      <w:divBdr>
                                                                        <w:top w:val="none" w:sz="0" w:space="0" w:color="auto"/>
                                                                        <w:left w:val="none" w:sz="0" w:space="0" w:color="auto"/>
                                                                        <w:bottom w:val="none" w:sz="0" w:space="0" w:color="auto"/>
                                                                        <w:right w:val="none" w:sz="0" w:space="0" w:color="auto"/>
                                                                      </w:divBdr>
                                                                    </w:div>
                                                                  </w:divsChild>
                                                                </w:div>
                                                                <w:div w:id="1859464017">
                                                                  <w:marLeft w:val="0"/>
                                                                  <w:marRight w:val="0"/>
                                                                  <w:marTop w:val="0"/>
                                                                  <w:marBottom w:val="0"/>
                                                                  <w:divBdr>
                                                                    <w:top w:val="none" w:sz="0" w:space="0" w:color="auto"/>
                                                                    <w:left w:val="none" w:sz="0" w:space="0" w:color="auto"/>
                                                                    <w:bottom w:val="none" w:sz="0" w:space="0" w:color="auto"/>
                                                                    <w:right w:val="none" w:sz="0" w:space="0" w:color="auto"/>
                                                                  </w:divBdr>
                                                                  <w:divsChild>
                                                                    <w:div w:id="1334181981">
                                                                      <w:marLeft w:val="0"/>
                                                                      <w:marRight w:val="0"/>
                                                                      <w:marTop w:val="0"/>
                                                                      <w:marBottom w:val="0"/>
                                                                      <w:divBdr>
                                                                        <w:top w:val="none" w:sz="0" w:space="0" w:color="auto"/>
                                                                        <w:left w:val="none" w:sz="0" w:space="0" w:color="auto"/>
                                                                        <w:bottom w:val="none" w:sz="0" w:space="0" w:color="auto"/>
                                                                        <w:right w:val="none" w:sz="0" w:space="0" w:color="auto"/>
                                                                      </w:divBdr>
                                                                    </w:div>
                                                                  </w:divsChild>
                                                                </w:div>
                                                                <w:div w:id="217012916">
                                                                  <w:marLeft w:val="0"/>
                                                                  <w:marRight w:val="0"/>
                                                                  <w:marTop w:val="0"/>
                                                                  <w:marBottom w:val="0"/>
                                                                  <w:divBdr>
                                                                    <w:top w:val="none" w:sz="0" w:space="0" w:color="auto"/>
                                                                    <w:left w:val="none" w:sz="0" w:space="0" w:color="auto"/>
                                                                    <w:bottom w:val="none" w:sz="0" w:space="0" w:color="auto"/>
                                                                    <w:right w:val="none" w:sz="0" w:space="0" w:color="auto"/>
                                                                  </w:divBdr>
                                                                  <w:divsChild>
                                                                    <w:div w:id="1271470445">
                                                                      <w:marLeft w:val="0"/>
                                                                      <w:marRight w:val="0"/>
                                                                      <w:marTop w:val="0"/>
                                                                      <w:marBottom w:val="0"/>
                                                                      <w:divBdr>
                                                                        <w:top w:val="none" w:sz="0" w:space="0" w:color="auto"/>
                                                                        <w:left w:val="none" w:sz="0" w:space="0" w:color="auto"/>
                                                                        <w:bottom w:val="none" w:sz="0" w:space="0" w:color="auto"/>
                                                                        <w:right w:val="none" w:sz="0" w:space="0" w:color="auto"/>
                                                                      </w:divBdr>
                                                                    </w:div>
                                                                  </w:divsChild>
                                                                </w:div>
                                                                <w:div w:id="103430463">
                                                                  <w:marLeft w:val="0"/>
                                                                  <w:marRight w:val="0"/>
                                                                  <w:marTop w:val="0"/>
                                                                  <w:marBottom w:val="0"/>
                                                                  <w:divBdr>
                                                                    <w:top w:val="none" w:sz="0" w:space="0" w:color="auto"/>
                                                                    <w:left w:val="none" w:sz="0" w:space="0" w:color="auto"/>
                                                                    <w:bottom w:val="none" w:sz="0" w:space="0" w:color="auto"/>
                                                                    <w:right w:val="none" w:sz="0" w:space="0" w:color="auto"/>
                                                                  </w:divBdr>
                                                                  <w:divsChild>
                                                                    <w:div w:id="1525745681">
                                                                      <w:marLeft w:val="0"/>
                                                                      <w:marRight w:val="0"/>
                                                                      <w:marTop w:val="0"/>
                                                                      <w:marBottom w:val="0"/>
                                                                      <w:divBdr>
                                                                        <w:top w:val="none" w:sz="0" w:space="0" w:color="auto"/>
                                                                        <w:left w:val="none" w:sz="0" w:space="0" w:color="auto"/>
                                                                        <w:bottom w:val="none" w:sz="0" w:space="0" w:color="auto"/>
                                                                        <w:right w:val="none" w:sz="0" w:space="0" w:color="auto"/>
                                                                      </w:divBdr>
                                                                    </w:div>
                                                                  </w:divsChild>
                                                                </w:div>
                                                                <w:div w:id="1126583879">
                                                                  <w:marLeft w:val="0"/>
                                                                  <w:marRight w:val="0"/>
                                                                  <w:marTop w:val="0"/>
                                                                  <w:marBottom w:val="0"/>
                                                                  <w:divBdr>
                                                                    <w:top w:val="none" w:sz="0" w:space="0" w:color="auto"/>
                                                                    <w:left w:val="none" w:sz="0" w:space="0" w:color="auto"/>
                                                                    <w:bottom w:val="none" w:sz="0" w:space="0" w:color="auto"/>
                                                                    <w:right w:val="none" w:sz="0" w:space="0" w:color="auto"/>
                                                                  </w:divBdr>
                                                                  <w:divsChild>
                                                                    <w:div w:id="774180656">
                                                                      <w:marLeft w:val="0"/>
                                                                      <w:marRight w:val="0"/>
                                                                      <w:marTop w:val="0"/>
                                                                      <w:marBottom w:val="0"/>
                                                                      <w:divBdr>
                                                                        <w:top w:val="none" w:sz="0" w:space="0" w:color="auto"/>
                                                                        <w:left w:val="none" w:sz="0" w:space="0" w:color="auto"/>
                                                                        <w:bottom w:val="none" w:sz="0" w:space="0" w:color="auto"/>
                                                                        <w:right w:val="none" w:sz="0" w:space="0" w:color="auto"/>
                                                                      </w:divBdr>
                                                                    </w:div>
                                                                  </w:divsChild>
                                                                </w:div>
                                                                <w:div w:id="673338294">
                                                                  <w:marLeft w:val="0"/>
                                                                  <w:marRight w:val="0"/>
                                                                  <w:marTop w:val="0"/>
                                                                  <w:marBottom w:val="0"/>
                                                                  <w:divBdr>
                                                                    <w:top w:val="none" w:sz="0" w:space="0" w:color="auto"/>
                                                                    <w:left w:val="none" w:sz="0" w:space="0" w:color="auto"/>
                                                                    <w:bottom w:val="none" w:sz="0" w:space="0" w:color="auto"/>
                                                                    <w:right w:val="none" w:sz="0" w:space="0" w:color="auto"/>
                                                                  </w:divBdr>
                                                                  <w:divsChild>
                                                                    <w:div w:id="476260873">
                                                                      <w:marLeft w:val="0"/>
                                                                      <w:marRight w:val="0"/>
                                                                      <w:marTop w:val="0"/>
                                                                      <w:marBottom w:val="0"/>
                                                                      <w:divBdr>
                                                                        <w:top w:val="none" w:sz="0" w:space="0" w:color="auto"/>
                                                                        <w:left w:val="none" w:sz="0" w:space="0" w:color="auto"/>
                                                                        <w:bottom w:val="none" w:sz="0" w:space="0" w:color="auto"/>
                                                                        <w:right w:val="none" w:sz="0" w:space="0" w:color="auto"/>
                                                                      </w:divBdr>
                                                                    </w:div>
                                                                  </w:divsChild>
                                                                </w:div>
                                                                <w:div w:id="1813254713">
                                                                  <w:marLeft w:val="0"/>
                                                                  <w:marRight w:val="0"/>
                                                                  <w:marTop w:val="0"/>
                                                                  <w:marBottom w:val="0"/>
                                                                  <w:divBdr>
                                                                    <w:top w:val="none" w:sz="0" w:space="0" w:color="auto"/>
                                                                    <w:left w:val="none" w:sz="0" w:space="0" w:color="auto"/>
                                                                    <w:bottom w:val="none" w:sz="0" w:space="0" w:color="auto"/>
                                                                    <w:right w:val="none" w:sz="0" w:space="0" w:color="auto"/>
                                                                  </w:divBdr>
                                                                  <w:divsChild>
                                                                    <w:div w:id="512958436">
                                                                      <w:marLeft w:val="0"/>
                                                                      <w:marRight w:val="0"/>
                                                                      <w:marTop w:val="0"/>
                                                                      <w:marBottom w:val="0"/>
                                                                      <w:divBdr>
                                                                        <w:top w:val="none" w:sz="0" w:space="0" w:color="auto"/>
                                                                        <w:left w:val="none" w:sz="0" w:space="0" w:color="auto"/>
                                                                        <w:bottom w:val="none" w:sz="0" w:space="0" w:color="auto"/>
                                                                        <w:right w:val="none" w:sz="0" w:space="0" w:color="auto"/>
                                                                      </w:divBdr>
                                                                    </w:div>
                                                                  </w:divsChild>
                                                                </w:div>
                                                                <w:div w:id="289867881">
                                                                  <w:marLeft w:val="0"/>
                                                                  <w:marRight w:val="0"/>
                                                                  <w:marTop w:val="0"/>
                                                                  <w:marBottom w:val="0"/>
                                                                  <w:divBdr>
                                                                    <w:top w:val="none" w:sz="0" w:space="0" w:color="auto"/>
                                                                    <w:left w:val="none" w:sz="0" w:space="0" w:color="auto"/>
                                                                    <w:bottom w:val="none" w:sz="0" w:space="0" w:color="auto"/>
                                                                    <w:right w:val="none" w:sz="0" w:space="0" w:color="auto"/>
                                                                  </w:divBdr>
                                                                  <w:divsChild>
                                                                    <w:div w:id="435104585">
                                                                      <w:marLeft w:val="0"/>
                                                                      <w:marRight w:val="0"/>
                                                                      <w:marTop w:val="0"/>
                                                                      <w:marBottom w:val="0"/>
                                                                      <w:divBdr>
                                                                        <w:top w:val="none" w:sz="0" w:space="0" w:color="auto"/>
                                                                        <w:left w:val="none" w:sz="0" w:space="0" w:color="auto"/>
                                                                        <w:bottom w:val="none" w:sz="0" w:space="0" w:color="auto"/>
                                                                        <w:right w:val="none" w:sz="0" w:space="0" w:color="auto"/>
                                                                      </w:divBdr>
                                                                    </w:div>
                                                                  </w:divsChild>
                                                                </w:div>
                                                                <w:div w:id="700278663">
                                                                  <w:marLeft w:val="0"/>
                                                                  <w:marRight w:val="0"/>
                                                                  <w:marTop w:val="0"/>
                                                                  <w:marBottom w:val="0"/>
                                                                  <w:divBdr>
                                                                    <w:top w:val="none" w:sz="0" w:space="0" w:color="auto"/>
                                                                    <w:left w:val="none" w:sz="0" w:space="0" w:color="auto"/>
                                                                    <w:bottom w:val="none" w:sz="0" w:space="0" w:color="auto"/>
                                                                    <w:right w:val="none" w:sz="0" w:space="0" w:color="auto"/>
                                                                  </w:divBdr>
                                                                  <w:divsChild>
                                                                    <w:div w:id="672411329">
                                                                      <w:marLeft w:val="0"/>
                                                                      <w:marRight w:val="0"/>
                                                                      <w:marTop w:val="0"/>
                                                                      <w:marBottom w:val="0"/>
                                                                      <w:divBdr>
                                                                        <w:top w:val="none" w:sz="0" w:space="0" w:color="auto"/>
                                                                        <w:left w:val="none" w:sz="0" w:space="0" w:color="auto"/>
                                                                        <w:bottom w:val="none" w:sz="0" w:space="0" w:color="auto"/>
                                                                        <w:right w:val="none" w:sz="0" w:space="0" w:color="auto"/>
                                                                      </w:divBdr>
                                                                    </w:div>
                                                                  </w:divsChild>
                                                                </w:div>
                                                                <w:div w:id="743720175">
                                                                  <w:marLeft w:val="0"/>
                                                                  <w:marRight w:val="0"/>
                                                                  <w:marTop w:val="0"/>
                                                                  <w:marBottom w:val="0"/>
                                                                  <w:divBdr>
                                                                    <w:top w:val="none" w:sz="0" w:space="0" w:color="auto"/>
                                                                    <w:left w:val="none" w:sz="0" w:space="0" w:color="auto"/>
                                                                    <w:bottom w:val="none" w:sz="0" w:space="0" w:color="auto"/>
                                                                    <w:right w:val="none" w:sz="0" w:space="0" w:color="auto"/>
                                                                  </w:divBdr>
                                                                  <w:divsChild>
                                                                    <w:div w:id="1607536068">
                                                                      <w:marLeft w:val="0"/>
                                                                      <w:marRight w:val="0"/>
                                                                      <w:marTop w:val="0"/>
                                                                      <w:marBottom w:val="0"/>
                                                                      <w:divBdr>
                                                                        <w:top w:val="none" w:sz="0" w:space="0" w:color="auto"/>
                                                                        <w:left w:val="none" w:sz="0" w:space="0" w:color="auto"/>
                                                                        <w:bottom w:val="none" w:sz="0" w:space="0" w:color="auto"/>
                                                                        <w:right w:val="none" w:sz="0" w:space="0" w:color="auto"/>
                                                                      </w:divBdr>
                                                                    </w:div>
                                                                  </w:divsChild>
                                                                </w:div>
                                                                <w:div w:id="1183471116">
                                                                  <w:marLeft w:val="0"/>
                                                                  <w:marRight w:val="0"/>
                                                                  <w:marTop w:val="0"/>
                                                                  <w:marBottom w:val="0"/>
                                                                  <w:divBdr>
                                                                    <w:top w:val="none" w:sz="0" w:space="0" w:color="auto"/>
                                                                    <w:left w:val="none" w:sz="0" w:space="0" w:color="auto"/>
                                                                    <w:bottom w:val="none" w:sz="0" w:space="0" w:color="auto"/>
                                                                    <w:right w:val="none" w:sz="0" w:space="0" w:color="auto"/>
                                                                  </w:divBdr>
                                                                  <w:divsChild>
                                                                    <w:div w:id="535581210">
                                                                      <w:marLeft w:val="0"/>
                                                                      <w:marRight w:val="0"/>
                                                                      <w:marTop w:val="0"/>
                                                                      <w:marBottom w:val="0"/>
                                                                      <w:divBdr>
                                                                        <w:top w:val="none" w:sz="0" w:space="0" w:color="auto"/>
                                                                        <w:left w:val="none" w:sz="0" w:space="0" w:color="auto"/>
                                                                        <w:bottom w:val="none" w:sz="0" w:space="0" w:color="auto"/>
                                                                        <w:right w:val="none" w:sz="0" w:space="0" w:color="auto"/>
                                                                      </w:divBdr>
                                                                    </w:div>
                                                                  </w:divsChild>
                                                                </w:div>
                                                                <w:div w:id="1745372515">
                                                                  <w:marLeft w:val="0"/>
                                                                  <w:marRight w:val="0"/>
                                                                  <w:marTop w:val="0"/>
                                                                  <w:marBottom w:val="0"/>
                                                                  <w:divBdr>
                                                                    <w:top w:val="none" w:sz="0" w:space="0" w:color="auto"/>
                                                                    <w:left w:val="none" w:sz="0" w:space="0" w:color="auto"/>
                                                                    <w:bottom w:val="none" w:sz="0" w:space="0" w:color="auto"/>
                                                                    <w:right w:val="none" w:sz="0" w:space="0" w:color="auto"/>
                                                                  </w:divBdr>
                                                                  <w:divsChild>
                                                                    <w:div w:id="889850253">
                                                                      <w:marLeft w:val="0"/>
                                                                      <w:marRight w:val="0"/>
                                                                      <w:marTop w:val="0"/>
                                                                      <w:marBottom w:val="0"/>
                                                                      <w:divBdr>
                                                                        <w:top w:val="none" w:sz="0" w:space="0" w:color="auto"/>
                                                                        <w:left w:val="none" w:sz="0" w:space="0" w:color="auto"/>
                                                                        <w:bottom w:val="none" w:sz="0" w:space="0" w:color="auto"/>
                                                                        <w:right w:val="none" w:sz="0" w:space="0" w:color="auto"/>
                                                                      </w:divBdr>
                                                                    </w:div>
                                                                  </w:divsChild>
                                                                </w:div>
                                                                <w:div w:id="1613515163">
                                                                  <w:marLeft w:val="0"/>
                                                                  <w:marRight w:val="0"/>
                                                                  <w:marTop w:val="0"/>
                                                                  <w:marBottom w:val="0"/>
                                                                  <w:divBdr>
                                                                    <w:top w:val="none" w:sz="0" w:space="0" w:color="auto"/>
                                                                    <w:left w:val="none" w:sz="0" w:space="0" w:color="auto"/>
                                                                    <w:bottom w:val="none" w:sz="0" w:space="0" w:color="auto"/>
                                                                    <w:right w:val="none" w:sz="0" w:space="0" w:color="auto"/>
                                                                  </w:divBdr>
                                                                  <w:divsChild>
                                                                    <w:div w:id="105078126">
                                                                      <w:marLeft w:val="0"/>
                                                                      <w:marRight w:val="0"/>
                                                                      <w:marTop w:val="0"/>
                                                                      <w:marBottom w:val="0"/>
                                                                      <w:divBdr>
                                                                        <w:top w:val="none" w:sz="0" w:space="0" w:color="auto"/>
                                                                        <w:left w:val="none" w:sz="0" w:space="0" w:color="auto"/>
                                                                        <w:bottom w:val="none" w:sz="0" w:space="0" w:color="auto"/>
                                                                        <w:right w:val="none" w:sz="0" w:space="0" w:color="auto"/>
                                                                      </w:divBdr>
                                                                    </w:div>
                                                                  </w:divsChild>
                                                                </w:div>
                                                                <w:div w:id="1793672277">
                                                                  <w:marLeft w:val="0"/>
                                                                  <w:marRight w:val="0"/>
                                                                  <w:marTop w:val="0"/>
                                                                  <w:marBottom w:val="0"/>
                                                                  <w:divBdr>
                                                                    <w:top w:val="none" w:sz="0" w:space="0" w:color="auto"/>
                                                                    <w:left w:val="none" w:sz="0" w:space="0" w:color="auto"/>
                                                                    <w:bottom w:val="none" w:sz="0" w:space="0" w:color="auto"/>
                                                                    <w:right w:val="none" w:sz="0" w:space="0" w:color="auto"/>
                                                                  </w:divBdr>
                                                                  <w:divsChild>
                                                                    <w:div w:id="1607232792">
                                                                      <w:marLeft w:val="0"/>
                                                                      <w:marRight w:val="0"/>
                                                                      <w:marTop w:val="0"/>
                                                                      <w:marBottom w:val="0"/>
                                                                      <w:divBdr>
                                                                        <w:top w:val="none" w:sz="0" w:space="0" w:color="auto"/>
                                                                        <w:left w:val="none" w:sz="0" w:space="0" w:color="auto"/>
                                                                        <w:bottom w:val="none" w:sz="0" w:space="0" w:color="auto"/>
                                                                        <w:right w:val="none" w:sz="0" w:space="0" w:color="auto"/>
                                                                      </w:divBdr>
                                                                    </w:div>
                                                                  </w:divsChild>
                                                                </w:div>
                                                                <w:div w:id="185562882">
                                                                  <w:marLeft w:val="0"/>
                                                                  <w:marRight w:val="0"/>
                                                                  <w:marTop w:val="0"/>
                                                                  <w:marBottom w:val="0"/>
                                                                  <w:divBdr>
                                                                    <w:top w:val="none" w:sz="0" w:space="0" w:color="auto"/>
                                                                    <w:left w:val="none" w:sz="0" w:space="0" w:color="auto"/>
                                                                    <w:bottom w:val="none" w:sz="0" w:space="0" w:color="auto"/>
                                                                    <w:right w:val="none" w:sz="0" w:space="0" w:color="auto"/>
                                                                  </w:divBdr>
                                                                  <w:divsChild>
                                                                    <w:div w:id="428702829">
                                                                      <w:marLeft w:val="0"/>
                                                                      <w:marRight w:val="0"/>
                                                                      <w:marTop w:val="0"/>
                                                                      <w:marBottom w:val="0"/>
                                                                      <w:divBdr>
                                                                        <w:top w:val="none" w:sz="0" w:space="0" w:color="auto"/>
                                                                        <w:left w:val="none" w:sz="0" w:space="0" w:color="auto"/>
                                                                        <w:bottom w:val="none" w:sz="0" w:space="0" w:color="auto"/>
                                                                        <w:right w:val="none" w:sz="0" w:space="0" w:color="auto"/>
                                                                      </w:divBdr>
                                                                    </w:div>
                                                                  </w:divsChild>
                                                                </w:div>
                                                                <w:div w:id="100684747">
                                                                  <w:marLeft w:val="0"/>
                                                                  <w:marRight w:val="0"/>
                                                                  <w:marTop w:val="0"/>
                                                                  <w:marBottom w:val="0"/>
                                                                  <w:divBdr>
                                                                    <w:top w:val="none" w:sz="0" w:space="0" w:color="auto"/>
                                                                    <w:left w:val="none" w:sz="0" w:space="0" w:color="auto"/>
                                                                    <w:bottom w:val="none" w:sz="0" w:space="0" w:color="auto"/>
                                                                    <w:right w:val="none" w:sz="0" w:space="0" w:color="auto"/>
                                                                  </w:divBdr>
                                                                  <w:divsChild>
                                                                    <w:div w:id="640619128">
                                                                      <w:marLeft w:val="0"/>
                                                                      <w:marRight w:val="0"/>
                                                                      <w:marTop w:val="0"/>
                                                                      <w:marBottom w:val="0"/>
                                                                      <w:divBdr>
                                                                        <w:top w:val="none" w:sz="0" w:space="0" w:color="auto"/>
                                                                        <w:left w:val="none" w:sz="0" w:space="0" w:color="auto"/>
                                                                        <w:bottom w:val="none" w:sz="0" w:space="0" w:color="auto"/>
                                                                        <w:right w:val="none" w:sz="0" w:space="0" w:color="auto"/>
                                                                      </w:divBdr>
                                                                    </w:div>
                                                                  </w:divsChild>
                                                                </w:div>
                                                                <w:div w:id="1481654225">
                                                                  <w:marLeft w:val="0"/>
                                                                  <w:marRight w:val="0"/>
                                                                  <w:marTop w:val="0"/>
                                                                  <w:marBottom w:val="0"/>
                                                                  <w:divBdr>
                                                                    <w:top w:val="none" w:sz="0" w:space="0" w:color="auto"/>
                                                                    <w:left w:val="none" w:sz="0" w:space="0" w:color="auto"/>
                                                                    <w:bottom w:val="none" w:sz="0" w:space="0" w:color="auto"/>
                                                                    <w:right w:val="none" w:sz="0" w:space="0" w:color="auto"/>
                                                                  </w:divBdr>
                                                                  <w:divsChild>
                                                                    <w:div w:id="619386710">
                                                                      <w:marLeft w:val="0"/>
                                                                      <w:marRight w:val="0"/>
                                                                      <w:marTop w:val="0"/>
                                                                      <w:marBottom w:val="0"/>
                                                                      <w:divBdr>
                                                                        <w:top w:val="none" w:sz="0" w:space="0" w:color="auto"/>
                                                                        <w:left w:val="none" w:sz="0" w:space="0" w:color="auto"/>
                                                                        <w:bottom w:val="none" w:sz="0" w:space="0" w:color="auto"/>
                                                                        <w:right w:val="none" w:sz="0" w:space="0" w:color="auto"/>
                                                                      </w:divBdr>
                                                                    </w:div>
                                                                  </w:divsChild>
                                                                </w:div>
                                                                <w:div w:id="1011181833">
                                                                  <w:marLeft w:val="0"/>
                                                                  <w:marRight w:val="0"/>
                                                                  <w:marTop w:val="0"/>
                                                                  <w:marBottom w:val="0"/>
                                                                  <w:divBdr>
                                                                    <w:top w:val="none" w:sz="0" w:space="0" w:color="auto"/>
                                                                    <w:left w:val="none" w:sz="0" w:space="0" w:color="auto"/>
                                                                    <w:bottom w:val="none" w:sz="0" w:space="0" w:color="auto"/>
                                                                    <w:right w:val="none" w:sz="0" w:space="0" w:color="auto"/>
                                                                  </w:divBdr>
                                                                  <w:divsChild>
                                                                    <w:div w:id="1223640754">
                                                                      <w:marLeft w:val="0"/>
                                                                      <w:marRight w:val="0"/>
                                                                      <w:marTop w:val="0"/>
                                                                      <w:marBottom w:val="0"/>
                                                                      <w:divBdr>
                                                                        <w:top w:val="none" w:sz="0" w:space="0" w:color="auto"/>
                                                                        <w:left w:val="none" w:sz="0" w:space="0" w:color="auto"/>
                                                                        <w:bottom w:val="none" w:sz="0" w:space="0" w:color="auto"/>
                                                                        <w:right w:val="none" w:sz="0" w:space="0" w:color="auto"/>
                                                                      </w:divBdr>
                                                                    </w:div>
                                                                  </w:divsChild>
                                                                </w:div>
                                                                <w:div w:id="1310402111">
                                                                  <w:marLeft w:val="0"/>
                                                                  <w:marRight w:val="0"/>
                                                                  <w:marTop w:val="0"/>
                                                                  <w:marBottom w:val="0"/>
                                                                  <w:divBdr>
                                                                    <w:top w:val="none" w:sz="0" w:space="0" w:color="auto"/>
                                                                    <w:left w:val="none" w:sz="0" w:space="0" w:color="auto"/>
                                                                    <w:bottom w:val="none" w:sz="0" w:space="0" w:color="auto"/>
                                                                    <w:right w:val="none" w:sz="0" w:space="0" w:color="auto"/>
                                                                  </w:divBdr>
                                                                  <w:divsChild>
                                                                    <w:div w:id="480657998">
                                                                      <w:marLeft w:val="0"/>
                                                                      <w:marRight w:val="0"/>
                                                                      <w:marTop w:val="0"/>
                                                                      <w:marBottom w:val="0"/>
                                                                      <w:divBdr>
                                                                        <w:top w:val="none" w:sz="0" w:space="0" w:color="auto"/>
                                                                        <w:left w:val="none" w:sz="0" w:space="0" w:color="auto"/>
                                                                        <w:bottom w:val="none" w:sz="0" w:space="0" w:color="auto"/>
                                                                        <w:right w:val="none" w:sz="0" w:space="0" w:color="auto"/>
                                                                      </w:divBdr>
                                                                    </w:div>
                                                                  </w:divsChild>
                                                                </w:div>
                                                                <w:div w:id="298999663">
                                                                  <w:marLeft w:val="0"/>
                                                                  <w:marRight w:val="0"/>
                                                                  <w:marTop w:val="0"/>
                                                                  <w:marBottom w:val="0"/>
                                                                  <w:divBdr>
                                                                    <w:top w:val="none" w:sz="0" w:space="0" w:color="auto"/>
                                                                    <w:left w:val="none" w:sz="0" w:space="0" w:color="auto"/>
                                                                    <w:bottom w:val="none" w:sz="0" w:space="0" w:color="auto"/>
                                                                    <w:right w:val="none" w:sz="0" w:space="0" w:color="auto"/>
                                                                  </w:divBdr>
                                                                  <w:divsChild>
                                                                    <w:div w:id="1157723221">
                                                                      <w:marLeft w:val="0"/>
                                                                      <w:marRight w:val="0"/>
                                                                      <w:marTop w:val="0"/>
                                                                      <w:marBottom w:val="0"/>
                                                                      <w:divBdr>
                                                                        <w:top w:val="none" w:sz="0" w:space="0" w:color="auto"/>
                                                                        <w:left w:val="none" w:sz="0" w:space="0" w:color="auto"/>
                                                                        <w:bottom w:val="none" w:sz="0" w:space="0" w:color="auto"/>
                                                                        <w:right w:val="none" w:sz="0" w:space="0" w:color="auto"/>
                                                                      </w:divBdr>
                                                                    </w:div>
                                                                  </w:divsChild>
                                                                </w:div>
                                                                <w:div w:id="1321470042">
                                                                  <w:marLeft w:val="0"/>
                                                                  <w:marRight w:val="0"/>
                                                                  <w:marTop w:val="0"/>
                                                                  <w:marBottom w:val="0"/>
                                                                  <w:divBdr>
                                                                    <w:top w:val="none" w:sz="0" w:space="0" w:color="auto"/>
                                                                    <w:left w:val="none" w:sz="0" w:space="0" w:color="auto"/>
                                                                    <w:bottom w:val="none" w:sz="0" w:space="0" w:color="auto"/>
                                                                    <w:right w:val="none" w:sz="0" w:space="0" w:color="auto"/>
                                                                  </w:divBdr>
                                                                  <w:divsChild>
                                                                    <w:div w:id="1312759298">
                                                                      <w:marLeft w:val="0"/>
                                                                      <w:marRight w:val="0"/>
                                                                      <w:marTop w:val="0"/>
                                                                      <w:marBottom w:val="0"/>
                                                                      <w:divBdr>
                                                                        <w:top w:val="none" w:sz="0" w:space="0" w:color="auto"/>
                                                                        <w:left w:val="none" w:sz="0" w:space="0" w:color="auto"/>
                                                                        <w:bottom w:val="none" w:sz="0" w:space="0" w:color="auto"/>
                                                                        <w:right w:val="none" w:sz="0" w:space="0" w:color="auto"/>
                                                                      </w:divBdr>
                                                                    </w:div>
                                                                  </w:divsChild>
                                                                </w:div>
                                                                <w:div w:id="1259288686">
                                                                  <w:marLeft w:val="0"/>
                                                                  <w:marRight w:val="0"/>
                                                                  <w:marTop w:val="0"/>
                                                                  <w:marBottom w:val="0"/>
                                                                  <w:divBdr>
                                                                    <w:top w:val="none" w:sz="0" w:space="0" w:color="auto"/>
                                                                    <w:left w:val="none" w:sz="0" w:space="0" w:color="auto"/>
                                                                    <w:bottom w:val="none" w:sz="0" w:space="0" w:color="auto"/>
                                                                    <w:right w:val="none" w:sz="0" w:space="0" w:color="auto"/>
                                                                  </w:divBdr>
                                                                  <w:divsChild>
                                                                    <w:div w:id="1684504086">
                                                                      <w:marLeft w:val="0"/>
                                                                      <w:marRight w:val="0"/>
                                                                      <w:marTop w:val="0"/>
                                                                      <w:marBottom w:val="0"/>
                                                                      <w:divBdr>
                                                                        <w:top w:val="none" w:sz="0" w:space="0" w:color="auto"/>
                                                                        <w:left w:val="none" w:sz="0" w:space="0" w:color="auto"/>
                                                                        <w:bottom w:val="none" w:sz="0" w:space="0" w:color="auto"/>
                                                                        <w:right w:val="none" w:sz="0" w:space="0" w:color="auto"/>
                                                                      </w:divBdr>
                                                                    </w:div>
                                                                  </w:divsChild>
                                                                </w:div>
                                                                <w:div w:id="352727998">
                                                                  <w:marLeft w:val="0"/>
                                                                  <w:marRight w:val="0"/>
                                                                  <w:marTop w:val="0"/>
                                                                  <w:marBottom w:val="0"/>
                                                                  <w:divBdr>
                                                                    <w:top w:val="none" w:sz="0" w:space="0" w:color="auto"/>
                                                                    <w:left w:val="none" w:sz="0" w:space="0" w:color="auto"/>
                                                                    <w:bottom w:val="none" w:sz="0" w:space="0" w:color="auto"/>
                                                                    <w:right w:val="none" w:sz="0" w:space="0" w:color="auto"/>
                                                                  </w:divBdr>
                                                                  <w:divsChild>
                                                                    <w:div w:id="1893466189">
                                                                      <w:marLeft w:val="0"/>
                                                                      <w:marRight w:val="0"/>
                                                                      <w:marTop w:val="0"/>
                                                                      <w:marBottom w:val="0"/>
                                                                      <w:divBdr>
                                                                        <w:top w:val="none" w:sz="0" w:space="0" w:color="auto"/>
                                                                        <w:left w:val="none" w:sz="0" w:space="0" w:color="auto"/>
                                                                        <w:bottom w:val="none" w:sz="0" w:space="0" w:color="auto"/>
                                                                        <w:right w:val="none" w:sz="0" w:space="0" w:color="auto"/>
                                                                      </w:divBdr>
                                                                    </w:div>
                                                                  </w:divsChild>
                                                                </w:div>
                                                                <w:div w:id="1712222860">
                                                                  <w:marLeft w:val="0"/>
                                                                  <w:marRight w:val="0"/>
                                                                  <w:marTop w:val="0"/>
                                                                  <w:marBottom w:val="0"/>
                                                                  <w:divBdr>
                                                                    <w:top w:val="none" w:sz="0" w:space="0" w:color="auto"/>
                                                                    <w:left w:val="none" w:sz="0" w:space="0" w:color="auto"/>
                                                                    <w:bottom w:val="none" w:sz="0" w:space="0" w:color="auto"/>
                                                                    <w:right w:val="none" w:sz="0" w:space="0" w:color="auto"/>
                                                                  </w:divBdr>
                                                                  <w:divsChild>
                                                                    <w:div w:id="616258122">
                                                                      <w:marLeft w:val="0"/>
                                                                      <w:marRight w:val="0"/>
                                                                      <w:marTop w:val="0"/>
                                                                      <w:marBottom w:val="0"/>
                                                                      <w:divBdr>
                                                                        <w:top w:val="none" w:sz="0" w:space="0" w:color="auto"/>
                                                                        <w:left w:val="none" w:sz="0" w:space="0" w:color="auto"/>
                                                                        <w:bottom w:val="none" w:sz="0" w:space="0" w:color="auto"/>
                                                                        <w:right w:val="none" w:sz="0" w:space="0" w:color="auto"/>
                                                                      </w:divBdr>
                                                                    </w:div>
                                                                  </w:divsChild>
                                                                </w:div>
                                                                <w:div w:id="718087992">
                                                                  <w:marLeft w:val="0"/>
                                                                  <w:marRight w:val="0"/>
                                                                  <w:marTop w:val="0"/>
                                                                  <w:marBottom w:val="0"/>
                                                                  <w:divBdr>
                                                                    <w:top w:val="none" w:sz="0" w:space="0" w:color="auto"/>
                                                                    <w:left w:val="none" w:sz="0" w:space="0" w:color="auto"/>
                                                                    <w:bottom w:val="none" w:sz="0" w:space="0" w:color="auto"/>
                                                                    <w:right w:val="none" w:sz="0" w:space="0" w:color="auto"/>
                                                                  </w:divBdr>
                                                                  <w:divsChild>
                                                                    <w:div w:id="541865839">
                                                                      <w:marLeft w:val="0"/>
                                                                      <w:marRight w:val="0"/>
                                                                      <w:marTop w:val="0"/>
                                                                      <w:marBottom w:val="0"/>
                                                                      <w:divBdr>
                                                                        <w:top w:val="none" w:sz="0" w:space="0" w:color="auto"/>
                                                                        <w:left w:val="none" w:sz="0" w:space="0" w:color="auto"/>
                                                                        <w:bottom w:val="none" w:sz="0" w:space="0" w:color="auto"/>
                                                                        <w:right w:val="none" w:sz="0" w:space="0" w:color="auto"/>
                                                                      </w:divBdr>
                                                                    </w:div>
                                                                  </w:divsChild>
                                                                </w:div>
                                                                <w:div w:id="2012831178">
                                                                  <w:marLeft w:val="0"/>
                                                                  <w:marRight w:val="0"/>
                                                                  <w:marTop w:val="0"/>
                                                                  <w:marBottom w:val="0"/>
                                                                  <w:divBdr>
                                                                    <w:top w:val="none" w:sz="0" w:space="0" w:color="auto"/>
                                                                    <w:left w:val="none" w:sz="0" w:space="0" w:color="auto"/>
                                                                    <w:bottom w:val="none" w:sz="0" w:space="0" w:color="auto"/>
                                                                    <w:right w:val="none" w:sz="0" w:space="0" w:color="auto"/>
                                                                  </w:divBdr>
                                                                  <w:divsChild>
                                                                    <w:div w:id="566764433">
                                                                      <w:marLeft w:val="0"/>
                                                                      <w:marRight w:val="0"/>
                                                                      <w:marTop w:val="0"/>
                                                                      <w:marBottom w:val="0"/>
                                                                      <w:divBdr>
                                                                        <w:top w:val="none" w:sz="0" w:space="0" w:color="auto"/>
                                                                        <w:left w:val="none" w:sz="0" w:space="0" w:color="auto"/>
                                                                        <w:bottom w:val="none" w:sz="0" w:space="0" w:color="auto"/>
                                                                        <w:right w:val="none" w:sz="0" w:space="0" w:color="auto"/>
                                                                      </w:divBdr>
                                                                    </w:div>
                                                                  </w:divsChild>
                                                                </w:div>
                                                                <w:div w:id="2019960324">
                                                                  <w:marLeft w:val="0"/>
                                                                  <w:marRight w:val="0"/>
                                                                  <w:marTop w:val="0"/>
                                                                  <w:marBottom w:val="0"/>
                                                                  <w:divBdr>
                                                                    <w:top w:val="none" w:sz="0" w:space="0" w:color="auto"/>
                                                                    <w:left w:val="none" w:sz="0" w:space="0" w:color="auto"/>
                                                                    <w:bottom w:val="none" w:sz="0" w:space="0" w:color="auto"/>
                                                                    <w:right w:val="none" w:sz="0" w:space="0" w:color="auto"/>
                                                                  </w:divBdr>
                                                                  <w:divsChild>
                                                                    <w:div w:id="671839430">
                                                                      <w:marLeft w:val="0"/>
                                                                      <w:marRight w:val="0"/>
                                                                      <w:marTop w:val="0"/>
                                                                      <w:marBottom w:val="0"/>
                                                                      <w:divBdr>
                                                                        <w:top w:val="none" w:sz="0" w:space="0" w:color="auto"/>
                                                                        <w:left w:val="none" w:sz="0" w:space="0" w:color="auto"/>
                                                                        <w:bottom w:val="none" w:sz="0" w:space="0" w:color="auto"/>
                                                                        <w:right w:val="none" w:sz="0" w:space="0" w:color="auto"/>
                                                                      </w:divBdr>
                                                                    </w:div>
                                                                  </w:divsChild>
                                                                </w:div>
                                                                <w:div w:id="191194075">
                                                                  <w:marLeft w:val="0"/>
                                                                  <w:marRight w:val="0"/>
                                                                  <w:marTop w:val="0"/>
                                                                  <w:marBottom w:val="0"/>
                                                                  <w:divBdr>
                                                                    <w:top w:val="none" w:sz="0" w:space="0" w:color="auto"/>
                                                                    <w:left w:val="none" w:sz="0" w:space="0" w:color="auto"/>
                                                                    <w:bottom w:val="none" w:sz="0" w:space="0" w:color="auto"/>
                                                                    <w:right w:val="none" w:sz="0" w:space="0" w:color="auto"/>
                                                                  </w:divBdr>
                                                                  <w:divsChild>
                                                                    <w:div w:id="2146770005">
                                                                      <w:marLeft w:val="0"/>
                                                                      <w:marRight w:val="0"/>
                                                                      <w:marTop w:val="0"/>
                                                                      <w:marBottom w:val="0"/>
                                                                      <w:divBdr>
                                                                        <w:top w:val="none" w:sz="0" w:space="0" w:color="auto"/>
                                                                        <w:left w:val="none" w:sz="0" w:space="0" w:color="auto"/>
                                                                        <w:bottom w:val="none" w:sz="0" w:space="0" w:color="auto"/>
                                                                        <w:right w:val="none" w:sz="0" w:space="0" w:color="auto"/>
                                                                      </w:divBdr>
                                                                    </w:div>
                                                                  </w:divsChild>
                                                                </w:div>
                                                                <w:div w:id="429744078">
                                                                  <w:marLeft w:val="0"/>
                                                                  <w:marRight w:val="0"/>
                                                                  <w:marTop w:val="0"/>
                                                                  <w:marBottom w:val="0"/>
                                                                  <w:divBdr>
                                                                    <w:top w:val="none" w:sz="0" w:space="0" w:color="auto"/>
                                                                    <w:left w:val="none" w:sz="0" w:space="0" w:color="auto"/>
                                                                    <w:bottom w:val="none" w:sz="0" w:space="0" w:color="auto"/>
                                                                    <w:right w:val="none" w:sz="0" w:space="0" w:color="auto"/>
                                                                  </w:divBdr>
                                                                  <w:divsChild>
                                                                    <w:div w:id="1655720509">
                                                                      <w:marLeft w:val="0"/>
                                                                      <w:marRight w:val="0"/>
                                                                      <w:marTop w:val="0"/>
                                                                      <w:marBottom w:val="0"/>
                                                                      <w:divBdr>
                                                                        <w:top w:val="none" w:sz="0" w:space="0" w:color="auto"/>
                                                                        <w:left w:val="none" w:sz="0" w:space="0" w:color="auto"/>
                                                                        <w:bottom w:val="none" w:sz="0" w:space="0" w:color="auto"/>
                                                                        <w:right w:val="none" w:sz="0" w:space="0" w:color="auto"/>
                                                                      </w:divBdr>
                                                                    </w:div>
                                                                  </w:divsChild>
                                                                </w:div>
                                                                <w:div w:id="900796236">
                                                                  <w:marLeft w:val="0"/>
                                                                  <w:marRight w:val="0"/>
                                                                  <w:marTop w:val="0"/>
                                                                  <w:marBottom w:val="0"/>
                                                                  <w:divBdr>
                                                                    <w:top w:val="none" w:sz="0" w:space="0" w:color="auto"/>
                                                                    <w:left w:val="none" w:sz="0" w:space="0" w:color="auto"/>
                                                                    <w:bottom w:val="none" w:sz="0" w:space="0" w:color="auto"/>
                                                                    <w:right w:val="none" w:sz="0" w:space="0" w:color="auto"/>
                                                                  </w:divBdr>
                                                                  <w:divsChild>
                                                                    <w:div w:id="1993369395">
                                                                      <w:marLeft w:val="0"/>
                                                                      <w:marRight w:val="0"/>
                                                                      <w:marTop w:val="0"/>
                                                                      <w:marBottom w:val="0"/>
                                                                      <w:divBdr>
                                                                        <w:top w:val="none" w:sz="0" w:space="0" w:color="auto"/>
                                                                        <w:left w:val="none" w:sz="0" w:space="0" w:color="auto"/>
                                                                        <w:bottom w:val="none" w:sz="0" w:space="0" w:color="auto"/>
                                                                        <w:right w:val="none" w:sz="0" w:space="0" w:color="auto"/>
                                                                      </w:divBdr>
                                                                    </w:div>
                                                                  </w:divsChild>
                                                                </w:div>
                                                                <w:div w:id="648902793">
                                                                  <w:marLeft w:val="0"/>
                                                                  <w:marRight w:val="0"/>
                                                                  <w:marTop w:val="0"/>
                                                                  <w:marBottom w:val="0"/>
                                                                  <w:divBdr>
                                                                    <w:top w:val="none" w:sz="0" w:space="0" w:color="auto"/>
                                                                    <w:left w:val="none" w:sz="0" w:space="0" w:color="auto"/>
                                                                    <w:bottom w:val="none" w:sz="0" w:space="0" w:color="auto"/>
                                                                    <w:right w:val="none" w:sz="0" w:space="0" w:color="auto"/>
                                                                  </w:divBdr>
                                                                  <w:divsChild>
                                                                    <w:div w:id="1671368386">
                                                                      <w:marLeft w:val="0"/>
                                                                      <w:marRight w:val="0"/>
                                                                      <w:marTop w:val="0"/>
                                                                      <w:marBottom w:val="0"/>
                                                                      <w:divBdr>
                                                                        <w:top w:val="none" w:sz="0" w:space="0" w:color="auto"/>
                                                                        <w:left w:val="none" w:sz="0" w:space="0" w:color="auto"/>
                                                                        <w:bottom w:val="none" w:sz="0" w:space="0" w:color="auto"/>
                                                                        <w:right w:val="none" w:sz="0" w:space="0" w:color="auto"/>
                                                                      </w:divBdr>
                                                                    </w:div>
                                                                  </w:divsChild>
                                                                </w:div>
                                                                <w:div w:id="2033453373">
                                                                  <w:marLeft w:val="0"/>
                                                                  <w:marRight w:val="0"/>
                                                                  <w:marTop w:val="0"/>
                                                                  <w:marBottom w:val="0"/>
                                                                  <w:divBdr>
                                                                    <w:top w:val="none" w:sz="0" w:space="0" w:color="auto"/>
                                                                    <w:left w:val="none" w:sz="0" w:space="0" w:color="auto"/>
                                                                    <w:bottom w:val="none" w:sz="0" w:space="0" w:color="auto"/>
                                                                    <w:right w:val="none" w:sz="0" w:space="0" w:color="auto"/>
                                                                  </w:divBdr>
                                                                  <w:divsChild>
                                                                    <w:div w:id="1151486834">
                                                                      <w:marLeft w:val="0"/>
                                                                      <w:marRight w:val="0"/>
                                                                      <w:marTop w:val="0"/>
                                                                      <w:marBottom w:val="0"/>
                                                                      <w:divBdr>
                                                                        <w:top w:val="none" w:sz="0" w:space="0" w:color="auto"/>
                                                                        <w:left w:val="none" w:sz="0" w:space="0" w:color="auto"/>
                                                                        <w:bottom w:val="none" w:sz="0" w:space="0" w:color="auto"/>
                                                                        <w:right w:val="none" w:sz="0" w:space="0" w:color="auto"/>
                                                                      </w:divBdr>
                                                                    </w:div>
                                                                  </w:divsChild>
                                                                </w:div>
                                                                <w:div w:id="1016494101">
                                                                  <w:marLeft w:val="0"/>
                                                                  <w:marRight w:val="0"/>
                                                                  <w:marTop w:val="0"/>
                                                                  <w:marBottom w:val="0"/>
                                                                  <w:divBdr>
                                                                    <w:top w:val="none" w:sz="0" w:space="0" w:color="auto"/>
                                                                    <w:left w:val="none" w:sz="0" w:space="0" w:color="auto"/>
                                                                    <w:bottom w:val="none" w:sz="0" w:space="0" w:color="auto"/>
                                                                    <w:right w:val="none" w:sz="0" w:space="0" w:color="auto"/>
                                                                  </w:divBdr>
                                                                  <w:divsChild>
                                                                    <w:div w:id="1895458698">
                                                                      <w:marLeft w:val="0"/>
                                                                      <w:marRight w:val="0"/>
                                                                      <w:marTop w:val="0"/>
                                                                      <w:marBottom w:val="0"/>
                                                                      <w:divBdr>
                                                                        <w:top w:val="none" w:sz="0" w:space="0" w:color="auto"/>
                                                                        <w:left w:val="none" w:sz="0" w:space="0" w:color="auto"/>
                                                                        <w:bottom w:val="none" w:sz="0" w:space="0" w:color="auto"/>
                                                                        <w:right w:val="none" w:sz="0" w:space="0" w:color="auto"/>
                                                                      </w:divBdr>
                                                                    </w:div>
                                                                  </w:divsChild>
                                                                </w:div>
                                                                <w:div w:id="1057506857">
                                                                  <w:marLeft w:val="0"/>
                                                                  <w:marRight w:val="0"/>
                                                                  <w:marTop w:val="0"/>
                                                                  <w:marBottom w:val="0"/>
                                                                  <w:divBdr>
                                                                    <w:top w:val="none" w:sz="0" w:space="0" w:color="auto"/>
                                                                    <w:left w:val="none" w:sz="0" w:space="0" w:color="auto"/>
                                                                    <w:bottom w:val="none" w:sz="0" w:space="0" w:color="auto"/>
                                                                    <w:right w:val="none" w:sz="0" w:space="0" w:color="auto"/>
                                                                  </w:divBdr>
                                                                  <w:divsChild>
                                                                    <w:div w:id="1476723650">
                                                                      <w:marLeft w:val="0"/>
                                                                      <w:marRight w:val="0"/>
                                                                      <w:marTop w:val="0"/>
                                                                      <w:marBottom w:val="0"/>
                                                                      <w:divBdr>
                                                                        <w:top w:val="none" w:sz="0" w:space="0" w:color="auto"/>
                                                                        <w:left w:val="none" w:sz="0" w:space="0" w:color="auto"/>
                                                                        <w:bottom w:val="none" w:sz="0" w:space="0" w:color="auto"/>
                                                                        <w:right w:val="none" w:sz="0" w:space="0" w:color="auto"/>
                                                                      </w:divBdr>
                                                                    </w:div>
                                                                  </w:divsChild>
                                                                </w:div>
                                                                <w:div w:id="206913514">
                                                                  <w:marLeft w:val="0"/>
                                                                  <w:marRight w:val="0"/>
                                                                  <w:marTop w:val="0"/>
                                                                  <w:marBottom w:val="0"/>
                                                                  <w:divBdr>
                                                                    <w:top w:val="none" w:sz="0" w:space="0" w:color="auto"/>
                                                                    <w:left w:val="none" w:sz="0" w:space="0" w:color="auto"/>
                                                                    <w:bottom w:val="none" w:sz="0" w:space="0" w:color="auto"/>
                                                                    <w:right w:val="none" w:sz="0" w:space="0" w:color="auto"/>
                                                                  </w:divBdr>
                                                                  <w:divsChild>
                                                                    <w:div w:id="776830291">
                                                                      <w:marLeft w:val="0"/>
                                                                      <w:marRight w:val="0"/>
                                                                      <w:marTop w:val="0"/>
                                                                      <w:marBottom w:val="0"/>
                                                                      <w:divBdr>
                                                                        <w:top w:val="none" w:sz="0" w:space="0" w:color="auto"/>
                                                                        <w:left w:val="none" w:sz="0" w:space="0" w:color="auto"/>
                                                                        <w:bottom w:val="none" w:sz="0" w:space="0" w:color="auto"/>
                                                                        <w:right w:val="none" w:sz="0" w:space="0" w:color="auto"/>
                                                                      </w:divBdr>
                                                                    </w:div>
                                                                  </w:divsChild>
                                                                </w:div>
                                                                <w:div w:id="629943435">
                                                                  <w:marLeft w:val="0"/>
                                                                  <w:marRight w:val="0"/>
                                                                  <w:marTop w:val="0"/>
                                                                  <w:marBottom w:val="0"/>
                                                                  <w:divBdr>
                                                                    <w:top w:val="none" w:sz="0" w:space="0" w:color="auto"/>
                                                                    <w:left w:val="none" w:sz="0" w:space="0" w:color="auto"/>
                                                                    <w:bottom w:val="none" w:sz="0" w:space="0" w:color="auto"/>
                                                                    <w:right w:val="none" w:sz="0" w:space="0" w:color="auto"/>
                                                                  </w:divBdr>
                                                                  <w:divsChild>
                                                                    <w:div w:id="2369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36425">
                                          <w:marLeft w:val="0"/>
                                          <w:marRight w:val="0"/>
                                          <w:marTop w:val="0"/>
                                          <w:marBottom w:val="0"/>
                                          <w:divBdr>
                                            <w:top w:val="none" w:sz="0" w:space="0" w:color="auto"/>
                                            <w:left w:val="none" w:sz="0" w:space="0" w:color="auto"/>
                                            <w:bottom w:val="none" w:sz="0" w:space="0" w:color="auto"/>
                                            <w:right w:val="none" w:sz="0" w:space="0" w:color="auto"/>
                                          </w:divBdr>
                                          <w:divsChild>
                                            <w:div w:id="1731540578">
                                              <w:marLeft w:val="0"/>
                                              <w:marRight w:val="0"/>
                                              <w:marTop w:val="0"/>
                                              <w:marBottom w:val="0"/>
                                              <w:divBdr>
                                                <w:top w:val="none" w:sz="0" w:space="0" w:color="auto"/>
                                                <w:left w:val="none" w:sz="0" w:space="0" w:color="auto"/>
                                                <w:bottom w:val="none" w:sz="0" w:space="0" w:color="auto"/>
                                                <w:right w:val="none" w:sz="0" w:space="0" w:color="auto"/>
                                              </w:divBdr>
                                              <w:divsChild>
                                                <w:div w:id="1764689139">
                                                  <w:marLeft w:val="0"/>
                                                  <w:marRight w:val="0"/>
                                                  <w:marTop w:val="0"/>
                                                  <w:marBottom w:val="0"/>
                                                  <w:divBdr>
                                                    <w:top w:val="none" w:sz="0" w:space="0" w:color="auto"/>
                                                    <w:left w:val="none" w:sz="0" w:space="0" w:color="auto"/>
                                                    <w:bottom w:val="none" w:sz="0" w:space="0" w:color="auto"/>
                                                    <w:right w:val="none" w:sz="0" w:space="0" w:color="auto"/>
                                                  </w:divBdr>
                                                  <w:divsChild>
                                                    <w:div w:id="1833642690">
                                                      <w:marLeft w:val="0"/>
                                                      <w:marRight w:val="0"/>
                                                      <w:marTop w:val="0"/>
                                                      <w:marBottom w:val="0"/>
                                                      <w:divBdr>
                                                        <w:top w:val="none" w:sz="0" w:space="0" w:color="auto"/>
                                                        <w:left w:val="none" w:sz="0" w:space="0" w:color="auto"/>
                                                        <w:bottom w:val="none" w:sz="0" w:space="0" w:color="auto"/>
                                                        <w:right w:val="none" w:sz="0" w:space="0" w:color="auto"/>
                                                      </w:divBdr>
                                                      <w:divsChild>
                                                        <w:div w:id="3725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58498">
                                          <w:marLeft w:val="0"/>
                                          <w:marRight w:val="0"/>
                                          <w:marTop w:val="0"/>
                                          <w:marBottom w:val="0"/>
                                          <w:divBdr>
                                            <w:top w:val="none" w:sz="0" w:space="0" w:color="auto"/>
                                            <w:left w:val="none" w:sz="0" w:space="0" w:color="auto"/>
                                            <w:bottom w:val="none" w:sz="0" w:space="0" w:color="auto"/>
                                            <w:right w:val="none" w:sz="0" w:space="0" w:color="auto"/>
                                          </w:divBdr>
                                          <w:divsChild>
                                            <w:div w:id="1238400361">
                                              <w:marLeft w:val="0"/>
                                              <w:marRight w:val="0"/>
                                              <w:marTop w:val="0"/>
                                              <w:marBottom w:val="0"/>
                                              <w:divBdr>
                                                <w:top w:val="none" w:sz="0" w:space="0" w:color="auto"/>
                                                <w:left w:val="none" w:sz="0" w:space="0" w:color="auto"/>
                                                <w:bottom w:val="none" w:sz="0" w:space="0" w:color="auto"/>
                                                <w:right w:val="none" w:sz="0" w:space="0" w:color="auto"/>
                                              </w:divBdr>
                                              <w:divsChild>
                                                <w:div w:id="1448115180">
                                                  <w:marLeft w:val="0"/>
                                                  <w:marRight w:val="0"/>
                                                  <w:marTop w:val="0"/>
                                                  <w:marBottom w:val="0"/>
                                                  <w:divBdr>
                                                    <w:top w:val="none" w:sz="0" w:space="0" w:color="auto"/>
                                                    <w:left w:val="none" w:sz="0" w:space="0" w:color="auto"/>
                                                    <w:bottom w:val="none" w:sz="0" w:space="0" w:color="auto"/>
                                                    <w:right w:val="none" w:sz="0" w:space="0" w:color="auto"/>
                                                  </w:divBdr>
                                                  <w:divsChild>
                                                    <w:div w:id="1969622910">
                                                      <w:marLeft w:val="0"/>
                                                      <w:marRight w:val="0"/>
                                                      <w:marTop w:val="0"/>
                                                      <w:marBottom w:val="0"/>
                                                      <w:divBdr>
                                                        <w:top w:val="none" w:sz="0" w:space="0" w:color="auto"/>
                                                        <w:left w:val="none" w:sz="0" w:space="0" w:color="auto"/>
                                                        <w:bottom w:val="none" w:sz="0" w:space="0" w:color="auto"/>
                                                        <w:right w:val="none" w:sz="0" w:space="0" w:color="auto"/>
                                                      </w:divBdr>
                                                      <w:divsChild>
                                                        <w:div w:id="133455725">
                                                          <w:marLeft w:val="0"/>
                                                          <w:marRight w:val="0"/>
                                                          <w:marTop w:val="0"/>
                                                          <w:marBottom w:val="0"/>
                                                          <w:divBdr>
                                                            <w:top w:val="none" w:sz="0" w:space="0" w:color="auto"/>
                                                            <w:left w:val="none" w:sz="0" w:space="0" w:color="auto"/>
                                                            <w:bottom w:val="none" w:sz="0" w:space="0" w:color="auto"/>
                                                            <w:right w:val="none" w:sz="0" w:space="0" w:color="auto"/>
                                                          </w:divBdr>
                                                          <w:divsChild>
                                                            <w:div w:id="390160544">
                                                              <w:marLeft w:val="0"/>
                                                              <w:marRight w:val="0"/>
                                                              <w:marTop w:val="0"/>
                                                              <w:marBottom w:val="0"/>
                                                              <w:divBdr>
                                                                <w:top w:val="none" w:sz="0" w:space="0" w:color="auto"/>
                                                                <w:left w:val="none" w:sz="0" w:space="0" w:color="auto"/>
                                                                <w:bottom w:val="none" w:sz="0" w:space="0" w:color="auto"/>
                                                                <w:right w:val="none" w:sz="0" w:space="0" w:color="auto"/>
                                                              </w:divBdr>
                                                              <w:divsChild>
                                                                <w:div w:id="652367091">
                                                                  <w:marLeft w:val="0"/>
                                                                  <w:marRight w:val="0"/>
                                                                  <w:marTop w:val="0"/>
                                                                  <w:marBottom w:val="0"/>
                                                                  <w:divBdr>
                                                                    <w:top w:val="none" w:sz="0" w:space="0" w:color="auto"/>
                                                                    <w:left w:val="none" w:sz="0" w:space="0" w:color="auto"/>
                                                                    <w:bottom w:val="none" w:sz="0" w:space="0" w:color="auto"/>
                                                                    <w:right w:val="none" w:sz="0" w:space="0" w:color="auto"/>
                                                                  </w:divBdr>
                                                                  <w:divsChild>
                                                                    <w:div w:id="1519857395">
                                                                      <w:marLeft w:val="0"/>
                                                                      <w:marRight w:val="0"/>
                                                                      <w:marTop w:val="0"/>
                                                                      <w:marBottom w:val="0"/>
                                                                      <w:divBdr>
                                                                        <w:top w:val="none" w:sz="0" w:space="0" w:color="auto"/>
                                                                        <w:left w:val="none" w:sz="0" w:space="0" w:color="auto"/>
                                                                        <w:bottom w:val="none" w:sz="0" w:space="0" w:color="auto"/>
                                                                        <w:right w:val="none" w:sz="0" w:space="0" w:color="auto"/>
                                                                      </w:divBdr>
                                                                    </w:div>
                                                                  </w:divsChild>
                                                                </w:div>
                                                                <w:div w:id="1582714344">
                                                                  <w:marLeft w:val="0"/>
                                                                  <w:marRight w:val="0"/>
                                                                  <w:marTop w:val="0"/>
                                                                  <w:marBottom w:val="0"/>
                                                                  <w:divBdr>
                                                                    <w:top w:val="none" w:sz="0" w:space="0" w:color="auto"/>
                                                                    <w:left w:val="none" w:sz="0" w:space="0" w:color="auto"/>
                                                                    <w:bottom w:val="none" w:sz="0" w:space="0" w:color="auto"/>
                                                                    <w:right w:val="none" w:sz="0" w:space="0" w:color="auto"/>
                                                                  </w:divBdr>
                                                                  <w:divsChild>
                                                                    <w:div w:id="382756797">
                                                                      <w:marLeft w:val="0"/>
                                                                      <w:marRight w:val="0"/>
                                                                      <w:marTop w:val="0"/>
                                                                      <w:marBottom w:val="0"/>
                                                                      <w:divBdr>
                                                                        <w:top w:val="none" w:sz="0" w:space="0" w:color="auto"/>
                                                                        <w:left w:val="none" w:sz="0" w:space="0" w:color="auto"/>
                                                                        <w:bottom w:val="none" w:sz="0" w:space="0" w:color="auto"/>
                                                                        <w:right w:val="none" w:sz="0" w:space="0" w:color="auto"/>
                                                                      </w:divBdr>
                                                                    </w:div>
                                                                  </w:divsChild>
                                                                </w:div>
                                                                <w:div w:id="315454969">
                                                                  <w:marLeft w:val="0"/>
                                                                  <w:marRight w:val="0"/>
                                                                  <w:marTop w:val="0"/>
                                                                  <w:marBottom w:val="0"/>
                                                                  <w:divBdr>
                                                                    <w:top w:val="none" w:sz="0" w:space="0" w:color="auto"/>
                                                                    <w:left w:val="none" w:sz="0" w:space="0" w:color="auto"/>
                                                                    <w:bottom w:val="none" w:sz="0" w:space="0" w:color="auto"/>
                                                                    <w:right w:val="none" w:sz="0" w:space="0" w:color="auto"/>
                                                                  </w:divBdr>
                                                                  <w:divsChild>
                                                                    <w:div w:id="1679699551">
                                                                      <w:marLeft w:val="0"/>
                                                                      <w:marRight w:val="0"/>
                                                                      <w:marTop w:val="0"/>
                                                                      <w:marBottom w:val="0"/>
                                                                      <w:divBdr>
                                                                        <w:top w:val="none" w:sz="0" w:space="0" w:color="auto"/>
                                                                        <w:left w:val="none" w:sz="0" w:space="0" w:color="auto"/>
                                                                        <w:bottom w:val="none" w:sz="0" w:space="0" w:color="auto"/>
                                                                        <w:right w:val="none" w:sz="0" w:space="0" w:color="auto"/>
                                                                      </w:divBdr>
                                                                    </w:div>
                                                                  </w:divsChild>
                                                                </w:div>
                                                                <w:div w:id="615865676">
                                                                  <w:marLeft w:val="0"/>
                                                                  <w:marRight w:val="0"/>
                                                                  <w:marTop w:val="0"/>
                                                                  <w:marBottom w:val="0"/>
                                                                  <w:divBdr>
                                                                    <w:top w:val="none" w:sz="0" w:space="0" w:color="auto"/>
                                                                    <w:left w:val="none" w:sz="0" w:space="0" w:color="auto"/>
                                                                    <w:bottom w:val="none" w:sz="0" w:space="0" w:color="auto"/>
                                                                    <w:right w:val="none" w:sz="0" w:space="0" w:color="auto"/>
                                                                  </w:divBdr>
                                                                  <w:divsChild>
                                                                    <w:div w:id="2111974657">
                                                                      <w:marLeft w:val="0"/>
                                                                      <w:marRight w:val="0"/>
                                                                      <w:marTop w:val="0"/>
                                                                      <w:marBottom w:val="0"/>
                                                                      <w:divBdr>
                                                                        <w:top w:val="none" w:sz="0" w:space="0" w:color="auto"/>
                                                                        <w:left w:val="none" w:sz="0" w:space="0" w:color="auto"/>
                                                                        <w:bottom w:val="none" w:sz="0" w:space="0" w:color="auto"/>
                                                                        <w:right w:val="none" w:sz="0" w:space="0" w:color="auto"/>
                                                                      </w:divBdr>
                                                                    </w:div>
                                                                  </w:divsChild>
                                                                </w:div>
                                                                <w:div w:id="1608462465">
                                                                  <w:marLeft w:val="0"/>
                                                                  <w:marRight w:val="0"/>
                                                                  <w:marTop w:val="0"/>
                                                                  <w:marBottom w:val="0"/>
                                                                  <w:divBdr>
                                                                    <w:top w:val="none" w:sz="0" w:space="0" w:color="auto"/>
                                                                    <w:left w:val="none" w:sz="0" w:space="0" w:color="auto"/>
                                                                    <w:bottom w:val="none" w:sz="0" w:space="0" w:color="auto"/>
                                                                    <w:right w:val="none" w:sz="0" w:space="0" w:color="auto"/>
                                                                  </w:divBdr>
                                                                  <w:divsChild>
                                                                    <w:div w:id="1339455942">
                                                                      <w:marLeft w:val="0"/>
                                                                      <w:marRight w:val="0"/>
                                                                      <w:marTop w:val="0"/>
                                                                      <w:marBottom w:val="0"/>
                                                                      <w:divBdr>
                                                                        <w:top w:val="none" w:sz="0" w:space="0" w:color="auto"/>
                                                                        <w:left w:val="none" w:sz="0" w:space="0" w:color="auto"/>
                                                                        <w:bottom w:val="none" w:sz="0" w:space="0" w:color="auto"/>
                                                                        <w:right w:val="none" w:sz="0" w:space="0" w:color="auto"/>
                                                                      </w:divBdr>
                                                                    </w:div>
                                                                  </w:divsChild>
                                                                </w:div>
                                                                <w:div w:id="1872185638">
                                                                  <w:marLeft w:val="0"/>
                                                                  <w:marRight w:val="0"/>
                                                                  <w:marTop w:val="0"/>
                                                                  <w:marBottom w:val="0"/>
                                                                  <w:divBdr>
                                                                    <w:top w:val="none" w:sz="0" w:space="0" w:color="auto"/>
                                                                    <w:left w:val="none" w:sz="0" w:space="0" w:color="auto"/>
                                                                    <w:bottom w:val="none" w:sz="0" w:space="0" w:color="auto"/>
                                                                    <w:right w:val="none" w:sz="0" w:space="0" w:color="auto"/>
                                                                  </w:divBdr>
                                                                  <w:divsChild>
                                                                    <w:div w:id="1701587677">
                                                                      <w:marLeft w:val="0"/>
                                                                      <w:marRight w:val="0"/>
                                                                      <w:marTop w:val="0"/>
                                                                      <w:marBottom w:val="0"/>
                                                                      <w:divBdr>
                                                                        <w:top w:val="none" w:sz="0" w:space="0" w:color="auto"/>
                                                                        <w:left w:val="none" w:sz="0" w:space="0" w:color="auto"/>
                                                                        <w:bottom w:val="none" w:sz="0" w:space="0" w:color="auto"/>
                                                                        <w:right w:val="none" w:sz="0" w:space="0" w:color="auto"/>
                                                                      </w:divBdr>
                                                                    </w:div>
                                                                  </w:divsChild>
                                                                </w:div>
                                                                <w:div w:id="572082916">
                                                                  <w:marLeft w:val="0"/>
                                                                  <w:marRight w:val="0"/>
                                                                  <w:marTop w:val="0"/>
                                                                  <w:marBottom w:val="0"/>
                                                                  <w:divBdr>
                                                                    <w:top w:val="none" w:sz="0" w:space="0" w:color="auto"/>
                                                                    <w:left w:val="none" w:sz="0" w:space="0" w:color="auto"/>
                                                                    <w:bottom w:val="none" w:sz="0" w:space="0" w:color="auto"/>
                                                                    <w:right w:val="none" w:sz="0" w:space="0" w:color="auto"/>
                                                                  </w:divBdr>
                                                                  <w:divsChild>
                                                                    <w:div w:id="1170832780">
                                                                      <w:marLeft w:val="0"/>
                                                                      <w:marRight w:val="0"/>
                                                                      <w:marTop w:val="0"/>
                                                                      <w:marBottom w:val="0"/>
                                                                      <w:divBdr>
                                                                        <w:top w:val="none" w:sz="0" w:space="0" w:color="auto"/>
                                                                        <w:left w:val="none" w:sz="0" w:space="0" w:color="auto"/>
                                                                        <w:bottom w:val="none" w:sz="0" w:space="0" w:color="auto"/>
                                                                        <w:right w:val="none" w:sz="0" w:space="0" w:color="auto"/>
                                                                      </w:divBdr>
                                                                    </w:div>
                                                                  </w:divsChild>
                                                                </w:div>
                                                                <w:div w:id="1069500354">
                                                                  <w:marLeft w:val="0"/>
                                                                  <w:marRight w:val="0"/>
                                                                  <w:marTop w:val="0"/>
                                                                  <w:marBottom w:val="0"/>
                                                                  <w:divBdr>
                                                                    <w:top w:val="none" w:sz="0" w:space="0" w:color="auto"/>
                                                                    <w:left w:val="none" w:sz="0" w:space="0" w:color="auto"/>
                                                                    <w:bottom w:val="none" w:sz="0" w:space="0" w:color="auto"/>
                                                                    <w:right w:val="none" w:sz="0" w:space="0" w:color="auto"/>
                                                                  </w:divBdr>
                                                                  <w:divsChild>
                                                                    <w:div w:id="555434330">
                                                                      <w:marLeft w:val="0"/>
                                                                      <w:marRight w:val="0"/>
                                                                      <w:marTop w:val="0"/>
                                                                      <w:marBottom w:val="0"/>
                                                                      <w:divBdr>
                                                                        <w:top w:val="none" w:sz="0" w:space="0" w:color="auto"/>
                                                                        <w:left w:val="none" w:sz="0" w:space="0" w:color="auto"/>
                                                                        <w:bottom w:val="none" w:sz="0" w:space="0" w:color="auto"/>
                                                                        <w:right w:val="none" w:sz="0" w:space="0" w:color="auto"/>
                                                                      </w:divBdr>
                                                                    </w:div>
                                                                  </w:divsChild>
                                                                </w:div>
                                                                <w:div w:id="1351099941">
                                                                  <w:marLeft w:val="0"/>
                                                                  <w:marRight w:val="0"/>
                                                                  <w:marTop w:val="0"/>
                                                                  <w:marBottom w:val="0"/>
                                                                  <w:divBdr>
                                                                    <w:top w:val="none" w:sz="0" w:space="0" w:color="auto"/>
                                                                    <w:left w:val="none" w:sz="0" w:space="0" w:color="auto"/>
                                                                    <w:bottom w:val="none" w:sz="0" w:space="0" w:color="auto"/>
                                                                    <w:right w:val="none" w:sz="0" w:space="0" w:color="auto"/>
                                                                  </w:divBdr>
                                                                  <w:divsChild>
                                                                    <w:div w:id="2138528489">
                                                                      <w:marLeft w:val="0"/>
                                                                      <w:marRight w:val="0"/>
                                                                      <w:marTop w:val="0"/>
                                                                      <w:marBottom w:val="0"/>
                                                                      <w:divBdr>
                                                                        <w:top w:val="none" w:sz="0" w:space="0" w:color="auto"/>
                                                                        <w:left w:val="none" w:sz="0" w:space="0" w:color="auto"/>
                                                                        <w:bottom w:val="none" w:sz="0" w:space="0" w:color="auto"/>
                                                                        <w:right w:val="none" w:sz="0" w:space="0" w:color="auto"/>
                                                                      </w:divBdr>
                                                                    </w:div>
                                                                  </w:divsChild>
                                                                </w:div>
                                                                <w:div w:id="491524770">
                                                                  <w:marLeft w:val="0"/>
                                                                  <w:marRight w:val="0"/>
                                                                  <w:marTop w:val="0"/>
                                                                  <w:marBottom w:val="0"/>
                                                                  <w:divBdr>
                                                                    <w:top w:val="none" w:sz="0" w:space="0" w:color="auto"/>
                                                                    <w:left w:val="none" w:sz="0" w:space="0" w:color="auto"/>
                                                                    <w:bottom w:val="none" w:sz="0" w:space="0" w:color="auto"/>
                                                                    <w:right w:val="none" w:sz="0" w:space="0" w:color="auto"/>
                                                                  </w:divBdr>
                                                                  <w:divsChild>
                                                                    <w:div w:id="1844279035">
                                                                      <w:marLeft w:val="0"/>
                                                                      <w:marRight w:val="0"/>
                                                                      <w:marTop w:val="0"/>
                                                                      <w:marBottom w:val="0"/>
                                                                      <w:divBdr>
                                                                        <w:top w:val="none" w:sz="0" w:space="0" w:color="auto"/>
                                                                        <w:left w:val="none" w:sz="0" w:space="0" w:color="auto"/>
                                                                        <w:bottom w:val="none" w:sz="0" w:space="0" w:color="auto"/>
                                                                        <w:right w:val="none" w:sz="0" w:space="0" w:color="auto"/>
                                                                      </w:divBdr>
                                                                    </w:div>
                                                                  </w:divsChild>
                                                                </w:div>
                                                                <w:div w:id="2111969844">
                                                                  <w:marLeft w:val="0"/>
                                                                  <w:marRight w:val="0"/>
                                                                  <w:marTop w:val="0"/>
                                                                  <w:marBottom w:val="0"/>
                                                                  <w:divBdr>
                                                                    <w:top w:val="none" w:sz="0" w:space="0" w:color="auto"/>
                                                                    <w:left w:val="none" w:sz="0" w:space="0" w:color="auto"/>
                                                                    <w:bottom w:val="none" w:sz="0" w:space="0" w:color="auto"/>
                                                                    <w:right w:val="none" w:sz="0" w:space="0" w:color="auto"/>
                                                                  </w:divBdr>
                                                                  <w:divsChild>
                                                                    <w:div w:id="1823080718">
                                                                      <w:marLeft w:val="0"/>
                                                                      <w:marRight w:val="0"/>
                                                                      <w:marTop w:val="0"/>
                                                                      <w:marBottom w:val="0"/>
                                                                      <w:divBdr>
                                                                        <w:top w:val="none" w:sz="0" w:space="0" w:color="auto"/>
                                                                        <w:left w:val="none" w:sz="0" w:space="0" w:color="auto"/>
                                                                        <w:bottom w:val="none" w:sz="0" w:space="0" w:color="auto"/>
                                                                        <w:right w:val="none" w:sz="0" w:space="0" w:color="auto"/>
                                                                      </w:divBdr>
                                                                    </w:div>
                                                                  </w:divsChild>
                                                                </w:div>
                                                                <w:div w:id="1305424498">
                                                                  <w:marLeft w:val="0"/>
                                                                  <w:marRight w:val="0"/>
                                                                  <w:marTop w:val="0"/>
                                                                  <w:marBottom w:val="0"/>
                                                                  <w:divBdr>
                                                                    <w:top w:val="none" w:sz="0" w:space="0" w:color="auto"/>
                                                                    <w:left w:val="none" w:sz="0" w:space="0" w:color="auto"/>
                                                                    <w:bottom w:val="none" w:sz="0" w:space="0" w:color="auto"/>
                                                                    <w:right w:val="none" w:sz="0" w:space="0" w:color="auto"/>
                                                                  </w:divBdr>
                                                                  <w:divsChild>
                                                                    <w:div w:id="1328702460">
                                                                      <w:marLeft w:val="0"/>
                                                                      <w:marRight w:val="0"/>
                                                                      <w:marTop w:val="0"/>
                                                                      <w:marBottom w:val="0"/>
                                                                      <w:divBdr>
                                                                        <w:top w:val="none" w:sz="0" w:space="0" w:color="auto"/>
                                                                        <w:left w:val="none" w:sz="0" w:space="0" w:color="auto"/>
                                                                        <w:bottom w:val="none" w:sz="0" w:space="0" w:color="auto"/>
                                                                        <w:right w:val="none" w:sz="0" w:space="0" w:color="auto"/>
                                                                      </w:divBdr>
                                                                    </w:div>
                                                                  </w:divsChild>
                                                                </w:div>
                                                                <w:div w:id="1666088951">
                                                                  <w:marLeft w:val="0"/>
                                                                  <w:marRight w:val="0"/>
                                                                  <w:marTop w:val="0"/>
                                                                  <w:marBottom w:val="0"/>
                                                                  <w:divBdr>
                                                                    <w:top w:val="none" w:sz="0" w:space="0" w:color="auto"/>
                                                                    <w:left w:val="none" w:sz="0" w:space="0" w:color="auto"/>
                                                                    <w:bottom w:val="none" w:sz="0" w:space="0" w:color="auto"/>
                                                                    <w:right w:val="none" w:sz="0" w:space="0" w:color="auto"/>
                                                                  </w:divBdr>
                                                                  <w:divsChild>
                                                                    <w:div w:id="1269310272">
                                                                      <w:marLeft w:val="0"/>
                                                                      <w:marRight w:val="0"/>
                                                                      <w:marTop w:val="0"/>
                                                                      <w:marBottom w:val="0"/>
                                                                      <w:divBdr>
                                                                        <w:top w:val="none" w:sz="0" w:space="0" w:color="auto"/>
                                                                        <w:left w:val="none" w:sz="0" w:space="0" w:color="auto"/>
                                                                        <w:bottom w:val="none" w:sz="0" w:space="0" w:color="auto"/>
                                                                        <w:right w:val="none" w:sz="0" w:space="0" w:color="auto"/>
                                                                      </w:divBdr>
                                                                    </w:div>
                                                                  </w:divsChild>
                                                                </w:div>
                                                                <w:div w:id="1006833868">
                                                                  <w:marLeft w:val="0"/>
                                                                  <w:marRight w:val="0"/>
                                                                  <w:marTop w:val="0"/>
                                                                  <w:marBottom w:val="0"/>
                                                                  <w:divBdr>
                                                                    <w:top w:val="none" w:sz="0" w:space="0" w:color="auto"/>
                                                                    <w:left w:val="none" w:sz="0" w:space="0" w:color="auto"/>
                                                                    <w:bottom w:val="none" w:sz="0" w:space="0" w:color="auto"/>
                                                                    <w:right w:val="none" w:sz="0" w:space="0" w:color="auto"/>
                                                                  </w:divBdr>
                                                                  <w:divsChild>
                                                                    <w:div w:id="1261376538">
                                                                      <w:marLeft w:val="0"/>
                                                                      <w:marRight w:val="0"/>
                                                                      <w:marTop w:val="0"/>
                                                                      <w:marBottom w:val="0"/>
                                                                      <w:divBdr>
                                                                        <w:top w:val="none" w:sz="0" w:space="0" w:color="auto"/>
                                                                        <w:left w:val="none" w:sz="0" w:space="0" w:color="auto"/>
                                                                        <w:bottom w:val="none" w:sz="0" w:space="0" w:color="auto"/>
                                                                        <w:right w:val="none" w:sz="0" w:space="0" w:color="auto"/>
                                                                      </w:divBdr>
                                                                    </w:div>
                                                                  </w:divsChild>
                                                                </w:div>
                                                                <w:div w:id="910433909">
                                                                  <w:marLeft w:val="0"/>
                                                                  <w:marRight w:val="0"/>
                                                                  <w:marTop w:val="0"/>
                                                                  <w:marBottom w:val="0"/>
                                                                  <w:divBdr>
                                                                    <w:top w:val="none" w:sz="0" w:space="0" w:color="auto"/>
                                                                    <w:left w:val="none" w:sz="0" w:space="0" w:color="auto"/>
                                                                    <w:bottom w:val="none" w:sz="0" w:space="0" w:color="auto"/>
                                                                    <w:right w:val="none" w:sz="0" w:space="0" w:color="auto"/>
                                                                  </w:divBdr>
                                                                  <w:divsChild>
                                                                    <w:div w:id="2029408430">
                                                                      <w:marLeft w:val="0"/>
                                                                      <w:marRight w:val="0"/>
                                                                      <w:marTop w:val="0"/>
                                                                      <w:marBottom w:val="0"/>
                                                                      <w:divBdr>
                                                                        <w:top w:val="none" w:sz="0" w:space="0" w:color="auto"/>
                                                                        <w:left w:val="none" w:sz="0" w:space="0" w:color="auto"/>
                                                                        <w:bottom w:val="none" w:sz="0" w:space="0" w:color="auto"/>
                                                                        <w:right w:val="none" w:sz="0" w:space="0" w:color="auto"/>
                                                                      </w:divBdr>
                                                                    </w:div>
                                                                  </w:divsChild>
                                                                </w:div>
                                                                <w:div w:id="827478557">
                                                                  <w:marLeft w:val="0"/>
                                                                  <w:marRight w:val="0"/>
                                                                  <w:marTop w:val="0"/>
                                                                  <w:marBottom w:val="0"/>
                                                                  <w:divBdr>
                                                                    <w:top w:val="none" w:sz="0" w:space="0" w:color="auto"/>
                                                                    <w:left w:val="none" w:sz="0" w:space="0" w:color="auto"/>
                                                                    <w:bottom w:val="none" w:sz="0" w:space="0" w:color="auto"/>
                                                                    <w:right w:val="none" w:sz="0" w:space="0" w:color="auto"/>
                                                                  </w:divBdr>
                                                                  <w:divsChild>
                                                                    <w:div w:id="2052991791">
                                                                      <w:marLeft w:val="0"/>
                                                                      <w:marRight w:val="0"/>
                                                                      <w:marTop w:val="0"/>
                                                                      <w:marBottom w:val="0"/>
                                                                      <w:divBdr>
                                                                        <w:top w:val="none" w:sz="0" w:space="0" w:color="auto"/>
                                                                        <w:left w:val="none" w:sz="0" w:space="0" w:color="auto"/>
                                                                        <w:bottom w:val="none" w:sz="0" w:space="0" w:color="auto"/>
                                                                        <w:right w:val="none" w:sz="0" w:space="0" w:color="auto"/>
                                                                      </w:divBdr>
                                                                    </w:div>
                                                                  </w:divsChild>
                                                                </w:div>
                                                                <w:div w:id="1185485469">
                                                                  <w:marLeft w:val="0"/>
                                                                  <w:marRight w:val="0"/>
                                                                  <w:marTop w:val="0"/>
                                                                  <w:marBottom w:val="0"/>
                                                                  <w:divBdr>
                                                                    <w:top w:val="none" w:sz="0" w:space="0" w:color="auto"/>
                                                                    <w:left w:val="none" w:sz="0" w:space="0" w:color="auto"/>
                                                                    <w:bottom w:val="none" w:sz="0" w:space="0" w:color="auto"/>
                                                                    <w:right w:val="none" w:sz="0" w:space="0" w:color="auto"/>
                                                                  </w:divBdr>
                                                                  <w:divsChild>
                                                                    <w:div w:id="1327393461">
                                                                      <w:marLeft w:val="0"/>
                                                                      <w:marRight w:val="0"/>
                                                                      <w:marTop w:val="0"/>
                                                                      <w:marBottom w:val="0"/>
                                                                      <w:divBdr>
                                                                        <w:top w:val="none" w:sz="0" w:space="0" w:color="auto"/>
                                                                        <w:left w:val="none" w:sz="0" w:space="0" w:color="auto"/>
                                                                        <w:bottom w:val="none" w:sz="0" w:space="0" w:color="auto"/>
                                                                        <w:right w:val="none" w:sz="0" w:space="0" w:color="auto"/>
                                                                      </w:divBdr>
                                                                    </w:div>
                                                                  </w:divsChild>
                                                                </w:div>
                                                                <w:div w:id="1943679491">
                                                                  <w:marLeft w:val="0"/>
                                                                  <w:marRight w:val="0"/>
                                                                  <w:marTop w:val="0"/>
                                                                  <w:marBottom w:val="0"/>
                                                                  <w:divBdr>
                                                                    <w:top w:val="none" w:sz="0" w:space="0" w:color="auto"/>
                                                                    <w:left w:val="none" w:sz="0" w:space="0" w:color="auto"/>
                                                                    <w:bottom w:val="none" w:sz="0" w:space="0" w:color="auto"/>
                                                                    <w:right w:val="none" w:sz="0" w:space="0" w:color="auto"/>
                                                                  </w:divBdr>
                                                                  <w:divsChild>
                                                                    <w:div w:id="411200185">
                                                                      <w:marLeft w:val="0"/>
                                                                      <w:marRight w:val="0"/>
                                                                      <w:marTop w:val="0"/>
                                                                      <w:marBottom w:val="0"/>
                                                                      <w:divBdr>
                                                                        <w:top w:val="none" w:sz="0" w:space="0" w:color="auto"/>
                                                                        <w:left w:val="none" w:sz="0" w:space="0" w:color="auto"/>
                                                                        <w:bottom w:val="none" w:sz="0" w:space="0" w:color="auto"/>
                                                                        <w:right w:val="none" w:sz="0" w:space="0" w:color="auto"/>
                                                                      </w:divBdr>
                                                                    </w:div>
                                                                  </w:divsChild>
                                                                </w:div>
                                                                <w:div w:id="1341278363">
                                                                  <w:marLeft w:val="0"/>
                                                                  <w:marRight w:val="0"/>
                                                                  <w:marTop w:val="0"/>
                                                                  <w:marBottom w:val="0"/>
                                                                  <w:divBdr>
                                                                    <w:top w:val="none" w:sz="0" w:space="0" w:color="auto"/>
                                                                    <w:left w:val="none" w:sz="0" w:space="0" w:color="auto"/>
                                                                    <w:bottom w:val="none" w:sz="0" w:space="0" w:color="auto"/>
                                                                    <w:right w:val="none" w:sz="0" w:space="0" w:color="auto"/>
                                                                  </w:divBdr>
                                                                  <w:divsChild>
                                                                    <w:div w:id="1146628618">
                                                                      <w:marLeft w:val="0"/>
                                                                      <w:marRight w:val="0"/>
                                                                      <w:marTop w:val="0"/>
                                                                      <w:marBottom w:val="0"/>
                                                                      <w:divBdr>
                                                                        <w:top w:val="none" w:sz="0" w:space="0" w:color="auto"/>
                                                                        <w:left w:val="none" w:sz="0" w:space="0" w:color="auto"/>
                                                                        <w:bottom w:val="none" w:sz="0" w:space="0" w:color="auto"/>
                                                                        <w:right w:val="none" w:sz="0" w:space="0" w:color="auto"/>
                                                                      </w:divBdr>
                                                                    </w:div>
                                                                  </w:divsChild>
                                                                </w:div>
                                                                <w:div w:id="1743526492">
                                                                  <w:marLeft w:val="0"/>
                                                                  <w:marRight w:val="0"/>
                                                                  <w:marTop w:val="0"/>
                                                                  <w:marBottom w:val="0"/>
                                                                  <w:divBdr>
                                                                    <w:top w:val="none" w:sz="0" w:space="0" w:color="auto"/>
                                                                    <w:left w:val="none" w:sz="0" w:space="0" w:color="auto"/>
                                                                    <w:bottom w:val="none" w:sz="0" w:space="0" w:color="auto"/>
                                                                    <w:right w:val="none" w:sz="0" w:space="0" w:color="auto"/>
                                                                  </w:divBdr>
                                                                  <w:divsChild>
                                                                    <w:div w:id="197200559">
                                                                      <w:marLeft w:val="0"/>
                                                                      <w:marRight w:val="0"/>
                                                                      <w:marTop w:val="0"/>
                                                                      <w:marBottom w:val="0"/>
                                                                      <w:divBdr>
                                                                        <w:top w:val="none" w:sz="0" w:space="0" w:color="auto"/>
                                                                        <w:left w:val="none" w:sz="0" w:space="0" w:color="auto"/>
                                                                        <w:bottom w:val="none" w:sz="0" w:space="0" w:color="auto"/>
                                                                        <w:right w:val="none" w:sz="0" w:space="0" w:color="auto"/>
                                                                      </w:divBdr>
                                                                    </w:div>
                                                                  </w:divsChild>
                                                                </w:div>
                                                                <w:div w:id="596254419">
                                                                  <w:marLeft w:val="0"/>
                                                                  <w:marRight w:val="0"/>
                                                                  <w:marTop w:val="0"/>
                                                                  <w:marBottom w:val="0"/>
                                                                  <w:divBdr>
                                                                    <w:top w:val="none" w:sz="0" w:space="0" w:color="auto"/>
                                                                    <w:left w:val="none" w:sz="0" w:space="0" w:color="auto"/>
                                                                    <w:bottom w:val="none" w:sz="0" w:space="0" w:color="auto"/>
                                                                    <w:right w:val="none" w:sz="0" w:space="0" w:color="auto"/>
                                                                  </w:divBdr>
                                                                  <w:divsChild>
                                                                    <w:div w:id="1485395178">
                                                                      <w:marLeft w:val="0"/>
                                                                      <w:marRight w:val="0"/>
                                                                      <w:marTop w:val="0"/>
                                                                      <w:marBottom w:val="0"/>
                                                                      <w:divBdr>
                                                                        <w:top w:val="none" w:sz="0" w:space="0" w:color="auto"/>
                                                                        <w:left w:val="none" w:sz="0" w:space="0" w:color="auto"/>
                                                                        <w:bottom w:val="none" w:sz="0" w:space="0" w:color="auto"/>
                                                                        <w:right w:val="none" w:sz="0" w:space="0" w:color="auto"/>
                                                                      </w:divBdr>
                                                                    </w:div>
                                                                  </w:divsChild>
                                                                </w:div>
                                                                <w:div w:id="470368402">
                                                                  <w:marLeft w:val="0"/>
                                                                  <w:marRight w:val="0"/>
                                                                  <w:marTop w:val="0"/>
                                                                  <w:marBottom w:val="0"/>
                                                                  <w:divBdr>
                                                                    <w:top w:val="none" w:sz="0" w:space="0" w:color="auto"/>
                                                                    <w:left w:val="none" w:sz="0" w:space="0" w:color="auto"/>
                                                                    <w:bottom w:val="none" w:sz="0" w:space="0" w:color="auto"/>
                                                                    <w:right w:val="none" w:sz="0" w:space="0" w:color="auto"/>
                                                                  </w:divBdr>
                                                                  <w:divsChild>
                                                                    <w:div w:id="402723191">
                                                                      <w:marLeft w:val="0"/>
                                                                      <w:marRight w:val="0"/>
                                                                      <w:marTop w:val="0"/>
                                                                      <w:marBottom w:val="0"/>
                                                                      <w:divBdr>
                                                                        <w:top w:val="none" w:sz="0" w:space="0" w:color="auto"/>
                                                                        <w:left w:val="none" w:sz="0" w:space="0" w:color="auto"/>
                                                                        <w:bottom w:val="none" w:sz="0" w:space="0" w:color="auto"/>
                                                                        <w:right w:val="none" w:sz="0" w:space="0" w:color="auto"/>
                                                                      </w:divBdr>
                                                                    </w:div>
                                                                  </w:divsChild>
                                                                </w:div>
                                                                <w:div w:id="19821268">
                                                                  <w:marLeft w:val="0"/>
                                                                  <w:marRight w:val="0"/>
                                                                  <w:marTop w:val="0"/>
                                                                  <w:marBottom w:val="0"/>
                                                                  <w:divBdr>
                                                                    <w:top w:val="none" w:sz="0" w:space="0" w:color="auto"/>
                                                                    <w:left w:val="none" w:sz="0" w:space="0" w:color="auto"/>
                                                                    <w:bottom w:val="none" w:sz="0" w:space="0" w:color="auto"/>
                                                                    <w:right w:val="none" w:sz="0" w:space="0" w:color="auto"/>
                                                                  </w:divBdr>
                                                                  <w:divsChild>
                                                                    <w:div w:id="1010984053">
                                                                      <w:marLeft w:val="0"/>
                                                                      <w:marRight w:val="0"/>
                                                                      <w:marTop w:val="0"/>
                                                                      <w:marBottom w:val="0"/>
                                                                      <w:divBdr>
                                                                        <w:top w:val="none" w:sz="0" w:space="0" w:color="auto"/>
                                                                        <w:left w:val="none" w:sz="0" w:space="0" w:color="auto"/>
                                                                        <w:bottom w:val="none" w:sz="0" w:space="0" w:color="auto"/>
                                                                        <w:right w:val="none" w:sz="0" w:space="0" w:color="auto"/>
                                                                      </w:divBdr>
                                                                    </w:div>
                                                                  </w:divsChild>
                                                                </w:div>
                                                                <w:div w:id="1791044075">
                                                                  <w:marLeft w:val="0"/>
                                                                  <w:marRight w:val="0"/>
                                                                  <w:marTop w:val="0"/>
                                                                  <w:marBottom w:val="0"/>
                                                                  <w:divBdr>
                                                                    <w:top w:val="none" w:sz="0" w:space="0" w:color="auto"/>
                                                                    <w:left w:val="none" w:sz="0" w:space="0" w:color="auto"/>
                                                                    <w:bottom w:val="none" w:sz="0" w:space="0" w:color="auto"/>
                                                                    <w:right w:val="none" w:sz="0" w:space="0" w:color="auto"/>
                                                                  </w:divBdr>
                                                                  <w:divsChild>
                                                                    <w:div w:id="1575698369">
                                                                      <w:marLeft w:val="0"/>
                                                                      <w:marRight w:val="0"/>
                                                                      <w:marTop w:val="0"/>
                                                                      <w:marBottom w:val="0"/>
                                                                      <w:divBdr>
                                                                        <w:top w:val="none" w:sz="0" w:space="0" w:color="auto"/>
                                                                        <w:left w:val="none" w:sz="0" w:space="0" w:color="auto"/>
                                                                        <w:bottom w:val="none" w:sz="0" w:space="0" w:color="auto"/>
                                                                        <w:right w:val="none" w:sz="0" w:space="0" w:color="auto"/>
                                                                      </w:divBdr>
                                                                    </w:div>
                                                                  </w:divsChild>
                                                                </w:div>
                                                                <w:div w:id="1632587046">
                                                                  <w:marLeft w:val="0"/>
                                                                  <w:marRight w:val="0"/>
                                                                  <w:marTop w:val="0"/>
                                                                  <w:marBottom w:val="0"/>
                                                                  <w:divBdr>
                                                                    <w:top w:val="none" w:sz="0" w:space="0" w:color="auto"/>
                                                                    <w:left w:val="none" w:sz="0" w:space="0" w:color="auto"/>
                                                                    <w:bottom w:val="none" w:sz="0" w:space="0" w:color="auto"/>
                                                                    <w:right w:val="none" w:sz="0" w:space="0" w:color="auto"/>
                                                                  </w:divBdr>
                                                                  <w:divsChild>
                                                                    <w:div w:id="858351342">
                                                                      <w:marLeft w:val="0"/>
                                                                      <w:marRight w:val="0"/>
                                                                      <w:marTop w:val="0"/>
                                                                      <w:marBottom w:val="0"/>
                                                                      <w:divBdr>
                                                                        <w:top w:val="none" w:sz="0" w:space="0" w:color="auto"/>
                                                                        <w:left w:val="none" w:sz="0" w:space="0" w:color="auto"/>
                                                                        <w:bottom w:val="none" w:sz="0" w:space="0" w:color="auto"/>
                                                                        <w:right w:val="none" w:sz="0" w:space="0" w:color="auto"/>
                                                                      </w:divBdr>
                                                                    </w:div>
                                                                  </w:divsChild>
                                                                </w:div>
                                                                <w:div w:id="1731612385">
                                                                  <w:marLeft w:val="0"/>
                                                                  <w:marRight w:val="0"/>
                                                                  <w:marTop w:val="0"/>
                                                                  <w:marBottom w:val="0"/>
                                                                  <w:divBdr>
                                                                    <w:top w:val="none" w:sz="0" w:space="0" w:color="auto"/>
                                                                    <w:left w:val="none" w:sz="0" w:space="0" w:color="auto"/>
                                                                    <w:bottom w:val="none" w:sz="0" w:space="0" w:color="auto"/>
                                                                    <w:right w:val="none" w:sz="0" w:space="0" w:color="auto"/>
                                                                  </w:divBdr>
                                                                  <w:divsChild>
                                                                    <w:div w:id="1110663955">
                                                                      <w:marLeft w:val="0"/>
                                                                      <w:marRight w:val="0"/>
                                                                      <w:marTop w:val="0"/>
                                                                      <w:marBottom w:val="0"/>
                                                                      <w:divBdr>
                                                                        <w:top w:val="none" w:sz="0" w:space="0" w:color="auto"/>
                                                                        <w:left w:val="none" w:sz="0" w:space="0" w:color="auto"/>
                                                                        <w:bottom w:val="none" w:sz="0" w:space="0" w:color="auto"/>
                                                                        <w:right w:val="none" w:sz="0" w:space="0" w:color="auto"/>
                                                                      </w:divBdr>
                                                                    </w:div>
                                                                  </w:divsChild>
                                                                </w:div>
                                                                <w:div w:id="777263577">
                                                                  <w:marLeft w:val="0"/>
                                                                  <w:marRight w:val="0"/>
                                                                  <w:marTop w:val="0"/>
                                                                  <w:marBottom w:val="0"/>
                                                                  <w:divBdr>
                                                                    <w:top w:val="none" w:sz="0" w:space="0" w:color="auto"/>
                                                                    <w:left w:val="none" w:sz="0" w:space="0" w:color="auto"/>
                                                                    <w:bottom w:val="none" w:sz="0" w:space="0" w:color="auto"/>
                                                                    <w:right w:val="none" w:sz="0" w:space="0" w:color="auto"/>
                                                                  </w:divBdr>
                                                                  <w:divsChild>
                                                                    <w:div w:id="862784657">
                                                                      <w:marLeft w:val="0"/>
                                                                      <w:marRight w:val="0"/>
                                                                      <w:marTop w:val="0"/>
                                                                      <w:marBottom w:val="0"/>
                                                                      <w:divBdr>
                                                                        <w:top w:val="none" w:sz="0" w:space="0" w:color="auto"/>
                                                                        <w:left w:val="none" w:sz="0" w:space="0" w:color="auto"/>
                                                                        <w:bottom w:val="none" w:sz="0" w:space="0" w:color="auto"/>
                                                                        <w:right w:val="none" w:sz="0" w:space="0" w:color="auto"/>
                                                                      </w:divBdr>
                                                                    </w:div>
                                                                  </w:divsChild>
                                                                </w:div>
                                                                <w:div w:id="953709226">
                                                                  <w:marLeft w:val="0"/>
                                                                  <w:marRight w:val="0"/>
                                                                  <w:marTop w:val="0"/>
                                                                  <w:marBottom w:val="0"/>
                                                                  <w:divBdr>
                                                                    <w:top w:val="none" w:sz="0" w:space="0" w:color="auto"/>
                                                                    <w:left w:val="none" w:sz="0" w:space="0" w:color="auto"/>
                                                                    <w:bottom w:val="none" w:sz="0" w:space="0" w:color="auto"/>
                                                                    <w:right w:val="none" w:sz="0" w:space="0" w:color="auto"/>
                                                                  </w:divBdr>
                                                                  <w:divsChild>
                                                                    <w:div w:id="785273199">
                                                                      <w:marLeft w:val="0"/>
                                                                      <w:marRight w:val="0"/>
                                                                      <w:marTop w:val="0"/>
                                                                      <w:marBottom w:val="0"/>
                                                                      <w:divBdr>
                                                                        <w:top w:val="none" w:sz="0" w:space="0" w:color="auto"/>
                                                                        <w:left w:val="none" w:sz="0" w:space="0" w:color="auto"/>
                                                                        <w:bottom w:val="none" w:sz="0" w:space="0" w:color="auto"/>
                                                                        <w:right w:val="none" w:sz="0" w:space="0" w:color="auto"/>
                                                                      </w:divBdr>
                                                                    </w:div>
                                                                  </w:divsChild>
                                                                </w:div>
                                                                <w:div w:id="2116557729">
                                                                  <w:marLeft w:val="0"/>
                                                                  <w:marRight w:val="0"/>
                                                                  <w:marTop w:val="0"/>
                                                                  <w:marBottom w:val="0"/>
                                                                  <w:divBdr>
                                                                    <w:top w:val="none" w:sz="0" w:space="0" w:color="auto"/>
                                                                    <w:left w:val="none" w:sz="0" w:space="0" w:color="auto"/>
                                                                    <w:bottom w:val="none" w:sz="0" w:space="0" w:color="auto"/>
                                                                    <w:right w:val="none" w:sz="0" w:space="0" w:color="auto"/>
                                                                  </w:divBdr>
                                                                  <w:divsChild>
                                                                    <w:div w:id="243877292">
                                                                      <w:marLeft w:val="0"/>
                                                                      <w:marRight w:val="0"/>
                                                                      <w:marTop w:val="0"/>
                                                                      <w:marBottom w:val="0"/>
                                                                      <w:divBdr>
                                                                        <w:top w:val="none" w:sz="0" w:space="0" w:color="auto"/>
                                                                        <w:left w:val="none" w:sz="0" w:space="0" w:color="auto"/>
                                                                        <w:bottom w:val="none" w:sz="0" w:space="0" w:color="auto"/>
                                                                        <w:right w:val="none" w:sz="0" w:space="0" w:color="auto"/>
                                                                      </w:divBdr>
                                                                    </w:div>
                                                                  </w:divsChild>
                                                                </w:div>
                                                                <w:div w:id="1080255890">
                                                                  <w:marLeft w:val="0"/>
                                                                  <w:marRight w:val="0"/>
                                                                  <w:marTop w:val="0"/>
                                                                  <w:marBottom w:val="0"/>
                                                                  <w:divBdr>
                                                                    <w:top w:val="none" w:sz="0" w:space="0" w:color="auto"/>
                                                                    <w:left w:val="none" w:sz="0" w:space="0" w:color="auto"/>
                                                                    <w:bottom w:val="none" w:sz="0" w:space="0" w:color="auto"/>
                                                                    <w:right w:val="none" w:sz="0" w:space="0" w:color="auto"/>
                                                                  </w:divBdr>
                                                                  <w:divsChild>
                                                                    <w:div w:id="2131320693">
                                                                      <w:marLeft w:val="0"/>
                                                                      <w:marRight w:val="0"/>
                                                                      <w:marTop w:val="0"/>
                                                                      <w:marBottom w:val="0"/>
                                                                      <w:divBdr>
                                                                        <w:top w:val="none" w:sz="0" w:space="0" w:color="auto"/>
                                                                        <w:left w:val="none" w:sz="0" w:space="0" w:color="auto"/>
                                                                        <w:bottom w:val="none" w:sz="0" w:space="0" w:color="auto"/>
                                                                        <w:right w:val="none" w:sz="0" w:space="0" w:color="auto"/>
                                                                      </w:divBdr>
                                                                    </w:div>
                                                                  </w:divsChild>
                                                                </w:div>
                                                                <w:div w:id="1444955529">
                                                                  <w:marLeft w:val="0"/>
                                                                  <w:marRight w:val="0"/>
                                                                  <w:marTop w:val="0"/>
                                                                  <w:marBottom w:val="0"/>
                                                                  <w:divBdr>
                                                                    <w:top w:val="none" w:sz="0" w:space="0" w:color="auto"/>
                                                                    <w:left w:val="none" w:sz="0" w:space="0" w:color="auto"/>
                                                                    <w:bottom w:val="none" w:sz="0" w:space="0" w:color="auto"/>
                                                                    <w:right w:val="none" w:sz="0" w:space="0" w:color="auto"/>
                                                                  </w:divBdr>
                                                                  <w:divsChild>
                                                                    <w:div w:id="911743524">
                                                                      <w:marLeft w:val="0"/>
                                                                      <w:marRight w:val="0"/>
                                                                      <w:marTop w:val="0"/>
                                                                      <w:marBottom w:val="0"/>
                                                                      <w:divBdr>
                                                                        <w:top w:val="none" w:sz="0" w:space="0" w:color="auto"/>
                                                                        <w:left w:val="none" w:sz="0" w:space="0" w:color="auto"/>
                                                                        <w:bottom w:val="none" w:sz="0" w:space="0" w:color="auto"/>
                                                                        <w:right w:val="none" w:sz="0" w:space="0" w:color="auto"/>
                                                                      </w:divBdr>
                                                                    </w:div>
                                                                  </w:divsChild>
                                                                </w:div>
                                                                <w:div w:id="341399470">
                                                                  <w:marLeft w:val="0"/>
                                                                  <w:marRight w:val="0"/>
                                                                  <w:marTop w:val="0"/>
                                                                  <w:marBottom w:val="0"/>
                                                                  <w:divBdr>
                                                                    <w:top w:val="none" w:sz="0" w:space="0" w:color="auto"/>
                                                                    <w:left w:val="none" w:sz="0" w:space="0" w:color="auto"/>
                                                                    <w:bottom w:val="none" w:sz="0" w:space="0" w:color="auto"/>
                                                                    <w:right w:val="none" w:sz="0" w:space="0" w:color="auto"/>
                                                                  </w:divBdr>
                                                                  <w:divsChild>
                                                                    <w:div w:id="1059134566">
                                                                      <w:marLeft w:val="0"/>
                                                                      <w:marRight w:val="0"/>
                                                                      <w:marTop w:val="0"/>
                                                                      <w:marBottom w:val="0"/>
                                                                      <w:divBdr>
                                                                        <w:top w:val="none" w:sz="0" w:space="0" w:color="auto"/>
                                                                        <w:left w:val="none" w:sz="0" w:space="0" w:color="auto"/>
                                                                        <w:bottom w:val="none" w:sz="0" w:space="0" w:color="auto"/>
                                                                        <w:right w:val="none" w:sz="0" w:space="0" w:color="auto"/>
                                                                      </w:divBdr>
                                                                    </w:div>
                                                                  </w:divsChild>
                                                                </w:div>
                                                                <w:div w:id="477308588">
                                                                  <w:marLeft w:val="0"/>
                                                                  <w:marRight w:val="0"/>
                                                                  <w:marTop w:val="0"/>
                                                                  <w:marBottom w:val="0"/>
                                                                  <w:divBdr>
                                                                    <w:top w:val="none" w:sz="0" w:space="0" w:color="auto"/>
                                                                    <w:left w:val="none" w:sz="0" w:space="0" w:color="auto"/>
                                                                    <w:bottom w:val="none" w:sz="0" w:space="0" w:color="auto"/>
                                                                    <w:right w:val="none" w:sz="0" w:space="0" w:color="auto"/>
                                                                  </w:divBdr>
                                                                  <w:divsChild>
                                                                    <w:div w:id="1640257956">
                                                                      <w:marLeft w:val="0"/>
                                                                      <w:marRight w:val="0"/>
                                                                      <w:marTop w:val="0"/>
                                                                      <w:marBottom w:val="0"/>
                                                                      <w:divBdr>
                                                                        <w:top w:val="none" w:sz="0" w:space="0" w:color="auto"/>
                                                                        <w:left w:val="none" w:sz="0" w:space="0" w:color="auto"/>
                                                                        <w:bottom w:val="none" w:sz="0" w:space="0" w:color="auto"/>
                                                                        <w:right w:val="none" w:sz="0" w:space="0" w:color="auto"/>
                                                                      </w:divBdr>
                                                                    </w:div>
                                                                  </w:divsChild>
                                                                </w:div>
                                                                <w:div w:id="1446652156">
                                                                  <w:marLeft w:val="0"/>
                                                                  <w:marRight w:val="0"/>
                                                                  <w:marTop w:val="0"/>
                                                                  <w:marBottom w:val="0"/>
                                                                  <w:divBdr>
                                                                    <w:top w:val="none" w:sz="0" w:space="0" w:color="auto"/>
                                                                    <w:left w:val="none" w:sz="0" w:space="0" w:color="auto"/>
                                                                    <w:bottom w:val="none" w:sz="0" w:space="0" w:color="auto"/>
                                                                    <w:right w:val="none" w:sz="0" w:space="0" w:color="auto"/>
                                                                  </w:divBdr>
                                                                  <w:divsChild>
                                                                    <w:div w:id="492453968">
                                                                      <w:marLeft w:val="0"/>
                                                                      <w:marRight w:val="0"/>
                                                                      <w:marTop w:val="0"/>
                                                                      <w:marBottom w:val="0"/>
                                                                      <w:divBdr>
                                                                        <w:top w:val="none" w:sz="0" w:space="0" w:color="auto"/>
                                                                        <w:left w:val="none" w:sz="0" w:space="0" w:color="auto"/>
                                                                        <w:bottom w:val="none" w:sz="0" w:space="0" w:color="auto"/>
                                                                        <w:right w:val="none" w:sz="0" w:space="0" w:color="auto"/>
                                                                      </w:divBdr>
                                                                    </w:div>
                                                                  </w:divsChild>
                                                                </w:div>
                                                                <w:div w:id="1334600487">
                                                                  <w:marLeft w:val="0"/>
                                                                  <w:marRight w:val="0"/>
                                                                  <w:marTop w:val="0"/>
                                                                  <w:marBottom w:val="0"/>
                                                                  <w:divBdr>
                                                                    <w:top w:val="none" w:sz="0" w:space="0" w:color="auto"/>
                                                                    <w:left w:val="none" w:sz="0" w:space="0" w:color="auto"/>
                                                                    <w:bottom w:val="none" w:sz="0" w:space="0" w:color="auto"/>
                                                                    <w:right w:val="none" w:sz="0" w:space="0" w:color="auto"/>
                                                                  </w:divBdr>
                                                                  <w:divsChild>
                                                                    <w:div w:id="1644043351">
                                                                      <w:marLeft w:val="0"/>
                                                                      <w:marRight w:val="0"/>
                                                                      <w:marTop w:val="0"/>
                                                                      <w:marBottom w:val="0"/>
                                                                      <w:divBdr>
                                                                        <w:top w:val="none" w:sz="0" w:space="0" w:color="auto"/>
                                                                        <w:left w:val="none" w:sz="0" w:space="0" w:color="auto"/>
                                                                        <w:bottom w:val="none" w:sz="0" w:space="0" w:color="auto"/>
                                                                        <w:right w:val="none" w:sz="0" w:space="0" w:color="auto"/>
                                                                      </w:divBdr>
                                                                    </w:div>
                                                                  </w:divsChild>
                                                                </w:div>
                                                                <w:div w:id="1636136097">
                                                                  <w:marLeft w:val="0"/>
                                                                  <w:marRight w:val="0"/>
                                                                  <w:marTop w:val="0"/>
                                                                  <w:marBottom w:val="0"/>
                                                                  <w:divBdr>
                                                                    <w:top w:val="none" w:sz="0" w:space="0" w:color="auto"/>
                                                                    <w:left w:val="none" w:sz="0" w:space="0" w:color="auto"/>
                                                                    <w:bottom w:val="none" w:sz="0" w:space="0" w:color="auto"/>
                                                                    <w:right w:val="none" w:sz="0" w:space="0" w:color="auto"/>
                                                                  </w:divBdr>
                                                                  <w:divsChild>
                                                                    <w:div w:id="1855919822">
                                                                      <w:marLeft w:val="0"/>
                                                                      <w:marRight w:val="0"/>
                                                                      <w:marTop w:val="0"/>
                                                                      <w:marBottom w:val="0"/>
                                                                      <w:divBdr>
                                                                        <w:top w:val="none" w:sz="0" w:space="0" w:color="auto"/>
                                                                        <w:left w:val="none" w:sz="0" w:space="0" w:color="auto"/>
                                                                        <w:bottom w:val="none" w:sz="0" w:space="0" w:color="auto"/>
                                                                        <w:right w:val="none" w:sz="0" w:space="0" w:color="auto"/>
                                                                      </w:divBdr>
                                                                    </w:div>
                                                                  </w:divsChild>
                                                                </w:div>
                                                                <w:div w:id="133988097">
                                                                  <w:marLeft w:val="0"/>
                                                                  <w:marRight w:val="0"/>
                                                                  <w:marTop w:val="0"/>
                                                                  <w:marBottom w:val="0"/>
                                                                  <w:divBdr>
                                                                    <w:top w:val="none" w:sz="0" w:space="0" w:color="auto"/>
                                                                    <w:left w:val="none" w:sz="0" w:space="0" w:color="auto"/>
                                                                    <w:bottom w:val="none" w:sz="0" w:space="0" w:color="auto"/>
                                                                    <w:right w:val="none" w:sz="0" w:space="0" w:color="auto"/>
                                                                  </w:divBdr>
                                                                  <w:divsChild>
                                                                    <w:div w:id="1976521240">
                                                                      <w:marLeft w:val="0"/>
                                                                      <w:marRight w:val="0"/>
                                                                      <w:marTop w:val="0"/>
                                                                      <w:marBottom w:val="0"/>
                                                                      <w:divBdr>
                                                                        <w:top w:val="none" w:sz="0" w:space="0" w:color="auto"/>
                                                                        <w:left w:val="none" w:sz="0" w:space="0" w:color="auto"/>
                                                                        <w:bottom w:val="none" w:sz="0" w:space="0" w:color="auto"/>
                                                                        <w:right w:val="none" w:sz="0" w:space="0" w:color="auto"/>
                                                                      </w:divBdr>
                                                                    </w:div>
                                                                  </w:divsChild>
                                                                </w:div>
                                                                <w:div w:id="1361323085">
                                                                  <w:marLeft w:val="0"/>
                                                                  <w:marRight w:val="0"/>
                                                                  <w:marTop w:val="0"/>
                                                                  <w:marBottom w:val="0"/>
                                                                  <w:divBdr>
                                                                    <w:top w:val="none" w:sz="0" w:space="0" w:color="auto"/>
                                                                    <w:left w:val="none" w:sz="0" w:space="0" w:color="auto"/>
                                                                    <w:bottom w:val="none" w:sz="0" w:space="0" w:color="auto"/>
                                                                    <w:right w:val="none" w:sz="0" w:space="0" w:color="auto"/>
                                                                  </w:divBdr>
                                                                  <w:divsChild>
                                                                    <w:div w:id="130489471">
                                                                      <w:marLeft w:val="0"/>
                                                                      <w:marRight w:val="0"/>
                                                                      <w:marTop w:val="0"/>
                                                                      <w:marBottom w:val="0"/>
                                                                      <w:divBdr>
                                                                        <w:top w:val="none" w:sz="0" w:space="0" w:color="auto"/>
                                                                        <w:left w:val="none" w:sz="0" w:space="0" w:color="auto"/>
                                                                        <w:bottom w:val="none" w:sz="0" w:space="0" w:color="auto"/>
                                                                        <w:right w:val="none" w:sz="0" w:space="0" w:color="auto"/>
                                                                      </w:divBdr>
                                                                    </w:div>
                                                                  </w:divsChild>
                                                                </w:div>
                                                                <w:div w:id="470556886">
                                                                  <w:marLeft w:val="0"/>
                                                                  <w:marRight w:val="0"/>
                                                                  <w:marTop w:val="0"/>
                                                                  <w:marBottom w:val="0"/>
                                                                  <w:divBdr>
                                                                    <w:top w:val="none" w:sz="0" w:space="0" w:color="auto"/>
                                                                    <w:left w:val="none" w:sz="0" w:space="0" w:color="auto"/>
                                                                    <w:bottom w:val="none" w:sz="0" w:space="0" w:color="auto"/>
                                                                    <w:right w:val="none" w:sz="0" w:space="0" w:color="auto"/>
                                                                  </w:divBdr>
                                                                  <w:divsChild>
                                                                    <w:div w:id="800923718">
                                                                      <w:marLeft w:val="0"/>
                                                                      <w:marRight w:val="0"/>
                                                                      <w:marTop w:val="0"/>
                                                                      <w:marBottom w:val="0"/>
                                                                      <w:divBdr>
                                                                        <w:top w:val="none" w:sz="0" w:space="0" w:color="auto"/>
                                                                        <w:left w:val="none" w:sz="0" w:space="0" w:color="auto"/>
                                                                        <w:bottom w:val="none" w:sz="0" w:space="0" w:color="auto"/>
                                                                        <w:right w:val="none" w:sz="0" w:space="0" w:color="auto"/>
                                                                      </w:divBdr>
                                                                    </w:div>
                                                                  </w:divsChild>
                                                                </w:div>
                                                                <w:div w:id="502400687">
                                                                  <w:marLeft w:val="0"/>
                                                                  <w:marRight w:val="0"/>
                                                                  <w:marTop w:val="0"/>
                                                                  <w:marBottom w:val="0"/>
                                                                  <w:divBdr>
                                                                    <w:top w:val="none" w:sz="0" w:space="0" w:color="auto"/>
                                                                    <w:left w:val="none" w:sz="0" w:space="0" w:color="auto"/>
                                                                    <w:bottom w:val="none" w:sz="0" w:space="0" w:color="auto"/>
                                                                    <w:right w:val="none" w:sz="0" w:space="0" w:color="auto"/>
                                                                  </w:divBdr>
                                                                  <w:divsChild>
                                                                    <w:div w:id="1065494495">
                                                                      <w:marLeft w:val="0"/>
                                                                      <w:marRight w:val="0"/>
                                                                      <w:marTop w:val="0"/>
                                                                      <w:marBottom w:val="0"/>
                                                                      <w:divBdr>
                                                                        <w:top w:val="none" w:sz="0" w:space="0" w:color="auto"/>
                                                                        <w:left w:val="none" w:sz="0" w:space="0" w:color="auto"/>
                                                                        <w:bottom w:val="none" w:sz="0" w:space="0" w:color="auto"/>
                                                                        <w:right w:val="none" w:sz="0" w:space="0" w:color="auto"/>
                                                                      </w:divBdr>
                                                                    </w:div>
                                                                  </w:divsChild>
                                                                </w:div>
                                                                <w:div w:id="580914027">
                                                                  <w:marLeft w:val="0"/>
                                                                  <w:marRight w:val="0"/>
                                                                  <w:marTop w:val="0"/>
                                                                  <w:marBottom w:val="0"/>
                                                                  <w:divBdr>
                                                                    <w:top w:val="none" w:sz="0" w:space="0" w:color="auto"/>
                                                                    <w:left w:val="none" w:sz="0" w:space="0" w:color="auto"/>
                                                                    <w:bottom w:val="none" w:sz="0" w:space="0" w:color="auto"/>
                                                                    <w:right w:val="none" w:sz="0" w:space="0" w:color="auto"/>
                                                                  </w:divBdr>
                                                                  <w:divsChild>
                                                                    <w:div w:id="2112237395">
                                                                      <w:marLeft w:val="0"/>
                                                                      <w:marRight w:val="0"/>
                                                                      <w:marTop w:val="0"/>
                                                                      <w:marBottom w:val="0"/>
                                                                      <w:divBdr>
                                                                        <w:top w:val="none" w:sz="0" w:space="0" w:color="auto"/>
                                                                        <w:left w:val="none" w:sz="0" w:space="0" w:color="auto"/>
                                                                        <w:bottom w:val="none" w:sz="0" w:space="0" w:color="auto"/>
                                                                        <w:right w:val="none" w:sz="0" w:space="0" w:color="auto"/>
                                                                      </w:divBdr>
                                                                    </w:div>
                                                                  </w:divsChild>
                                                                </w:div>
                                                                <w:div w:id="1922135190">
                                                                  <w:marLeft w:val="0"/>
                                                                  <w:marRight w:val="0"/>
                                                                  <w:marTop w:val="0"/>
                                                                  <w:marBottom w:val="0"/>
                                                                  <w:divBdr>
                                                                    <w:top w:val="none" w:sz="0" w:space="0" w:color="auto"/>
                                                                    <w:left w:val="none" w:sz="0" w:space="0" w:color="auto"/>
                                                                    <w:bottom w:val="none" w:sz="0" w:space="0" w:color="auto"/>
                                                                    <w:right w:val="none" w:sz="0" w:space="0" w:color="auto"/>
                                                                  </w:divBdr>
                                                                  <w:divsChild>
                                                                    <w:div w:id="274168206">
                                                                      <w:marLeft w:val="0"/>
                                                                      <w:marRight w:val="0"/>
                                                                      <w:marTop w:val="0"/>
                                                                      <w:marBottom w:val="0"/>
                                                                      <w:divBdr>
                                                                        <w:top w:val="none" w:sz="0" w:space="0" w:color="auto"/>
                                                                        <w:left w:val="none" w:sz="0" w:space="0" w:color="auto"/>
                                                                        <w:bottom w:val="none" w:sz="0" w:space="0" w:color="auto"/>
                                                                        <w:right w:val="none" w:sz="0" w:space="0" w:color="auto"/>
                                                                      </w:divBdr>
                                                                    </w:div>
                                                                  </w:divsChild>
                                                                </w:div>
                                                                <w:div w:id="1098520321">
                                                                  <w:marLeft w:val="0"/>
                                                                  <w:marRight w:val="0"/>
                                                                  <w:marTop w:val="0"/>
                                                                  <w:marBottom w:val="0"/>
                                                                  <w:divBdr>
                                                                    <w:top w:val="none" w:sz="0" w:space="0" w:color="auto"/>
                                                                    <w:left w:val="none" w:sz="0" w:space="0" w:color="auto"/>
                                                                    <w:bottom w:val="none" w:sz="0" w:space="0" w:color="auto"/>
                                                                    <w:right w:val="none" w:sz="0" w:space="0" w:color="auto"/>
                                                                  </w:divBdr>
                                                                  <w:divsChild>
                                                                    <w:div w:id="1430811674">
                                                                      <w:marLeft w:val="0"/>
                                                                      <w:marRight w:val="0"/>
                                                                      <w:marTop w:val="0"/>
                                                                      <w:marBottom w:val="0"/>
                                                                      <w:divBdr>
                                                                        <w:top w:val="none" w:sz="0" w:space="0" w:color="auto"/>
                                                                        <w:left w:val="none" w:sz="0" w:space="0" w:color="auto"/>
                                                                        <w:bottom w:val="none" w:sz="0" w:space="0" w:color="auto"/>
                                                                        <w:right w:val="none" w:sz="0" w:space="0" w:color="auto"/>
                                                                      </w:divBdr>
                                                                    </w:div>
                                                                  </w:divsChild>
                                                                </w:div>
                                                                <w:div w:id="1329744623">
                                                                  <w:marLeft w:val="0"/>
                                                                  <w:marRight w:val="0"/>
                                                                  <w:marTop w:val="0"/>
                                                                  <w:marBottom w:val="0"/>
                                                                  <w:divBdr>
                                                                    <w:top w:val="none" w:sz="0" w:space="0" w:color="auto"/>
                                                                    <w:left w:val="none" w:sz="0" w:space="0" w:color="auto"/>
                                                                    <w:bottom w:val="none" w:sz="0" w:space="0" w:color="auto"/>
                                                                    <w:right w:val="none" w:sz="0" w:space="0" w:color="auto"/>
                                                                  </w:divBdr>
                                                                  <w:divsChild>
                                                                    <w:div w:id="515923319">
                                                                      <w:marLeft w:val="0"/>
                                                                      <w:marRight w:val="0"/>
                                                                      <w:marTop w:val="0"/>
                                                                      <w:marBottom w:val="0"/>
                                                                      <w:divBdr>
                                                                        <w:top w:val="none" w:sz="0" w:space="0" w:color="auto"/>
                                                                        <w:left w:val="none" w:sz="0" w:space="0" w:color="auto"/>
                                                                        <w:bottom w:val="none" w:sz="0" w:space="0" w:color="auto"/>
                                                                        <w:right w:val="none" w:sz="0" w:space="0" w:color="auto"/>
                                                                      </w:divBdr>
                                                                    </w:div>
                                                                  </w:divsChild>
                                                                </w:div>
                                                                <w:div w:id="2006547610">
                                                                  <w:marLeft w:val="0"/>
                                                                  <w:marRight w:val="0"/>
                                                                  <w:marTop w:val="0"/>
                                                                  <w:marBottom w:val="0"/>
                                                                  <w:divBdr>
                                                                    <w:top w:val="none" w:sz="0" w:space="0" w:color="auto"/>
                                                                    <w:left w:val="none" w:sz="0" w:space="0" w:color="auto"/>
                                                                    <w:bottom w:val="none" w:sz="0" w:space="0" w:color="auto"/>
                                                                    <w:right w:val="none" w:sz="0" w:space="0" w:color="auto"/>
                                                                  </w:divBdr>
                                                                  <w:divsChild>
                                                                    <w:div w:id="125350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059773">
                                          <w:marLeft w:val="0"/>
                                          <w:marRight w:val="0"/>
                                          <w:marTop w:val="0"/>
                                          <w:marBottom w:val="0"/>
                                          <w:divBdr>
                                            <w:top w:val="none" w:sz="0" w:space="0" w:color="auto"/>
                                            <w:left w:val="none" w:sz="0" w:space="0" w:color="auto"/>
                                            <w:bottom w:val="none" w:sz="0" w:space="0" w:color="auto"/>
                                            <w:right w:val="none" w:sz="0" w:space="0" w:color="auto"/>
                                          </w:divBdr>
                                          <w:divsChild>
                                            <w:div w:id="1460801484">
                                              <w:marLeft w:val="0"/>
                                              <w:marRight w:val="0"/>
                                              <w:marTop w:val="0"/>
                                              <w:marBottom w:val="0"/>
                                              <w:divBdr>
                                                <w:top w:val="none" w:sz="0" w:space="0" w:color="auto"/>
                                                <w:left w:val="none" w:sz="0" w:space="0" w:color="auto"/>
                                                <w:bottom w:val="none" w:sz="0" w:space="0" w:color="auto"/>
                                                <w:right w:val="none" w:sz="0" w:space="0" w:color="auto"/>
                                              </w:divBdr>
                                              <w:divsChild>
                                                <w:div w:id="1255438016">
                                                  <w:marLeft w:val="0"/>
                                                  <w:marRight w:val="0"/>
                                                  <w:marTop w:val="0"/>
                                                  <w:marBottom w:val="0"/>
                                                  <w:divBdr>
                                                    <w:top w:val="none" w:sz="0" w:space="0" w:color="auto"/>
                                                    <w:left w:val="none" w:sz="0" w:space="0" w:color="auto"/>
                                                    <w:bottom w:val="none" w:sz="0" w:space="0" w:color="auto"/>
                                                    <w:right w:val="none" w:sz="0" w:space="0" w:color="auto"/>
                                                  </w:divBdr>
                                                  <w:divsChild>
                                                    <w:div w:id="1602452594">
                                                      <w:marLeft w:val="0"/>
                                                      <w:marRight w:val="0"/>
                                                      <w:marTop w:val="0"/>
                                                      <w:marBottom w:val="0"/>
                                                      <w:divBdr>
                                                        <w:top w:val="none" w:sz="0" w:space="0" w:color="auto"/>
                                                        <w:left w:val="none" w:sz="0" w:space="0" w:color="auto"/>
                                                        <w:bottom w:val="none" w:sz="0" w:space="0" w:color="auto"/>
                                                        <w:right w:val="none" w:sz="0" w:space="0" w:color="auto"/>
                                                      </w:divBdr>
                                                      <w:divsChild>
                                                        <w:div w:id="19898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31445">
                                          <w:marLeft w:val="0"/>
                                          <w:marRight w:val="0"/>
                                          <w:marTop w:val="0"/>
                                          <w:marBottom w:val="0"/>
                                          <w:divBdr>
                                            <w:top w:val="none" w:sz="0" w:space="0" w:color="auto"/>
                                            <w:left w:val="none" w:sz="0" w:space="0" w:color="auto"/>
                                            <w:bottom w:val="none" w:sz="0" w:space="0" w:color="auto"/>
                                            <w:right w:val="none" w:sz="0" w:space="0" w:color="auto"/>
                                          </w:divBdr>
                                          <w:divsChild>
                                            <w:div w:id="1044521019">
                                              <w:marLeft w:val="0"/>
                                              <w:marRight w:val="0"/>
                                              <w:marTop w:val="0"/>
                                              <w:marBottom w:val="0"/>
                                              <w:divBdr>
                                                <w:top w:val="none" w:sz="0" w:space="0" w:color="auto"/>
                                                <w:left w:val="none" w:sz="0" w:space="0" w:color="auto"/>
                                                <w:bottom w:val="none" w:sz="0" w:space="0" w:color="auto"/>
                                                <w:right w:val="none" w:sz="0" w:space="0" w:color="auto"/>
                                              </w:divBdr>
                                              <w:divsChild>
                                                <w:div w:id="1106391322">
                                                  <w:marLeft w:val="0"/>
                                                  <w:marRight w:val="0"/>
                                                  <w:marTop w:val="0"/>
                                                  <w:marBottom w:val="0"/>
                                                  <w:divBdr>
                                                    <w:top w:val="none" w:sz="0" w:space="0" w:color="auto"/>
                                                    <w:left w:val="none" w:sz="0" w:space="0" w:color="auto"/>
                                                    <w:bottom w:val="none" w:sz="0" w:space="0" w:color="auto"/>
                                                    <w:right w:val="none" w:sz="0" w:space="0" w:color="auto"/>
                                                  </w:divBdr>
                                                  <w:divsChild>
                                                    <w:div w:id="778721728">
                                                      <w:marLeft w:val="0"/>
                                                      <w:marRight w:val="0"/>
                                                      <w:marTop w:val="0"/>
                                                      <w:marBottom w:val="0"/>
                                                      <w:divBdr>
                                                        <w:top w:val="none" w:sz="0" w:space="0" w:color="auto"/>
                                                        <w:left w:val="none" w:sz="0" w:space="0" w:color="auto"/>
                                                        <w:bottom w:val="none" w:sz="0" w:space="0" w:color="auto"/>
                                                        <w:right w:val="none" w:sz="0" w:space="0" w:color="auto"/>
                                                      </w:divBdr>
                                                      <w:divsChild>
                                                        <w:div w:id="764150949">
                                                          <w:marLeft w:val="0"/>
                                                          <w:marRight w:val="0"/>
                                                          <w:marTop w:val="0"/>
                                                          <w:marBottom w:val="0"/>
                                                          <w:divBdr>
                                                            <w:top w:val="none" w:sz="0" w:space="0" w:color="auto"/>
                                                            <w:left w:val="none" w:sz="0" w:space="0" w:color="auto"/>
                                                            <w:bottom w:val="none" w:sz="0" w:space="0" w:color="auto"/>
                                                            <w:right w:val="none" w:sz="0" w:space="0" w:color="auto"/>
                                                          </w:divBdr>
                                                          <w:divsChild>
                                                            <w:div w:id="1047530031">
                                                              <w:marLeft w:val="0"/>
                                                              <w:marRight w:val="0"/>
                                                              <w:marTop w:val="0"/>
                                                              <w:marBottom w:val="0"/>
                                                              <w:divBdr>
                                                                <w:top w:val="none" w:sz="0" w:space="0" w:color="auto"/>
                                                                <w:left w:val="none" w:sz="0" w:space="0" w:color="auto"/>
                                                                <w:bottom w:val="none" w:sz="0" w:space="0" w:color="auto"/>
                                                                <w:right w:val="none" w:sz="0" w:space="0" w:color="auto"/>
                                                              </w:divBdr>
                                                              <w:divsChild>
                                                                <w:div w:id="786968153">
                                                                  <w:marLeft w:val="0"/>
                                                                  <w:marRight w:val="0"/>
                                                                  <w:marTop w:val="0"/>
                                                                  <w:marBottom w:val="0"/>
                                                                  <w:divBdr>
                                                                    <w:top w:val="none" w:sz="0" w:space="0" w:color="auto"/>
                                                                    <w:left w:val="none" w:sz="0" w:space="0" w:color="auto"/>
                                                                    <w:bottom w:val="none" w:sz="0" w:space="0" w:color="auto"/>
                                                                    <w:right w:val="none" w:sz="0" w:space="0" w:color="auto"/>
                                                                  </w:divBdr>
                                                                  <w:divsChild>
                                                                    <w:div w:id="117066321">
                                                                      <w:marLeft w:val="0"/>
                                                                      <w:marRight w:val="0"/>
                                                                      <w:marTop w:val="0"/>
                                                                      <w:marBottom w:val="0"/>
                                                                      <w:divBdr>
                                                                        <w:top w:val="none" w:sz="0" w:space="0" w:color="auto"/>
                                                                        <w:left w:val="none" w:sz="0" w:space="0" w:color="auto"/>
                                                                        <w:bottom w:val="none" w:sz="0" w:space="0" w:color="auto"/>
                                                                        <w:right w:val="none" w:sz="0" w:space="0" w:color="auto"/>
                                                                      </w:divBdr>
                                                                    </w:div>
                                                                  </w:divsChild>
                                                                </w:div>
                                                                <w:div w:id="41249803">
                                                                  <w:marLeft w:val="0"/>
                                                                  <w:marRight w:val="0"/>
                                                                  <w:marTop w:val="0"/>
                                                                  <w:marBottom w:val="0"/>
                                                                  <w:divBdr>
                                                                    <w:top w:val="none" w:sz="0" w:space="0" w:color="auto"/>
                                                                    <w:left w:val="none" w:sz="0" w:space="0" w:color="auto"/>
                                                                    <w:bottom w:val="none" w:sz="0" w:space="0" w:color="auto"/>
                                                                    <w:right w:val="none" w:sz="0" w:space="0" w:color="auto"/>
                                                                  </w:divBdr>
                                                                  <w:divsChild>
                                                                    <w:div w:id="844588419">
                                                                      <w:marLeft w:val="0"/>
                                                                      <w:marRight w:val="0"/>
                                                                      <w:marTop w:val="0"/>
                                                                      <w:marBottom w:val="0"/>
                                                                      <w:divBdr>
                                                                        <w:top w:val="none" w:sz="0" w:space="0" w:color="auto"/>
                                                                        <w:left w:val="none" w:sz="0" w:space="0" w:color="auto"/>
                                                                        <w:bottom w:val="none" w:sz="0" w:space="0" w:color="auto"/>
                                                                        <w:right w:val="none" w:sz="0" w:space="0" w:color="auto"/>
                                                                      </w:divBdr>
                                                                    </w:div>
                                                                  </w:divsChild>
                                                                </w:div>
                                                                <w:div w:id="372314460">
                                                                  <w:marLeft w:val="0"/>
                                                                  <w:marRight w:val="0"/>
                                                                  <w:marTop w:val="0"/>
                                                                  <w:marBottom w:val="0"/>
                                                                  <w:divBdr>
                                                                    <w:top w:val="none" w:sz="0" w:space="0" w:color="auto"/>
                                                                    <w:left w:val="none" w:sz="0" w:space="0" w:color="auto"/>
                                                                    <w:bottom w:val="none" w:sz="0" w:space="0" w:color="auto"/>
                                                                    <w:right w:val="none" w:sz="0" w:space="0" w:color="auto"/>
                                                                  </w:divBdr>
                                                                  <w:divsChild>
                                                                    <w:div w:id="115802606">
                                                                      <w:marLeft w:val="0"/>
                                                                      <w:marRight w:val="0"/>
                                                                      <w:marTop w:val="0"/>
                                                                      <w:marBottom w:val="0"/>
                                                                      <w:divBdr>
                                                                        <w:top w:val="none" w:sz="0" w:space="0" w:color="auto"/>
                                                                        <w:left w:val="none" w:sz="0" w:space="0" w:color="auto"/>
                                                                        <w:bottom w:val="none" w:sz="0" w:space="0" w:color="auto"/>
                                                                        <w:right w:val="none" w:sz="0" w:space="0" w:color="auto"/>
                                                                      </w:divBdr>
                                                                    </w:div>
                                                                  </w:divsChild>
                                                                </w:div>
                                                                <w:div w:id="1383672120">
                                                                  <w:marLeft w:val="0"/>
                                                                  <w:marRight w:val="0"/>
                                                                  <w:marTop w:val="0"/>
                                                                  <w:marBottom w:val="0"/>
                                                                  <w:divBdr>
                                                                    <w:top w:val="none" w:sz="0" w:space="0" w:color="auto"/>
                                                                    <w:left w:val="none" w:sz="0" w:space="0" w:color="auto"/>
                                                                    <w:bottom w:val="none" w:sz="0" w:space="0" w:color="auto"/>
                                                                    <w:right w:val="none" w:sz="0" w:space="0" w:color="auto"/>
                                                                  </w:divBdr>
                                                                  <w:divsChild>
                                                                    <w:div w:id="334655611">
                                                                      <w:marLeft w:val="0"/>
                                                                      <w:marRight w:val="0"/>
                                                                      <w:marTop w:val="0"/>
                                                                      <w:marBottom w:val="0"/>
                                                                      <w:divBdr>
                                                                        <w:top w:val="none" w:sz="0" w:space="0" w:color="auto"/>
                                                                        <w:left w:val="none" w:sz="0" w:space="0" w:color="auto"/>
                                                                        <w:bottom w:val="none" w:sz="0" w:space="0" w:color="auto"/>
                                                                        <w:right w:val="none" w:sz="0" w:space="0" w:color="auto"/>
                                                                      </w:divBdr>
                                                                    </w:div>
                                                                  </w:divsChild>
                                                                </w:div>
                                                                <w:div w:id="1821195250">
                                                                  <w:marLeft w:val="0"/>
                                                                  <w:marRight w:val="0"/>
                                                                  <w:marTop w:val="0"/>
                                                                  <w:marBottom w:val="0"/>
                                                                  <w:divBdr>
                                                                    <w:top w:val="none" w:sz="0" w:space="0" w:color="auto"/>
                                                                    <w:left w:val="none" w:sz="0" w:space="0" w:color="auto"/>
                                                                    <w:bottom w:val="none" w:sz="0" w:space="0" w:color="auto"/>
                                                                    <w:right w:val="none" w:sz="0" w:space="0" w:color="auto"/>
                                                                  </w:divBdr>
                                                                  <w:divsChild>
                                                                    <w:div w:id="1424104346">
                                                                      <w:marLeft w:val="0"/>
                                                                      <w:marRight w:val="0"/>
                                                                      <w:marTop w:val="0"/>
                                                                      <w:marBottom w:val="0"/>
                                                                      <w:divBdr>
                                                                        <w:top w:val="none" w:sz="0" w:space="0" w:color="auto"/>
                                                                        <w:left w:val="none" w:sz="0" w:space="0" w:color="auto"/>
                                                                        <w:bottom w:val="none" w:sz="0" w:space="0" w:color="auto"/>
                                                                        <w:right w:val="none" w:sz="0" w:space="0" w:color="auto"/>
                                                                      </w:divBdr>
                                                                    </w:div>
                                                                  </w:divsChild>
                                                                </w:div>
                                                                <w:div w:id="1591546014">
                                                                  <w:marLeft w:val="0"/>
                                                                  <w:marRight w:val="0"/>
                                                                  <w:marTop w:val="0"/>
                                                                  <w:marBottom w:val="0"/>
                                                                  <w:divBdr>
                                                                    <w:top w:val="none" w:sz="0" w:space="0" w:color="auto"/>
                                                                    <w:left w:val="none" w:sz="0" w:space="0" w:color="auto"/>
                                                                    <w:bottom w:val="none" w:sz="0" w:space="0" w:color="auto"/>
                                                                    <w:right w:val="none" w:sz="0" w:space="0" w:color="auto"/>
                                                                  </w:divBdr>
                                                                  <w:divsChild>
                                                                    <w:div w:id="1300527208">
                                                                      <w:marLeft w:val="0"/>
                                                                      <w:marRight w:val="0"/>
                                                                      <w:marTop w:val="0"/>
                                                                      <w:marBottom w:val="0"/>
                                                                      <w:divBdr>
                                                                        <w:top w:val="none" w:sz="0" w:space="0" w:color="auto"/>
                                                                        <w:left w:val="none" w:sz="0" w:space="0" w:color="auto"/>
                                                                        <w:bottom w:val="none" w:sz="0" w:space="0" w:color="auto"/>
                                                                        <w:right w:val="none" w:sz="0" w:space="0" w:color="auto"/>
                                                                      </w:divBdr>
                                                                    </w:div>
                                                                  </w:divsChild>
                                                                </w:div>
                                                                <w:div w:id="305550053">
                                                                  <w:marLeft w:val="0"/>
                                                                  <w:marRight w:val="0"/>
                                                                  <w:marTop w:val="0"/>
                                                                  <w:marBottom w:val="0"/>
                                                                  <w:divBdr>
                                                                    <w:top w:val="none" w:sz="0" w:space="0" w:color="auto"/>
                                                                    <w:left w:val="none" w:sz="0" w:space="0" w:color="auto"/>
                                                                    <w:bottom w:val="none" w:sz="0" w:space="0" w:color="auto"/>
                                                                    <w:right w:val="none" w:sz="0" w:space="0" w:color="auto"/>
                                                                  </w:divBdr>
                                                                  <w:divsChild>
                                                                    <w:div w:id="2095783788">
                                                                      <w:marLeft w:val="0"/>
                                                                      <w:marRight w:val="0"/>
                                                                      <w:marTop w:val="0"/>
                                                                      <w:marBottom w:val="0"/>
                                                                      <w:divBdr>
                                                                        <w:top w:val="none" w:sz="0" w:space="0" w:color="auto"/>
                                                                        <w:left w:val="none" w:sz="0" w:space="0" w:color="auto"/>
                                                                        <w:bottom w:val="none" w:sz="0" w:space="0" w:color="auto"/>
                                                                        <w:right w:val="none" w:sz="0" w:space="0" w:color="auto"/>
                                                                      </w:divBdr>
                                                                    </w:div>
                                                                  </w:divsChild>
                                                                </w:div>
                                                                <w:div w:id="1226377989">
                                                                  <w:marLeft w:val="0"/>
                                                                  <w:marRight w:val="0"/>
                                                                  <w:marTop w:val="0"/>
                                                                  <w:marBottom w:val="0"/>
                                                                  <w:divBdr>
                                                                    <w:top w:val="none" w:sz="0" w:space="0" w:color="auto"/>
                                                                    <w:left w:val="none" w:sz="0" w:space="0" w:color="auto"/>
                                                                    <w:bottom w:val="none" w:sz="0" w:space="0" w:color="auto"/>
                                                                    <w:right w:val="none" w:sz="0" w:space="0" w:color="auto"/>
                                                                  </w:divBdr>
                                                                  <w:divsChild>
                                                                    <w:div w:id="1156337625">
                                                                      <w:marLeft w:val="0"/>
                                                                      <w:marRight w:val="0"/>
                                                                      <w:marTop w:val="0"/>
                                                                      <w:marBottom w:val="0"/>
                                                                      <w:divBdr>
                                                                        <w:top w:val="none" w:sz="0" w:space="0" w:color="auto"/>
                                                                        <w:left w:val="none" w:sz="0" w:space="0" w:color="auto"/>
                                                                        <w:bottom w:val="none" w:sz="0" w:space="0" w:color="auto"/>
                                                                        <w:right w:val="none" w:sz="0" w:space="0" w:color="auto"/>
                                                                      </w:divBdr>
                                                                    </w:div>
                                                                  </w:divsChild>
                                                                </w:div>
                                                                <w:div w:id="850338303">
                                                                  <w:marLeft w:val="0"/>
                                                                  <w:marRight w:val="0"/>
                                                                  <w:marTop w:val="0"/>
                                                                  <w:marBottom w:val="0"/>
                                                                  <w:divBdr>
                                                                    <w:top w:val="none" w:sz="0" w:space="0" w:color="auto"/>
                                                                    <w:left w:val="none" w:sz="0" w:space="0" w:color="auto"/>
                                                                    <w:bottom w:val="none" w:sz="0" w:space="0" w:color="auto"/>
                                                                    <w:right w:val="none" w:sz="0" w:space="0" w:color="auto"/>
                                                                  </w:divBdr>
                                                                  <w:divsChild>
                                                                    <w:div w:id="1511916132">
                                                                      <w:marLeft w:val="0"/>
                                                                      <w:marRight w:val="0"/>
                                                                      <w:marTop w:val="0"/>
                                                                      <w:marBottom w:val="0"/>
                                                                      <w:divBdr>
                                                                        <w:top w:val="none" w:sz="0" w:space="0" w:color="auto"/>
                                                                        <w:left w:val="none" w:sz="0" w:space="0" w:color="auto"/>
                                                                        <w:bottom w:val="none" w:sz="0" w:space="0" w:color="auto"/>
                                                                        <w:right w:val="none" w:sz="0" w:space="0" w:color="auto"/>
                                                                      </w:divBdr>
                                                                    </w:div>
                                                                  </w:divsChild>
                                                                </w:div>
                                                                <w:div w:id="2097508261">
                                                                  <w:marLeft w:val="0"/>
                                                                  <w:marRight w:val="0"/>
                                                                  <w:marTop w:val="0"/>
                                                                  <w:marBottom w:val="0"/>
                                                                  <w:divBdr>
                                                                    <w:top w:val="none" w:sz="0" w:space="0" w:color="auto"/>
                                                                    <w:left w:val="none" w:sz="0" w:space="0" w:color="auto"/>
                                                                    <w:bottom w:val="none" w:sz="0" w:space="0" w:color="auto"/>
                                                                    <w:right w:val="none" w:sz="0" w:space="0" w:color="auto"/>
                                                                  </w:divBdr>
                                                                  <w:divsChild>
                                                                    <w:div w:id="1411929337">
                                                                      <w:marLeft w:val="0"/>
                                                                      <w:marRight w:val="0"/>
                                                                      <w:marTop w:val="0"/>
                                                                      <w:marBottom w:val="0"/>
                                                                      <w:divBdr>
                                                                        <w:top w:val="none" w:sz="0" w:space="0" w:color="auto"/>
                                                                        <w:left w:val="none" w:sz="0" w:space="0" w:color="auto"/>
                                                                        <w:bottom w:val="none" w:sz="0" w:space="0" w:color="auto"/>
                                                                        <w:right w:val="none" w:sz="0" w:space="0" w:color="auto"/>
                                                                      </w:divBdr>
                                                                    </w:div>
                                                                  </w:divsChild>
                                                                </w:div>
                                                                <w:div w:id="1886797302">
                                                                  <w:marLeft w:val="0"/>
                                                                  <w:marRight w:val="0"/>
                                                                  <w:marTop w:val="0"/>
                                                                  <w:marBottom w:val="0"/>
                                                                  <w:divBdr>
                                                                    <w:top w:val="none" w:sz="0" w:space="0" w:color="auto"/>
                                                                    <w:left w:val="none" w:sz="0" w:space="0" w:color="auto"/>
                                                                    <w:bottom w:val="none" w:sz="0" w:space="0" w:color="auto"/>
                                                                    <w:right w:val="none" w:sz="0" w:space="0" w:color="auto"/>
                                                                  </w:divBdr>
                                                                  <w:divsChild>
                                                                    <w:div w:id="1186023675">
                                                                      <w:marLeft w:val="0"/>
                                                                      <w:marRight w:val="0"/>
                                                                      <w:marTop w:val="0"/>
                                                                      <w:marBottom w:val="0"/>
                                                                      <w:divBdr>
                                                                        <w:top w:val="none" w:sz="0" w:space="0" w:color="auto"/>
                                                                        <w:left w:val="none" w:sz="0" w:space="0" w:color="auto"/>
                                                                        <w:bottom w:val="none" w:sz="0" w:space="0" w:color="auto"/>
                                                                        <w:right w:val="none" w:sz="0" w:space="0" w:color="auto"/>
                                                                      </w:divBdr>
                                                                    </w:div>
                                                                  </w:divsChild>
                                                                </w:div>
                                                                <w:div w:id="688333796">
                                                                  <w:marLeft w:val="0"/>
                                                                  <w:marRight w:val="0"/>
                                                                  <w:marTop w:val="0"/>
                                                                  <w:marBottom w:val="0"/>
                                                                  <w:divBdr>
                                                                    <w:top w:val="none" w:sz="0" w:space="0" w:color="auto"/>
                                                                    <w:left w:val="none" w:sz="0" w:space="0" w:color="auto"/>
                                                                    <w:bottom w:val="none" w:sz="0" w:space="0" w:color="auto"/>
                                                                    <w:right w:val="none" w:sz="0" w:space="0" w:color="auto"/>
                                                                  </w:divBdr>
                                                                  <w:divsChild>
                                                                    <w:div w:id="491144558">
                                                                      <w:marLeft w:val="0"/>
                                                                      <w:marRight w:val="0"/>
                                                                      <w:marTop w:val="0"/>
                                                                      <w:marBottom w:val="0"/>
                                                                      <w:divBdr>
                                                                        <w:top w:val="none" w:sz="0" w:space="0" w:color="auto"/>
                                                                        <w:left w:val="none" w:sz="0" w:space="0" w:color="auto"/>
                                                                        <w:bottom w:val="none" w:sz="0" w:space="0" w:color="auto"/>
                                                                        <w:right w:val="none" w:sz="0" w:space="0" w:color="auto"/>
                                                                      </w:divBdr>
                                                                    </w:div>
                                                                  </w:divsChild>
                                                                </w:div>
                                                                <w:div w:id="854224027">
                                                                  <w:marLeft w:val="0"/>
                                                                  <w:marRight w:val="0"/>
                                                                  <w:marTop w:val="0"/>
                                                                  <w:marBottom w:val="0"/>
                                                                  <w:divBdr>
                                                                    <w:top w:val="none" w:sz="0" w:space="0" w:color="auto"/>
                                                                    <w:left w:val="none" w:sz="0" w:space="0" w:color="auto"/>
                                                                    <w:bottom w:val="none" w:sz="0" w:space="0" w:color="auto"/>
                                                                    <w:right w:val="none" w:sz="0" w:space="0" w:color="auto"/>
                                                                  </w:divBdr>
                                                                  <w:divsChild>
                                                                    <w:div w:id="1648434393">
                                                                      <w:marLeft w:val="0"/>
                                                                      <w:marRight w:val="0"/>
                                                                      <w:marTop w:val="0"/>
                                                                      <w:marBottom w:val="0"/>
                                                                      <w:divBdr>
                                                                        <w:top w:val="none" w:sz="0" w:space="0" w:color="auto"/>
                                                                        <w:left w:val="none" w:sz="0" w:space="0" w:color="auto"/>
                                                                        <w:bottom w:val="none" w:sz="0" w:space="0" w:color="auto"/>
                                                                        <w:right w:val="none" w:sz="0" w:space="0" w:color="auto"/>
                                                                      </w:divBdr>
                                                                    </w:div>
                                                                  </w:divsChild>
                                                                </w:div>
                                                                <w:div w:id="2138448992">
                                                                  <w:marLeft w:val="0"/>
                                                                  <w:marRight w:val="0"/>
                                                                  <w:marTop w:val="0"/>
                                                                  <w:marBottom w:val="0"/>
                                                                  <w:divBdr>
                                                                    <w:top w:val="none" w:sz="0" w:space="0" w:color="auto"/>
                                                                    <w:left w:val="none" w:sz="0" w:space="0" w:color="auto"/>
                                                                    <w:bottom w:val="none" w:sz="0" w:space="0" w:color="auto"/>
                                                                    <w:right w:val="none" w:sz="0" w:space="0" w:color="auto"/>
                                                                  </w:divBdr>
                                                                  <w:divsChild>
                                                                    <w:div w:id="394547659">
                                                                      <w:marLeft w:val="0"/>
                                                                      <w:marRight w:val="0"/>
                                                                      <w:marTop w:val="0"/>
                                                                      <w:marBottom w:val="0"/>
                                                                      <w:divBdr>
                                                                        <w:top w:val="none" w:sz="0" w:space="0" w:color="auto"/>
                                                                        <w:left w:val="none" w:sz="0" w:space="0" w:color="auto"/>
                                                                        <w:bottom w:val="none" w:sz="0" w:space="0" w:color="auto"/>
                                                                        <w:right w:val="none" w:sz="0" w:space="0" w:color="auto"/>
                                                                      </w:divBdr>
                                                                    </w:div>
                                                                  </w:divsChild>
                                                                </w:div>
                                                                <w:div w:id="1023440400">
                                                                  <w:marLeft w:val="0"/>
                                                                  <w:marRight w:val="0"/>
                                                                  <w:marTop w:val="0"/>
                                                                  <w:marBottom w:val="0"/>
                                                                  <w:divBdr>
                                                                    <w:top w:val="none" w:sz="0" w:space="0" w:color="auto"/>
                                                                    <w:left w:val="none" w:sz="0" w:space="0" w:color="auto"/>
                                                                    <w:bottom w:val="none" w:sz="0" w:space="0" w:color="auto"/>
                                                                    <w:right w:val="none" w:sz="0" w:space="0" w:color="auto"/>
                                                                  </w:divBdr>
                                                                  <w:divsChild>
                                                                    <w:div w:id="410659147">
                                                                      <w:marLeft w:val="0"/>
                                                                      <w:marRight w:val="0"/>
                                                                      <w:marTop w:val="0"/>
                                                                      <w:marBottom w:val="0"/>
                                                                      <w:divBdr>
                                                                        <w:top w:val="none" w:sz="0" w:space="0" w:color="auto"/>
                                                                        <w:left w:val="none" w:sz="0" w:space="0" w:color="auto"/>
                                                                        <w:bottom w:val="none" w:sz="0" w:space="0" w:color="auto"/>
                                                                        <w:right w:val="none" w:sz="0" w:space="0" w:color="auto"/>
                                                                      </w:divBdr>
                                                                    </w:div>
                                                                  </w:divsChild>
                                                                </w:div>
                                                                <w:div w:id="1795631288">
                                                                  <w:marLeft w:val="0"/>
                                                                  <w:marRight w:val="0"/>
                                                                  <w:marTop w:val="0"/>
                                                                  <w:marBottom w:val="0"/>
                                                                  <w:divBdr>
                                                                    <w:top w:val="none" w:sz="0" w:space="0" w:color="auto"/>
                                                                    <w:left w:val="none" w:sz="0" w:space="0" w:color="auto"/>
                                                                    <w:bottom w:val="none" w:sz="0" w:space="0" w:color="auto"/>
                                                                    <w:right w:val="none" w:sz="0" w:space="0" w:color="auto"/>
                                                                  </w:divBdr>
                                                                  <w:divsChild>
                                                                    <w:div w:id="2098862051">
                                                                      <w:marLeft w:val="0"/>
                                                                      <w:marRight w:val="0"/>
                                                                      <w:marTop w:val="0"/>
                                                                      <w:marBottom w:val="0"/>
                                                                      <w:divBdr>
                                                                        <w:top w:val="none" w:sz="0" w:space="0" w:color="auto"/>
                                                                        <w:left w:val="none" w:sz="0" w:space="0" w:color="auto"/>
                                                                        <w:bottom w:val="none" w:sz="0" w:space="0" w:color="auto"/>
                                                                        <w:right w:val="none" w:sz="0" w:space="0" w:color="auto"/>
                                                                      </w:divBdr>
                                                                    </w:div>
                                                                  </w:divsChild>
                                                                </w:div>
                                                                <w:div w:id="1907447094">
                                                                  <w:marLeft w:val="0"/>
                                                                  <w:marRight w:val="0"/>
                                                                  <w:marTop w:val="0"/>
                                                                  <w:marBottom w:val="0"/>
                                                                  <w:divBdr>
                                                                    <w:top w:val="none" w:sz="0" w:space="0" w:color="auto"/>
                                                                    <w:left w:val="none" w:sz="0" w:space="0" w:color="auto"/>
                                                                    <w:bottom w:val="none" w:sz="0" w:space="0" w:color="auto"/>
                                                                    <w:right w:val="none" w:sz="0" w:space="0" w:color="auto"/>
                                                                  </w:divBdr>
                                                                  <w:divsChild>
                                                                    <w:div w:id="678310932">
                                                                      <w:marLeft w:val="0"/>
                                                                      <w:marRight w:val="0"/>
                                                                      <w:marTop w:val="0"/>
                                                                      <w:marBottom w:val="0"/>
                                                                      <w:divBdr>
                                                                        <w:top w:val="none" w:sz="0" w:space="0" w:color="auto"/>
                                                                        <w:left w:val="none" w:sz="0" w:space="0" w:color="auto"/>
                                                                        <w:bottom w:val="none" w:sz="0" w:space="0" w:color="auto"/>
                                                                        <w:right w:val="none" w:sz="0" w:space="0" w:color="auto"/>
                                                                      </w:divBdr>
                                                                    </w:div>
                                                                  </w:divsChild>
                                                                </w:div>
                                                                <w:div w:id="195854038">
                                                                  <w:marLeft w:val="0"/>
                                                                  <w:marRight w:val="0"/>
                                                                  <w:marTop w:val="0"/>
                                                                  <w:marBottom w:val="0"/>
                                                                  <w:divBdr>
                                                                    <w:top w:val="none" w:sz="0" w:space="0" w:color="auto"/>
                                                                    <w:left w:val="none" w:sz="0" w:space="0" w:color="auto"/>
                                                                    <w:bottom w:val="none" w:sz="0" w:space="0" w:color="auto"/>
                                                                    <w:right w:val="none" w:sz="0" w:space="0" w:color="auto"/>
                                                                  </w:divBdr>
                                                                  <w:divsChild>
                                                                    <w:div w:id="671949810">
                                                                      <w:marLeft w:val="0"/>
                                                                      <w:marRight w:val="0"/>
                                                                      <w:marTop w:val="0"/>
                                                                      <w:marBottom w:val="0"/>
                                                                      <w:divBdr>
                                                                        <w:top w:val="none" w:sz="0" w:space="0" w:color="auto"/>
                                                                        <w:left w:val="none" w:sz="0" w:space="0" w:color="auto"/>
                                                                        <w:bottom w:val="none" w:sz="0" w:space="0" w:color="auto"/>
                                                                        <w:right w:val="none" w:sz="0" w:space="0" w:color="auto"/>
                                                                      </w:divBdr>
                                                                    </w:div>
                                                                  </w:divsChild>
                                                                </w:div>
                                                                <w:div w:id="255747259">
                                                                  <w:marLeft w:val="0"/>
                                                                  <w:marRight w:val="0"/>
                                                                  <w:marTop w:val="0"/>
                                                                  <w:marBottom w:val="0"/>
                                                                  <w:divBdr>
                                                                    <w:top w:val="none" w:sz="0" w:space="0" w:color="auto"/>
                                                                    <w:left w:val="none" w:sz="0" w:space="0" w:color="auto"/>
                                                                    <w:bottom w:val="none" w:sz="0" w:space="0" w:color="auto"/>
                                                                    <w:right w:val="none" w:sz="0" w:space="0" w:color="auto"/>
                                                                  </w:divBdr>
                                                                  <w:divsChild>
                                                                    <w:div w:id="1924101666">
                                                                      <w:marLeft w:val="0"/>
                                                                      <w:marRight w:val="0"/>
                                                                      <w:marTop w:val="0"/>
                                                                      <w:marBottom w:val="0"/>
                                                                      <w:divBdr>
                                                                        <w:top w:val="none" w:sz="0" w:space="0" w:color="auto"/>
                                                                        <w:left w:val="none" w:sz="0" w:space="0" w:color="auto"/>
                                                                        <w:bottom w:val="none" w:sz="0" w:space="0" w:color="auto"/>
                                                                        <w:right w:val="none" w:sz="0" w:space="0" w:color="auto"/>
                                                                      </w:divBdr>
                                                                    </w:div>
                                                                  </w:divsChild>
                                                                </w:div>
                                                                <w:div w:id="1767187080">
                                                                  <w:marLeft w:val="0"/>
                                                                  <w:marRight w:val="0"/>
                                                                  <w:marTop w:val="0"/>
                                                                  <w:marBottom w:val="0"/>
                                                                  <w:divBdr>
                                                                    <w:top w:val="none" w:sz="0" w:space="0" w:color="auto"/>
                                                                    <w:left w:val="none" w:sz="0" w:space="0" w:color="auto"/>
                                                                    <w:bottom w:val="none" w:sz="0" w:space="0" w:color="auto"/>
                                                                    <w:right w:val="none" w:sz="0" w:space="0" w:color="auto"/>
                                                                  </w:divBdr>
                                                                  <w:divsChild>
                                                                    <w:div w:id="1989432966">
                                                                      <w:marLeft w:val="0"/>
                                                                      <w:marRight w:val="0"/>
                                                                      <w:marTop w:val="0"/>
                                                                      <w:marBottom w:val="0"/>
                                                                      <w:divBdr>
                                                                        <w:top w:val="none" w:sz="0" w:space="0" w:color="auto"/>
                                                                        <w:left w:val="none" w:sz="0" w:space="0" w:color="auto"/>
                                                                        <w:bottom w:val="none" w:sz="0" w:space="0" w:color="auto"/>
                                                                        <w:right w:val="none" w:sz="0" w:space="0" w:color="auto"/>
                                                                      </w:divBdr>
                                                                    </w:div>
                                                                  </w:divsChild>
                                                                </w:div>
                                                                <w:div w:id="717051470">
                                                                  <w:marLeft w:val="0"/>
                                                                  <w:marRight w:val="0"/>
                                                                  <w:marTop w:val="0"/>
                                                                  <w:marBottom w:val="0"/>
                                                                  <w:divBdr>
                                                                    <w:top w:val="none" w:sz="0" w:space="0" w:color="auto"/>
                                                                    <w:left w:val="none" w:sz="0" w:space="0" w:color="auto"/>
                                                                    <w:bottom w:val="none" w:sz="0" w:space="0" w:color="auto"/>
                                                                    <w:right w:val="none" w:sz="0" w:space="0" w:color="auto"/>
                                                                  </w:divBdr>
                                                                  <w:divsChild>
                                                                    <w:div w:id="1220046793">
                                                                      <w:marLeft w:val="0"/>
                                                                      <w:marRight w:val="0"/>
                                                                      <w:marTop w:val="0"/>
                                                                      <w:marBottom w:val="0"/>
                                                                      <w:divBdr>
                                                                        <w:top w:val="none" w:sz="0" w:space="0" w:color="auto"/>
                                                                        <w:left w:val="none" w:sz="0" w:space="0" w:color="auto"/>
                                                                        <w:bottom w:val="none" w:sz="0" w:space="0" w:color="auto"/>
                                                                        <w:right w:val="none" w:sz="0" w:space="0" w:color="auto"/>
                                                                      </w:divBdr>
                                                                    </w:div>
                                                                  </w:divsChild>
                                                                </w:div>
                                                                <w:div w:id="1646199595">
                                                                  <w:marLeft w:val="0"/>
                                                                  <w:marRight w:val="0"/>
                                                                  <w:marTop w:val="0"/>
                                                                  <w:marBottom w:val="0"/>
                                                                  <w:divBdr>
                                                                    <w:top w:val="none" w:sz="0" w:space="0" w:color="auto"/>
                                                                    <w:left w:val="none" w:sz="0" w:space="0" w:color="auto"/>
                                                                    <w:bottom w:val="none" w:sz="0" w:space="0" w:color="auto"/>
                                                                    <w:right w:val="none" w:sz="0" w:space="0" w:color="auto"/>
                                                                  </w:divBdr>
                                                                  <w:divsChild>
                                                                    <w:div w:id="2106921991">
                                                                      <w:marLeft w:val="0"/>
                                                                      <w:marRight w:val="0"/>
                                                                      <w:marTop w:val="0"/>
                                                                      <w:marBottom w:val="0"/>
                                                                      <w:divBdr>
                                                                        <w:top w:val="none" w:sz="0" w:space="0" w:color="auto"/>
                                                                        <w:left w:val="none" w:sz="0" w:space="0" w:color="auto"/>
                                                                        <w:bottom w:val="none" w:sz="0" w:space="0" w:color="auto"/>
                                                                        <w:right w:val="none" w:sz="0" w:space="0" w:color="auto"/>
                                                                      </w:divBdr>
                                                                    </w:div>
                                                                  </w:divsChild>
                                                                </w:div>
                                                                <w:div w:id="199053632">
                                                                  <w:marLeft w:val="0"/>
                                                                  <w:marRight w:val="0"/>
                                                                  <w:marTop w:val="0"/>
                                                                  <w:marBottom w:val="0"/>
                                                                  <w:divBdr>
                                                                    <w:top w:val="none" w:sz="0" w:space="0" w:color="auto"/>
                                                                    <w:left w:val="none" w:sz="0" w:space="0" w:color="auto"/>
                                                                    <w:bottom w:val="none" w:sz="0" w:space="0" w:color="auto"/>
                                                                    <w:right w:val="none" w:sz="0" w:space="0" w:color="auto"/>
                                                                  </w:divBdr>
                                                                  <w:divsChild>
                                                                    <w:div w:id="478349877">
                                                                      <w:marLeft w:val="0"/>
                                                                      <w:marRight w:val="0"/>
                                                                      <w:marTop w:val="0"/>
                                                                      <w:marBottom w:val="0"/>
                                                                      <w:divBdr>
                                                                        <w:top w:val="none" w:sz="0" w:space="0" w:color="auto"/>
                                                                        <w:left w:val="none" w:sz="0" w:space="0" w:color="auto"/>
                                                                        <w:bottom w:val="none" w:sz="0" w:space="0" w:color="auto"/>
                                                                        <w:right w:val="none" w:sz="0" w:space="0" w:color="auto"/>
                                                                      </w:divBdr>
                                                                    </w:div>
                                                                  </w:divsChild>
                                                                </w:div>
                                                                <w:div w:id="194732332">
                                                                  <w:marLeft w:val="0"/>
                                                                  <w:marRight w:val="0"/>
                                                                  <w:marTop w:val="0"/>
                                                                  <w:marBottom w:val="0"/>
                                                                  <w:divBdr>
                                                                    <w:top w:val="none" w:sz="0" w:space="0" w:color="auto"/>
                                                                    <w:left w:val="none" w:sz="0" w:space="0" w:color="auto"/>
                                                                    <w:bottom w:val="none" w:sz="0" w:space="0" w:color="auto"/>
                                                                    <w:right w:val="none" w:sz="0" w:space="0" w:color="auto"/>
                                                                  </w:divBdr>
                                                                  <w:divsChild>
                                                                    <w:div w:id="665206005">
                                                                      <w:marLeft w:val="0"/>
                                                                      <w:marRight w:val="0"/>
                                                                      <w:marTop w:val="0"/>
                                                                      <w:marBottom w:val="0"/>
                                                                      <w:divBdr>
                                                                        <w:top w:val="none" w:sz="0" w:space="0" w:color="auto"/>
                                                                        <w:left w:val="none" w:sz="0" w:space="0" w:color="auto"/>
                                                                        <w:bottom w:val="none" w:sz="0" w:space="0" w:color="auto"/>
                                                                        <w:right w:val="none" w:sz="0" w:space="0" w:color="auto"/>
                                                                      </w:divBdr>
                                                                    </w:div>
                                                                  </w:divsChild>
                                                                </w:div>
                                                                <w:div w:id="2067218588">
                                                                  <w:marLeft w:val="0"/>
                                                                  <w:marRight w:val="0"/>
                                                                  <w:marTop w:val="0"/>
                                                                  <w:marBottom w:val="0"/>
                                                                  <w:divBdr>
                                                                    <w:top w:val="none" w:sz="0" w:space="0" w:color="auto"/>
                                                                    <w:left w:val="none" w:sz="0" w:space="0" w:color="auto"/>
                                                                    <w:bottom w:val="none" w:sz="0" w:space="0" w:color="auto"/>
                                                                    <w:right w:val="none" w:sz="0" w:space="0" w:color="auto"/>
                                                                  </w:divBdr>
                                                                  <w:divsChild>
                                                                    <w:div w:id="1903563203">
                                                                      <w:marLeft w:val="0"/>
                                                                      <w:marRight w:val="0"/>
                                                                      <w:marTop w:val="0"/>
                                                                      <w:marBottom w:val="0"/>
                                                                      <w:divBdr>
                                                                        <w:top w:val="none" w:sz="0" w:space="0" w:color="auto"/>
                                                                        <w:left w:val="none" w:sz="0" w:space="0" w:color="auto"/>
                                                                        <w:bottom w:val="none" w:sz="0" w:space="0" w:color="auto"/>
                                                                        <w:right w:val="none" w:sz="0" w:space="0" w:color="auto"/>
                                                                      </w:divBdr>
                                                                    </w:div>
                                                                  </w:divsChild>
                                                                </w:div>
                                                                <w:div w:id="1905097425">
                                                                  <w:marLeft w:val="0"/>
                                                                  <w:marRight w:val="0"/>
                                                                  <w:marTop w:val="0"/>
                                                                  <w:marBottom w:val="0"/>
                                                                  <w:divBdr>
                                                                    <w:top w:val="none" w:sz="0" w:space="0" w:color="auto"/>
                                                                    <w:left w:val="none" w:sz="0" w:space="0" w:color="auto"/>
                                                                    <w:bottom w:val="none" w:sz="0" w:space="0" w:color="auto"/>
                                                                    <w:right w:val="none" w:sz="0" w:space="0" w:color="auto"/>
                                                                  </w:divBdr>
                                                                  <w:divsChild>
                                                                    <w:div w:id="1284187412">
                                                                      <w:marLeft w:val="0"/>
                                                                      <w:marRight w:val="0"/>
                                                                      <w:marTop w:val="0"/>
                                                                      <w:marBottom w:val="0"/>
                                                                      <w:divBdr>
                                                                        <w:top w:val="none" w:sz="0" w:space="0" w:color="auto"/>
                                                                        <w:left w:val="none" w:sz="0" w:space="0" w:color="auto"/>
                                                                        <w:bottom w:val="none" w:sz="0" w:space="0" w:color="auto"/>
                                                                        <w:right w:val="none" w:sz="0" w:space="0" w:color="auto"/>
                                                                      </w:divBdr>
                                                                    </w:div>
                                                                  </w:divsChild>
                                                                </w:div>
                                                                <w:div w:id="29385092">
                                                                  <w:marLeft w:val="0"/>
                                                                  <w:marRight w:val="0"/>
                                                                  <w:marTop w:val="0"/>
                                                                  <w:marBottom w:val="0"/>
                                                                  <w:divBdr>
                                                                    <w:top w:val="none" w:sz="0" w:space="0" w:color="auto"/>
                                                                    <w:left w:val="none" w:sz="0" w:space="0" w:color="auto"/>
                                                                    <w:bottom w:val="none" w:sz="0" w:space="0" w:color="auto"/>
                                                                    <w:right w:val="none" w:sz="0" w:space="0" w:color="auto"/>
                                                                  </w:divBdr>
                                                                  <w:divsChild>
                                                                    <w:div w:id="1570723559">
                                                                      <w:marLeft w:val="0"/>
                                                                      <w:marRight w:val="0"/>
                                                                      <w:marTop w:val="0"/>
                                                                      <w:marBottom w:val="0"/>
                                                                      <w:divBdr>
                                                                        <w:top w:val="none" w:sz="0" w:space="0" w:color="auto"/>
                                                                        <w:left w:val="none" w:sz="0" w:space="0" w:color="auto"/>
                                                                        <w:bottom w:val="none" w:sz="0" w:space="0" w:color="auto"/>
                                                                        <w:right w:val="none" w:sz="0" w:space="0" w:color="auto"/>
                                                                      </w:divBdr>
                                                                    </w:div>
                                                                  </w:divsChild>
                                                                </w:div>
                                                                <w:div w:id="1007757334">
                                                                  <w:marLeft w:val="0"/>
                                                                  <w:marRight w:val="0"/>
                                                                  <w:marTop w:val="0"/>
                                                                  <w:marBottom w:val="0"/>
                                                                  <w:divBdr>
                                                                    <w:top w:val="none" w:sz="0" w:space="0" w:color="auto"/>
                                                                    <w:left w:val="none" w:sz="0" w:space="0" w:color="auto"/>
                                                                    <w:bottom w:val="none" w:sz="0" w:space="0" w:color="auto"/>
                                                                    <w:right w:val="none" w:sz="0" w:space="0" w:color="auto"/>
                                                                  </w:divBdr>
                                                                  <w:divsChild>
                                                                    <w:div w:id="462236033">
                                                                      <w:marLeft w:val="0"/>
                                                                      <w:marRight w:val="0"/>
                                                                      <w:marTop w:val="0"/>
                                                                      <w:marBottom w:val="0"/>
                                                                      <w:divBdr>
                                                                        <w:top w:val="none" w:sz="0" w:space="0" w:color="auto"/>
                                                                        <w:left w:val="none" w:sz="0" w:space="0" w:color="auto"/>
                                                                        <w:bottom w:val="none" w:sz="0" w:space="0" w:color="auto"/>
                                                                        <w:right w:val="none" w:sz="0" w:space="0" w:color="auto"/>
                                                                      </w:divBdr>
                                                                    </w:div>
                                                                  </w:divsChild>
                                                                </w:div>
                                                                <w:div w:id="1269505353">
                                                                  <w:marLeft w:val="0"/>
                                                                  <w:marRight w:val="0"/>
                                                                  <w:marTop w:val="0"/>
                                                                  <w:marBottom w:val="0"/>
                                                                  <w:divBdr>
                                                                    <w:top w:val="none" w:sz="0" w:space="0" w:color="auto"/>
                                                                    <w:left w:val="none" w:sz="0" w:space="0" w:color="auto"/>
                                                                    <w:bottom w:val="none" w:sz="0" w:space="0" w:color="auto"/>
                                                                    <w:right w:val="none" w:sz="0" w:space="0" w:color="auto"/>
                                                                  </w:divBdr>
                                                                  <w:divsChild>
                                                                    <w:div w:id="1567492776">
                                                                      <w:marLeft w:val="0"/>
                                                                      <w:marRight w:val="0"/>
                                                                      <w:marTop w:val="0"/>
                                                                      <w:marBottom w:val="0"/>
                                                                      <w:divBdr>
                                                                        <w:top w:val="none" w:sz="0" w:space="0" w:color="auto"/>
                                                                        <w:left w:val="none" w:sz="0" w:space="0" w:color="auto"/>
                                                                        <w:bottom w:val="none" w:sz="0" w:space="0" w:color="auto"/>
                                                                        <w:right w:val="none" w:sz="0" w:space="0" w:color="auto"/>
                                                                      </w:divBdr>
                                                                    </w:div>
                                                                  </w:divsChild>
                                                                </w:div>
                                                                <w:div w:id="2052880737">
                                                                  <w:marLeft w:val="0"/>
                                                                  <w:marRight w:val="0"/>
                                                                  <w:marTop w:val="0"/>
                                                                  <w:marBottom w:val="0"/>
                                                                  <w:divBdr>
                                                                    <w:top w:val="none" w:sz="0" w:space="0" w:color="auto"/>
                                                                    <w:left w:val="none" w:sz="0" w:space="0" w:color="auto"/>
                                                                    <w:bottom w:val="none" w:sz="0" w:space="0" w:color="auto"/>
                                                                    <w:right w:val="none" w:sz="0" w:space="0" w:color="auto"/>
                                                                  </w:divBdr>
                                                                  <w:divsChild>
                                                                    <w:div w:id="2095273216">
                                                                      <w:marLeft w:val="0"/>
                                                                      <w:marRight w:val="0"/>
                                                                      <w:marTop w:val="0"/>
                                                                      <w:marBottom w:val="0"/>
                                                                      <w:divBdr>
                                                                        <w:top w:val="none" w:sz="0" w:space="0" w:color="auto"/>
                                                                        <w:left w:val="none" w:sz="0" w:space="0" w:color="auto"/>
                                                                        <w:bottom w:val="none" w:sz="0" w:space="0" w:color="auto"/>
                                                                        <w:right w:val="none" w:sz="0" w:space="0" w:color="auto"/>
                                                                      </w:divBdr>
                                                                    </w:div>
                                                                  </w:divsChild>
                                                                </w:div>
                                                                <w:div w:id="1174220532">
                                                                  <w:marLeft w:val="0"/>
                                                                  <w:marRight w:val="0"/>
                                                                  <w:marTop w:val="0"/>
                                                                  <w:marBottom w:val="0"/>
                                                                  <w:divBdr>
                                                                    <w:top w:val="none" w:sz="0" w:space="0" w:color="auto"/>
                                                                    <w:left w:val="none" w:sz="0" w:space="0" w:color="auto"/>
                                                                    <w:bottom w:val="none" w:sz="0" w:space="0" w:color="auto"/>
                                                                    <w:right w:val="none" w:sz="0" w:space="0" w:color="auto"/>
                                                                  </w:divBdr>
                                                                  <w:divsChild>
                                                                    <w:div w:id="397672747">
                                                                      <w:marLeft w:val="0"/>
                                                                      <w:marRight w:val="0"/>
                                                                      <w:marTop w:val="0"/>
                                                                      <w:marBottom w:val="0"/>
                                                                      <w:divBdr>
                                                                        <w:top w:val="none" w:sz="0" w:space="0" w:color="auto"/>
                                                                        <w:left w:val="none" w:sz="0" w:space="0" w:color="auto"/>
                                                                        <w:bottom w:val="none" w:sz="0" w:space="0" w:color="auto"/>
                                                                        <w:right w:val="none" w:sz="0" w:space="0" w:color="auto"/>
                                                                      </w:divBdr>
                                                                    </w:div>
                                                                  </w:divsChild>
                                                                </w:div>
                                                                <w:div w:id="368920429">
                                                                  <w:marLeft w:val="0"/>
                                                                  <w:marRight w:val="0"/>
                                                                  <w:marTop w:val="0"/>
                                                                  <w:marBottom w:val="0"/>
                                                                  <w:divBdr>
                                                                    <w:top w:val="none" w:sz="0" w:space="0" w:color="auto"/>
                                                                    <w:left w:val="none" w:sz="0" w:space="0" w:color="auto"/>
                                                                    <w:bottom w:val="none" w:sz="0" w:space="0" w:color="auto"/>
                                                                    <w:right w:val="none" w:sz="0" w:space="0" w:color="auto"/>
                                                                  </w:divBdr>
                                                                  <w:divsChild>
                                                                    <w:div w:id="1690835844">
                                                                      <w:marLeft w:val="0"/>
                                                                      <w:marRight w:val="0"/>
                                                                      <w:marTop w:val="0"/>
                                                                      <w:marBottom w:val="0"/>
                                                                      <w:divBdr>
                                                                        <w:top w:val="none" w:sz="0" w:space="0" w:color="auto"/>
                                                                        <w:left w:val="none" w:sz="0" w:space="0" w:color="auto"/>
                                                                        <w:bottom w:val="none" w:sz="0" w:space="0" w:color="auto"/>
                                                                        <w:right w:val="none" w:sz="0" w:space="0" w:color="auto"/>
                                                                      </w:divBdr>
                                                                    </w:div>
                                                                  </w:divsChild>
                                                                </w:div>
                                                                <w:div w:id="1547137325">
                                                                  <w:marLeft w:val="0"/>
                                                                  <w:marRight w:val="0"/>
                                                                  <w:marTop w:val="0"/>
                                                                  <w:marBottom w:val="0"/>
                                                                  <w:divBdr>
                                                                    <w:top w:val="none" w:sz="0" w:space="0" w:color="auto"/>
                                                                    <w:left w:val="none" w:sz="0" w:space="0" w:color="auto"/>
                                                                    <w:bottom w:val="none" w:sz="0" w:space="0" w:color="auto"/>
                                                                    <w:right w:val="none" w:sz="0" w:space="0" w:color="auto"/>
                                                                  </w:divBdr>
                                                                  <w:divsChild>
                                                                    <w:div w:id="965738588">
                                                                      <w:marLeft w:val="0"/>
                                                                      <w:marRight w:val="0"/>
                                                                      <w:marTop w:val="0"/>
                                                                      <w:marBottom w:val="0"/>
                                                                      <w:divBdr>
                                                                        <w:top w:val="none" w:sz="0" w:space="0" w:color="auto"/>
                                                                        <w:left w:val="none" w:sz="0" w:space="0" w:color="auto"/>
                                                                        <w:bottom w:val="none" w:sz="0" w:space="0" w:color="auto"/>
                                                                        <w:right w:val="none" w:sz="0" w:space="0" w:color="auto"/>
                                                                      </w:divBdr>
                                                                    </w:div>
                                                                  </w:divsChild>
                                                                </w:div>
                                                                <w:div w:id="691343459">
                                                                  <w:marLeft w:val="0"/>
                                                                  <w:marRight w:val="0"/>
                                                                  <w:marTop w:val="0"/>
                                                                  <w:marBottom w:val="0"/>
                                                                  <w:divBdr>
                                                                    <w:top w:val="none" w:sz="0" w:space="0" w:color="auto"/>
                                                                    <w:left w:val="none" w:sz="0" w:space="0" w:color="auto"/>
                                                                    <w:bottom w:val="none" w:sz="0" w:space="0" w:color="auto"/>
                                                                    <w:right w:val="none" w:sz="0" w:space="0" w:color="auto"/>
                                                                  </w:divBdr>
                                                                  <w:divsChild>
                                                                    <w:div w:id="137309401">
                                                                      <w:marLeft w:val="0"/>
                                                                      <w:marRight w:val="0"/>
                                                                      <w:marTop w:val="0"/>
                                                                      <w:marBottom w:val="0"/>
                                                                      <w:divBdr>
                                                                        <w:top w:val="none" w:sz="0" w:space="0" w:color="auto"/>
                                                                        <w:left w:val="none" w:sz="0" w:space="0" w:color="auto"/>
                                                                        <w:bottom w:val="none" w:sz="0" w:space="0" w:color="auto"/>
                                                                        <w:right w:val="none" w:sz="0" w:space="0" w:color="auto"/>
                                                                      </w:divBdr>
                                                                    </w:div>
                                                                  </w:divsChild>
                                                                </w:div>
                                                                <w:div w:id="1759868798">
                                                                  <w:marLeft w:val="0"/>
                                                                  <w:marRight w:val="0"/>
                                                                  <w:marTop w:val="0"/>
                                                                  <w:marBottom w:val="0"/>
                                                                  <w:divBdr>
                                                                    <w:top w:val="none" w:sz="0" w:space="0" w:color="auto"/>
                                                                    <w:left w:val="none" w:sz="0" w:space="0" w:color="auto"/>
                                                                    <w:bottom w:val="none" w:sz="0" w:space="0" w:color="auto"/>
                                                                    <w:right w:val="none" w:sz="0" w:space="0" w:color="auto"/>
                                                                  </w:divBdr>
                                                                  <w:divsChild>
                                                                    <w:div w:id="588465763">
                                                                      <w:marLeft w:val="0"/>
                                                                      <w:marRight w:val="0"/>
                                                                      <w:marTop w:val="0"/>
                                                                      <w:marBottom w:val="0"/>
                                                                      <w:divBdr>
                                                                        <w:top w:val="none" w:sz="0" w:space="0" w:color="auto"/>
                                                                        <w:left w:val="none" w:sz="0" w:space="0" w:color="auto"/>
                                                                        <w:bottom w:val="none" w:sz="0" w:space="0" w:color="auto"/>
                                                                        <w:right w:val="none" w:sz="0" w:space="0" w:color="auto"/>
                                                                      </w:divBdr>
                                                                    </w:div>
                                                                  </w:divsChild>
                                                                </w:div>
                                                                <w:div w:id="231307474">
                                                                  <w:marLeft w:val="0"/>
                                                                  <w:marRight w:val="0"/>
                                                                  <w:marTop w:val="0"/>
                                                                  <w:marBottom w:val="0"/>
                                                                  <w:divBdr>
                                                                    <w:top w:val="none" w:sz="0" w:space="0" w:color="auto"/>
                                                                    <w:left w:val="none" w:sz="0" w:space="0" w:color="auto"/>
                                                                    <w:bottom w:val="none" w:sz="0" w:space="0" w:color="auto"/>
                                                                    <w:right w:val="none" w:sz="0" w:space="0" w:color="auto"/>
                                                                  </w:divBdr>
                                                                  <w:divsChild>
                                                                    <w:div w:id="1206870807">
                                                                      <w:marLeft w:val="0"/>
                                                                      <w:marRight w:val="0"/>
                                                                      <w:marTop w:val="0"/>
                                                                      <w:marBottom w:val="0"/>
                                                                      <w:divBdr>
                                                                        <w:top w:val="none" w:sz="0" w:space="0" w:color="auto"/>
                                                                        <w:left w:val="none" w:sz="0" w:space="0" w:color="auto"/>
                                                                        <w:bottom w:val="none" w:sz="0" w:space="0" w:color="auto"/>
                                                                        <w:right w:val="none" w:sz="0" w:space="0" w:color="auto"/>
                                                                      </w:divBdr>
                                                                    </w:div>
                                                                  </w:divsChild>
                                                                </w:div>
                                                                <w:div w:id="1710958814">
                                                                  <w:marLeft w:val="0"/>
                                                                  <w:marRight w:val="0"/>
                                                                  <w:marTop w:val="0"/>
                                                                  <w:marBottom w:val="0"/>
                                                                  <w:divBdr>
                                                                    <w:top w:val="none" w:sz="0" w:space="0" w:color="auto"/>
                                                                    <w:left w:val="none" w:sz="0" w:space="0" w:color="auto"/>
                                                                    <w:bottom w:val="none" w:sz="0" w:space="0" w:color="auto"/>
                                                                    <w:right w:val="none" w:sz="0" w:space="0" w:color="auto"/>
                                                                  </w:divBdr>
                                                                  <w:divsChild>
                                                                    <w:div w:id="961612109">
                                                                      <w:marLeft w:val="0"/>
                                                                      <w:marRight w:val="0"/>
                                                                      <w:marTop w:val="0"/>
                                                                      <w:marBottom w:val="0"/>
                                                                      <w:divBdr>
                                                                        <w:top w:val="none" w:sz="0" w:space="0" w:color="auto"/>
                                                                        <w:left w:val="none" w:sz="0" w:space="0" w:color="auto"/>
                                                                        <w:bottom w:val="none" w:sz="0" w:space="0" w:color="auto"/>
                                                                        <w:right w:val="none" w:sz="0" w:space="0" w:color="auto"/>
                                                                      </w:divBdr>
                                                                    </w:div>
                                                                  </w:divsChild>
                                                                </w:div>
                                                                <w:div w:id="1551066546">
                                                                  <w:marLeft w:val="0"/>
                                                                  <w:marRight w:val="0"/>
                                                                  <w:marTop w:val="0"/>
                                                                  <w:marBottom w:val="0"/>
                                                                  <w:divBdr>
                                                                    <w:top w:val="none" w:sz="0" w:space="0" w:color="auto"/>
                                                                    <w:left w:val="none" w:sz="0" w:space="0" w:color="auto"/>
                                                                    <w:bottom w:val="none" w:sz="0" w:space="0" w:color="auto"/>
                                                                    <w:right w:val="none" w:sz="0" w:space="0" w:color="auto"/>
                                                                  </w:divBdr>
                                                                  <w:divsChild>
                                                                    <w:div w:id="1598249329">
                                                                      <w:marLeft w:val="0"/>
                                                                      <w:marRight w:val="0"/>
                                                                      <w:marTop w:val="0"/>
                                                                      <w:marBottom w:val="0"/>
                                                                      <w:divBdr>
                                                                        <w:top w:val="none" w:sz="0" w:space="0" w:color="auto"/>
                                                                        <w:left w:val="none" w:sz="0" w:space="0" w:color="auto"/>
                                                                        <w:bottom w:val="none" w:sz="0" w:space="0" w:color="auto"/>
                                                                        <w:right w:val="none" w:sz="0" w:space="0" w:color="auto"/>
                                                                      </w:divBdr>
                                                                    </w:div>
                                                                  </w:divsChild>
                                                                </w:div>
                                                                <w:div w:id="184222482">
                                                                  <w:marLeft w:val="0"/>
                                                                  <w:marRight w:val="0"/>
                                                                  <w:marTop w:val="0"/>
                                                                  <w:marBottom w:val="0"/>
                                                                  <w:divBdr>
                                                                    <w:top w:val="none" w:sz="0" w:space="0" w:color="auto"/>
                                                                    <w:left w:val="none" w:sz="0" w:space="0" w:color="auto"/>
                                                                    <w:bottom w:val="none" w:sz="0" w:space="0" w:color="auto"/>
                                                                    <w:right w:val="none" w:sz="0" w:space="0" w:color="auto"/>
                                                                  </w:divBdr>
                                                                  <w:divsChild>
                                                                    <w:div w:id="2102409127">
                                                                      <w:marLeft w:val="0"/>
                                                                      <w:marRight w:val="0"/>
                                                                      <w:marTop w:val="0"/>
                                                                      <w:marBottom w:val="0"/>
                                                                      <w:divBdr>
                                                                        <w:top w:val="none" w:sz="0" w:space="0" w:color="auto"/>
                                                                        <w:left w:val="none" w:sz="0" w:space="0" w:color="auto"/>
                                                                        <w:bottom w:val="none" w:sz="0" w:space="0" w:color="auto"/>
                                                                        <w:right w:val="none" w:sz="0" w:space="0" w:color="auto"/>
                                                                      </w:divBdr>
                                                                    </w:div>
                                                                  </w:divsChild>
                                                                </w:div>
                                                                <w:div w:id="1909339163">
                                                                  <w:marLeft w:val="0"/>
                                                                  <w:marRight w:val="0"/>
                                                                  <w:marTop w:val="0"/>
                                                                  <w:marBottom w:val="0"/>
                                                                  <w:divBdr>
                                                                    <w:top w:val="none" w:sz="0" w:space="0" w:color="auto"/>
                                                                    <w:left w:val="none" w:sz="0" w:space="0" w:color="auto"/>
                                                                    <w:bottom w:val="none" w:sz="0" w:space="0" w:color="auto"/>
                                                                    <w:right w:val="none" w:sz="0" w:space="0" w:color="auto"/>
                                                                  </w:divBdr>
                                                                  <w:divsChild>
                                                                    <w:div w:id="1700662843">
                                                                      <w:marLeft w:val="0"/>
                                                                      <w:marRight w:val="0"/>
                                                                      <w:marTop w:val="0"/>
                                                                      <w:marBottom w:val="0"/>
                                                                      <w:divBdr>
                                                                        <w:top w:val="none" w:sz="0" w:space="0" w:color="auto"/>
                                                                        <w:left w:val="none" w:sz="0" w:space="0" w:color="auto"/>
                                                                        <w:bottom w:val="none" w:sz="0" w:space="0" w:color="auto"/>
                                                                        <w:right w:val="none" w:sz="0" w:space="0" w:color="auto"/>
                                                                      </w:divBdr>
                                                                    </w:div>
                                                                  </w:divsChild>
                                                                </w:div>
                                                                <w:div w:id="964624729">
                                                                  <w:marLeft w:val="0"/>
                                                                  <w:marRight w:val="0"/>
                                                                  <w:marTop w:val="0"/>
                                                                  <w:marBottom w:val="0"/>
                                                                  <w:divBdr>
                                                                    <w:top w:val="none" w:sz="0" w:space="0" w:color="auto"/>
                                                                    <w:left w:val="none" w:sz="0" w:space="0" w:color="auto"/>
                                                                    <w:bottom w:val="none" w:sz="0" w:space="0" w:color="auto"/>
                                                                    <w:right w:val="none" w:sz="0" w:space="0" w:color="auto"/>
                                                                  </w:divBdr>
                                                                  <w:divsChild>
                                                                    <w:div w:id="395977632">
                                                                      <w:marLeft w:val="0"/>
                                                                      <w:marRight w:val="0"/>
                                                                      <w:marTop w:val="0"/>
                                                                      <w:marBottom w:val="0"/>
                                                                      <w:divBdr>
                                                                        <w:top w:val="none" w:sz="0" w:space="0" w:color="auto"/>
                                                                        <w:left w:val="none" w:sz="0" w:space="0" w:color="auto"/>
                                                                        <w:bottom w:val="none" w:sz="0" w:space="0" w:color="auto"/>
                                                                        <w:right w:val="none" w:sz="0" w:space="0" w:color="auto"/>
                                                                      </w:divBdr>
                                                                    </w:div>
                                                                  </w:divsChild>
                                                                </w:div>
                                                                <w:div w:id="973170386">
                                                                  <w:marLeft w:val="0"/>
                                                                  <w:marRight w:val="0"/>
                                                                  <w:marTop w:val="0"/>
                                                                  <w:marBottom w:val="0"/>
                                                                  <w:divBdr>
                                                                    <w:top w:val="none" w:sz="0" w:space="0" w:color="auto"/>
                                                                    <w:left w:val="none" w:sz="0" w:space="0" w:color="auto"/>
                                                                    <w:bottom w:val="none" w:sz="0" w:space="0" w:color="auto"/>
                                                                    <w:right w:val="none" w:sz="0" w:space="0" w:color="auto"/>
                                                                  </w:divBdr>
                                                                  <w:divsChild>
                                                                    <w:div w:id="974338384">
                                                                      <w:marLeft w:val="0"/>
                                                                      <w:marRight w:val="0"/>
                                                                      <w:marTop w:val="0"/>
                                                                      <w:marBottom w:val="0"/>
                                                                      <w:divBdr>
                                                                        <w:top w:val="none" w:sz="0" w:space="0" w:color="auto"/>
                                                                        <w:left w:val="none" w:sz="0" w:space="0" w:color="auto"/>
                                                                        <w:bottom w:val="none" w:sz="0" w:space="0" w:color="auto"/>
                                                                        <w:right w:val="none" w:sz="0" w:space="0" w:color="auto"/>
                                                                      </w:divBdr>
                                                                    </w:div>
                                                                  </w:divsChild>
                                                                </w:div>
                                                                <w:div w:id="480392879">
                                                                  <w:marLeft w:val="0"/>
                                                                  <w:marRight w:val="0"/>
                                                                  <w:marTop w:val="0"/>
                                                                  <w:marBottom w:val="0"/>
                                                                  <w:divBdr>
                                                                    <w:top w:val="none" w:sz="0" w:space="0" w:color="auto"/>
                                                                    <w:left w:val="none" w:sz="0" w:space="0" w:color="auto"/>
                                                                    <w:bottom w:val="none" w:sz="0" w:space="0" w:color="auto"/>
                                                                    <w:right w:val="none" w:sz="0" w:space="0" w:color="auto"/>
                                                                  </w:divBdr>
                                                                  <w:divsChild>
                                                                    <w:div w:id="999387725">
                                                                      <w:marLeft w:val="0"/>
                                                                      <w:marRight w:val="0"/>
                                                                      <w:marTop w:val="0"/>
                                                                      <w:marBottom w:val="0"/>
                                                                      <w:divBdr>
                                                                        <w:top w:val="none" w:sz="0" w:space="0" w:color="auto"/>
                                                                        <w:left w:val="none" w:sz="0" w:space="0" w:color="auto"/>
                                                                        <w:bottom w:val="none" w:sz="0" w:space="0" w:color="auto"/>
                                                                        <w:right w:val="none" w:sz="0" w:space="0" w:color="auto"/>
                                                                      </w:divBdr>
                                                                    </w:div>
                                                                  </w:divsChild>
                                                                </w:div>
                                                                <w:div w:id="2051221168">
                                                                  <w:marLeft w:val="0"/>
                                                                  <w:marRight w:val="0"/>
                                                                  <w:marTop w:val="0"/>
                                                                  <w:marBottom w:val="0"/>
                                                                  <w:divBdr>
                                                                    <w:top w:val="none" w:sz="0" w:space="0" w:color="auto"/>
                                                                    <w:left w:val="none" w:sz="0" w:space="0" w:color="auto"/>
                                                                    <w:bottom w:val="none" w:sz="0" w:space="0" w:color="auto"/>
                                                                    <w:right w:val="none" w:sz="0" w:space="0" w:color="auto"/>
                                                                  </w:divBdr>
                                                                  <w:divsChild>
                                                                    <w:div w:id="2106654993">
                                                                      <w:marLeft w:val="0"/>
                                                                      <w:marRight w:val="0"/>
                                                                      <w:marTop w:val="0"/>
                                                                      <w:marBottom w:val="0"/>
                                                                      <w:divBdr>
                                                                        <w:top w:val="none" w:sz="0" w:space="0" w:color="auto"/>
                                                                        <w:left w:val="none" w:sz="0" w:space="0" w:color="auto"/>
                                                                        <w:bottom w:val="none" w:sz="0" w:space="0" w:color="auto"/>
                                                                        <w:right w:val="none" w:sz="0" w:space="0" w:color="auto"/>
                                                                      </w:divBdr>
                                                                    </w:div>
                                                                  </w:divsChild>
                                                                </w:div>
                                                                <w:div w:id="1491487059">
                                                                  <w:marLeft w:val="0"/>
                                                                  <w:marRight w:val="0"/>
                                                                  <w:marTop w:val="0"/>
                                                                  <w:marBottom w:val="0"/>
                                                                  <w:divBdr>
                                                                    <w:top w:val="none" w:sz="0" w:space="0" w:color="auto"/>
                                                                    <w:left w:val="none" w:sz="0" w:space="0" w:color="auto"/>
                                                                    <w:bottom w:val="none" w:sz="0" w:space="0" w:color="auto"/>
                                                                    <w:right w:val="none" w:sz="0" w:space="0" w:color="auto"/>
                                                                  </w:divBdr>
                                                                  <w:divsChild>
                                                                    <w:div w:id="10630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75368">
                                          <w:marLeft w:val="0"/>
                                          <w:marRight w:val="0"/>
                                          <w:marTop w:val="0"/>
                                          <w:marBottom w:val="0"/>
                                          <w:divBdr>
                                            <w:top w:val="none" w:sz="0" w:space="0" w:color="auto"/>
                                            <w:left w:val="none" w:sz="0" w:space="0" w:color="auto"/>
                                            <w:bottom w:val="none" w:sz="0" w:space="0" w:color="auto"/>
                                            <w:right w:val="none" w:sz="0" w:space="0" w:color="auto"/>
                                          </w:divBdr>
                                          <w:divsChild>
                                            <w:div w:id="409238116">
                                              <w:marLeft w:val="0"/>
                                              <w:marRight w:val="0"/>
                                              <w:marTop w:val="0"/>
                                              <w:marBottom w:val="0"/>
                                              <w:divBdr>
                                                <w:top w:val="none" w:sz="0" w:space="0" w:color="auto"/>
                                                <w:left w:val="none" w:sz="0" w:space="0" w:color="auto"/>
                                                <w:bottom w:val="none" w:sz="0" w:space="0" w:color="auto"/>
                                                <w:right w:val="none" w:sz="0" w:space="0" w:color="auto"/>
                                              </w:divBdr>
                                              <w:divsChild>
                                                <w:div w:id="27073071">
                                                  <w:marLeft w:val="0"/>
                                                  <w:marRight w:val="0"/>
                                                  <w:marTop w:val="0"/>
                                                  <w:marBottom w:val="0"/>
                                                  <w:divBdr>
                                                    <w:top w:val="none" w:sz="0" w:space="0" w:color="auto"/>
                                                    <w:left w:val="none" w:sz="0" w:space="0" w:color="auto"/>
                                                    <w:bottom w:val="none" w:sz="0" w:space="0" w:color="auto"/>
                                                    <w:right w:val="none" w:sz="0" w:space="0" w:color="auto"/>
                                                  </w:divBdr>
                                                  <w:divsChild>
                                                    <w:div w:id="2037852212">
                                                      <w:marLeft w:val="0"/>
                                                      <w:marRight w:val="0"/>
                                                      <w:marTop w:val="0"/>
                                                      <w:marBottom w:val="300"/>
                                                      <w:divBdr>
                                                        <w:top w:val="none" w:sz="0" w:space="0" w:color="auto"/>
                                                        <w:left w:val="none" w:sz="0" w:space="0" w:color="auto"/>
                                                        <w:bottom w:val="none" w:sz="0" w:space="0" w:color="auto"/>
                                                        <w:right w:val="none" w:sz="0" w:space="0" w:color="auto"/>
                                                      </w:divBdr>
                                                      <w:divsChild>
                                                        <w:div w:id="1750999372">
                                                          <w:marLeft w:val="0"/>
                                                          <w:marRight w:val="0"/>
                                                          <w:marTop w:val="0"/>
                                                          <w:marBottom w:val="0"/>
                                                          <w:divBdr>
                                                            <w:top w:val="none" w:sz="0" w:space="0" w:color="auto"/>
                                                            <w:left w:val="none" w:sz="0" w:space="0" w:color="auto"/>
                                                            <w:bottom w:val="none" w:sz="0" w:space="0" w:color="auto"/>
                                                            <w:right w:val="none" w:sz="0" w:space="0" w:color="auto"/>
                                                          </w:divBdr>
                                                        </w:div>
                                                      </w:divsChild>
                                                    </w:div>
                                                    <w:div w:id="1198080406">
                                                      <w:marLeft w:val="0"/>
                                                      <w:marRight w:val="0"/>
                                                      <w:marTop w:val="0"/>
                                                      <w:marBottom w:val="300"/>
                                                      <w:divBdr>
                                                        <w:top w:val="none" w:sz="0" w:space="0" w:color="auto"/>
                                                        <w:left w:val="none" w:sz="0" w:space="0" w:color="auto"/>
                                                        <w:bottom w:val="none" w:sz="0" w:space="0" w:color="auto"/>
                                                        <w:right w:val="none" w:sz="0" w:space="0" w:color="auto"/>
                                                      </w:divBdr>
                                                      <w:divsChild>
                                                        <w:div w:id="224685239">
                                                          <w:marLeft w:val="0"/>
                                                          <w:marRight w:val="0"/>
                                                          <w:marTop w:val="0"/>
                                                          <w:marBottom w:val="0"/>
                                                          <w:divBdr>
                                                            <w:top w:val="none" w:sz="0" w:space="0" w:color="auto"/>
                                                            <w:left w:val="none" w:sz="0" w:space="0" w:color="auto"/>
                                                            <w:bottom w:val="none" w:sz="0" w:space="0" w:color="auto"/>
                                                            <w:right w:val="none" w:sz="0" w:space="0" w:color="auto"/>
                                                          </w:divBdr>
                                                          <w:divsChild>
                                                            <w:div w:id="1224871854">
                                                              <w:marLeft w:val="0"/>
                                                              <w:marRight w:val="0"/>
                                                              <w:marTop w:val="0"/>
                                                              <w:marBottom w:val="0"/>
                                                              <w:divBdr>
                                                                <w:top w:val="none" w:sz="0" w:space="0" w:color="auto"/>
                                                                <w:left w:val="none" w:sz="0" w:space="0" w:color="auto"/>
                                                                <w:bottom w:val="none" w:sz="0" w:space="0" w:color="auto"/>
                                                                <w:right w:val="none" w:sz="0" w:space="0" w:color="auto"/>
                                                              </w:divBdr>
                                                              <w:divsChild>
                                                                <w:div w:id="829561555">
                                                                  <w:marLeft w:val="0"/>
                                                                  <w:marRight w:val="0"/>
                                                                  <w:marTop w:val="0"/>
                                                                  <w:marBottom w:val="0"/>
                                                                  <w:divBdr>
                                                                    <w:top w:val="none" w:sz="0" w:space="0" w:color="auto"/>
                                                                    <w:left w:val="none" w:sz="0" w:space="0" w:color="auto"/>
                                                                    <w:bottom w:val="none" w:sz="0" w:space="0" w:color="auto"/>
                                                                    <w:right w:val="none" w:sz="0" w:space="0" w:color="auto"/>
                                                                  </w:divBdr>
                                                                  <w:divsChild>
                                                                    <w:div w:id="1916091174">
                                                                      <w:marLeft w:val="0"/>
                                                                      <w:marRight w:val="0"/>
                                                                      <w:marTop w:val="0"/>
                                                                      <w:marBottom w:val="0"/>
                                                                      <w:divBdr>
                                                                        <w:top w:val="none" w:sz="0" w:space="0" w:color="auto"/>
                                                                        <w:left w:val="none" w:sz="0" w:space="0" w:color="auto"/>
                                                                        <w:bottom w:val="none" w:sz="0" w:space="0" w:color="auto"/>
                                                                        <w:right w:val="none" w:sz="0" w:space="0" w:color="auto"/>
                                                                      </w:divBdr>
                                                                    </w:div>
                                                                  </w:divsChild>
                                                                </w:div>
                                                                <w:div w:id="864172360">
                                                                  <w:marLeft w:val="0"/>
                                                                  <w:marRight w:val="0"/>
                                                                  <w:marTop w:val="0"/>
                                                                  <w:marBottom w:val="0"/>
                                                                  <w:divBdr>
                                                                    <w:top w:val="none" w:sz="0" w:space="0" w:color="auto"/>
                                                                    <w:left w:val="none" w:sz="0" w:space="0" w:color="auto"/>
                                                                    <w:bottom w:val="none" w:sz="0" w:space="0" w:color="auto"/>
                                                                    <w:right w:val="none" w:sz="0" w:space="0" w:color="auto"/>
                                                                  </w:divBdr>
                                                                  <w:divsChild>
                                                                    <w:div w:id="456146436">
                                                                      <w:marLeft w:val="0"/>
                                                                      <w:marRight w:val="0"/>
                                                                      <w:marTop w:val="0"/>
                                                                      <w:marBottom w:val="0"/>
                                                                      <w:divBdr>
                                                                        <w:top w:val="none" w:sz="0" w:space="0" w:color="auto"/>
                                                                        <w:left w:val="none" w:sz="0" w:space="0" w:color="auto"/>
                                                                        <w:bottom w:val="none" w:sz="0" w:space="0" w:color="auto"/>
                                                                        <w:right w:val="none" w:sz="0" w:space="0" w:color="auto"/>
                                                                      </w:divBdr>
                                                                    </w:div>
                                                                  </w:divsChild>
                                                                </w:div>
                                                                <w:div w:id="1380666107">
                                                                  <w:marLeft w:val="0"/>
                                                                  <w:marRight w:val="0"/>
                                                                  <w:marTop w:val="0"/>
                                                                  <w:marBottom w:val="0"/>
                                                                  <w:divBdr>
                                                                    <w:top w:val="none" w:sz="0" w:space="0" w:color="auto"/>
                                                                    <w:left w:val="none" w:sz="0" w:space="0" w:color="auto"/>
                                                                    <w:bottom w:val="none" w:sz="0" w:space="0" w:color="auto"/>
                                                                    <w:right w:val="none" w:sz="0" w:space="0" w:color="auto"/>
                                                                  </w:divBdr>
                                                                  <w:divsChild>
                                                                    <w:div w:id="189102768">
                                                                      <w:marLeft w:val="0"/>
                                                                      <w:marRight w:val="0"/>
                                                                      <w:marTop w:val="0"/>
                                                                      <w:marBottom w:val="0"/>
                                                                      <w:divBdr>
                                                                        <w:top w:val="none" w:sz="0" w:space="0" w:color="auto"/>
                                                                        <w:left w:val="none" w:sz="0" w:space="0" w:color="auto"/>
                                                                        <w:bottom w:val="none" w:sz="0" w:space="0" w:color="auto"/>
                                                                        <w:right w:val="none" w:sz="0" w:space="0" w:color="auto"/>
                                                                      </w:divBdr>
                                                                    </w:div>
                                                                  </w:divsChild>
                                                                </w:div>
                                                                <w:div w:id="328948866">
                                                                  <w:marLeft w:val="0"/>
                                                                  <w:marRight w:val="0"/>
                                                                  <w:marTop w:val="0"/>
                                                                  <w:marBottom w:val="0"/>
                                                                  <w:divBdr>
                                                                    <w:top w:val="none" w:sz="0" w:space="0" w:color="auto"/>
                                                                    <w:left w:val="none" w:sz="0" w:space="0" w:color="auto"/>
                                                                    <w:bottom w:val="none" w:sz="0" w:space="0" w:color="auto"/>
                                                                    <w:right w:val="none" w:sz="0" w:space="0" w:color="auto"/>
                                                                  </w:divBdr>
                                                                  <w:divsChild>
                                                                    <w:div w:id="685402530">
                                                                      <w:marLeft w:val="0"/>
                                                                      <w:marRight w:val="0"/>
                                                                      <w:marTop w:val="0"/>
                                                                      <w:marBottom w:val="0"/>
                                                                      <w:divBdr>
                                                                        <w:top w:val="none" w:sz="0" w:space="0" w:color="auto"/>
                                                                        <w:left w:val="none" w:sz="0" w:space="0" w:color="auto"/>
                                                                        <w:bottom w:val="none" w:sz="0" w:space="0" w:color="auto"/>
                                                                        <w:right w:val="none" w:sz="0" w:space="0" w:color="auto"/>
                                                                      </w:divBdr>
                                                                    </w:div>
                                                                  </w:divsChild>
                                                                </w:div>
                                                                <w:div w:id="1494250415">
                                                                  <w:marLeft w:val="0"/>
                                                                  <w:marRight w:val="0"/>
                                                                  <w:marTop w:val="0"/>
                                                                  <w:marBottom w:val="0"/>
                                                                  <w:divBdr>
                                                                    <w:top w:val="none" w:sz="0" w:space="0" w:color="auto"/>
                                                                    <w:left w:val="none" w:sz="0" w:space="0" w:color="auto"/>
                                                                    <w:bottom w:val="none" w:sz="0" w:space="0" w:color="auto"/>
                                                                    <w:right w:val="none" w:sz="0" w:space="0" w:color="auto"/>
                                                                  </w:divBdr>
                                                                  <w:divsChild>
                                                                    <w:div w:id="427316969">
                                                                      <w:marLeft w:val="0"/>
                                                                      <w:marRight w:val="0"/>
                                                                      <w:marTop w:val="0"/>
                                                                      <w:marBottom w:val="0"/>
                                                                      <w:divBdr>
                                                                        <w:top w:val="none" w:sz="0" w:space="0" w:color="auto"/>
                                                                        <w:left w:val="none" w:sz="0" w:space="0" w:color="auto"/>
                                                                        <w:bottom w:val="none" w:sz="0" w:space="0" w:color="auto"/>
                                                                        <w:right w:val="none" w:sz="0" w:space="0" w:color="auto"/>
                                                                      </w:divBdr>
                                                                    </w:div>
                                                                  </w:divsChild>
                                                                </w:div>
                                                                <w:div w:id="1796020457">
                                                                  <w:marLeft w:val="0"/>
                                                                  <w:marRight w:val="0"/>
                                                                  <w:marTop w:val="0"/>
                                                                  <w:marBottom w:val="0"/>
                                                                  <w:divBdr>
                                                                    <w:top w:val="none" w:sz="0" w:space="0" w:color="auto"/>
                                                                    <w:left w:val="none" w:sz="0" w:space="0" w:color="auto"/>
                                                                    <w:bottom w:val="none" w:sz="0" w:space="0" w:color="auto"/>
                                                                    <w:right w:val="none" w:sz="0" w:space="0" w:color="auto"/>
                                                                  </w:divBdr>
                                                                  <w:divsChild>
                                                                    <w:div w:id="432477061">
                                                                      <w:marLeft w:val="0"/>
                                                                      <w:marRight w:val="0"/>
                                                                      <w:marTop w:val="0"/>
                                                                      <w:marBottom w:val="0"/>
                                                                      <w:divBdr>
                                                                        <w:top w:val="none" w:sz="0" w:space="0" w:color="auto"/>
                                                                        <w:left w:val="none" w:sz="0" w:space="0" w:color="auto"/>
                                                                        <w:bottom w:val="none" w:sz="0" w:space="0" w:color="auto"/>
                                                                        <w:right w:val="none" w:sz="0" w:space="0" w:color="auto"/>
                                                                      </w:divBdr>
                                                                    </w:div>
                                                                  </w:divsChild>
                                                                </w:div>
                                                                <w:div w:id="1695766894">
                                                                  <w:marLeft w:val="0"/>
                                                                  <w:marRight w:val="0"/>
                                                                  <w:marTop w:val="0"/>
                                                                  <w:marBottom w:val="0"/>
                                                                  <w:divBdr>
                                                                    <w:top w:val="none" w:sz="0" w:space="0" w:color="auto"/>
                                                                    <w:left w:val="none" w:sz="0" w:space="0" w:color="auto"/>
                                                                    <w:bottom w:val="none" w:sz="0" w:space="0" w:color="auto"/>
                                                                    <w:right w:val="none" w:sz="0" w:space="0" w:color="auto"/>
                                                                  </w:divBdr>
                                                                  <w:divsChild>
                                                                    <w:div w:id="926770599">
                                                                      <w:marLeft w:val="0"/>
                                                                      <w:marRight w:val="0"/>
                                                                      <w:marTop w:val="0"/>
                                                                      <w:marBottom w:val="0"/>
                                                                      <w:divBdr>
                                                                        <w:top w:val="none" w:sz="0" w:space="0" w:color="auto"/>
                                                                        <w:left w:val="none" w:sz="0" w:space="0" w:color="auto"/>
                                                                        <w:bottom w:val="none" w:sz="0" w:space="0" w:color="auto"/>
                                                                        <w:right w:val="none" w:sz="0" w:space="0" w:color="auto"/>
                                                                      </w:divBdr>
                                                                    </w:div>
                                                                  </w:divsChild>
                                                                </w:div>
                                                                <w:div w:id="1472097810">
                                                                  <w:marLeft w:val="0"/>
                                                                  <w:marRight w:val="0"/>
                                                                  <w:marTop w:val="0"/>
                                                                  <w:marBottom w:val="0"/>
                                                                  <w:divBdr>
                                                                    <w:top w:val="none" w:sz="0" w:space="0" w:color="auto"/>
                                                                    <w:left w:val="none" w:sz="0" w:space="0" w:color="auto"/>
                                                                    <w:bottom w:val="none" w:sz="0" w:space="0" w:color="auto"/>
                                                                    <w:right w:val="none" w:sz="0" w:space="0" w:color="auto"/>
                                                                  </w:divBdr>
                                                                  <w:divsChild>
                                                                    <w:div w:id="2005083558">
                                                                      <w:marLeft w:val="0"/>
                                                                      <w:marRight w:val="0"/>
                                                                      <w:marTop w:val="0"/>
                                                                      <w:marBottom w:val="0"/>
                                                                      <w:divBdr>
                                                                        <w:top w:val="none" w:sz="0" w:space="0" w:color="auto"/>
                                                                        <w:left w:val="none" w:sz="0" w:space="0" w:color="auto"/>
                                                                        <w:bottom w:val="none" w:sz="0" w:space="0" w:color="auto"/>
                                                                        <w:right w:val="none" w:sz="0" w:space="0" w:color="auto"/>
                                                                      </w:divBdr>
                                                                    </w:div>
                                                                  </w:divsChild>
                                                                </w:div>
                                                                <w:div w:id="1328167951">
                                                                  <w:marLeft w:val="0"/>
                                                                  <w:marRight w:val="0"/>
                                                                  <w:marTop w:val="0"/>
                                                                  <w:marBottom w:val="0"/>
                                                                  <w:divBdr>
                                                                    <w:top w:val="none" w:sz="0" w:space="0" w:color="auto"/>
                                                                    <w:left w:val="none" w:sz="0" w:space="0" w:color="auto"/>
                                                                    <w:bottom w:val="none" w:sz="0" w:space="0" w:color="auto"/>
                                                                    <w:right w:val="none" w:sz="0" w:space="0" w:color="auto"/>
                                                                  </w:divBdr>
                                                                  <w:divsChild>
                                                                    <w:div w:id="1684672578">
                                                                      <w:marLeft w:val="0"/>
                                                                      <w:marRight w:val="0"/>
                                                                      <w:marTop w:val="0"/>
                                                                      <w:marBottom w:val="0"/>
                                                                      <w:divBdr>
                                                                        <w:top w:val="none" w:sz="0" w:space="0" w:color="auto"/>
                                                                        <w:left w:val="none" w:sz="0" w:space="0" w:color="auto"/>
                                                                        <w:bottom w:val="none" w:sz="0" w:space="0" w:color="auto"/>
                                                                        <w:right w:val="none" w:sz="0" w:space="0" w:color="auto"/>
                                                                      </w:divBdr>
                                                                    </w:div>
                                                                  </w:divsChild>
                                                                </w:div>
                                                                <w:div w:id="778253592">
                                                                  <w:marLeft w:val="0"/>
                                                                  <w:marRight w:val="0"/>
                                                                  <w:marTop w:val="0"/>
                                                                  <w:marBottom w:val="0"/>
                                                                  <w:divBdr>
                                                                    <w:top w:val="none" w:sz="0" w:space="0" w:color="auto"/>
                                                                    <w:left w:val="none" w:sz="0" w:space="0" w:color="auto"/>
                                                                    <w:bottom w:val="none" w:sz="0" w:space="0" w:color="auto"/>
                                                                    <w:right w:val="none" w:sz="0" w:space="0" w:color="auto"/>
                                                                  </w:divBdr>
                                                                  <w:divsChild>
                                                                    <w:div w:id="333537281">
                                                                      <w:marLeft w:val="0"/>
                                                                      <w:marRight w:val="0"/>
                                                                      <w:marTop w:val="0"/>
                                                                      <w:marBottom w:val="0"/>
                                                                      <w:divBdr>
                                                                        <w:top w:val="none" w:sz="0" w:space="0" w:color="auto"/>
                                                                        <w:left w:val="none" w:sz="0" w:space="0" w:color="auto"/>
                                                                        <w:bottom w:val="none" w:sz="0" w:space="0" w:color="auto"/>
                                                                        <w:right w:val="none" w:sz="0" w:space="0" w:color="auto"/>
                                                                      </w:divBdr>
                                                                    </w:div>
                                                                  </w:divsChild>
                                                                </w:div>
                                                                <w:div w:id="1668434574">
                                                                  <w:marLeft w:val="0"/>
                                                                  <w:marRight w:val="0"/>
                                                                  <w:marTop w:val="0"/>
                                                                  <w:marBottom w:val="0"/>
                                                                  <w:divBdr>
                                                                    <w:top w:val="none" w:sz="0" w:space="0" w:color="auto"/>
                                                                    <w:left w:val="none" w:sz="0" w:space="0" w:color="auto"/>
                                                                    <w:bottom w:val="none" w:sz="0" w:space="0" w:color="auto"/>
                                                                    <w:right w:val="none" w:sz="0" w:space="0" w:color="auto"/>
                                                                  </w:divBdr>
                                                                  <w:divsChild>
                                                                    <w:div w:id="20127522">
                                                                      <w:marLeft w:val="0"/>
                                                                      <w:marRight w:val="0"/>
                                                                      <w:marTop w:val="0"/>
                                                                      <w:marBottom w:val="0"/>
                                                                      <w:divBdr>
                                                                        <w:top w:val="none" w:sz="0" w:space="0" w:color="auto"/>
                                                                        <w:left w:val="none" w:sz="0" w:space="0" w:color="auto"/>
                                                                        <w:bottom w:val="none" w:sz="0" w:space="0" w:color="auto"/>
                                                                        <w:right w:val="none" w:sz="0" w:space="0" w:color="auto"/>
                                                                      </w:divBdr>
                                                                    </w:div>
                                                                  </w:divsChild>
                                                                </w:div>
                                                                <w:div w:id="879442934">
                                                                  <w:marLeft w:val="0"/>
                                                                  <w:marRight w:val="0"/>
                                                                  <w:marTop w:val="0"/>
                                                                  <w:marBottom w:val="0"/>
                                                                  <w:divBdr>
                                                                    <w:top w:val="none" w:sz="0" w:space="0" w:color="auto"/>
                                                                    <w:left w:val="none" w:sz="0" w:space="0" w:color="auto"/>
                                                                    <w:bottom w:val="none" w:sz="0" w:space="0" w:color="auto"/>
                                                                    <w:right w:val="none" w:sz="0" w:space="0" w:color="auto"/>
                                                                  </w:divBdr>
                                                                  <w:divsChild>
                                                                    <w:div w:id="1286231344">
                                                                      <w:marLeft w:val="0"/>
                                                                      <w:marRight w:val="0"/>
                                                                      <w:marTop w:val="0"/>
                                                                      <w:marBottom w:val="0"/>
                                                                      <w:divBdr>
                                                                        <w:top w:val="none" w:sz="0" w:space="0" w:color="auto"/>
                                                                        <w:left w:val="none" w:sz="0" w:space="0" w:color="auto"/>
                                                                        <w:bottom w:val="none" w:sz="0" w:space="0" w:color="auto"/>
                                                                        <w:right w:val="none" w:sz="0" w:space="0" w:color="auto"/>
                                                                      </w:divBdr>
                                                                    </w:div>
                                                                  </w:divsChild>
                                                                </w:div>
                                                                <w:div w:id="487403746">
                                                                  <w:marLeft w:val="0"/>
                                                                  <w:marRight w:val="0"/>
                                                                  <w:marTop w:val="0"/>
                                                                  <w:marBottom w:val="0"/>
                                                                  <w:divBdr>
                                                                    <w:top w:val="none" w:sz="0" w:space="0" w:color="auto"/>
                                                                    <w:left w:val="none" w:sz="0" w:space="0" w:color="auto"/>
                                                                    <w:bottom w:val="none" w:sz="0" w:space="0" w:color="auto"/>
                                                                    <w:right w:val="none" w:sz="0" w:space="0" w:color="auto"/>
                                                                  </w:divBdr>
                                                                  <w:divsChild>
                                                                    <w:div w:id="1883593688">
                                                                      <w:marLeft w:val="0"/>
                                                                      <w:marRight w:val="0"/>
                                                                      <w:marTop w:val="0"/>
                                                                      <w:marBottom w:val="0"/>
                                                                      <w:divBdr>
                                                                        <w:top w:val="none" w:sz="0" w:space="0" w:color="auto"/>
                                                                        <w:left w:val="none" w:sz="0" w:space="0" w:color="auto"/>
                                                                        <w:bottom w:val="none" w:sz="0" w:space="0" w:color="auto"/>
                                                                        <w:right w:val="none" w:sz="0" w:space="0" w:color="auto"/>
                                                                      </w:divBdr>
                                                                    </w:div>
                                                                  </w:divsChild>
                                                                </w:div>
                                                                <w:div w:id="563178153">
                                                                  <w:marLeft w:val="0"/>
                                                                  <w:marRight w:val="0"/>
                                                                  <w:marTop w:val="0"/>
                                                                  <w:marBottom w:val="0"/>
                                                                  <w:divBdr>
                                                                    <w:top w:val="none" w:sz="0" w:space="0" w:color="auto"/>
                                                                    <w:left w:val="none" w:sz="0" w:space="0" w:color="auto"/>
                                                                    <w:bottom w:val="none" w:sz="0" w:space="0" w:color="auto"/>
                                                                    <w:right w:val="none" w:sz="0" w:space="0" w:color="auto"/>
                                                                  </w:divBdr>
                                                                  <w:divsChild>
                                                                    <w:div w:id="1671982192">
                                                                      <w:marLeft w:val="0"/>
                                                                      <w:marRight w:val="0"/>
                                                                      <w:marTop w:val="0"/>
                                                                      <w:marBottom w:val="0"/>
                                                                      <w:divBdr>
                                                                        <w:top w:val="none" w:sz="0" w:space="0" w:color="auto"/>
                                                                        <w:left w:val="none" w:sz="0" w:space="0" w:color="auto"/>
                                                                        <w:bottom w:val="none" w:sz="0" w:space="0" w:color="auto"/>
                                                                        <w:right w:val="none" w:sz="0" w:space="0" w:color="auto"/>
                                                                      </w:divBdr>
                                                                    </w:div>
                                                                  </w:divsChild>
                                                                </w:div>
                                                                <w:div w:id="1348865413">
                                                                  <w:marLeft w:val="0"/>
                                                                  <w:marRight w:val="0"/>
                                                                  <w:marTop w:val="0"/>
                                                                  <w:marBottom w:val="0"/>
                                                                  <w:divBdr>
                                                                    <w:top w:val="none" w:sz="0" w:space="0" w:color="auto"/>
                                                                    <w:left w:val="none" w:sz="0" w:space="0" w:color="auto"/>
                                                                    <w:bottom w:val="none" w:sz="0" w:space="0" w:color="auto"/>
                                                                    <w:right w:val="none" w:sz="0" w:space="0" w:color="auto"/>
                                                                  </w:divBdr>
                                                                  <w:divsChild>
                                                                    <w:div w:id="74017164">
                                                                      <w:marLeft w:val="0"/>
                                                                      <w:marRight w:val="0"/>
                                                                      <w:marTop w:val="0"/>
                                                                      <w:marBottom w:val="0"/>
                                                                      <w:divBdr>
                                                                        <w:top w:val="none" w:sz="0" w:space="0" w:color="auto"/>
                                                                        <w:left w:val="none" w:sz="0" w:space="0" w:color="auto"/>
                                                                        <w:bottom w:val="none" w:sz="0" w:space="0" w:color="auto"/>
                                                                        <w:right w:val="none" w:sz="0" w:space="0" w:color="auto"/>
                                                                      </w:divBdr>
                                                                    </w:div>
                                                                  </w:divsChild>
                                                                </w:div>
                                                                <w:div w:id="99956206">
                                                                  <w:marLeft w:val="0"/>
                                                                  <w:marRight w:val="0"/>
                                                                  <w:marTop w:val="0"/>
                                                                  <w:marBottom w:val="0"/>
                                                                  <w:divBdr>
                                                                    <w:top w:val="none" w:sz="0" w:space="0" w:color="auto"/>
                                                                    <w:left w:val="none" w:sz="0" w:space="0" w:color="auto"/>
                                                                    <w:bottom w:val="none" w:sz="0" w:space="0" w:color="auto"/>
                                                                    <w:right w:val="none" w:sz="0" w:space="0" w:color="auto"/>
                                                                  </w:divBdr>
                                                                  <w:divsChild>
                                                                    <w:div w:id="723604883">
                                                                      <w:marLeft w:val="0"/>
                                                                      <w:marRight w:val="0"/>
                                                                      <w:marTop w:val="0"/>
                                                                      <w:marBottom w:val="0"/>
                                                                      <w:divBdr>
                                                                        <w:top w:val="none" w:sz="0" w:space="0" w:color="auto"/>
                                                                        <w:left w:val="none" w:sz="0" w:space="0" w:color="auto"/>
                                                                        <w:bottom w:val="none" w:sz="0" w:space="0" w:color="auto"/>
                                                                        <w:right w:val="none" w:sz="0" w:space="0" w:color="auto"/>
                                                                      </w:divBdr>
                                                                    </w:div>
                                                                  </w:divsChild>
                                                                </w:div>
                                                                <w:div w:id="194083800">
                                                                  <w:marLeft w:val="0"/>
                                                                  <w:marRight w:val="0"/>
                                                                  <w:marTop w:val="0"/>
                                                                  <w:marBottom w:val="0"/>
                                                                  <w:divBdr>
                                                                    <w:top w:val="none" w:sz="0" w:space="0" w:color="auto"/>
                                                                    <w:left w:val="none" w:sz="0" w:space="0" w:color="auto"/>
                                                                    <w:bottom w:val="none" w:sz="0" w:space="0" w:color="auto"/>
                                                                    <w:right w:val="none" w:sz="0" w:space="0" w:color="auto"/>
                                                                  </w:divBdr>
                                                                  <w:divsChild>
                                                                    <w:div w:id="1951431746">
                                                                      <w:marLeft w:val="0"/>
                                                                      <w:marRight w:val="0"/>
                                                                      <w:marTop w:val="0"/>
                                                                      <w:marBottom w:val="0"/>
                                                                      <w:divBdr>
                                                                        <w:top w:val="none" w:sz="0" w:space="0" w:color="auto"/>
                                                                        <w:left w:val="none" w:sz="0" w:space="0" w:color="auto"/>
                                                                        <w:bottom w:val="none" w:sz="0" w:space="0" w:color="auto"/>
                                                                        <w:right w:val="none" w:sz="0" w:space="0" w:color="auto"/>
                                                                      </w:divBdr>
                                                                    </w:div>
                                                                  </w:divsChild>
                                                                </w:div>
                                                                <w:div w:id="1347712274">
                                                                  <w:marLeft w:val="0"/>
                                                                  <w:marRight w:val="0"/>
                                                                  <w:marTop w:val="0"/>
                                                                  <w:marBottom w:val="0"/>
                                                                  <w:divBdr>
                                                                    <w:top w:val="none" w:sz="0" w:space="0" w:color="auto"/>
                                                                    <w:left w:val="none" w:sz="0" w:space="0" w:color="auto"/>
                                                                    <w:bottom w:val="none" w:sz="0" w:space="0" w:color="auto"/>
                                                                    <w:right w:val="none" w:sz="0" w:space="0" w:color="auto"/>
                                                                  </w:divBdr>
                                                                  <w:divsChild>
                                                                    <w:div w:id="786511664">
                                                                      <w:marLeft w:val="0"/>
                                                                      <w:marRight w:val="0"/>
                                                                      <w:marTop w:val="0"/>
                                                                      <w:marBottom w:val="0"/>
                                                                      <w:divBdr>
                                                                        <w:top w:val="none" w:sz="0" w:space="0" w:color="auto"/>
                                                                        <w:left w:val="none" w:sz="0" w:space="0" w:color="auto"/>
                                                                        <w:bottom w:val="none" w:sz="0" w:space="0" w:color="auto"/>
                                                                        <w:right w:val="none" w:sz="0" w:space="0" w:color="auto"/>
                                                                      </w:divBdr>
                                                                    </w:div>
                                                                  </w:divsChild>
                                                                </w:div>
                                                                <w:div w:id="1712461326">
                                                                  <w:marLeft w:val="0"/>
                                                                  <w:marRight w:val="0"/>
                                                                  <w:marTop w:val="0"/>
                                                                  <w:marBottom w:val="0"/>
                                                                  <w:divBdr>
                                                                    <w:top w:val="none" w:sz="0" w:space="0" w:color="auto"/>
                                                                    <w:left w:val="none" w:sz="0" w:space="0" w:color="auto"/>
                                                                    <w:bottom w:val="none" w:sz="0" w:space="0" w:color="auto"/>
                                                                    <w:right w:val="none" w:sz="0" w:space="0" w:color="auto"/>
                                                                  </w:divBdr>
                                                                  <w:divsChild>
                                                                    <w:div w:id="1635938448">
                                                                      <w:marLeft w:val="0"/>
                                                                      <w:marRight w:val="0"/>
                                                                      <w:marTop w:val="0"/>
                                                                      <w:marBottom w:val="0"/>
                                                                      <w:divBdr>
                                                                        <w:top w:val="none" w:sz="0" w:space="0" w:color="auto"/>
                                                                        <w:left w:val="none" w:sz="0" w:space="0" w:color="auto"/>
                                                                        <w:bottom w:val="none" w:sz="0" w:space="0" w:color="auto"/>
                                                                        <w:right w:val="none" w:sz="0" w:space="0" w:color="auto"/>
                                                                      </w:divBdr>
                                                                    </w:div>
                                                                  </w:divsChild>
                                                                </w:div>
                                                                <w:div w:id="2057928208">
                                                                  <w:marLeft w:val="0"/>
                                                                  <w:marRight w:val="0"/>
                                                                  <w:marTop w:val="0"/>
                                                                  <w:marBottom w:val="0"/>
                                                                  <w:divBdr>
                                                                    <w:top w:val="none" w:sz="0" w:space="0" w:color="auto"/>
                                                                    <w:left w:val="none" w:sz="0" w:space="0" w:color="auto"/>
                                                                    <w:bottom w:val="none" w:sz="0" w:space="0" w:color="auto"/>
                                                                    <w:right w:val="none" w:sz="0" w:space="0" w:color="auto"/>
                                                                  </w:divBdr>
                                                                  <w:divsChild>
                                                                    <w:div w:id="888806588">
                                                                      <w:marLeft w:val="0"/>
                                                                      <w:marRight w:val="0"/>
                                                                      <w:marTop w:val="0"/>
                                                                      <w:marBottom w:val="0"/>
                                                                      <w:divBdr>
                                                                        <w:top w:val="none" w:sz="0" w:space="0" w:color="auto"/>
                                                                        <w:left w:val="none" w:sz="0" w:space="0" w:color="auto"/>
                                                                        <w:bottom w:val="none" w:sz="0" w:space="0" w:color="auto"/>
                                                                        <w:right w:val="none" w:sz="0" w:space="0" w:color="auto"/>
                                                                      </w:divBdr>
                                                                    </w:div>
                                                                  </w:divsChild>
                                                                </w:div>
                                                                <w:div w:id="1863592273">
                                                                  <w:marLeft w:val="0"/>
                                                                  <w:marRight w:val="0"/>
                                                                  <w:marTop w:val="0"/>
                                                                  <w:marBottom w:val="0"/>
                                                                  <w:divBdr>
                                                                    <w:top w:val="none" w:sz="0" w:space="0" w:color="auto"/>
                                                                    <w:left w:val="none" w:sz="0" w:space="0" w:color="auto"/>
                                                                    <w:bottom w:val="none" w:sz="0" w:space="0" w:color="auto"/>
                                                                    <w:right w:val="none" w:sz="0" w:space="0" w:color="auto"/>
                                                                  </w:divBdr>
                                                                  <w:divsChild>
                                                                    <w:div w:id="1608661749">
                                                                      <w:marLeft w:val="0"/>
                                                                      <w:marRight w:val="0"/>
                                                                      <w:marTop w:val="0"/>
                                                                      <w:marBottom w:val="0"/>
                                                                      <w:divBdr>
                                                                        <w:top w:val="none" w:sz="0" w:space="0" w:color="auto"/>
                                                                        <w:left w:val="none" w:sz="0" w:space="0" w:color="auto"/>
                                                                        <w:bottom w:val="none" w:sz="0" w:space="0" w:color="auto"/>
                                                                        <w:right w:val="none" w:sz="0" w:space="0" w:color="auto"/>
                                                                      </w:divBdr>
                                                                    </w:div>
                                                                  </w:divsChild>
                                                                </w:div>
                                                                <w:div w:id="806894390">
                                                                  <w:marLeft w:val="0"/>
                                                                  <w:marRight w:val="0"/>
                                                                  <w:marTop w:val="0"/>
                                                                  <w:marBottom w:val="0"/>
                                                                  <w:divBdr>
                                                                    <w:top w:val="none" w:sz="0" w:space="0" w:color="auto"/>
                                                                    <w:left w:val="none" w:sz="0" w:space="0" w:color="auto"/>
                                                                    <w:bottom w:val="none" w:sz="0" w:space="0" w:color="auto"/>
                                                                    <w:right w:val="none" w:sz="0" w:space="0" w:color="auto"/>
                                                                  </w:divBdr>
                                                                  <w:divsChild>
                                                                    <w:div w:id="453403059">
                                                                      <w:marLeft w:val="0"/>
                                                                      <w:marRight w:val="0"/>
                                                                      <w:marTop w:val="0"/>
                                                                      <w:marBottom w:val="0"/>
                                                                      <w:divBdr>
                                                                        <w:top w:val="none" w:sz="0" w:space="0" w:color="auto"/>
                                                                        <w:left w:val="none" w:sz="0" w:space="0" w:color="auto"/>
                                                                        <w:bottom w:val="none" w:sz="0" w:space="0" w:color="auto"/>
                                                                        <w:right w:val="none" w:sz="0" w:space="0" w:color="auto"/>
                                                                      </w:divBdr>
                                                                    </w:div>
                                                                  </w:divsChild>
                                                                </w:div>
                                                                <w:div w:id="883756374">
                                                                  <w:marLeft w:val="0"/>
                                                                  <w:marRight w:val="0"/>
                                                                  <w:marTop w:val="0"/>
                                                                  <w:marBottom w:val="0"/>
                                                                  <w:divBdr>
                                                                    <w:top w:val="none" w:sz="0" w:space="0" w:color="auto"/>
                                                                    <w:left w:val="none" w:sz="0" w:space="0" w:color="auto"/>
                                                                    <w:bottom w:val="none" w:sz="0" w:space="0" w:color="auto"/>
                                                                    <w:right w:val="none" w:sz="0" w:space="0" w:color="auto"/>
                                                                  </w:divBdr>
                                                                  <w:divsChild>
                                                                    <w:div w:id="809518133">
                                                                      <w:marLeft w:val="0"/>
                                                                      <w:marRight w:val="0"/>
                                                                      <w:marTop w:val="0"/>
                                                                      <w:marBottom w:val="0"/>
                                                                      <w:divBdr>
                                                                        <w:top w:val="none" w:sz="0" w:space="0" w:color="auto"/>
                                                                        <w:left w:val="none" w:sz="0" w:space="0" w:color="auto"/>
                                                                        <w:bottom w:val="none" w:sz="0" w:space="0" w:color="auto"/>
                                                                        <w:right w:val="none" w:sz="0" w:space="0" w:color="auto"/>
                                                                      </w:divBdr>
                                                                    </w:div>
                                                                  </w:divsChild>
                                                                </w:div>
                                                                <w:div w:id="1920796281">
                                                                  <w:marLeft w:val="0"/>
                                                                  <w:marRight w:val="0"/>
                                                                  <w:marTop w:val="0"/>
                                                                  <w:marBottom w:val="0"/>
                                                                  <w:divBdr>
                                                                    <w:top w:val="none" w:sz="0" w:space="0" w:color="auto"/>
                                                                    <w:left w:val="none" w:sz="0" w:space="0" w:color="auto"/>
                                                                    <w:bottom w:val="none" w:sz="0" w:space="0" w:color="auto"/>
                                                                    <w:right w:val="none" w:sz="0" w:space="0" w:color="auto"/>
                                                                  </w:divBdr>
                                                                  <w:divsChild>
                                                                    <w:div w:id="861020522">
                                                                      <w:marLeft w:val="0"/>
                                                                      <w:marRight w:val="0"/>
                                                                      <w:marTop w:val="0"/>
                                                                      <w:marBottom w:val="0"/>
                                                                      <w:divBdr>
                                                                        <w:top w:val="none" w:sz="0" w:space="0" w:color="auto"/>
                                                                        <w:left w:val="none" w:sz="0" w:space="0" w:color="auto"/>
                                                                        <w:bottom w:val="none" w:sz="0" w:space="0" w:color="auto"/>
                                                                        <w:right w:val="none" w:sz="0" w:space="0" w:color="auto"/>
                                                                      </w:divBdr>
                                                                    </w:div>
                                                                  </w:divsChild>
                                                                </w:div>
                                                                <w:div w:id="2129078214">
                                                                  <w:marLeft w:val="0"/>
                                                                  <w:marRight w:val="0"/>
                                                                  <w:marTop w:val="0"/>
                                                                  <w:marBottom w:val="0"/>
                                                                  <w:divBdr>
                                                                    <w:top w:val="none" w:sz="0" w:space="0" w:color="auto"/>
                                                                    <w:left w:val="none" w:sz="0" w:space="0" w:color="auto"/>
                                                                    <w:bottom w:val="none" w:sz="0" w:space="0" w:color="auto"/>
                                                                    <w:right w:val="none" w:sz="0" w:space="0" w:color="auto"/>
                                                                  </w:divBdr>
                                                                  <w:divsChild>
                                                                    <w:div w:id="1389380346">
                                                                      <w:marLeft w:val="0"/>
                                                                      <w:marRight w:val="0"/>
                                                                      <w:marTop w:val="0"/>
                                                                      <w:marBottom w:val="0"/>
                                                                      <w:divBdr>
                                                                        <w:top w:val="none" w:sz="0" w:space="0" w:color="auto"/>
                                                                        <w:left w:val="none" w:sz="0" w:space="0" w:color="auto"/>
                                                                        <w:bottom w:val="none" w:sz="0" w:space="0" w:color="auto"/>
                                                                        <w:right w:val="none" w:sz="0" w:space="0" w:color="auto"/>
                                                                      </w:divBdr>
                                                                    </w:div>
                                                                  </w:divsChild>
                                                                </w:div>
                                                                <w:div w:id="371077847">
                                                                  <w:marLeft w:val="0"/>
                                                                  <w:marRight w:val="0"/>
                                                                  <w:marTop w:val="0"/>
                                                                  <w:marBottom w:val="0"/>
                                                                  <w:divBdr>
                                                                    <w:top w:val="none" w:sz="0" w:space="0" w:color="auto"/>
                                                                    <w:left w:val="none" w:sz="0" w:space="0" w:color="auto"/>
                                                                    <w:bottom w:val="none" w:sz="0" w:space="0" w:color="auto"/>
                                                                    <w:right w:val="none" w:sz="0" w:space="0" w:color="auto"/>
                                                                  </w:divBdr>
                                                                  <w:divsChild>
                                                                    <w:div w:id="1482037404">
                                                                      <w:marLeft w:val="0"/>
                                                                      <w:marRight w:val="0"/>
                                                                      <w:marTop w:val="0"/>
                                                                      <w:marBottom w:val="0"/>
                                                                      <w:divBdr>
                                                                        <w:top w:val="none" w:sz="0" w:space="0" w:color="auto"/>
                                                                        <w:left w:val="none" w:sz="0" w:space="0" w:color="auto"/>
                                                                        <w:bottom w:val="none" w:sz="0" w:space="0" w:color="auto"/>
                                                                        <w:right w:val="none" w:sz="0" w:space="0" w:color="auto"/>
                                                                      </w:divBdr>
                                                                    </w:div>
                                                                  </w:divsChild>
                                                                </w:div>
                                                                <w:div w:id="872694054">
                                                                  <w:marLeft w:val="0"/>
                                                                  <w:marRight w:val="0"/>
                                                                  <w:marTop w:val="0"/>
                                                                  <w:marBottom w:val="0"/>
                                                                  <w:divBdr>
                                                                    <w:top w:val="none" w:sz="0" w:space="0" w:color="auto"/>
                                                                    <w:left w:val="none" w:sz="0" w:space="0" w:color="auto"/>
                                                                    <w:bottom w:val="none" w:sz="0" w:space="0" w:color="auto"/>
                                                                    <w:right w:val="none" w:sz="0" w:space="0" w:color="auto"/>
                                                                  </w:divBdr>
                                                                  <w:divsChild>
                                                                    <w:div w:id="1759669554">
                                                                      <w:marLeft w:val="0"/>
                                                                      <w:marRight w:val="0"/>
                                                                      <w:marTop w:val="0"/>
                                                                      <w:marBottom w:val="0"/>
                                                                      <w:divBdr>
                                                                        <w:top w:val="none" w:sz="0" w:space="0" w:color="auto"/>
                                                                        <w:left w:val="none" w:sz="0" w:space="0" w:color="auto"/>
                                                                        <w:bottom w:val="none" w:sz="0" w:space="0" w:color="auto"/>
                                                                        <w:right w:val="none" w:sz="0" w:space="0" w:color="auto"/>
                                                                      </w:divBdr>
                                                                    </w:div>
                                                                  </w:divsChild>
                                                                </w:div>
                                                                <w:div w:id="1221288299">
                                                                  <w:marLeft w:val="0"/>
                                                                  <w:marRight w:val="0"/>
                                                                  <w:marTop w:val="0"/>
                                                                  <w:marBottom w:val="0"/>
                                                                  <w:divBdr>
                                                                    <w:top w:val="none" w:sz="0" w:space="0" w:color="auto"/>
                                                                    <w:left w:val="none" w:sz="0" w:space="0" w:color="auto"/>
                                                                    <w:bottom w:val="none" w:sz="0" w:space="0" w:color="auto"/>
                                                                    <w:right w:val="none" w:sz="0" w:space="0" w:color="auto"/>
                                                                  </w:divBdr>
                                                                  <w:divsChild>
                                                                    <w:div w:id="2001544236">
                                                                      <w:marLeft w:val="0"/>
                                                                      <w:marRight w:val="0"/>
                                                                      <w:marTop w:val="0"/>
                                                                      <w:marBottom w:val="0"/>
                                                                      <w:divBdr>
                                                                        <w:top w:val="none" w:sz="0" w:space="0" w:color="auto"/>
                                                                        <w:left w:val="none" w:sz="0" w:space="0" w:color="auto"/>
                                                                        <w:bottom w:val="none" w:sz="0" w:space="0" w:color="auto"/>
                                                                        <w:right w:val="none" w:sz="0" w:space="0" w:color="auto"/>
                                                                      </w:divBdr>
                                                                    </w:div>
                                                                  </w:divsChild>
                                                                </w:div>
                                                                <w:div w:id="815490936">
                                                                  <w:marLeft w:val="0"/>
                                                                  <w:marRight w:val="0"/>
                                                                  <w:marTop w:val="0"/>
                                                                  <w:marBottom w:val="0"/>
                                                                  <w:divBdr>
                                                                    <w:top w:val="none" w:sz="0" w:space="0" w:color="auto"/>
                                                                    <w:left w:val="none" w:sz="0" w:space="0" w:color="auto"/>
                                                                    <w:bottom w:val="none" w:sz="0" w:space="0" w:color="auto"/>
                                                                    <w:right w:val="none" w:sz="0" w:space="0" w:color="auto"/>
                                                                  </w:divBdr>
                                                                  <w:divsChild>
                                                                    <w:div w:id="2036298127">
                                                                      <w:marLeft w:val="0"/>
                                                                      <w:marRight w:val="0"/>
                                                                      <w:marTop w:val="0"/>
                                                                      <w:marBottom w:val="0"/>
                                                                      <w:divBdr>
                                                                        <w:top w:val="none" w:sz="0" w:space="0" w:color="auto"/>
                                                                        <w:left w:val="none" w:sz="0" w:space="0" w:color="auto"/>
                                                                        <w:bottom w:val="none" w:sz="0" w:space="0" w:color="auto"/>
                                                                        <w:right w:val="none" w:sz="0" w:space="0" w:color="auto"/>
                                                                      </w:divBdr>
                                                                    </w:div>
                                                                  </w:divsChild>
                                                                </w:div>
                                                                <w:div w:id="381097172">
                                                                  <w:marLeft w:val="0"/>
                                                                  <w:marRight w:val="0"/>
                                                                  <w:marTop w:val="0"/>
                                                                  <w:marBottom w:val="0"/>
                                                                  <w:divBdr>
                                                                    <w:top w:val="none" w:sz="0" w:space="0" w:color="auto"/>
                                                                    <w:left w:val="none" w:sz="0" w:space="0" w:color="auto"/>
                                                                    <w:bottom w:val="none" w:sz="0" w:space="0" w:color="auto"/>
                                                                    <w:right w:val="none" w:sz="0" w:space="0" w:color="auto"/>
                                                                  </w:divBdr>
                                                                  <w:divsChild>
                                                                    <w:div w:id="2062052307">
                                                                      <w:marLeft w:val="0"/>
                                                                      <w:marRight w:val="0"/>
                                                                      <w:marTop w:val="0"/>
                                                                      <w:marBottom w:val="0"/>
                                                                      <w:divBdr>
                                                                        <w:top w:val="none" w:sz="0" w:space="0" w:color="auto"/>
                                                                        <w:left w:val="none" w:sz="0" w:space="0" w:color="auto"/>
                                                                        <w:bottom w:val="none" w:sz="0" w:space="0" w:color="auto"/>
                                                                        <w:right w:val="none" w:sz="0" w:space="0" w:color="auto"/>
                                                                      </w:divBdr>
                                                                    </w:div>
                                                                  </w:divsChild>
                                                                </w:div>
                                                                <w:div w:id="1751384893">
                                                                  <w:marLeft w:val="0"/>
                                                                  <w:marRight w:val="0"/>
                                                                  <w:marTop w:val="0"/>
                                                                  <w:marBottom w:val="0"/>
                                                                  <w:divBdr>
                                                                    <w:top w:val="none" w:sz="0" w:space="0" w:color="auto"/>
                                                                    <w:left w:val="none" w:sz="0" w:space="0" w:color="auto"/>
                                                                    <w:bottom w:val="none" w:sz="0" w:space="0" w:color="auto"/>
                                                                    <w:right w:val="none" w:sz="0" w:space="0" w:color="auto"/>
                                                                  </w:divBdr>
                                                                  <w:divsChild>
                                                                    <w:div w:id="416250287">
                                                                      <w:marLeft w:val="0"/>
                                                                      <w:marRight w:val="0"/>
                                                                      <w:marTop w:val="0"/>
                                                                      <w:marBottom w:val="0"/>
                                                                      <w:divBdr>
                                                                        <w:top w:val="none" w:sz="0" w:space="0" w:color="auto"/>
                                                                        <w:left w:val="none" w:sz="0" w:space="0" w:color="auto"/>
                                                                        <w:bottom w:val="none" w:sz="0" w:space="0" w:color="auto"/>
                                                                        <w:right w:val="none" w:sz="0" w:space="0" w:color="auto"/>
                                                                      </w:divBdr>
                                                                    </w:div>
                                                                  </w:divsChild>
                                                                </w:div>
                                                                <w:div w:id="1739865412">
                                                                  <w:marLeft w:val="0"/>
                                                                  <w:marRight w:val="0"/>
                                                                  <w:marTop w:val="0"/>
                                                                  <w:marBottom w:val="0"/>
                                                                  <w:divBdr>
                                                                    <w:top w:val="none" w:sz="0" w:space="0" w:color="auto"/>
                                                                    <w:left w:val="none" w:sz="0" w:space="0" w:color="auto"/>
                                                                    <w:bottom w:val="none" w:sz="0" w:space="0" w:color="auto"/>
                                                                    <w:right w:val="none" w:sz="0" w:space="0" w:color="auto"/>
                                                                  </w:divBdr>
                                                                  <w:divsChild>
                                                                    <w:div w:id="922497424">
                                                                      <w:marLeft w:val="0"/>
                                                                      <w:marRight w:val="0"/>
                                                                      <w:marTop w:val="0"/>
                                                                      <w:marBottom w:val="0"/>
                                                                      <w:divBdr>
                                                                        <w:top w:val="none" w:sz="0" w:space="0" w:color="auto"/>
                                                                        <w:left w:val="none" w:sz="0" w:space="0" w:color="auto"/>
                                                                        <w:bottom w:val="none" w:sz="0" w:space="0" w:color="auto"/>
                                                                        <w:right w:val="none" w:sz="0" w:space="0" w:color="auto"/>
                                                                      </w:divBdr>
                                                                    </w:div>
                                                                  </w:divsChild>
                                                                </w:div>
                                                                <w:div w:id="1840542795">
                                                                  <w:marLeft w:val="0"/>
                                                                  <w:marRight w:val="0"/>
                                                                  <w:marTop w:val="0"/>
                                                                  <w:marBottom w:val="0"/>
                                                                  <w:divBdr>
                                                                    <w:top w:val="none" w:sz="0" w:space="0" w:color="auto"/>
                                                                    <w:left w:val="none" w:sz="0" w:space="0" w:color="auto"/>
                                                                    <w:bottom w:val="none" w:sz="0" w:space="0" w:color="auto"/>
                                                                    <w:right w:val="none" w:sz="0" w:space="0" w:color="auto"/>
                                                                  </w:divBdr>
                                                                  <w:divsChild>
                                                                    <w:div w:id="1714578238">
                                                                      <w:marLeft w:val="0"/>
                                                                      <w:marRight w:val="0"/>
                                                                      <w:marTop w:val="0"/>
                                                                      <w:marBottom w:val="0"/>
                                                                      <w:divBdr>
                                                                        <w:top w:val="none" w:sz="0" w:space="0" w:color="auto"/>
                                                                        <w:left w:val="none" w:sz="0" w:space="0" w:color="auto"/>
                                                                        <w:bottom w:val="none" w:sz="0" w:space="0" w:color="auto"/>
                                                                        <w:right w:val="none" w:sz="0" w:space="0" w:color="auto"/>
                                                                      </w:divBdr>
                                                                    </w:div>
                                                                  </w:divsChild>
                                                                </w:div>
                                                                <w:div w:id="1072505966">
                                                                  <w:marLeft w:val="0"/>
                                                                  <w:marRight w:val="0"/>
                                                                  <w:marTop w:val="0"/>
                                                                  <w:marBottom w:val="0"/>
                                                                  <w:divBdr>
                                                                    <w:top w:val="none" w:sz="0" w:space="0" w:color="auto"/>
                                                                    <w:left w:val="none" w:sz="0" w:space="0" w:color="auto"/>
                                                                    <w:bottom w:val="none" w:sz="0" w:space="0" w:color="auto"/>
                                                                    <w:right w:val="none" w:sz="0" w:space="0" w:color="auto"/>
                                                                  </w:divBdr>
                                                                  <w:divsChild>
                                                                    <w:div w:id="218251947">
                                                                      <w:marLeft w:val="0"/>
                                                                      <w:marRight w:val="0"/>
                                                                      <w:marTop w:val="0"/>
                                                                      <w:marBottom w:val="0"/>
                                                                      <w:divBdr>
                                                                        <w:top w:val="none" w:sz="0" w:space="0" w:color="auto"/>
                                                                        <w:left w:val="none" w:sz="0" w:space="0" w:color="auto"/>
                                                                        <w:bottom w:val="none" w:sz="0" w:space="0" w:color="auto"/>
                                                                        <w:right w:val="none" w:sz="0" w:space="0" w:color="auto"/>
                                                                      </w:divBdr>
                                                                    </w:div>
                                                                  </w:divsChild>
                                                                </w:div>
                                                                <w:div w:id="1653558068">
                                                                  <w:marLeft w:val="0"/>
                                                                  <w:marRight w:val="0"/>
                                                                  <w:marTop w:val="0"/>
                                                                  <w:marBottom w:val="0"/>
                                                                  <w:divBdr>
                                                                    <w:top w:val="none" w:sz="0" w:space="0" w:color="auto"/>
                                                                    <w:left w:val="none" w:sz="0" w:space="0" w:color="auto"/>
                                                                    <w:bottom w:val="none" w:sz="0" w:space="0" w:color="auto"/>
                                                                    <w:right w:val="none" w:sz="0" w:space="0" w:color="auto"/>
                                                                  </w:divBdr>
                                                                  <w:divsChild>
                                                                    <w:div w:id="419446023">
                                                                      <w:marLeft w:val="0"/>
                                                                      <w:marRight w:val="0"/>
                                                                      <w:marTop w:val="0"/>
                                                                      <w:marBottom w:val="0"/>
                                                                      <w:divBdr>
                                                                        <w:top w:val="none" w:sz="0" w:space="0" w:color="auto"/>
                                                                        <w:left w:val="none" w:sz="0" w:space="0" w:color="auto"/>
                                                                        <w:bottom w:val="none" w:sz="0" w:space="0" w:color="auto"/>
                                                                        <w:right w:val="none" w:sz="0" w:space="0" w:color="auto"/>
                                                                      </w:divBdr>
                                                                    </w:div>
                                                                  </w:divsChild>
                                                                </w:div>
                                                                <w:div w:id="1117674209">
                                                                  <w:marLeft w:val="0"/>
                                                                  <w:marRight w:val="0"/>
                                                                  <w:marTop w:val="0"/>
                                                                  <w:marBottom w:val="0"/>
                                                                  <w:divBdr>
                                                                    <w:top w:val="none" w:sz="0" w:space="0" w:color="auto"/>
                                                                    <w:left w:val="none" w:sz="0" w:space="0" w:color="auto"/>
                                                                    <w:bottom w:val="none" w:sz="0" w:space="0" w:color="auto"/>
                                                                    <w:right w:val="none" w:sz="0" w:space="0" w:color="auto"/>
                                                                  </w:divBdr>
                                                                  <w:divsChild>
                                                                    <w:div w:id="990796227">
                                                                      <w:marLeft w:val="0"/>
                                                                      <w:marRight w:val="0"/>
                                                                      <w:marTop w:val="0"/>
                                                                      <w:marBottom w:val="0"/>
                                                                      <w:divBdr>
                                                                        <w:top w:val="none" w:sz="0" w:space="0" w:color="auto"/>
                                                                        <w:left w:val="none" w:sz="0" w:space="0" w:color="auto"/>
                                                                        <w:bottom w:val="none" w:sz="0" w:space="0" w:color="auto"/>
                                                                        <w:right w:val="none" w:sz="0" w:space="0" w:color="auto"/>
                                                                      </w:divBdr>
                                                                    </w:div>
                                                                  </w:divsChild>
                                                                </w:div>
                                                                <w:div w:id="106198341">
                                                                  <w:marLeft w:val="0"/>
                                                                  <w:marRight w:val="0"/>
                                                                  <w:marTop w:val="0"/>
                                                                  <w:marBottom w:val="0"/>
                                                                  <w:divBdr>
                                                                    <w:top w:val="none" w:sz="0" w:space="0" w:color="auto"/>
                                                                    <w:left w:val="none" w:sz="0" w:space="0" w:color="auto"/>
                                                                    <w:bottom w:val="none" w:sz="0" w:space="0" w:color="auto"/>
                                                                    <w:right w:val="none" w:sz="0" w:space="0" w:color="auto"/>
                                                                  </w:divBdr>
                                                                  <w:divsChild>
                                                                    <w:div w:id="230628624">
                                                                      <w:marLeft w:val="0"/>
                                                                      <w:marRight w:val="0"/>
                                                                      <w:marTop w:val="0"/>
                                                                      <w:marBottom w:val="0"/>
                                                                      <w:divBdr>
                                                                        <w:top w:val="none" w:sz="0" w:space="0" w:color="auto"/>
                                                                        <w:left w:val="none" w:sz="0" w:space="0" w:color="auto"/>
                                                                        <w:bottom w:val="none" w:sz="0" w:space="0" w:color="auto"/>
                                                                        <w:right w:val="none" w:sz="0" w:space="0" w:color="auto"/>
                                                                      </w:divBdr>
                                                                    </w:div>
                                                                  </w:divsChild>
                                                                </w:div>
                                                                <w:div w:id="877936338">
                                                                  <w:marLeft w:val="0"/>
                                                                  <w:marRight w:val="0"/>
                                                                  <w:marTop w:val="0"/>
                                                                  <w:marBottom w:val="0"/>
                                                                  <w:divBdr>
                                                                    <w:top w:val="none" w:sz="0" w:space="0" w:color="auto"/>
                                                                    <w:left w:val="none" w:sz="0" w:space="0" w:color="auto"/>
                                                                    <w:bottom w:val="none" w:sz="0" w:space="0" w:color="auto"/>
                                                                    <w:right w:val="none" w:sz="0" w:space="0" w:color="auto"/>
                                                                  </w:divBdr>
                                                                  <w:divsChild>
                                                                    <w:div w:id="2116092546">
                                                                      <w:marLeft w:val="0"/>
                                                                      <w:marRight w:val="0"/>
                                                                      <w:marTop w:val="0"/>
                                                                      <w:marBottom w:val="0"/>
                                                                      <w:divBdr>
                                                                        <w:top w:val="none" w:sz="0" w:space="0" w:color="auto"/>
                                                                        <w:left w:val="none" w:sz="0" w:space="0" w:color="auto"/>
                                                                        <w:bottom w:val="none" w:sz="0" w:space="0" w:color="auto"/>
                                                                        <w:right w:val="none" w:sz="0" w:space="0" w:color="auto"/>
                                                                      </w:divBdr>
                                                                    </w:div>
                                                                  </w:divsChild>
                                                                </w:div>
                                                                <w:div w:id="1274366737">
                                                                  <w:marLeft w:val="0"/>
                                                                  <w:marRight w:val="0"/>
                                                                  <w:marTop w:val="0"/>
                                                                  <w:marBottom w:val="0"/>
                                                                  <w:divBdr>
                                                                    <w:top w:val="none" w:sz="0" w:space="0" w:color="auto"/>
                                                                    <w:left w:val="none" w:sz="0" w:space="0" w:color="auto"/>
                                                                    <w:bottom w:val="none" w:sz="0" w:space="0" w:color="auto"/>
                                                                    <w:right w:val="none" w:sz="0" w:space="0" w:color="auto"/>
                                                                  </w:divBdr>
                                                                  <w:divsChild>
                                                                    <w:div w:id="588121147">
                                                                      <w:marLeft w:val="0"/>
                                                                      <w:marRight w:val="0"/>
                                                                      <w:marTop w:val="0"/>
                                                                      <w:marBottom w:val="0"/>
                                                                      <w:divBdr>
                                                                        <w:top w:val="none" w:sz="0" w:space="0" w:color="auto"/>
                                                                        <w:left w:val="none" w:sz="0" w:space="0" w:color="auto"/>
                                                                        <w:bottom w:val="none" w:sz="0" w:space="0" w:color="auto"/>
                                                                        <w:right w:val="none" w:sz="0" w:space="0" w:color="auto"/>
                                                                      </w:divBdr>
                                                                    </w:div>
                                                                  </w:divsChild>
                                                                </w:div>
                                                                <w:div w:id="956525895">
                                                                  <w:marLeft w:val="0"/>
                                                                  <w:marRight w:val="0"/>
                                                                  <w:marTop w:val="0"/>
                                                                  <w:marBottom w:val="0"/>
                                                                  <w:divBdr>
                                                                    <w:top w:val="none" w:sz="0" w:space="0" w:color="auto"/>
                                                                    <w:left w:val="none" w:sz="0" w:space="0" w:color="auto"/>
                                                                    <w:bottom w:val="none" w:sz="0" w:space="0" w:color="auto"/>
                                                                    <w:right w:val="none" w:sz="0" w:space="0" w:color="auto"/>
                                                                  </w:divBdr>
                                                                  <w:divsChild>
                                                                    <w:div w:id="1948002832">
                                                                      <w:marLeft w:val="0"/>
                                                                      <w:marRight w:val="0"/>
                                                                      <w:marTop w:val="0"/>
                                                                      <w:marBottom w:val="0"/>
                                                                      <w:divBdr>
                                                                        <w:top w:val="none" w:sz="0" w:space="0" w:color="auto"/>
                                                                        <w:left w:val="none" w:sz="0" w:space="0" w:color="auto"/>
                                                                        <w:bottom w:val="none" w:sz="0" w:space="0" w:color="auto"/>
                                                                        <w:right w:val="none" w:sz="0" w:space="0" w:color="auto"/>
                                                                      </w:divBdr>
                                                                    </w:div>
                                                                  </w:divsChild>
                                                                </w:div>
                                                                <w:div w:id="964313084">
                                                                  <w:marLeft w:val="0"/>
                                                                  <w:marRight w:val="0"/>
                                                                  <w:marTop w:val="0"/>
                                                                  <w:marBottom w:val="0"/>
                                                                  <w:divBdr>
                                                                    <w:top w:val="none" w:sz="0" w:space="0" w:color="auto"/>
                                                                    <w:left w:val="none" w:sz="0" w:space="0" w:color="auto"/>
                                                                    <w:bottom w:val="none" w:sz="0" w:space="0" w:color="auto"/>
                                                                    <w:right w:val="none" w:sz="0" w:space="0" w:color="auto"/>
                                                                  </w:divBdr>
                                                                  <w:divsChild>
                                                                    <w:div w:id="1587838876">
                                                                      <w:marLeft w:val="0"/>
                                                                      <w:marRight w:val="0"/>
                                                                      <w:marTop w:val="0"/>
                                                                      <w:marBottom w:val="0"/>
                                                                      <w:divBdr>
                                                                        <w:top w:val="none" w:sz="0" w:space="0" w:color="auto"/>
                                                                        <w:left w:val="none" w:sz="0" w:space="0" w:color="auto"/>
                                                                        <w:bottom w:val="none" w:sz="0" w:space="0" w:color="auto"/>
                                                                        <w:right w:val="none" w:sz="0" w:space="0" w:color="auto"/>
                                                                      </w:divBdr>
                                                                    </w:div>
                                                                  </w:divsChild>
                                                                </w:div>
                                                                <w:div w:id="1582833479">
                                                                  <w:marLeft w:val="0"/>
                                                                  <w:marRight w:val="0"/>
                                                                  <w:marTop w:val="0"/>
                                                                  <w:marBottom w:val="0"/>
                                                                  <w:divBdr>
                                                                    <w:top w:val="none" w:sz="0" w:space="0" w:color="auto"/>
                                                                    <w:left w:val="none" w:sz="0" w:space="0" w:color="auto"/>
                                                                    <w:bottom w:val="none" w:sz="0" w:space="0" w:color="auto"/>
                                                                    <w:right w:val="none" w:sz="0" w:space="0" w:color="auto"/>
                                                                  </w:divBdr>
                                                                  <w:divsChild>
                                                                    <w:div w:id="1012802738">
                                                                      <w:marLeft w:val="0"/>
                                                                      <w:marRight w:val="0"/>
                                                                      <w:marTop w:val="0"/>
                                                                      <w:marBottom w:val="0"/>
                                                                      <w:divBdr>
                                                                        <w:top w:val="none" w:sz="0" w:space="0" w:color="auto"/>
                                                                        <w:left w:val="none" w:sz="0" w:space="0" w:color="auto"/>
                                                                        <w:bottom w:val="none" w:sz="0" w:space="0" w:color="auto"/>
                                                                        <w:right w:val="none" w:sz="0" w:space="0" w:color="auto"/>
                                                                      </w:divBdr>
                                                                    </w:div>
                                                                  </w:divsChild>
                                                                </w:div>
                                                                <w:div w:id="2060590423">
                                                                  <w:marLeft w:val="0"/>
                                                                  <w:marRight w:val="0"/>
                                                                  <w:marTop w:val="0"/>
                                                                  <w:marBottom w:val="0"/>
                                                                  <w:divBdr>
                                                                    <w:top w:val="none" w:sz="0" w:space="0" w:color="auto"/>
                                                                    <w:left w:val="none" w:sz="0" w:space="0" w:color="auto"/>
                                                                    <w:bottom w:val="none" w:sz="0" w:space="0" w:color="auto"/>
                                                                    <w:right w:val="none" w:sz="0" w:space="0" w:color="auto"/>
                                                                  </w:divBdr>
                                                                  <w:divsChild>
                                                                    <w:div w:id="2057241106">
                                                                      <w:marLeft w:val="0"/>
                                                                      <w:marRight w:val="0"/>
                                                                      <w:marTop w:val="0"/>
                                                                      <w:marBottom w:val="0"/>
                                                                      <w:divBdr>
                                                                        <w:top w:val="none" w:sz="0" w:space="0" w:color="auto"/>
                                                                        <w:left w:val="none" w:sz="0" w:space="0" w:color="auto"/>
                                                                        <w:bottom w:val="none" w:sz="0" w:space="0" w:color="auto"/>
                                                                        <w:right w:val="none" w:sz="0" w:space="0" w:color="auto"/>
                                                                      </w:divBdr>
                                                                    </w:div>
                                                                  </w:divsChild>
                                                                </w:div>
                                                                <w:div w:id="1662932196">
                                                                  <w:marLeft w:val="0"/>
                                                                  <w:marRight w:val="0"/>
                                                                  <w:marTop w:val="0"/>
                                                                  <w:marBottom w:val="0"/>
                                                                  <w:divBdr>
                                                                    <w:top w:val="none" w:sz="0" w:space="0" w:color="auto"/>
                                                                    <w:left w:val="none" w:sz="0" w:space="0" w:color="auto"/>
                                                                    <w:bottom w:val="none" w:sz="0" w:space="0" w:color="auto"/>
                                                                    <w:right w:val="none" w:sz="0" w:space="0" w:color="auto"/>
                                                                  </w:divBdr>
                                                                  <w:divsChild>
                                                                    <w:div w:id="522784975">
                                                                      <w:marLeft w:val="0"/>
                                                                      <w:marRight w:val="0"/>
                                                                      <w:marTop w:val="0"/>
                                                                      <w:marBottom w:val="0"/>
                                                                      <w:divBdr>
                                                                        <w:top w:val="none" w:sz="0" w:space="0" w:color="auto"/>
                                                                        <w:left w:val="none" w:sz="0" w:space="0" w:color="auto"/>
                                                                        <w:bottom w:val="none" w:sz="0" w:space="0" w:color="auto"/>
                                                                        <w:right w:val="none" w:sz="0" w:space="0" w:color="auto"/>
                                                                      </w:divBdr>
                                                                    </w:div>
                                                                  </w:divsChild>
                                                                </w:div>
                                                                <w:div w:id="1101953291">
                                                                  <w:marLeft w:val="0"/>
                                                                  <w:marRight w:val="0"/>
                                                                  <w:marTop w:val="0"/>
                                                                  <w:marBottom w:val="0"/>
                                                                  <w:divBdr>
                                                                    <w:top w:val="none" w:sz="0" w:space="0" w:color="auto"/>
                                                                    <w:left w:val="none" w:sz="0" w:space="0" w:color="auto"/>
                                                                    <w:bottom w:val="none" w:sz="0" w:space="0" w:color="auto"/>
                                                                    <w:right w:val="none" w:sz="0" w:space="0" w:color="auto"/>
                                                                  </w:divBdr>
                                                                  <w:divsChild>
                                                                    <w:div w:id="162708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801499">
                                                      <w:marLeft w:val="0"/>
                                                      <w:marRight w:val="0"/>
                                                      <w:marTop w:val="0"/>
                                                      <w:marBottom w:val="0"/>
                                                      <w:divBdr>
                                                        <w:top w:val="none" w:sz="0" w:space="0" w:color="auto"/>
                                                        <w:left w:val="none" w:sz="0" w:space="0" w:color="auto"/>
                                                        <w:bottom w:val="none" w:sz="0" w:space="0" w:color="auto"/>
                                                        <w:right w:val="none" w:sz="0" w:space="0" w:color="auto"/>
                                                      </w:divBdr>
                                                      <w:divsChild>
                                                        <w:div w:id="6305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072290">
      <w:bodyDiv w:val="1"/>
      <w:marLeft w:val="0"/>
      <w:marRight w:val="0"/>
      <w:marTop w:val="0"/>
      <w:marBottom w:val="0"/>
      <w:divBdr>
        <w:top w:val="none" w:sz="0" w:space="0" w:color="auto"/>
        <w:left w:val="none" w:sz="0" w:space="0" w:color="auto"/>
        <w:bottom w:val="none" w:sz="0" w:space="0" w:color="auto"/>
        <w:right w:val="none" w:sz="0" w:space="0" w:color="auto"/>
      </w:divBdr>
      <w:divsChild>
        <w:div w:id="1078862458">
          <w:marLeft w:val="0"/>
          <w:marRight w:val="0"/>
          <w:marTop w:val="0"/>
          <w:marBottom w:val="0"/>
          <w:divBdr>
            <w:top w:val="none" w:sz="0" w:space="0" w:color="auto"/>
            <w:left w:val="none" w:sz="0" w:space="0" w:color="auto"/>
            <w:bottom w:val="none" w:sz="0" w:space="0" w:color="auto"/>
            <w:right w:val="none" w:sz="0" w:space="0" w:color="auto"/>
          </w:divBdr>
          <w:divsChild>
            <w:div w:id="1816339150">
              <w:marLeft w:val="0"/>
              <w:marRight w:val="0"/>
              <w:marTop w:val="0"/>
              <w:marBottom w:val="0"/>
              <w:divBdr>
                <w:top w:val="none" w:sz="0" w:space="0" w:color="auto"/>
                <w:left w:val="none" w:sz="0" w:space="0" w:color="auto"/>
                <w:bottom w:val="none" w:sz="0" w:space="0" w:color="auto"/>
                <w:right w:val="none" w:sz="0" w:space="0" w:color="auto"/>
              </w:divBdr>
            </w:div>
          </w:divsChild>
        </w:div>
        <w:div w:id="2013217007">
          <w:marLeft w:val="0"/>
          <w:marRight w:val="0"/>
          <w:marTop w:val="0"/>
          <w:marBottom w:val="0"/>
          <w:divBdr>
            <w:top w:val="none" w:sz="0" w:space="0" w:color="auto"/>
            <w:left w:val="none" w:sz="0" w:space="0" w:color="auto"/>
            <w:bottom w:val="none" w:sz="0" w:space="0" w:color="auto"/>
            <w:right w:val="none" w:sz="0" w:space="0" w:color="auto"/>
          </w:divBdr>
          <w:divsChild>
            <w:div w:id="599143888">
              <w:marLeft w:val="0"/>
              <w:marRight w:val="0"/>
              <w:marTop w:val="0"/>
              <w:marBottom w:val="0"/>
              <w:divBdr>
                <w:top w:val="none" w:sz="0" w:space="0" w:color="auto"/>
                <w:left w:val="none" w:sz="0" w:space="0" w:color="auto"/>
                <w:bottom w:val="none" w:sz="0" w:space="0" w:color="auto"/>
                <w:right w:val="none" w:sz="0" w:space="0" w:color="auto"/>
              </w:divBdr>
              <w:divsChild>
                <w:div w:id="1215508774">
                  <w:marLeft w:val="0"/>
                  <w:marRight w:val="0"/>
                  <w:marTop w:val="0"/>
                  <w:marBottom w:val="0"/>
                  <w:divBdr>
                    <w:top w:val="none" w:sz="0" w:space="0" w:color="auto"/>
                    <w:left w:val="none" w:sz="0" w:space="0" w:color="auto"/>
                    <w:bottom w:val="none" w:sz="0" w:space="0" w:color="auto"/>
                    <w:right w:val="none" w:sz="0" w:space="0" w:color="auto"/>
                  </w:divBdr>
                  <w:divsChild>
                    <w:div w:id="1179007032">
                      <w:marLeft w:val="0"/>
                      <w:marRight w:val="0"/>
                      <w:marTop w:val="0"/>
                      <w:marBottom w:val="0"/>
                      <w:divBdr>
                        <w:top w:val="none" w:sz="0" w:space="0" w:color="auto"/>
                        <w:left w:val="none" w:sz="0" w:space="0" w:color="auto"/>
                        <w:bottom w:val="none" w:sz="0" w:space="0" w:color="auto"/>
                        <w:right w:val="none" w:sz="0" w:space="0" w:color="auto"/>
                      </w:divBdr>
                      <w:divsChild>
                        <w:div w:id="1762410365">
                          <w:marLeft w:val="0"/>
                          <w:marRight w:val="0"/>
                          <w:marTop w:val="0"/>
                          <w:marBottom w:val="0"/>
                          <w:divBdr>
                            <w:top w:val="none" w:sz="0" w:space="0" w:color="auto"/>
                            <w:left w:val="none" w:sz="0" w:space="0" w:color="auto"/>
                            <w:bottom w:val="none" w:sz="0" w:space="0" w:color="auto"/>
                            <w:right w:val="none" w:sz="0" w:space="0" w:color="auto"/>
                          </w:divBdr>
                          <w:divsChild>
                            <w:div w:id="2042322540">
                              <w:marLeft w:val="0"/>
                              <w:marRight w:val="0"/>
                              <w:marTop w:val="0"/>
                              <w:marBottom w:val="0"/>
                              <w:divBdr>
                                <w:top w:val="none" w:sz="0" w:space="0" w:color="auto"/>
                                <w:left w:val="none" w:sz="0" w:space="0" w:color="auto"/>
                                <w:bottom w:val="none" w:sz="0" w:space="0" w:color="auto"/>
                                <w:right w:val="none" w:sz="0" w:space="0" w:color="auto"/>
                              </w:divBdr>
                              <w:divsChild>
                                <w:div w:id="1464154943">
                                  <w:marLeft w:val="0"/>
                                  <w:marRight w:val="0"/>
                                  <w:marTop w:val="0"/>
                                  <w:marBottom w:val="0"/>
                                  <w:divBdr>
                                    <w:top w:val="none" w:sz="0" w:space="0" w:color="auto"/>
                                    <w:left w:val="none" w:sz="0" w:space="0" w:color="auto"/>
                                    <w:bottom w:val="none" w:sz="0" w:space="0" w:color="auto"/>
                                    <w:right w:val="none" w:sz="0" w:space="0" w:color="auto"/>
                                  </w:divBdr>
                                  <w:divsChild>
                                    <w:div w:id="196160647">
                                      <w:marLeft w:val="0"/>
                                      <w:marRight w:val="0"/>
                                      <w:marTop w:val="0"/>
                                      <w:marBottom w:val="0"/>
                                      <w:divBdr>
                                        <w:top w:val="none" w:sz="0" w:space="0" w:color="auto"/>
                                        <w:left w:val="none" w:sz="0" w:space="0" w:color="auto"/>
                                        <w:bottom w:val="none" w:sz="0" w:space="0" w:color="auto"/>
                                        <w:right w:val="none" w:sz="0" w:space="0" w:color="auto"/>
                                      </w:divBdr>
                                      <w:divsChild>
                                        <w:div w:id="1674988383">
                                          <w:marLeft w:val="0"/>
                                          <w:marRight w:val="0"/>
                                          <w:marTop w:val="0"/>
                                          <w:marBottom w:val="0"/>
                                          <w:divBdr>
                                            <w:top w:val="none" w:sz="0" w:space="0" w:color="auto"/>
                                            <w:left w:val="none" w:sz="0" w:space="0" w:color="auto"/>
                                            <w:bottom w:val="none" w:sz="0" w:space="0" w:color="auto"/>
                                            <w:right w:val="none" w:sz="0" w:space="0" w:color="auto"/>
                                          </w:divBdr>
                                          <w:divsChild>
                                            <w:div w:id="1525627280">
                                              <w:marLeft w:val="0"/>
                                              <w:marRight w:val="0"/>
                                              <w:marTop w:val="0"/>
                                              <w:marBottom w:val="0"/>
                                              <w:divBdr>
                                                <w:top w:val="none" w:sz="0" w:space="0" w:color="auto"/>
                                                <w:left w:val="none" w:sz="0" w:space="0" w:color="auto"/>
                                                <w:bottom w:val="none" w:sz="0" w:space="0" w:color="auto"/>
                                                <w:right w:val="none" w:sz="0" w:space="0" w:color="auto"/>
                                              </w:divBdr>
                                              <w:divsChild>
                                                <w:div w:id="952858284">
                                                  <w:marLeft w:val="0"/>
                                                  <w:marRight w:val="0"/>
                                                  <w:marTop w:val="0"/>
                                                  <w:marBottom w:val="0"/>
                                                  <w:divBdr>
                                                    <w:top w:val="none" w:sz="0" w:space="0" w:color="auto"/>
                                                    <w:left w:val="none" w:sz="0" w:space="0" w:color="auto"/>
                                                    <w:bottom w:val="none" w:sz="0" w:space="0" w:color="auto"/>
                                                    <w:right w:val="none" w:sz="0" w:space="0" w:color="auto"/>
                                                  </w:divBdr>
                                                  <w:divsChild>
                                                    <w:div w:id="1797868367">
                                                      <w:marLeft w:val="0"/>
                                                      <w:marRight w:val="0"/>
                                                      <w:marTop w:val="0"/>
                                                      <w:marBottom w:val="0"/>
                                                      <w:divBdr>
                                                        <w:top w:val="none" w:sz="0" w:space="0" w:color="auto"/>
                                                        <w:left w:val="none" w:sz="0" w:space="0" w:color="auto"/>
                                                        <w:bottom w:val="none" w:sz="0" w:space="0" w:color="auto"/>
                                                        <w:right w:val="none" w:sz="0" w:space="0" w:color="auto"/>
                                                      </w:divBdr>
                                                      <w:divsChild>
                                                        <w:div w:id="7004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983367">
      <w:marLeft w:val="0"/>
      <w:marRight w:val="0"/>
      <w:marTop w:val="0"/>
      <w:marBottom w:val="0"/>
      <w:divBdr>
        <w:top w:val="none" w:sz="0" w:space="0" w:color="auto"/>
        <w:left w:val="none" w:sz="0" w:space="0" w:color="auto"/>
        <w:bottom w:val="none" w:sz="0" w:space="0" w:color="auto"/>
        <w:right w:val="none" w:sz="0" w:space="0" w:color="auto"/>
      </w:divBdr>
      <w:divsChild>
        <w:div w:id="933706113">
          <w:marLeft w:val="0"/>
          <w:marRight w:val="0"/>
          <w:marTop w:val="0"/>
          <w:marBottom w:val="0"/>
          <w:divBdr>
            <w:top w:val="none" w:sz="0" w:space="0" w:color="auto"/>
            <w:left w:val="none" w:sz="0" w:space="0" w:color="auto"/>
            <w:bottom w:val="none" w:sz="0" w:space="0" w:color="auto"/>
            <w:right w:val="none" w:sz="0" w:space="0" w:color="auto"/>
          </w:divBdr>
        </w:div>
      </w:divsChild>
    </w:div>
    <w:div w:id="498665370">
      <w:marLeft w:val="0"/>
      <w:marRight w:val="0"/>
      <w:marTop w:val="0"/>
      <w:marBottom w:val="0"/>
      <w:divBdr>
        <w:top w:val="none" w:sz="0" w:space="0" w:color="auto"/>
        <w:left w:val="none" w:sz="0" w:space="0" w:color="auto"/>
        <w:bottom w:val="none" w:sz="0" w:space="0" w:color="auto"/>
        <w:right w:val="none" w:sz="0" w:space="0" w:color="auto"/>
      </w:divBdr>
      <w:divsChild>
        <w:div w:id="1786805024">
          <w:marLeft w:val="0"/>
          <w:marRight w:val="0"/>
          <w:marTop w:val="0"/>
          <w:marBottom w:val="0"/>
          <w:divBdr>
            <w:top w:val="none" w:sz="0" w:space="0" w:color="auto"/>
            <w:left w:val="none" w:sz="0" w:space="0" w:color="auto"/>
            <w:bottom w:val="none" w:sz="0" w:space="0" w:color="auto"/>
            <w:right w:val="none" w:sz="0" w:space="0" w:color="auto"/>
          </w:divBdr>
        </w:div>
      </w:divsChild>
    </w:div>
    <w:div w:id="535043655">
      <w:marLeft w:val="0"/>
      <w:marRight w:val="0"/>
      <w:marTop w:val="0"/>
      <w:marBottom w:val="0"/>
      <w:divBdr>
        <w:top w:val="none" w:sz="0" w:space="0" w:color="auto"/>
        <w:left w:val="none" w:sz="0" w:space="0" w:color="auto"/>
        <w:bottom w:val="none" w:sz="0" w:space="0" w:color="auto"/>
        <w:right w:val="none" w:sz="0" w:space="0" w:color="auto"/>
      </w:divBdr>
      <w:divsChild>
        <w:div w:id="1522669006">
          <w:marLeft w:val="0"/>
          <w:marRight w:val="0"/>
          <w:marTop w:val="0"/>
          <w:marBottom w:val="0"/>
          <w:divBdr>
            <w:top w:val="none" w:sz="0" w:space="0" w:color="auto"/>
            <w:left w:val="none" w:sz="0" w:space="0" w:color="auto"/>
            <w:bottom w:val="none" w:sz="0" w:space="0" w:color="auto"/>
            <w:right w:val="none" w:sz="0" w:space="0" w:color="auto"/>
          </w:divBdr>
        </w:div>
      </w:divsChild>
    </w:div>
    <w:div w:id="569271892">
      <w:bodyDiv w:val="1"/>
      <w:marLeft w:val="0"/>
      <w:marRight w:val="0"/>
      <w:marTop w:val="0"/>
      <w:marBottom w:val="0"/>
      <w:divBdr>
        <w:top w:val="none" w:sz="0" w:space="0" w:color="auto"/>
        <w:left w:val="none" w:sz="0" w:space="0" w:color="auto"/>
        <w:bottom w:val="none" w:sz="0" w:space="0" w:color="auto"/>
        <w:right w:val="none" w:sz="0" w:space="0" w:color="auto"/>
      </w:divBdr>
    </w:div>
    <w:div w:id="570458034">
      <w:bodyDiv w:val="1"/>
      <w:marLeft w:val="0"/>
      <w:marRight w:val="0"/>
      <w:marTop w:val="0"/>
      <w:marBottom w:val="0"/>
      <w:divBdr>
        <w:top w:val="none" w:sz="0" w:space="0" w:color="auto"/>
        <w:left w:val="none" w:sz="0" w:space="0" w:color="auto"/>
        <w:bottom w:val="none" w:sz="0" w:space="0" w:color="auto"/>
        <w:right w:val="none" w:sz="0" w:space="0" w:color="auto"/>
      </w:divBdr>
      <w:divsChild>
        <w:div w:id="940259732">
          <w:marLeft w:val="0"/>
          <w:marRight w:val="0"/>
          <w:marTop w:val="0"/>
          <w:marBottom w:val="0"/>
          <w:divBdr>
            <w:top w:val="none" w:sz="0" w:space="0" w:color="auto"/>
            <w:left w:val="none" w:sz="0" w:space="0" w:color="auto"/>
            <w:bottom w:val="none" w:sz="0" w:space="0" w:color="auto"/>
            <w:right w:val="none" w:sz="0" w:space="0" w:color="auto"/>
          </w:divBdr>
          <w:divsChild>
            <w:div w:id="1005324894">
              <w:marLeft w:val="0"/>
              <w:marRight w:val="0"/>
              <w:marTop w:val="0"/>
              <w:marBottom w:val="0"/>
              <w:divBdr>
                <w:top w:val="none" w:sz="0" w:space="0" w:color="auto"/>
                <w:left w:val="none" w:sz="0" w:space="0" w:color="auto"/>
                <w:bottom w:val="none" w:sz="0" w:space="0" w:color="auto"/>
                <w:right w:val="none" w:sz="0" w:space="0" w:color="auto"/>
              </w:divBdr>
            </w:div>
          </w:divsChild>
        </w:div>
        <w:div w:id="970674439">
          <w:marLeft w:val="0"/>
          <w:marRight w:val="0"/>
          <w:marTop w:val="0"/>
          <w:marBottom w:val="0"/>
          <w:divBdr>
            <w:top w:val="none" w:sz="0" w:space="0" w:color="auto"/>
            <w:left w:val="none" w:sz="0" w:space="0" w:color="auto"/>
            <w:bottom w:val="none" w:sz="0" w:space="0" w:color="auto"/>
            <w:right w:val="none" w:sz="0" w:space="0" w:color="auto"/>
          </w:divBdr>
          <w:divsChild>
            <w:div w:id="2112890851">
              <w:marLeft w:val="0"/>
              <w:marRight w:val="0"/>
              <w:marTop w:val="0"/>
              <w:marBottom w:val="0"/>
              <w:divBdr>
                <w:top w:val="none" w:sz="0" w:space="0" w:color="auto"/>
                <w:left w:val="none" w:sz="0" w:space="0" w:color="auto"/>
                <w:bottom w:val="none" w:sz="0" w:space="0" w:color="auto"/>
                <w:right w:val="none" w:sz="0" w:space="0" w:color="auto"/>
              </w:divBdr>
              <w:divsChild>
                <w:div w:id="619803406">
                  <w:marLeft w:val="0"/>
                  <w:marRight w:val="0"/>
                  <w:marTop w:val="0"/>
                  <w:marBottom w:val="0"/>
                  <w:divBdr>
                    <w:top w:val="none" w:sz="0" w:space="0" w:color="auto"/>
                    <w:left w:val="none" w:sz="0" w:space="0" w:color="auto"/>
                    <w:bottom w:val="none" w:sz="0" w:space="0" w:color="auto"/>
                    <w:right w:val="none" w:sz="0" w:space="0" w:color="auto"/>
                  </w:divBdr>
                  <w:divsChild>
                    <w:div w:id="511526344">
                      <w:marLeft w:val="0"/>
                      <w:marRight w:val="0"/>
                      <w:marTop w:val="0"/>
                      <w:marBottom w:val="0"/>
                      <w:divBdr>
                        <w:top w:val="none" w:sz="0" w:space="0" w:color="auto"/>
                        <w:left w:val="none" w:sz="0" w:space="0" w:color="auto"/>
                        <w:bottom w:val="none" w:sz="0" w:space="0" w:color="auto"/>
                        <w:right w:val="none" w:sz="0" w:space="0" w:color="auto"/>
                      </w:divBdr>
                      <w:divsChild>
                        <w:div w:id="545603035">
                          <w:marLeft w:val="0"/>
                          <w:marRight w:val="0"/>
                          <w:marTop w:val="0"/>
                          <w:marBottom w:val="0"/>
                          <w:divBdr>
                            <w:top w:val="none" w:sz="0" w:space="0" w:color="auto"/>
                            <w:left w:val="none" w:sz="0" w:space="0" w:color="auto"/>
                            <w:bottom w:val="none" w:sz="0" w:space="0" w:color="auto"/>
                            <w:right w:val="none" w:sz="0" w:space="0" w:color="auto"/>
                          </w:divBdr>
                          <w:divsChild>
                            <w:div w:id="577246814">
                              <w:marLeft w:val="0"/>
                              <w:marRight w:val="0"/>
                              <w:marTop w:val="0"/>
                              <w:marBottom w:val="0"/>
                              <w:divBdr>
                                <w:top w:val="none" w:sz="0" w:space="0" w:color="auto"/>
                                <w:left w:val="none" w:sz="0" w:space="0" w:color="auto"/>
                                <w:bottom w:val="none" w:sz="0" w:space="0" w:color="auto"/>
                                <w:right w:val="none" w:sz="0" w:space="0" w:color="auto"/>
                              </w:divBdr>
                              <w:divsChild>
                                <w:div w:id="1944611244">
                                  <w:marLeft w:val="0"/>
                                  <w:marRight w:val="0"/>
                                  <w:marTop w:val="0"/>
                                  <w:marBottom w:val="0"/>
                                  <w:divBdr>
                                    <w:top w:val="none" w:sz="0" w:space="0" w:color="auto"/>
                                    <w:left w:val="none" w:sz="0" w:space="0" w:color="auto"/>
                                    <w:bottom w:val="none" w:sz="0" w:space="0" w:color="auto"/>
                                    <w:right w:val="none" w:sz="0" w:space="0" w:color="auto"/>
                                  </w:divBdr>
                                  <w:divsChild>
                                    <w:div w:id="1231430678">
                                      <w:marLeft w:val="0"/>
                                      <w:marRight w:val="0"/>
                                      <w:marTop w:val="0"/>
                                      <w:marBottom w:val="0"/>
                                      <w:divBdr>
                                        <w:top w:val="none" w:sz="0" w:space="0" w:color="auto"/>
                                        <w:left w:val="none" w:sz="0" w:space="0" w:color="auto"/>
                                        <w:bottom w:val="none" w:sz="0" w:space="0" w:color="auto"/>
                                        <w:right w:val="none" w:sz="0" w:space="0" w:color="auto"/>
                                      </w:divBdr>
                                      <w:divsChild>
                                        <w:div w:id="875196415">
                                          <w:marLeft w:val="0"/>
                                          <w:marRight w:val="0"/>
                                          <w:marTop w:val="0"/>
                                          <w:marBottom w:val="0"/>
                                          <w:divBdr>
                                            <w:top w:val="none" w:sz="0" w:space="0" w:color="auto"/>
                                            <w:left w:val="none" w:sz="0" w:space="0" w:color="auto"/>
                                            <w:bottom w:val="none" w:sz="0" w:space="0" w:color="auto"/>
                                            <w:right w:val="none" w:sz="0" w:space="0" w:color="auto"/>
                                          </w:divBdr>
                                          <w:divsChild>
                                            <w:div w:id="1866169174">
                                              <w:marLeft w:val="0"/>
                                              <w:marRight w:val="0"/>
                                              <w:marTop w:val="0"/>
                                              <w:marBottom w:val="0"/>
                                              <w:divBdr>
                                                <w:top w:val="none" w:sz="0" w:space="0" w:color="auto"/>
                                                <w:left w:val="none" w:sz="0" w:space="0" w:color="auto"/>
                                                <w:bottom w:val="none" w:sz="0" w:space="0" w:color="auto"/>
                                                <w:right w:val="none" w:sz="0" w:space="0" w:color="auto"/>
                                              </w:divBdr>
                                              <w:divsChild>
                                                <w:div w:id="1283002258">
                                                  <w:marLeft w:val="0"/>
                                                  <w:marRight w:val="0"/>
                                                  <w:marTop w:val="0"/>
                                                  <w:marBottom w:val="0"/>
                                                  <w:divBdr>
                                                    <w:top w:val="none" w:sz="0" w:space="0" w:color="auto"/>
                                                    <w:left w:val="none" w:sz="0" w:space="0" w:color="auto"/>
                                                    <w:bottom w:val="none" w:sz="0" w:space="0" w:color="auto"/>
                                                    <w:right w:val="none" w:sz="0" w:space="0" w:color="auto"/>
                                                  </w:divBdr>
                                                  <w:divsChild>
                                                    <w:div w:id="42297607">
                                                      <w:marLeft w:val="0"/>
                                                      <w:marRight w:val="0"/>
                                                      <w:marTop w:val="0"/>
                                                      <w:marBottom w:val="0"/>
                                                      <w:divBdr>
                                                        <w:top w:val="none" w:sz="0" w:space="0" w:color="auto"/>
                                                        <w:left w:val="none" w:sz="0" w:space="0" w:color="auto"/>
                                                        <w:bottom w:val="none" w:sz="0" w:space="0" w:color="auto"/>
                                                        <w:right w:val="none" w:sz="0" w:space="0" w:color="auto"/>
                                                      </w:divBdr>
                                                      <w:divsChild>
                                                        <w:div w:id="558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142343">
                                          <w:marLeft w:val="0"/>
                                          <w:marRight w:val="0"/>
                                          <w:marTop w:val="0"/>
                                          <w:marBottom w:val="0"/>
                                          <w:divBdr>
                                            <w:top w:val="none" w:sz="0" w:space="0" w:color="auto"/>
                                            <w:left w:val="none" w:sz="0" w:space="0" w:color="auto"/>
                                            <w:bottom w:val="none" w:sz="0" w:space="0" w:color="auto"/>
                                            <w:right w:val="none" w:sz="0" w:space="0" w:color="auto"/>
                                          </w:divBdr>
                                          <w:divsChild>
                                            <w:div w:id="2011909794">
                                              <w:marLeft w:val="0"/>
                                              <w:marRight w:val="0"/>
                                              <w:marTop w:val="0"/>
                                              <w:marBottom w:val="0"/>
                                              <w:divBdr>
                                                <w:top w:val="none" w:sz="0" w:space="0" w:color="auto"/>
                                                <w:left w:val="none" w:sz="0" w:space="0" w:color="auto"/>
                                                <w:bottom w:val="none" w:sz="0" w:space="0" w:color="auto"/>
                                                <w:right w:val="none" w:sz="0" w:space="0" w:color="auto"/>
                                              </w:divBdr>
                                              <w:divsChild>
                                                <w:div w:id="1647779895">
                                                  <w:marLeft w:val="0"/>
                                                  <w:marRight w:val="0"/>
                                                  <w:marTop w:val="0"/>
                                                  <w:marBottom w:val="0"/>
                                                  <w:divBdr>
                                                    <w:top w:val="none" w:sz="0" w:space="0" w:color="auto"/>
                                                    <w:left w:val="none" w:sz="0" w:space="0" w:color="auto"/>
                                                    <w:bottom w:val="none" w:sz="0" w:space="0" w:color="auto"/>
                                                    <w:right w:val="none" w:sz="0" w:space="0" w:color="auto"/>
                                                  </w:divBdr>
                                                  <w:divsChild>
                                                    <w:div w:id="1435050716">
                                                      <w:marLeft w:val="0"/>
                                                      <w:marRight w:val="0"/>
                                                      <w:marTop w:val="0"/>
                                                      <w:marBottom w:val="0"/>
                                                      <w:divBdr>
                                                        <w:top w:val="none" w:sz="0" w:space="0" w:color="auto"/>
                                                        <w:left w:val="none" w:sz="0" w:space="0" w:color="auto"/>
                                                        <w:bottom w:val="none" w:sz="0" w:space="0" w:color="auto"/>
                                                        <w:right w:val="none" w:sz="0" w:space="0" w:color="auto"/>
                                                      </w:divBdr>
                                                      <w:divsChild>
                                                        <w:div w:id="102845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404116">
                                          <w:marLeft w:val="0"/>
                                          <w:marRight w:val="0"/>
                                          <w:marTop w:val="0"/>
                                          <w:marBottom w:val="0"/>
                                          <w:divBdr>
                                            <w:top w:val="none" w:sz="0" w:space="0" w:color="auto"/>
                                            <w:left w:val="none" w:sz="0" w:space="0" w:color="auto"/>
                                            <w:bottom w:val="none" w:sz="0" w:space="0" w:color="auto"/>
                                            <w:right w:val="none" w:sz="0" w:space="0" w:color="auto"/>
                                          </w:divBdr>
                                          <w:divsChild>
                                            <w:div w:id="174661423">
                                              <w:marLeft w:val="0"/>
                                              <w:marRight w:val="0"/>
                                              <w:marTop w:val="0"/>
                                              <w:marBottom w:val="0"/>
                                              <w:divBdr>
                                                <w:top w:val="none" w:sz="0" w:space="0" w:color="auto"/>
                                                <w:left w:val="none" w:sz="0" w:space="0" w:color="auto"/>
                                                <w:bottom w:val="none" w:sz="0" w:space="0" w:color="auto"/>
                                                <w:right w:val="none" w:sz="0" w:space="0" w:color="auto"/>
                                              </w:divBdr>
                                              <w:divsChild>
                                                <w:div w:id="267540470">
                                                  <w:marLeft w:val="0"/>
                                                  <w:marRight w:val="0"/>
                                                  <w:marTop w:val="0"/>
                                                  <w:marBottom w:val="0"/>
                                                  <w:divBdr>
                                                    <w:top w:val="none" w:sz="0" w:space="0" w:color="auto"/>
                                                    <w:left w:val="none" w:sz="0" w:space="0" w:color="auto"/>
                                                    <w:bottom w:val="none" w:sz="0" w:space="0" w:color="auto"/>
                                                    <w:right w:val="none" w:sz="0" w:space="0" w:color="auto"/>
                                                  </w:divBdr>
                                                  <w:divsChild>
                                                    <w:div w:id="1569724231">
                                                      <w:marLeft w:val="0"/>
                                                      <w:marRight w:val="0"/>
                                                      <w:marTop w:val="0"/>
                                                      <w:marBottom w:val="0"/>
                                                      <w:divBdr>
                                                        <w:top w:val="none" w:sz="0" w:space="0" w:color="auto"/>
                                                        <w:left w:val="none" w:sz="0" w:space="0" w:color="auto"/>
                                                        <w:bottom w:val="none" w:sz="0" w:space="0" w:color="auto"/>
                                                        <w:right w:val="none" w:sz="0" w:space="0" w:color="auto"/>
                                                      </w:divBdr>
                                                      <w:divsChild>
                                                        <w:div w:id="15740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670950">
      <w:marLeft w:val="0"/>
      <w:marRight w:val="0"/>
      <w:marTop w:val="0"/>
      <w:marBottom w:val="0"/>
      <w:divBdr>
        <w:top w:val="none" w:sz="0" w:space="0" w:color="auto"/>
        <w:left w:val="none" w:sz="0" w:space="0" w:color="auto"/>
        <w:bottom w:val="none" w:sz="0" w:space="0" w:color="auto"/>
        <w:right w:val="none" w:sz="0" w:space="0" w:color="auto"/>
      </w:divBdr>
      <w:divsChild>
        <w:div w:id="778992409">
          <w:marLeft w:val="0"/>
          <w:marRight w:val="0"/>
          <w:marTop w:val="0"/>
          <w:marBottom w:val="0"/>
          <w:divBdr>
            <w:top w:val="none" w:sz="0" w:space="0" w:color="auto"/>
            <w:left w:val="none" w:sz="0" w:space="0" w:color="auto"/>
            <w:bottom w:val="none" w:sz="0" w:space="0" w:color="auto"/>
            <w:right w:val="none" w:sz="0" w:space="0" w:color="auto"/>
          </w:divBdr>
        </w:div>
      </w:divsChild>
    </w:div>
    <w:div w:id="592126202">
      <w:marLeft w:val="0"/>
      <w:marRight w:val="0"/>
      <w:marTop w:val="0"/>
      <w:marBottom w:val="0"/>
      <w:divBdr>
        <w:top w:val="none" w:sz="0" w:space="0" w:color="auto"/>
        <w:left w:val="none" w:sz="0" w:space="0" w:color="auto"/>
        <w:bottom w:val="none" w:sz="0" w:space="0" w:color="auto"/>
        <w:right w:val="none" w:sz="0" w:space="0" w:color="auto"/>
      </w:divBdr>
      <w:divsChild>
        <w:div w:id="1132939660">
          <w:marLeft w:val="0"/>
          <w:marRight w:val="0"/>
          <w:marTop w:val="0"/>
          <w:marBottom w:val="0"/>
          <w:divBdr>
            <w:top w:val="none" w:sz="0" w:space="0" w:color="auto"/>
            <w:left w:val="none" w:sz="0" w:space="0" w:color="auto"/>
            <w:bottom w:val="none" w:sz="0" w:space="0" w:color="auto"/>
            <w:right w:val="none" w:sz="0" w:space="0" w:color="auto"/>
          </w:divBdr>
        </w:div>
      </w:divsChild>
    </w:div>
    <w:div w:id="600600488">
      <w:marLeft w:val="0"/>
      <w:marRight w:val="0"/>
      <w:marTop w:val="0"/>
      <w:marBottom w:val="0"/>
      <w:divBdr>
        <w:top w:val="none" w:sz="0" w:space="0" w:color="auto"/>
        <w:left w:val="none" w:sz="0" w:space="0" w:color="auto"/>
        <w:bottom w:val="none" w:sz="0" w:space="0" w:color="auto"/>
        <w:right w:val="none" w:sz="0" w:space="0" w:color="auto"/>
      </w:divBdr>
      <w:divsChild>
        <w:div w:id="1795516601">
          <w:marLeft w:val="0"/>
          <w:marRight w:val="0"/>
          <w:marTop w:val="0"/>
          <w:marBottom w:val="0"/>
          <w:divBdr>
            <w:top w:val="none" w:sz="0" w:space="0" w:color="auto"/>
            <w:left w:val="none" w:sz="0" w:space="0" w:color="auto"/>
            <w:bottom w:val="none" w:sz="0" w:space="0" w:color="auto"/>
            <w:right w:val="none" w:sz="0" w:space="0" w:color="auto"/>
          </w:divBdr>
          <w:divsChild>
            <w:div w:id="1456800357">
              <w:marLeft w:val="0"/>
              <w:marRight w:val="0"/>
              <w:marTop w:val="0"/>
              <w:marBottom w:val="0"/>
              <w:divBdr>
                <w:top w:val="none" w:sz="0" w:space="0" w:color="auto"/>
                <w:left w:val="none" w:sz="0" w:space="0" w:color="auto"/>
                <w:bottom w:val="none" w:sz="0" w:space="0" w:color="auto"/>
                <w:right w:val="none" w:sz="0" w:space="0" w:color="auto"/>
              </w:divBdr>
              <w:divsChild>
                <w:div w:id="312442778">
                  <w:marLeft w:val="0"/>
                  <w:marRight w:val="0"/>
                  <w:marTop w:val="0"/>
                  <w:marBottom w:val="0"/>
                  <w:divBdr>
                    <w:top w:val="none" w:sz="0" w:space="0" w:color="auto"/>
                    <w:left w:val="none" w:sz="0" w:space="0" w:color="auto"/>
                    <w:bottom w:val="none" w:sz="0" w:space="0" w:color="auto"/>
                    <w:right w:val="none" w:sz="0" w:space="0" w:color="auto"/>
                  </w:divBdr>
                  <w:divsChild>
                    <w:div w:id="631863782">
                      <w:marLeft w:val="0"/>
                      <w:marRight w:val="0"/>
                      <w:marTop w:val="0"/>
                      <w:marBottom w:val="0"/>
                      <w:divBdr>
                        <w:top w:val="none" w:sz="0" w:space="0" w:color="auto"/>
                        <w:left w:val="none" w:sz="0" w:space="0" w:color="auto"/>
                        <w:bottom w:val="none" w:sz="0" w:space="0" w:color="auto"/>
                        <w:right w:val="none" w:sz="0" w:space="0" w:color="auto"/>
                      </w:divBdr>
                      <w:divsChild>
                        <w:div w:id="41382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651748">
      <w:bodyDiv w:val="1"/>
      <w:marLeft w:val="0"/>
      <w:marRight w:val="0"/>
      <w:marTop w:val="0"/>
      <w:marBottom w:val="0"/>
      <w:divBdr>
        <w:top w:val="none" w:sz="0" w:space="0" w:color="auto"/>
        <w:left w:val="none" w:sz="0" w:space="0" w:color="auto"/>
        <w:bottom w:val="none" w:sz="0" w:space="0" w:color="auto"/>
        <w:right w:val="none" w:sz="0" w:space="0" w:color="auto"/>
      </w:divBdr>
    </w:div>
    <w:div w:id="622418544">
      <w:marLeft w:val="0"/>
      <w:marRight w:val="0"/>
      <w:marTop w:val="0"/>
      <w:marBottom w:val="0"/>
      <w:divBdr>
        <w:top w:val="none" w:sz="0" w:space="0" w:color="auto"/>
        <w:left w:val="none" w:sz="0" w:space="0" w:color="auto"/>
        <w:bottom w:val="none" w:sz="0" w:space="0" w:color="auto"/>
        <w:right w:val="none" w:sz="0" w:space="0" w:color="auto"/>
      </w:divBdr>
      <w:divsChild>
        <w:div w:id="83889050">
          <w:marLeft w:val="0"/>
          <w:marRight w:val="0"/>
          <w:marTop w:val="0"/>
          <w:marBottom w:val="0"/>
          <w:divBdr>
            <w:top w:val="none" w:sz="0" w:space="0" w:color="auto"/>
            <w:left w:val="none" w:sz="0" w:space="0" w:color="auto"/>
            <w:bottom w:val="none" w:sz="0" w:space="0" w:color="auto"/>
            <w:right w:val="none" w:sz="0" w:space="0" w:color="auto"/>
          </w:divBdr>
          <w:divsChild>
            <w:div w:id="611788853">
              <w:marLeft w:val="0"/>
              <w:marRight w:val="0"/>
              <w:marTop w:val="0"/>
              <w:marBottom w:val="0"/>
              <w:divBdr>
                <w:top w:val="none" w:sz="0" w:space="0" w:color="auto"/>
                <w:left w:val="none" w:sz="0" w:space="0" w:color="auto"/>
                <w:bottom w:val="none" w:sz="0" w:space="0" w:color="auto"/>
                <w:right w:val="none" w:sz="0" w:space="0" w:color="auto"/>
              </w:divBdr>
              <w:divsChild>
                <w:div w:id="885292348">
                  <w:marLeft w:val="0"/>
                  <w:marRight w:val="0"/>
                  <w:marTop w:val="0"/>
                  <w:marBottom w:val="0"/>
                  <w:divBdr>
                    <w:top w:val="none" w:sz="0" w:space="0" w:color="auto"/>
                    <w:left w:val="none" w:sz="0" w:space="0" w:color="auto"/>
                    <w:bottom w:val="none" w:sz="0" w:space="0" w:color="auto"/>
                    <w:right w:val="none" w:sz="0" w:space="0" w:color="auto"/>
                  </w:divBdr>
                  <w:divsChild>
                    <w:div w:id="772941354">
                      <w:marLeft w:val="0"/>
                      <w:marRight w:val="0"/>
                      <w:marTop w:val="0"/>
                      <w:marBottom w:val="0"/>
                      <w:divBdr>
                        <w:top w:val="none" w:sz="0" w:space="0" w:color="auto"/>
                        <w:left w:val="none" w:sz="0" w:space="0" w:color="auto"/>
                        <w:bottom w:val="none" w:sz="0" w:space="0" w:color="auto"/>
                        <w:right w:val="none" w:sz="0" w:space="0" w:color="auto"/>
                      </w:divBdr>
                      <w:divsChild>
                        <w:div w:id="6720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594081">
      <w:bodyDiv w:val="1"/>
      <w:marLeft w:val="0"/>
      <w:marRight w:val="0"/>
      <w:marTop w:val="0"/>
      <w:marBottom w:val="0"/>
      <w:divBdr>
        <w:top w:val="none" w:sz="0" w:space="0" w:color="auto"/>
        <w:left w:val="none" w:sz="0" w:space="0" w:color="auto"/>
        <w:bottom w:val="none" w:sz="0" w:space="0" w:color="auto"/>
        <w:right w:val="none" w:sz="0" w:space="0" w:color="auto"/>
      </w:divBdr>
      <w:divsChild>
        <w:div w:id="734933656">
          <w:marLeft w:val="0"/>
          <w:marRight w:val="0"/>
          <w:marTop w:val="0"/>
          <w:marBottom w:val="0"/>
          <w:divBdr>
            <w:top w:val="none" w:sz="0" w:space="0" w:color="auto"/>
            <w:left w:val="none" w:sz="0" w:space="0" w:color="auto"/>
            <w:bottom w:val="none" w:sz="0" w:space="0" w:color="auto"/>
            <w:right w:val="none" w:sz="0" w:space="0" w:color="auto"/>
          </w:divBdr>
          <w:divsChild>
            <w:div w:id="1155797738">
              <w:marLeft w:val="0"/>
              <w:marRight w:val="0"/>
              <w:marTop w:val="0"/>
              <w:marBottom w:val="0"/>
              <w:divBdr>
                <w:top w:val="none" w:sz="0" w:space="0" w:color="auto"/>
                <w:left w:val="none" w:sz="0" w:space="0" w:color="auto"/>
                <w:bottom w:val="none" w:sz="0" w:space="0" w:color="auto"/>
                <w:right w:val="none" w:sz="0" w:space="0" w:color="auto"/>
              </w:divBdr>
            </w:div>
          </w:divsChild>
        </w:div>
        <w:div w:id="2128350894">
          <w:marLeft w:val="0"/>
          <w:marRight w:val="0"/>
          <w:marTop w:val="0"/>
          <w:marBottom w:val="0"/>
          <w:divBdr>
            <w:top w:val="none" w:sz="0" w:space="0" w:color="auto"/>
            <w:left w:val="none" w:sz="0" w:space="0" w:color="auto"/>
            <w:bottom w:val="none" w:sz="0" w:space="0" w:color="auto"/>
            <w:right w:val="none" w:sz="0" w:space="0" w:color="auto"/>
          </w:divBdr>
          <w:divsChild>
            <w:div w:id="694774384">
              <w:marLeft w:val="0"/>
              <w:marRight w:val="0"/>
              <w:marTop w:val="0"/>
              <w:marBottom w:val="0"/>
              <w:divBdr>
                <w:top w:val="none" w:sz="0" w:space="0" w:color="auto"/>
                <w:left w:val="none" w:sz="0" w:space="0" w:color="auto"/>
                <w:bottom w:val="none" w:sz="0" w:space="0" w:color="auto"/>
                <w:right w:val="none" w:sz="0" w:space="0" w:color="auto"/>
              </w:divBdr>
              <w:divsChild>
                <w:div w:id="949319859">
                  <w:marLeft w:val="0"/>
                  <w:marRight w:val="0"/>
                  <w:marTop w:val="0"/>
                  <w:marBottom w:val="0"/>
                  <w:divBdr>
                    <w:top w:val="none" w:sz="0" w:space="0" w:color="auto"/>
                    <w:left w:val="none" w:sz="0" w:space="0" w:color="auto"/>
                    <w:bottom w:val="none" w:sz="0" w:space="0" w:color="auto"/>
                    <w:right w:val="none" w:sz="0" w:space="0" w:color="auto"/>
                  </w:divBdr>
                  <w:divsChild>
                    <w:div w:id="233052070">
                      <w:marLeft w:val="0"/>
                      <w:marRight w:val="0"/>
                      <w:marTop w:val="0"/>
                      <w:marBottom w:val="0"/>
                      <w:divBdr>
                        <w:top w:val="none" w:sz="0" w:space="0" w:color="auto"/>
                        <w:left w:val="none" w:sz="0" w:space="0" w:color="auto"/>
                        <w:bottom w:val="none" w:sz="0" w:space="0" w:color="auto"/>
                        <w:right w:val="none" w:sz="0" w:space="0" w:color="auto"/>
                      </w:divBdr>
                      <w:divsChild>
                        <w:div w:id="1767383029">
                          <w:marLeft w:val="0"/>
                          <w:marRight w:val="0"/>
                          <w:marTop w:val="0"/>
                          <w:marBottom w:val="0"/>
                          <w:divBdr>
                            <w:top w:val="none" w:sz="0" w:space="0" w:color="auto"/>
                            <w:left w:val="none" w:sz="0" w:space="0" w:color="auto"/>
                            <w:bottom w:val="none" w:sz="0" w:space="0" w:color="auto"/>
                            <w:right w:val="none" w:sz="0" w:space="0" w:color="auto"/>
                          </w:divBdr>
                          <w:divsChild>
                            <w:div w:id="1270236728">
                              <w:marLeft w:val="0"/>
                              <w:marRight w:val="0"/>
                              <w:marTop w:val="0"/>
                              <w:marBottom w:val="0"/>
                              <w:divBdr>
                                <w:top w:val="none" w:sz="0" w:space="0" w:color="auto"/>
                                <w:left w:val="none" w:sz="0" w:space="0" w:color="auto"/>
                                <w:bottom w:val="none" w:sz="0" w:space="0" w:color="auto"/>
                                <w:right w:val="none" w:sz="0" w:space="0" w:color="auto"/>
                              </w:divBdr>
                              <w:divsChild>
                                <w:div w:id="1318338316">
                                  <w:marLeft w:val="0"/>
                                  <w:marRight w:val="0"/>
                                  <w:marTop w:val="0"/>
                                  <w:marBottom w:val="0"/>
                                  <w:divBdr>
                                    <w:top w:val="none" w:sz="0" w:space="0" w:color="auto"/>
                                    <w:left w:val="none" w:sz="0" w:space="0" w:color="auto"/>
                                    <w:bottom w:val="none" w:sz="0" w:space="0" w:color="auto"/>
                                    <w:right w:val="none" w:sz="0" w:space="0" w:color="auto"/>
                                  </w:divBdr>
                                  <w:divsChild>
                                    <w:div w:id="2104840009">
                                      <w:marLeft w:val="0"/>
                                      <w:marRight w:val="0"/>
                                      <w:marTop w:val="0"/>
                                      <w:marBottom w:val="0"/>
                                      <w:divBdr>
                                        <w:top w:val="none" w:sz="0" w:space="0" w:color="auto"/>
                                        <w:left w:val="none" w:sz="0" w:space="0" w:color="auto"/>
                                        <w:bottom w:val="none" w:sz="0" w:space="0" w:color="auto"/>
                                        <w:right w:val="none" w:sz="0" w:space="0" w:color="auto"/>
                                      </w:divBdr>
                                      <w:divsChild>
                                        <w:div w:id="1952129250">
                                          <w:marLeft w:val="0"/>
                                          <w:marRight w:val="0"/>
                                          <w:marTop w:val="0"/>
                                          <w:marBottom w:val="0"/>
                                          <w:divBdr>
                                            <w:top w:val="none" w:sz="0" w:space="0" w:color="auto"/>
                                            <w:left w:val="none" w:sz="0" w:space="0" w:color="auto"/>
                                            <w:bottom w:val="none" w:sz="0" w:space="0" w:color="auto"/>
                                            <w:right w:val="none" w:sz="0" w:space="0" w:color="auto"/>
                                          </w:divBdr>
                                          <w:divsChild>
                                            <w:div w:id="1969234969">
                                              <w:marLeft w:val="0"/>
                                              <w:marRight w:val="0"/>
                                              <w:marTop w:val="0"/>
                                              <w:marBottom w:val="0"/>
                                              <w:divBdr>
                                                <w:top w:val="none" w:sz="0" w:space="0" w:color="auto"/>
                                                <w:left w:val="none" w:sz="0" w:space="0" w:color="auto"/>
                                                <w:bottom w:val="none" w:sz="0" w:space="0" w:color="auto"/>
                                                <w:right w:val="none" w:sz="0" w:space="0" w:color="auto"/>
                                              </w:divBdr>
                                              <w:divsChild>
                                                <w:div w:id="1009523403">
                                                  <w:marLeft w:val="0"/>
                                                  <w:marRight w:val="0"/>
                                                  <w:marTop w:val="0"/>
                                                  <w:marBottom w:val="0"/>
                                                  <w:divBdr>
                                                    <w:top w:val="none" w:sz="0" w:space="0" w:color="auto"/>
                                                    <w:left w:val="none" w:sz="0" w:space="0" w:color="auto"/>
                                                    <w:bottom w:val="none" w:sz="0" w:space="0" w:color="auto"/>
                                                    <w:right w:val="none" w:sz="0" w:space="0" w:color="auto"/>
                                                  </w:divBdr>
                                                  <w:divsChild>
                                                    <w:div w:id="1648316029">
                                                      <w:marLeft w:val="0"/>
                                                      <w:marRight w:val="0"/>
                                                      <w:marTop w:val="0"/>
                                                      <w:marBottom w:val="0"/>
                                                      <w:divBdr>
                                                        <w:top w:val="none" w:sz="0" w:space="0" w:color="auto"/>
                                                        <w:left w:val="none" w:sz="0" w:space="0" w:color="auto"/>
                                                        <w:bottom w:val="none" w:sz="0" w:space="0" w:color="auto"/>
                                                        <w:right w:val="none" w:sz="0" w:space="0" w:color="auto"/>
                                                      </w:divBdr>
                                                      <w:divsChild>
                                                        <w:div w:id="1034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365729">
      <w:marLeft w:val="0"/>
      <w:marRight w:val="0"/>
      <w:marTop w:val="0"/>
      <w:marBottom w:val="0"/>
      <w:divBdr>
        <w:top w:val="none" w:sz="0" w:space="0" w:color="auto"/>
        <w:left w:val="none" w:sz="0" w:space="0" w:color="auto"/>
        <w:bottom w:val="none" w:sz="0" w:space="0" w:color="auto"/>
        <w:right w:val="none" w:sz="0" w:space="0" w:color="auto"/>
      </w:divBdr>
      <w:divsChild>
        <w:div w:id="1962608001">
          <w:marLeft w:val="0"/>
          <w:marRight w:val="0"/>
          <w:marTop w:val="0"/>
          <w:marBottom w:val="0"/>
          <w:divBdr>
            <w:top w:val="none" w:sz="0" w:space="0" w:color="auto"/>
            <w:left w:val="none" w:sz="0" w:space="0" w:color="auto"/>
            <w:bottom w:val="none" w:sz="0" w:space="0" w:color="auto"/>
            <w:right w:val="none" w:sz="0" w:space="0" w:color="auto"/>
          </w:divBdr>
          <w:divsChild>
            <w:div w:id="962804173">
              <w:marLeft w:val="0"/>
              <w:marRight w:val="0"/>
              <w:marTop w:val="0"/>
              <w:marBottom w:val="0"/>
              <w:divBdr>
                <w:top w:val="none" w:sz="0" w:space="0" w:color="auto"/>
                <w:left w:val="none" w:sz="0" w:space="0" w:color="auto"/>
                <w:bottom w:val="none" w:sz="0" w:space="0" w:color="auto"/>
                <w:right w:val="none" w:sz="0" w:space="0" w:color="auto"/>
              </w:divBdr>
              <w:divsChild>
                <w:div w:id="406415892">
                  <w:marLeft w:val="0"/>
                  <w:marRight w:val="0"/>
                  <w:marTop w:val="0"/>
                  <w:marBottom w:val="0"/>
                  <w:divBdr>
                    <w:top w:val="none" w:sz="0" w:space="0" w:color="auto"/>
                    <w:left w:val="none" w:sz="0" w:space="0" w:color="auto"/>
                    <w:bottom w:val="none" w:sz="0" w:space="0" w:color="auto"/>
                    <w:right w:val="none" w:sz="0" w:space="0" w:color="auto"/>
                  </w:divBdr>
                  <w:divsChild>
                    <w:div w:id="717974459">
                      <w:marLeft w:val="0"/>
                      <w:marRight w:val="0"/>
                      <w:marTop w:val="0"/>
                      <w:marBottom w:val="0"/>
                      <w:divBdr>
                        <w:top w:val="none" w:sz="0" w:space="0" w:color="auto"/>
                        <w:left w:val="none" w:sz="0" w:space="0" w:color="auto"/>
                        <w:bottom w:val="none" w:sz="0" w:space="0" w:color="auto"/>
                        <w:right w:val="none" w:sz="0" w:space="0" w:color="auto"/>
                      </w:divBdr>
                      <w:divsChild>
                        <w:div w:id="2981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094948">
      <w:bodyDiv w:val="1"/>
      <w:marLeft w:val="0"/>
      <w:marRight w:val="0"/>
      <w:marTop w:val="0"/>
      <w:marBottom w:val="0"/>
      <w:divBdr>
        <w:top w:val="none" w:sz="0" w:space="0" w:color="auto"/>
        <w:left w:val="none" w:sz="0" w:space="0" w:color="auto"/>
        <w:bottom w:val="none" w:sz="0" w:space="0" w:color="auto"/>
        <w:right w:val="none" w:sz="0" w:space="0" w:color="auto"/>
      </w:divBdr>
    </w:div>
    <w:div w:id="675348486">
      <w:bodyDiv w:val="1"/>
      <w:marLeft w:val="0"/>
      <w:marRight w:val="0"/>
      <w:marTop w:val="0"/>
      <w:marBottom w:val="0"/>
      <w:divBdr>
        <w:top w:val="none" w:sz="0" w:space="0" w:color="auto"/>
        <w:left w:val="none" w:sz="0" w:space="0" w:color="auto"/>
        <w:bottom w:val="none" w:sz="0" w:space="0" w:color="auto"/>
        <w:right w:val="none" w:sz="0" w:space="0" w:color="auto"/>
      </w:divBdr>
    </w:div>
    <w:div w:id="686058219">
      <w:marLeft w:val="0"/>
      <w:marRight w:val="0"/>
      <w:marTop w:val="0"/>
      <w:marBottom w:val="0"/>
      <w:divBdr>
        <w:top w:val="none" w:sz="0" w:space="0" w:color="auto"/>
        <w:left w:val="none" w:sz="0" w:space="0" w:color="auto"/>
        <w:bottom w:val="none" w:sz="0" w:space="0" w:color="auto"/>
        <w:right w:val="none" w:sz="0" w:space="0" w:color="auto"/>
      </w:divBdr>
      <w:divsChild>
        <w:div w:id="163446998">
          <w:marLeft w:val="0"/>
          <w:marRight w:val="0"/>
          <w:marTop w:val="0"/>
          <w:marBottom w:val="0"/>
          <w:divBdr>
            <w:top w:val="none" w:sz="0" w:space="0" w:color="auto"/>
            <w:left w:val="none" w:sz="0" w:space="0" w:color="auto"/>
            <w:bottom w:val="none" w:sz="0" w:space="0" w:color="auto"/>
            <w:right w:val="none" w:sz="0" w:space="0" w:color="auto"/>
          </w:divBdr>
          <w:divsChild>
            <w:div w:id="486483347">
              <w:marLeft w:val="0"/>
              <w:marRight w:val="0"/>
              <w:marTop w:val="0"/>
              <w:marBottom w:val="0"/>
              <w:divBdr>
                <w:top w:val="none" w:sz="0" w:space="0" w:color="auto"/>
                <w:left w:val="none" w:sz="0" w:space="0" w:color="auto"/>
                <w:bottom w:val="none" w:sz="0" w:space="0" w:color="auto"/>
                <w:right w:val="none" w:sz="0" w:space="0" w:color="auto"/>
              </w:divBdr>
              <w:divsChild>
                <w:div w:id="171265701">
                  <w:marLeft w:val="0"/>
                  <w:marRight w:val="0"/>
                  <w:marTop w:val="0"/>
                  <w:marBottom w:val="0"/>
                  <w:divBdr>
                    <w:top w:val="none" w:sz="0" w:space="0" w:color="auto"/>
                    <w:left w:val="none" w:sz="0" w:space="0" w:color="auto"/>
                    <w:bottom w:val="none" w:sz="0" w:space="0" w:color="auto"/>
                    <w:right w:val="none" w:sz="0" w:space="0" w:color="auto"/>
                  </w:divBdr>
                  <w:divsChild>
                    <w:div w:id="626467506">
                      <w:marLeft w:val="0"/>
                      <w:marRight w:val="0"/>
                      <w:marTop w:val="0"/>
                      <w:marBottom w:val="0"/>
                      <w:divBdr>
                        <w:top w:val="none" w:sz="0" w:space="0" w:color="auto"/>
                        <w:left w:val="none" w:sz="0" w:space="0" w:color="auto"/>
                        <w:bottom w:val="none" w:sz="0" w:space="0" w:color="auto"/>
                        <w:right w:val="none" w:sz="0" w:space="0" w:color="auto"/>
                      </w:divBdr>
                      <w:divsChild>
                        <w:div w:id="14579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965492">
      <w:marLeft w:val="0"/>
      <w:marRight w:val="0"/>
      <w:marTop w:val="0"/>
      <w:marBottom w:val="0"/>
      <w:divBdr>
        <w:top w:val="none" w:sz="0" w:space="0" w:color="auto"/>
        <w:left w:val="none" w:sz="0" w:space="0" w:color="auto"/>
        <w:bottom w:val="none" w:sz="0" w:space="0" w:color="auto"/>
        <w:right w:val="none" w:sz="0" w:space="0" w:color="auto"/>
      </w:divBdr>
      <w:divsChild>
        <w:div w:id="1894080326">
          <w:marLeft w:val="0"/>
          <w:marRight w:val="0"/>
          <w:marTop w:val="0"/>
          <w:marBottom w:val="0"/>
          <w:divBdr>
            <w:top w:val="none" w:sz="0" w:space="0" w:color="auto"/>
            <w:left w:val="none" w:sz="0" w:space="0" w:color="auto"/>
            <w:bottom w:val="none" w:sz="0" w:space="0" w:color="auto"/>
            <w:right w:val="none" w:sz="0" w:space="0" w:color="auto"/>
          </w:divBdr>
          <w:divsChild>
            <w:div w:id="976184283">
              <w:marLeft w:val="0"/>
              <w:marRight w:val="0"/>
              <w:marTop w:val="0"/>
              <w:marBottom w:val="0"/>
              <w:divBdr>
                <w:top w:val="none" w:sz="0" w:space="0" w:color="auto"/>
                <w:left w:val="none" w:sz="0" w:space="0" w:color="auto"/>
                <w:bottom w:val="none" w:sz="0" w:space="0" w:color="auto"/>
                <w:right w:val="none" w:sz="0" w:space="0" w:color="auto"/>
              </w:divBdr>
              <w:divsChild>
                <w:div w:id="48650187">
                  <w:marLeft w:val="0"/>
                  <w:marRight w:val="0"/>
                  <w:marTop w:val="0"/>
                  <w:marBottom w:val="0"/>
                  <w:divBdr>
                    <w:top w:val="none" w:sz="0" w:space="0" w:color="auto"/>
                    <w:left w:val="none" w:sz="0" w:space="0" w:color="auto"/>
                    <w:bottom w:val="none" w:sz="0" w:space="0" w:color="auto"/>
                    <w:right w:val="none" w:sz="0" w:space="0" w:color="auto"/>
                  </w:divBdr>
                  <w:divsChild>
                    <w:div w:id="129713794">
                      <w:marLeft w:val="0"/>
                      <w:marRight w:val="0"/>
                      <w:marTop w:val="0"/>
                      <w:marBottom w:val="0"/>
                      <w:divBdr>
                        <w:top w:val="none" w:sz="0" w:space="0" w:color="auto"/>
                        <w:left w:val="none" w:sz="0" w:space="0" w:color="auto"/>
                        <w:bottom w:val="none" w:sz="0" w:space="0" w:color="auto"/>
                        <w:right w:val="none" w:sz="0" w:space="0" w:color="auto"/>
                      </w:divBdr>
                      <w:divsChild>
                        <w:div w:id="17751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295394">
      <w:marLeft w:val="0"/>
      <w:marRight w:val="0"/>
      <w:marTop w:val="0"/>
      <w:marBottom w:val="0"/>
      <w:divBdr>
        <w:top w:val="none" w:sz="0" w:space="0" w:color="auto"/>
        <w:left w:val="none" w:sz="0" w:space="0" w:color="auto"/>
        <w:bottom w:val="none" w:sz="0" w:space="0" w:color="auto"/>
        <w:right w:val="none" w:sz="0" w:space="0" w:color="auto"/>
      </w:divBdr>
      <w:divsChild>
        <w:div w:id="761492526">
          <w:marLeft w:val="0"/>
          <w:marRight w:val="0"/>
          <w:marTop w:val="0"/>
          <w:marBottom w:val="0"/>
          <w:divBdr>
            <w:top w:val="none" w:sz="0" w:space="0" w:color="auto"/>
            <w:left w:val="none" w:sz="0" w:space="0" w:color="auto"/>
            <w:bottom w:val="none" w:sz="0" w:space="0" w:color="auto"/>
            <w:right w:val="none" w:sz="0" w:space="0" w:color="auto"/>
          </w:divBdr>
        </w:div>
      </w:divsChild>
    </w:div>
    <w:div w:id="738477706">
      <w:marLeft w:val="0"/>
      <w:marRight w:val="0"/>
      <w:marTop w:val="0"/>
      <w:marBottom w:val="0"/>
      <w:divBdr>
        <w:top w:val="none" w:sz="0" w:space="0" w:color="auto"/>
        <w:left w:val="none" w:sz="0" w:space="0" w:color="auto"/>
        <w:bottom w:val="none" w:sz="0" w:space="0" w:color="auto"/>
        <w:right w:val="none" w:sz="0" w:space="0" w:color="auto"/>
      </w:divBdr>
      <w:divsChild>
        <w:div w:id="1009987585">
          <w:marLeft w:val="0"/>
          <w:marRight w:val="0"/>
          <w:marTop w:val="0"/>
          <w:marBottom w:val="0"/>
          <w:divBdr>
            <w:top w:val="none" w:sz="0" w:space="0" w:color="auto"/>
            <w:left w:val="none" w:sz="0" w:space="0" w:color="auto"/>
            <w:bottom w:val="none" w:sz="0" w:space="0" w:color="auto"/>
            <w:right w:val="none" w:sz="0" w:space="0" w:color="auto"/>
          </w:divBdr>
          <w:divsChild>
            <w:div w:id="1298075073">
              <w:marLeft w:val="0"/>
              <w:marRight w:val="0"/>
              <w:marTop w:val="0"/>
              <w:marBottom w:val="0"/>
              <w:divBdr>
                <w:top w:val="none" w:sz="0" w:space="0" w:color="auto"/>
                <w:left w:val="none" w:sz="0" w:space="0" w:color="auto"/>
                <w:bottom w:val="none" w:sz="0" w:space="0" w:color="auto"/>
                <w:right w:val="none" w:sz="0" w:space="0" w:color="auto"/>
              </w:divBdr>
              <w:divsChild>
                <w:div w:id="193272362">
                  <w:marLeft w:val="0"/>
                  <w:marRight w:val="0"/>
                  <w:marTop w:val="0"/>
                  <w:marBottom w:val="0"/>
                  <w:divBdr>
                    <w:top w:val="none" w:sz="0" w:space="0" w:color="auto"/>
                    <w:left w:val="none" w:sz="0" w:space="0" w:color="auto"/>
                    <w:bottom w:val="none" w:sz="0" w:space="0" w:color="auto"/>
                    <w:right w:val="none" w:sz="0" w:space="0" w:color="auto"/>
                  </w:divBdr>
                  <w:divsChild>
                    <w:div w:id="797182513">
                      <w:marLeft w:val="0"/>
                      <w:marRight w:val="0"/>
                      <w:marTop w:val="0"/>
                      <w:marBottom w:val="0"/>
                      <w:divBdr>
                        <w:top w:val="none" w:sz="0" w:space="0" w:color="auto"/>
                        <w:left w:val="none" w:sz="0" w:space="0" w:color="auto"/>
                        <w:bottom w:val="none" w:sz="0" w:space="0" w:color="auto"/>
                        <w:right w:val="none" w:sz="0" w:space="0" w:color="auto"/>
                      </w:divBdr>
                      <w:divsChild>
                        <w:div w:id="19117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908817">
      <w:bodyDiv w:val="1"/>
      <w:marLeft w:val="0"/>
      <w:marRight w:val="0"/>
      <w:marTop w:val="0"/>
      <w:marBottom w:val="0"/>
      <w:divBdr>
        <w:top w:val="none" w:sz="0" w:space="0" w:color="auto"/>
        <w:left w:val="none" w:sz="0" w:space="0" w:color="auto"/>
        <w:bottom w:val="none" w:sz="0" w:space="0" w:color="auto"/>
        <w:right w:val="none" w:sz="0" w:space="0" w:color="auto"/>
      </w:divBdr>
    </w:div>
    <w:div w:id="744231844">
      <w:marLeft w:val="0"/>
      <w:marRight w:val="0"/>
      <w:marTop w:val="0"/>
      <w:marBottom w:val="0"/>
      <w:divBdr>
        <w:top w:val="none" w:sz="0" w:space="0" w:color="auto"/>
        <w:left w:val="none" w:sz="0" w:space="0" w:color="auto"/>
        <w:bottom w:val="none" w:sz="0" w:space="0" w:color="auto"/>
        <w:right w:val="none" w:sz="0" w:space="0" w:color="auto"/>
      </w:divBdr>
      <w:divsChild>
        <w:div w:id="605817671">
          <w:marLeft w:val="0"/>
          <w:marRight w:val="0"/>
          <w:marTop w:val="0"/>
          <w:marBottom w:val="0"/>
          <w:divBdr>
            <w:top w:val="none" w:sz="0" w:space="0" w:color="auto"/>
            <w:left w:val="none" w:sz="0" w:space="0" w:color="auto"/>
            <w:bottom w:val="none" w:sz="0" w:space="0" w:color="auto"/>
            <w:right w:val="none" w:sz="0" w:space="0" w:color="auto"/>
          </w:divBdr>
        </w:div>
      </w:divsChild>
    </w:div>
    <w:div w:id="762723093">
      <w:bodyDiv w:val="1"/>
      <w:marLeft w:val="0"/>
      <w:marRight w:val="0"/>
      <w:marTop w:val="0"/>
      <w:marBottom w:val="0"/>
      <w:divBdr>
        <w:top w:val="none" w:sz="0" w:space="0" w:color="auto"/>
        <w:left w:val="none" w:sz="0" w:space="0" w:color="auto"/>
        <w:bottom w:val="none" w:sz="0" w:space="0" w:color="auto"/>
        <w:right w:val="none" w:sz="0" w:space="0" w:color="auto"/>
      </w:divBdr>
    </w:div>
    <w:div w:id="803430780">
      <w:marLeft w:val="0"/>
      <w:marRight w:val="0"/>
      <w:marTop w:val="0"/>
      <w:marBottom w:val="0"/>
      <w:divBdr>
        <w:top w:val="none" w:sz="0" w:space="0" w:color="auto"/>
        <w:left w:val="none" w:sz="0" w:space="0" w:color="auto"/>
        <w:bottom w:val="none" w:sz="0" w:space="0" w:color="auto"/>
        <w:right w:val="none" w:sz="0" w:space="0" w:color="auto"/>
      </w:divBdr>
      <w:divsChild>
        <w:div w:id="255675038">
          <w:marLeft w:val="0"/>
          <w:marRight w:val="0"/>
          <w:marTop w:val="0"/>
          <w:marBottom w:val="0"/>
          <w:divBdr>
            <w:top w:val="none" w:sz="0" w:space="0" w:color="auto"/>
            <w:left w:val="none" w:sz="0" w:space="0" w:color="auto"/>
            <w:bottom w:val="none" w:sz="0" w:space="0" w:color="auto"/>
            <w:right w:val="none" w:sz="0" w:space="0" w:color="auto"/>
          </w:divBdr>
        </w:div>
      </w:divsChild>
    </w:div>
    <w:div w:id="809203951">
      <w:bodyDiv w:val="1"/>
      <w:marLeft w:val="0"/>
      <w:marRight w:val="0"/>
      <w:marTop w:val="0"/>
      <w:marBottom w:val="0"/>
      <w:divBdr>
        <w:top w:val="none" w:sz="0" w:space="0" w:color="auto"/>
        <w:left w:val="none" w:sz="0" w:space="0" w:color="auto"/>
        <w:bottom w:val="none" w:sz="0" w:space="0" w:color="auto"/>
        <w:right w:val="none" w:sz="0" w:space="0" w:color="auto"/>
      </w:divBdr>
    </w:div>
    <w:div w:id="813832214">
      <w:marLeft w:val="0"/>
      <w:marRight w:val="0"/>
      <w:marTop w:val="0"/>
      <w:marBottom w:val="0"/>
      <w:divBdr>
        <w:top w:val="none" w:sz="0" w:space="0" w:color="auto"/>
        <w:left w:val="none" w:sz="0" w:space="0" w:color="auto"/>
        <w:bottom w:val="none" w:sz="0" w:space="0" w:color="auto"/>
        <w:right w:val="none" w:sz="0" w:space="0" w:color="auto"/>
      </w:divBdr>
      <w:divsChild>
        <w:div w:id="1831217536">
          <w:marLeft w:val="0"/>
          <w:marRight w:val="0"/>
          <w:marTop w:val="0"/>
          <w:marBottom w:val="0"/>
          <w:divBdr>
            <w:top w:val="none" w:sz="0" w:space="0" w:color="auto"/>
            <w:left w:val="none" w:sz="0" w:space="0" w:color="auto"/>
            <w:bottom w:val="none" w:sz="0" w:space="0" w:color="auto"/>
            <w:right w:val="none" w:sz="0" w:space="0" w:color="auto"/>
          </w:divBdr>
          <w:divsChild>
            <w:div w:id="403183070">
              <w:marLeft w:val="0"/>
              <w:marRight w:val="0"/>
              <w:marTop w:val="0"/>
              <w:marBottom w:val="0"/>
              <w:divBdr>
                <w:top w:val="none" w:sz="0" w:space="0" w:color="auto"/>
                <w:left w:val="none" w:sz="0" w:space="0" w:color="auto"/>
                <w:bottom w:val="none" w:sz="0" w:space="0" w:color="auto"/>
                <w:right w:val="none" w:sz="0" w:space="0" w:color="auto"/>
              </w:divBdr>
              <w:divsChild>
                <w:div w:id="383674980">
                  <w:marLeft w:val="0"/>
                  <w:marRight w:val="0"/>
                  <w:marTop w:val="0"/>
                  <w:marBottom w:val="0"/>
                  <w:divBdr>
                    <w:top w:val="none" w:sz="0" w:space="0" w:color="auto"/>
                    <w:left w:val="none" w:sz="0" w:space="0" w:color="auto"/>
                    <w:bottom w:val="none" w:sz="0" w:space="0" w:color="auto"/>
                    <w:right w:val="none" w:sz="0" w:space="0" w:color="auto"/>
                  </w:divBdr>
                  <w:divsChild>
                    <w:div w:id="1805349149">
                      <w:marLeft w:val="0"/>
                      <w:marRight w:val="0"/>
                      <w:marTop w:val="0"/>
                      <w:marBottom w:val="0"/>
                      <w:divBdr>
                        <w:top w:val="none" w:sz="0" w:space="0" w:color="auto"/>
                        <w:left w:val="none" w:sz="0" w:space="0" w:color="auto"/>
                        <w:bottom w:val="none" w:sz="0" w:space="0" w:color="auto"/>
                        <w:right w:val="none" w:sz="0" w:space="0" w:color="auto"/>
                      </w:divBdr>
                      <w:divsChild>
                        <w:div w:id="9947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951033">
      <w:marLeft w:val="0"/>
      <w:marRight w:val="0"/>
      <w:marTop w:val="0"/>
      <w:marBottom w:val="0"/>
      <w:divBdr>
        <w:top w:val="none" w:sz="0" w:space="0" w:color="auto"/>
        <w:left w:val="none" w:sz="0" w:space="0" w:color="auto"/>
        <w:bottom w:val="none" w:sz="0" w:space="0" w:color="auto"/>
        <w:right w:val="none" w:sz="0" w:space="0" w:color="auto"/>
      </w:divBdr>
      <w:divsChild>
        <w:div w:id="724570081">
          <w:marLeft w:val="0"/>
          <w:marRight w:val="0"/>
          <w:marTop w:val="0"/>
          <w:marBottom w:val="0"/>
          <w:divBdr>
            <w:top w:val="none" w:sz="0" w:space="0" w:color="auto"/>
            <w:left w:val="none" w:sz="0" w:space="0" w:color="auto"/>
            <w:bottom w:val="none" w:sz="0" w:space="0" w:color="auto"/>
            <w:right w:val="none" w:sz="0" w:space="0" w:color="auto"/>
          </w:divBdr>
        </w:div>
      </w:divsChild>
    </w:div>
    <w:div w:id="857698329">
      <w:marLeft w:val="0"/>
      <w:marRight w:val="0"/>
      <w:marTop w:val="0"/>
      <w:marBottom w:val="0"/>
      <w:divBdr>
        <w:top w:val="none" w:sz="0" w:space="0" w:color="auto"/>
        <w:left w:val="none" w:sz="0" w:space="0" w:color="auto"/>
        <w:bottom w:val="none" w:sz="0" w:space="0" w:color="auto"/>
        <w:right w:val="none" w:sz="0" w:space="0" w:color="auto"/>
      </w:divBdr>
      <w:divsChild>
        <w:div w:id="590742406">
          <w:marLeft w:val="0"/>
          <w:marRight w:val="0"/>
          <w:marTop w:val="0"/>
          <w:marBottom w:val="0"/>
          <w:divBdr>
            <w:top w:val="none" w:sz="0" w:space="0" w:color="auto"/>
            <w:left w:val="none" w:sz="0" w:space="0" w:color="auto"/>
            <w:bottom w:val="none" w:sz="0" w:space="0" w:color="auto"/>
            <w:right w:val="none" w:sz="0" w:space="0" w:color="auto"/>
          </w:divBdr>
        </w:div>
      </w:divsChild>
    </w:div>
    <w:div w:id="867834259">
      <w:bodyDiv w:val="1"/>
      <w:marLeft w:val="0"/>
      <w:marRight w:val="0"/>
      <w:marTop w:val="0"/>
      <w:marBottom w:val="0"/>
      <w:divBdr>
        <w:top w:val="none" w:sz="0" w:space="0" w:color="auto"/>
        <w:left w:val="none" w:sz="0" w:space="0" w:color="auto"/>
        <w:bottom w:val="none" w:sz="0" w:space="0" w:color="auto"/>
        <w:right w:val="none" w:sz="0" w:space="0" w:color="auto"/>
      </w:divBdr>
    </w:div>
    <w:div w:id="889413654">
      <w:bodyDiv w:val="1"/>
      <w:marLeft w:val="0"/>
      <w:marRight w:val="0"/>
      <w:marTop w:val="0"/>
      <w:marBottom w:val="0"/>
      <w:divBdr>
        <w:top w:val="none" w:sz="0" w:space="0" w:color="auto"/>
        <w:left w:val="none" w:sz="0" w:space="0" w:color="auto"/>
        <w:bottom w:val="none" w:sz="0" w:space="0" w:color="auto"/>
        <w:right w:val="none" w:sz="0" w:space="0" w:color="auto"/>
      </w:divBdr>
      <w:divsChild>
        <w:div w:id="647320483">
          <w:marLeft w:val="0"/>
          <w:marRight w:val="0"/>
          <w:marTop w:val="0"/>
          <w:marBottom w:val="0"/>
          <w:divBdr>
            <w:top w:val="none" w:sz="0" w:space="0" w:color="auto"/>
            <w:left w:val="none" w:sz="0" w:space="0" w:color="auto"/>
            <w:bottom w:val="none" w:sz="0" w:space="0" w:color="auto"/>
            <w:right w:val="none" w:sz="0" w:space="0" w:color="auto"/>
          </w:divBdr>
          <w:divsChild>
            <w:div w:id="338436733">
              <w:marLeft w:val="0"/>
              <w:marRight w:val="0"/>
              <w:marTop w:val="0"/>
              <w:marBottom w:val="0"/>
              <w:divBdr>
                <w:top w:val="none" w:sz="0" w:space="0" w:color="auto"/>
                <w:left w:val="none" w:sz="0" w:space="0" w:color="auto"/>
                <w:bottom w:val="none" w:sz="0" w:space="0" w:color="auto"/>
                <w:right w:val="none" w:sz="0" w:space="0" w:color="auto"/>
              </w:divBdr>
            </w:div>
          </w:divsChild>
        </w:div>
        <w:div w:id="1054506835">
          <w:marLeft w:val="0"/>
          <w:marRight w:val="0"/>
          <w:marTop w:val="0"/>
          <w:marBottom w:val="0"/>
          <w:divBdr>
            <w:top w:val="none" w:sz="0" w:space="0" w:color="auto"/>
            <w:left w:val="none" w:sz="0" w:space="0" w:color="auto"/>
            <w:bottom w:val="none" w:sz="0" w:space="0" w:color="auto"/>
            <w:right w:val="none" w:sz="0" w:space="0" w:color="auto"/>
          </w:divBdr>
          <w:divsChild>
            <w:div w:id="456611307">
              <w:marLeft w:val="0"/>
              <w:marRight w:val="0"/>
              <w:marTop w:val="0"/>
              <w:marBottom w:val="0"/>
              <w:divBdr>
                <w:top w:val="none" w:sz="0" w:space="0" w:color="auto"/>
                <w:left w:val="none" w:sz="0" w:space="0" w:color="auto"/>
                <w:bottom w:val="none" w:sz="0" w:space="0" w:color="auto"/>
                <w:right w:val="none" w:sz="0" w:space="0" w:color="auto"/>
              </w:divBdr>
              <w:divsChild>
                <w:div w:id="380596679">
                  <w:marLeft w:val="0"/>
                  <w:marRight w:val="0"/>
                  <w:marTop w:val="0"/>
                  <w:marBottom w:val="0"/>
                  <w:divBdr>
                    <w:top w:val="none" w:sz="0" w:space="0" w:color="auto"/>
                    <w:left w:val="none" w:sz="0" w:space="0" w:color="auto"/>
                    <w:bottom w:val="none" w:sz="0" w:space="0" w:color="auto"/>
                    <w:right w:val="none" w:sz="0" w:space="0" w:color="auto"/>
                  </w:divBdr>
                  <w:divsChild>
                    <w:div w:id="2124420001">
                      <w:marLeft w:val="0"/>
                      <w:marRight w:val="0"/>
                      <w:marTop w:val="0"/>
                      <w:marBottom w:val="0"/>
                      <w:divBdr>
                        <w:top w:val="none" w:sz="0" w:space="0" w:color="auto"/>
                        <w:left w:val="none" w:sz="0" w:space="0" w:color="auto"/>
                        <w:bottom w:val="none" w:sz="0" w:space="0" w:color="auto"/>
                        <w:right w:val="none" w:sz="0" w:space="0" w:color="auto"/>
                      </w:divBdr>
                      <w:divsChild>
                        <w:div w:id="1337465047">
                          <w:marLeft w:val="0"/>
                          <w:marRight w:val="0"/>
                          <w:marTop w:val="0"/>
                          <w:marBottom w:val="0"/>
                          <w:divBdr>
                            <w:top w:val="none" w:sz="0" w:space="0" w:color="auto"/>
                            <w:left w:val="none" w:sz="0" w:space="0" w:color="auto"/>
                            <w:bottom w:val="none" w:sz="0" w:space="0" w:color="auto"/>
                            <w:right w:val="none" w:sz="0" w:space="0" w:color="auto"/>
                          </w:divBdr>
                          <w:divsChild>
                            <w:div w:id="164050283">
                              <w:marLeft w:val="0"/>
                              <w:marRight w:val="0"/>
                              <w:marTop w:val="0"/>
                              <w:marBottom w:val="0"/>
                              <w:divBdr>
                                <w:top w:val="none" w:sz="0" w:space="0" w:color="auto"/>
                                <w:left w:val="none" w:sz="0" w:space="0" w:color="auto"/>
                                <w:bottom w:val="none" w:sz="0" w:space="0" w:color="auto"/>
                                <w:right w:val="none" w:sz="0" w:space="0" w:color="auto"/>
                              </w:divBdr>
                              <w:divsChild>
                                <w:div w:id="186677670">
                                  <w:marLeft w:val="0"/>
                                  <w:marRight w:val="0"/>
                                  <w:marTop w:val="0"/>
                                  <w:marBottom w:val="0"/>
                                  <w:divBdr>
                                    <w:top w:val="none" w:sz="0" w:space="0" w:color="auto"/>
                                    <w:left w:val="none" w:sz="0" w:space="0" w:color="auto"/>
                                    <w:bottom w:val="none" w:sz="0" w:space="0" w:color="auto"/>
                                    <w:right w:val="none" w:sz="0" w:space="0" w:color="auto"/>
                                  </w:divBdr>
                                  <w:divsChild>
                                    <w:div w:id="1112749056">
                                      <w:marLeft w:val="0"/>
                                      <w:marRight w:val="0"/>
                                      <w:marTop w:val="0"/>
                                      <w:marBottom w:val="0"/>
                                      <w:divBdr>
                                        <w:top w:val="none" w:sz="0" w:space="0" w:color="auto"/>
                                        <w:left w:val="none" w:sz="0" w:space="0" w:color="auto"/>
                                        <w:bottom w:val="none" w:sz="0" w:space="0" w:color="auto"/>
                                        <w:right w:val="none" w:sz="0" w:space="0" w:color="auto"/>
                                      </w:divBdr>
                                      <w:divsChild>
                                        <w:div w:id="1036546251">
                                          <w:marLeft w:val="0"/>
                                          <w:marRight w:val="0"/>
                                          <w:marTop w:val="0"/>
                                          <w:marBottom w:val="0"/>
                                          <w:divBdr>
                                            <w:top w:val="none" w:sz="0" w:space="0" w:color="auto"/>
                                            <w:left w:val="none" w:sz="0" w:space="0" w:color="auto"/>
                                            <w:bottom w:val="none" w:sz="0" w:space="0" w:color="auto"/>
                                            <w:right w:val="none" w:sz="0" w:space="0" w:color="auto"/>
                                          </w:divBdr>
                                          <w:divsChild>
                                            <w:div w:id="1190528782">
                                              <w:marLeft w:val="0"/>
                                              <w:marRight w:val="0"/>
                                              <w:marTop w:val="0"/>
                                              <w:marBottom w:val="0"/>
                                              <w:divBdr>
                                                <w:top w:val="none" w:sz="0" w:space="0" w:color="auto"/>
                                                <w:left w:val="none" w:sz="0" w:space="0" w:color="auto"/>
                                                <w:bottom w:val="none" w:sz="0" w:space="0" w:color="auto"/>
                                                <w:right w:val="none" w:sz="0" w:space="0" w:color="auto"/>
                                              </w:divBdr>
                                              <w:divsChild>
                                                <w:div w:id="1969312869">
                                                  <w:marLeft w:val="0"/>
                                                  <w:marRight w:val="0"/>
                                                  <w:marTop w:val="0"/>
                                                  <w:marBottom w:val="0"/>
                                                  <w:divBdr>
                                                    <w:top w:val="none" w:sz="0" w:space="0" w:color="auto"/>
                                                    <w:left w:val="none" w:sz="0" w:space="0" w:color="auto"/>
                                                    <w:bottom w:val="none" w:sz="0" w:space="0" w:color="auto"/>
                                                    <w:right w:val="none" w:sz="0" w:space="0" w:color="auto"/>
                                                  </w:divBdr>
                                                  <w:divsChild>
                                                    <w:div w:id="618999464">
                                                      <w:marLeft w:val="0"/>
                                                      <w:marRight w:val="0"/>
                                                      <w:marTop w:val="0"/>
                                                      <w:marBottom w:val="0"/>
                                                      <w:divBdr>
                                                        <w:top w:val="none" w:sz="0" w:space="0" w:color="auto"/>
                                                        <w:left w:val="none" w:sz="0" w:space="0" w:color="auto"/>
                                                        <w:bottom w:val="none" w:sz="0" w:space="0" w:color="auto"/>
                                                        <w:right w:val="none" w:sz="0" w:space="0" w:color="auto"/>
                                                      </w:divBdr>
                                                      <w:divsChild>
                                                        <w:div w:id="6447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367609">
                                          <w:marLeft w:val="0"/>
                                          <w:marRight w:val="0"/>
                                          <w:marTop w:val="0"/>
                                          <w:marBottom w:val="0"/>
                                          <w:divBdr>
                                            <w:top w:val="none" w:sz="0" w:space="0" w:color="auto"/>
                                            <w:left w:val="none" w:sz="0" w:space="0" w:color="auto"/>
                                            <w:bottom w:val="none" w:sz="0" w:space="0" w:color="auto"/>
                                            <w:right w:val="none" w:sz="0" w:space="0" w:color="auto"/>
                                          </w:divBdr>
                                          <w:divsChild>
                                            <w:div w:id="978151047">
                                              <w:marLeft w:val="0"/>
                                              <w:marRight w:val="0"/>
                                              <w:marTop w:val="0"/>
                                              <w:marBottom w:val="0"/>
                                              <w:divBdr>
                                                <w:top w:val="none" w:sz="0" w:space="0" w:color="auto"/>
                                                <w:left w:val="none" w:sz="0" w:space="0" w:color="auto"/>
                                                <w:bottom w:val="none" w:sz="0" w:space="0" w:color="auto"/>
                                                <w:right w:val="none" w:sz="0" w:space="0" w:color="auto"/>
                                              </w:divBdr>
                                              <w:divsChild>
                                                <w:div w:id="1451392704">
                                                  <w:marLeft w:val="0"/>
                                                  <w:marRight w:val="0"/>
                                                  <w:marTop w:val="0"/>
                                                  <w:marBottom w:val="0"/>
                                                  <w:divBdr>
                                                    <w:top w:val="none" w:sz="0" w:space="0" w:color="auto"/>
                                                    <w:left w:val="none" w:sz="0" w:space="0" w:color="auto"/>
                                                    <w:bottom w:val="none" w:sz="0" w:space="0" w:color="auto"/>
                                                    <w:right w:val="none" w:sz="0" w:space="0" w:color="auto"/>
                                                  </w:divBdr>
                                                  <w:divsChild>
                                                    <w:div w:id="321468545">
                                                      <w:marLeft w:val="0"/>
                                                      <w:marRight w:val="0"/>
                                                      <w:marTop w:val="0"/>
                                                      <w:marBottom w:val="0"/>
                                                      <w:divBdr>
                                                        <w:top w:val="none" w:sz="0" w:space="0" w:color="auto"/>
                                                        <w:left w:val="none" w:sz="0" w:space="0" w:color="auto"/>
                                                        <w:bottom w:val="none" w:sz="0" w:space="0" w:color="auto"/>
                                                        <w:right w:val="none" w:sz="0" w:space="0" w:color="auto"/>
                                                      </w:divBdr>
                                                      <w:divsChild>
                                                        <w:div w:id="13632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435923">
      <w:bodyDiv w:val="1"/>
      <w:marLeft w:val="0"/>
      <w:marRight w:val="0"/>
      <w:marTop w:val="0"/>
      <w:marBottom w:val="0"/>
      <w:divBdr>
        <w:top w:val="none" w:sz="0" w:space="0" w:color="auto"/>
        <w:left w:val="none" w:sz="0" w:space="0" w:color="auto"/>
        <w:bottom w:val="none" w:sz="0" w:space="0" w:color="auto"/>
        <w:right w:val="none" w:sz="0" w:space="0" w:color="auto"/>
      </w:divBdr>
    </w:div>
    <w:div w:id="896668482">
      <w:bodyDiv w:val="1"/>
      <w:marLeft w:val="0"/>
      <w:marRight w:val="0"/>
      <w:marTop w:val="0"/>
      <w:marBottom w:val="0"/>
      <w:divBdr>
        <w:top w:val="none" w:sz="0" w:space="0" w:color="auto"/>
        <w:left w:val="none" w:sz="0" w:space="0" w:color="auto"/>
        <w:bottom w:val="none" w:sz="0" w:space="0" w:color="auto"/>
        <w:right w:val="none" w:sz="0" w:space="0" w:color="auto"/>
      </w:divBdr>
      <w:divsChild>
        <w:div w:id="728112479">
          <w:marLeft w:val="0"/>
          <w:marRight w:val="0"/>
          <w:marTop w:val="0"/>
          <w:marBottom w:val="0"/>
          <w:divBdr>
            <w:top w:val="none" w:sz="0" w:space="0" w:color="auto"/>
            <w:left w:val="none" w:sz="0" w:space="0" w:color="auto"/>
            <w:bottom w:val="none" w:sz="0" w:space="0" w:color="auto"/>
            <w:right w:val="none" w:sz="0" w:space="0" w:color="auto"/>
          </w:divBdr>
          <w:divsChild>
            <w:div w:id="735972754">
              <w:marLeft w:val="0"/>
              <w:marRight w:val="0"/>
              <w:marTop w:val="0"/>
              <w:marBottom w:val="0"/>
              <w:divBdr>
                <w:top w:val="none" w:sz="0" w:space="0" w:color="auto"/>
                <w:left w:val="none" w:sz="0" w:space="0" w:color="auto"/>
                <w:bottom w:val="none" w:sz="0" w:space="0" w:color="auto"/>
                <w:right w:val="none" w:sz="0" w:space="0" w:color="auto"/>
              </w:divBdr>
            </w:div>
          </w:divsChild>
        </w:div>
        <w:div w:id="1785538517">
          <w:marLeft w:val="0"/>
          <w:marRight w:val="0"/>
          <w:marTop w:val="0"/>
          <w:marBottom w:val="0"/>
          <w:divBdr>
            <w:top w:val="none" w:sz="0" w:space="0" w:color="auto"/>
            <w:left w:val="none" w:sz="0" w:space="0" w:color="auto"/>
            <w:bottom w:val="none" w:sz="0" w:space="0" w:color="auto"/>
            <w:right w:val="none" w:sz="0" w:space="0" w:color="auto"/>
          </w:divBdr>
          <w:divsChild>
            <w:div w:id="1539467881">
              <w:marLeft w:val="0"/>
              <w:marRight w:val="0"/>
              <w:marTop w:val="0"/>
              <w:marBottom w:val="0"/>
              <w:divBdr>
                <w:top w:val="none" w:sz="0" w:space="0" w:color="auto"/>
                <w:left w:val="none" w:sz="0" w:space="0" w:color="auto"/>
                <w:bottom w:val="none" w:sz="0" w:space="0" w:color="auto"/>
                <w:right w:val="none" w:sz="0" w:space="0" w:color="auto"/>
              </w:divBdr>
              <w:divsChild>
                <w:div w:id="218563036">
                  <w:marLeft w:val="0"/>
                  <w:marRight w:val="0"/>
                  <w:marTop w:val="0"/>
                  <w:marBottom w:val="0"/>
                  <w:divBdr>
                    <w:top w:val="none" w:sz="0" w:space="0" w:color="auto"/>
                    <w:left w:val="none" w:sz="0" w:space="0" w:color="auto"/>
                    <w:bottom w:val="none" w:sz="0" w:space="0" w:color="auto"/>
                    <w:right w:val="none" w:sz="0" w:space="0" w:color="auto"/>
                  </w:divBdr>
                  <w:divsChild>
                    <w:div w:id="734428199">
                      <w:marLeft w:val="0"/>
                      <w:marRight w:val="0"/>
                      <w:marTop w:val="0"/>
                      <w:marBottom w:val="0"/>
                      <w:divBdr>
                        <w:top w:val="none" w:sz="0" w:space="0" w:color="auto"/>
                        <w:left w:val="none" w:sz="0" w:space="0" w:color="auto"/>
                        <w:bottom w:val="none" w:sz="0" w:space="0" w:color="auto"/>
                        <w:right w:val="none" w:sz="0" w:space="0" w:color="auto"/>
                      </w:divBdr>
                      <w:divsChild>
                        <w:div w:id="503974660">
                          <w:marLeft w:val="0"/>
                          <w:marRight w:val="0"/>
                          <w:marTop w:val="0"/>
                          <w:marBottom w:val="0"/>
                          <w:divBdr>
                            <w:top w:val="none" w:sz="0" w:space="0" w:color="auto"/>
                            <w:left w:val="none" w:sz="0" w:space="0" w:color="auto"/>
                            <w:bottom w:val="none" w:sz="0" w:space="0" w:color="auto"/>
                            <w:right w:val="none" w:sz="0" w:space="0" w:color="auto"/>
                          </w:divBdr>
                          <w:divsChild>
                            <w:div w:id="1469201907">
                              <w:marLeft w:val="0"/>
                              <w:marRight w:val="0"/>
                              <w:marTop w:val="0"/>
                              <w:marBottom w:val="0"/>
                              <w:divBdr>
                                <w:top w:val="none" w:sz="0" w:space="0" w:color="auto"/>
                                <w:left w:val="none" w:sz="0" w:space="0" w:color="auto"/>
                                <w:bottom w:val="none" w:sz="0" w:space="0" w:color="auto"/>
                                <w:right w:val="none" w:sz="0" w:space="0" w:color="auto"/>
                              </w:divBdr>
                              <w:divsChild>
                                <w:div w:id="364139605">
                                  <w:marLeft w:val="0"/>
                                  <w:marRight w:val="0"/>
                                  <w:marTop w:val="0"/>
                                  <w:marBottom w:val="0"/>
                                  <w:divBdr>
                                    <w:top w:val="none" w:sz="0" w:space="0" w:color="auto"/>
                                    <w:left w:val="none" w:sz="0" w:space="0" w:color="auto"/>
                                    <w:bottom w:val="none" w:sz="0" w:space="0" w:color="auto"/>
                                    <w:right w:val="none" w:sz="0" w:space="0" w:color="auto"/>
                                  </w:divBdr>
                                  <w:divsChild>
                                    <w:div w:id="2144037349">
                                      <w:marLeft w:val="0"/>
                                      <w:marRight w:val="0"/>
                                      <w:marTop w:val="0"/>
                                      <w:marBottom w:val="0"/>
                                      <w:divBdr>
                                        <w:top w:val="none" w:sz="0" w:space="0" w:color="auto"/>
                                        <w:left w:val="none" w:sz="0" w:space="0" w:color="auto"/>
                                        <w:bottom w:val="none" w:sz="0" w:space="0" w:color="auto"/>
                                        <w:right w:val="none" w:sz="0" w:space="0" w:color="auto"/>
                                      </w:divBdr>
                                      <w:divsChild>
                                        <w:div w:id="658194393">
                                          <w:marLeft w:val="0"/>
                                          <w:marRight w:val="0"/>
                                          <w:marTop w:val="0"/>
                                          <w:marBottom w:val="0"/>
                                          <w:divBdr>
                                            <w:top w:val="none" w:sz="0" w:space="0" w:color="auto"/>
                                            <w:left w:val="none" w:sz="0" w:space="0" w:color="auto"/>
                                            <w:bottom w:val="none" w:sz="0" w:space="0" w:color="auto"/>
                                            <w:right w:val="none" w:sz="0" w:space="0" w:color="auto"/>
                                          </w:divBdr>
                                          <w:divsChild>
                                            <w:div w:id="1530944736">
                                              <w:marLeft w:val="0"/>
                                              <w:marRight w:val="0"/>
                                              <w:marTop w:val="0"/>
                                              <w:marBottom w:val="0"/>
                                              <w:divBdr>
                                                <w:top w:val="none" w:sz="0" w:space="0" w:color="auto"/>
                                                <w:left w:val="none" w:sz="0" w:space="0" w:color="auto"/>
                                                <w:bottom w:val="none" w:sz="0" w:space="0" w:color="auto"/>
                                                <w:right w:val="none" w:sz="0" w:space="0" w:color="auto"/>
                                              </w:divBdr>
                                              <w:divsChild>
                                                <w:div w:id="1408184139">
                                                  <w:marLeft w:val="0"/>
                                                  <w:marRight w:val="0"/>
                                                  <w:marTop w:val="0"/>
                                                  <w:marBottom w:val="0"/>
                                                  <w:divBdr>
                                                    <w:top w:val="none" w:sz="0" w:space="0" w:color="auto"/>
                                                    <w:left w:val="none" w:sz="0" w:space="0" w:color="auto"/>
                                                    <w:bottom w:val="none" w:sz="0" w:space="0" w:color="auto"/>
                                                    <w:right w:val="none" w:sz="0" w:space="0" w:color="auto"/>
                                                  </w:divBdr>
                                                  <w:divsChild>
                                                    <w:div w:id="1237278258">
                                                      <w:marLeft w:val="0"/>
                                                      <w:marRight w:val="0"/>
                                                      <w:marTop w:val="0"/>
                                                      <w:marBottom w:val="300"/>
                                                      <w:divBdr>
                                                        <w:top w:val="none" w:sz="0" w:space="0" w:color="auto"/>
                                                        <w:left w:val="none" w:sz="0" w:space="0" w:color="auto"/>
                                                        <w:bottom w:val="none" w:sz="0" w:space="0" w:color="auto"/>
                                                        <w:right w:val="none" w:sz="0" w:space="0" w:color="auto"/>
                                                      </w:divBdr>
                                                      <w:divsChild>
                                                        <w:div w:id="1947880819">
                                                          <w:marLeft w:val="0"/>
                                                          <w:marRight w:val="0"/>
                                                          <w:marTop w:val="0"/>
                                                          <w:marBottom w:val="0"/>
                                                          <w:divBdr>
                                                            <w:top w:val="none" w:sz="0" w:space="0" w:color="auto"/>
                                                            <w:left w:val="none" w:sz="0" w:space="0" w:color="auto"/>
                                                            <w:bottom w:val="none" w:sz="0" w:space="0" w:color="auto"/>
                                                            <w:right w:val="none" w:sz="0" w:space="0" w:color="auto"/>
                                                          </w:divBdr>
                                                        </w:div>
                                                      </w:divsChild>
                                                    </w:div>
                                                    <w:div w:id="124743602">
                                                      <w:marLeft w:val="0"/>
                                                      <w:marRight w:val="0"/>
                                                      <w:marTop w:val="0"/>
                                                      <w:marBottom w:val="300"/>
                                                      <w:divBdr>
                                                        <w:top w:val="none" w:sz="0" w:space="0" w:color="auto"/>
                                                        <w:left w:val="none" w:sz="0" w:space="0" w:color="auto"/>
                                                        <w:bottom w:val="none" w:sz="0" w:space="0" w:color="auto"/>
                                                        <w:right w:val="none" w:sz="0" w:space="0" w:color="auto"/>
                                                      </w:divBdr>
                                                      <w:divsChild>
                                                        <w:div w:id="1288196572">
                                                          <w:marLeft w:val="0"/>
                                                          <w:marRight w:val="0"/>
                                                          <w:marTop w:val="0"/>
                                                          <w:marBottom w:val="0"/>
                                                          <w:divBdr>
                                                            <w:top w:val="none" w:sz="0" w:space="0" w:color="auto"/>
                                                            <w:left w:val="none" w:sz="0" w:space="0" w:color="auto"/>
                                                            <w:bottom w:val="none" w:sz="0" w:space="0" w:color="auto"/>
                                                            <w:right w:val="none" w:sz="0" w:space="0" w:color="auto"/>
                                                          </w:divBdr>
                                                        </w:div>
                                                      </w:divsChild>
                                                    </w:div>
                                                    <w:div w:id="1305233607">
                                                      <w:marLeft w:val="0"/>
                                                      <w:marRight w:val="0"/>
                                                      <w:marTop w:val="0"/>
                                                      <w:marBottom w:val="300"/>
                                                      <w:divBdr>
                                                        <w:top w:val="none" w:sz="0" w:space="0" w:color="auto"/>
                                                        <w:left w:val="none" w:sz="0" w:space="0" w:color="auto"/>
                                                        <w:bottom w:val="none" w:sz="0" w:space="0" w:color="auto"/>
                                                        <w:right w:val="none" w:sz="0" w:space="0" w:color="auto"/>
                                                      </w:divBdr>
                                                      <w:divsChild>
                                                        <w:div w:id="744259318">
                                                          <w:marLeft w:val="0"/>
                                                          <w:marRight w:val="0"/>
                                                          <w:marTop w:val="0"/>
                                                          <w:marBottom w:val="0"/>
                                                          <w:divBdr>
                                                            <w:top w:val="none" w:sz="0" w:space="0" w:color="auto"/>
                                                            <w:left w:val="none" w:sz="0" w:space="0" w:color="auto"/>
                                                            <w:bottom w:val="none" w:sz="0" w:space="0" w:color="auto"/>
                                                            <w:right w:val="none" w:sz="0" w:space="0" w:color="auto"/>
                                                          </w:divBdr>
                                                        </w:div>
                                                      </w:divsChild>
                                                    </w:div>
                                                    <w:div w:id="1179664455">
                                                      <w:marLeft w:val="0"/>
                                                      <w:marRight w:val="0"/>
                                                      <w:marTop w:val="0"/>
                                                      <w:marBottom w:val="300"/>
                                                      <w:divBdr>
                                                        <w:top w:val="none" w:sz="0" w:space="0" w:color="auto"/>
                                                        <w:left w:val="none" w:sz="0" w:space="0" w:color="auto"/>
                                                        <w:bottom w:val="none" w:sz="0" w:space="0" w:color="auto"/>
                                                        <w:right w:val="none" w:sz="0" w:space="0" w:color="auto"/>
                                                      </w:divBdr>
                                                      <w:divsChild>
                                                        <w:div w:id="558974752">
                                                          <w:marLeft w:val="0"/>
                                                          <w:marRight w:val="0"/>
                                                          <w:marTop w:val="0"/>
                                                          <w:marBottom w:val="0"/>
                                                          <w:divBdr>
                                                            <w:top w:val="none" w:sz="0" w:space="0" w:color="auto"/>
                                                            <w:left w:val="none" w:sz="0" w:space="0" w:color="auto"/>
                                                            <w:bottom w:val="none" w:sz="0" w:space="0" w:color="auto"/>
                                                            <w:right w:val="none" w:sz="0" w:space="0" w:color="auto"/>
                                                          </w:divBdr>
                                                        </w:div>
                                                      </w:divsChild>
                                                    </w:div>
                                                    <w:div w:id="891355750">
                                                      <w:marLeft w:val="0"/>
                                                      <w:marRight w:val="0"/>
                                                      <w:marTop w:val="0"/>
                                                      <w:marBottom w:val="300"/>
                                                      <w:divBdr>
                                                        <w:top w:val="none" w:sz="0" w:space="0" w:color="auto"/>
                                                        <w:left w:val="none" w:sz="0" w:space="0" w:color="auto"/>
                                                        <w:bottom w:val="none" w:sz="0" w:space="0" w:color="auto"/>
                                                        <w:right w:val="none" w:sz="0" w:space="0" w:color="auto"/>
                                                      </w:divBdr>
                                                      <w:divsChild>
                                                        <w:div w:id="2087990607">
                                                          <w:marLeft w:val="0"/>
                                                          <w:marRight w:val="0"/>
                                                          <w:marTop w:val="0"/>
                                                          <w:marBottom w:val="0"/>
                                                          <w:divBdr>
                                                            <w:top w:val="none" w:sz="0" w:space="0" w:color="auto"/>
                                                            <w:left w:val="none" w:sz="0" w:space="0" w:color="auto"/>
                                                            <w:bottom w:val="none" w:sz="0" w:space="0" w:color="auto"/>
                                                            <w:right w:val="none" w:sz="0" w:space="0" w:color="auto"/>
                                                          </w:divBdr>
                                                        </w:div>
                                                      </w:divsChild>
                                                    </w:div>
                                                    <w:div w:id="754941603">
                                                      <w:marLeft w:val="0"/>
                                                      <w:marRight w:val="0"/>
                                                      <w:marTop w:val="0"/>
                                                      <w:marBottom w:val="300"/>
                                                      <w:divBdr>
                                                        <w:top w:val="none" w:sz="0" w:space="0" w:color="auto"/>
                                                        <w:left w:val="none" w:sz="0" w:space="0" w:color="auto"/>
                                                        <w:bottom w:val="none" w:sz="0" w:space="0" w:color="auto"/>
                                                        <w:right w:val="none" w:sz="0" w:space="0" w:color="auto"/>
                                                      </w:divBdr>
                                                      <w:divsChild>
                                                        <w:div w:id="425274172">
                                                          <w:marLeft w:val="0"/>
                                                          <w:marRight w:val="0"/>
                                                          <w:marTop w:val="0"/>
                                                          <w:marBottom w:val="0"/>
                                                          <w:divBdr>
                                                            <w:top w:val="none" w:sz="0" w:space="0" w:color="auto"/>
                                                            <w:left w:val="none" w:sz="0" w:space="0" w:color="auto"/>
                                                            <w:bottom w:val="none" w:sz="0" w:space="0" w:color="auto"/>
                                                            <w:right w:val="none" w:sz="0" w:space="0" w:color="auto"/>
                                                          </w:divBdr>
                                                        </w:div>
                                                      </w:divsChild>
                                                    </w:div>
                                                    <w:div w:id="537009083">
                                                      <w:marLeft w:val="0"/>
                                                      <w:marRight w:val="0"/>
                                                      <w:marTop w:val="0"/>
                                                      <w:marBottom w:val="0"/>
                                                      <w:divBdr>
                                                        <w:top w:val="none" w:sz="0" w:space="0" w:color="auto"/>
                                                        <w:left w:val="none" w:sz="0" w:space="0" w:color="auto"/>
                                                        <w:bottom w:val="none" w:sz="0" w:space="0" w:color="auto"/>
                                                        <w:right w:val="none" w:sz="0" w:space="0" w:color="auto"/>
                                                      </w:divBdr>
                                                      <w:divsChild>
                                                        <w:div w:id="137777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061476">
      <w:bodyDiv w:val="1"/>
      <w:marLeft w:val="0"/>
      <w:marRight w:val="0"/>
      <w:marTop w:val="0"/>
      <w:marBottom w:val="0"/>
      <w:divBdr>
        <w:top w:val="none" w:sz="0" w:space="0" w:color="auto"/>
        <w:left w:val="none" w:sz="0" w:space="0" w:color="auto"/>
        <w:bottom w:val="none" w:sz="0" w:space="0" w:color="auto"/>
        <w:right w:val="none" w:sz="0" w:space="0" w:color="auto"/>
      </w:divBdr>
      <w:divsChild>
        <w:div w:id="1635524005">
          <w:marLeft w:val="0"/>
          <w:marRight w:val="0"/>
          <w:marTop w:val="0"/>
          <w:marBottom w:val="0"/>
          <w:divBdr>
            <w:top w:val="none" w:sz="0" w:space="0" w:color="auto"/>
            <w:left w:val="none" w:sz="0" w:space="0" w:color="auto"/>
            <w:bottom w:val="none" w:sz="0" w:space="0" w:color="auto"/>
            <w:right w:val="none" w:sz="0" w:space="0" w:color="auto"/>
          </w:divBdr>
          <w:divsChild>
            <w:div w:id="731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7269">
      <w:marLeft w:val="0"/>
      <w:marRight w:val="0"/>
      <w:marTop w:val="0"/>
      <w:marBottom w:val="0"/>
      <w:divBdr>
        <w:top w:val="none" w:sz="0" w:space="0" w:color="auto"/>
        <w:left w:val="none" w:sz="0" w:space="0" w:color="auto"/>
        <w:bottom w:val="none" w:sz="0" w:space="0" w:color="auto"/>
        <w:right w:val="none" w:sz="0" w:space="0" w:color="auto"/>
      </w:divBdr>
      <w:divsChild>
        <w:div w:id="289165809">
          <w:marLeft w:val="0"/>
          <w:marRight w:val="0"/>
          <w:marTop w:val="0"/>
          <w:marBottom w:val="0"/>
          <w:divBdr>
            <w:top w:val="none" w:sz="0" w:space="0" w:color="auto"/>
            <w:left w:val="none" w:sz="0" w:space="0" w:color="auto"/>
            <w:bottom w:val="none" w:sz="0" w:space="0" w:color="auto"/>
            <w:right w:val="none" w:sz="0" w:space="0" w:color="auto"/>
          </w:divBdr>
          <w:divsChild>
            <w:div w:id="140267476">
              <w:marLeft w:val="0"/>
              <w:marRight w:val="0"/>
              <w:marTop w:val="0"/>
              <w:marBottom w:val="0"/>
              <w:divBdr>
                <w:top w:val="none" w:sz="0" w:space="0" w:color="auto"/>
                <w:left w:val="none" w:sz="0" w:space="0" w:color="auto"/>
                <w:bottom w:val="none" w:sz="0" w:space="0" w:color="auto"/>
                <w:right w:val="none" w:sz="0" w:space="0" w:color="auto"/>
              </w:divBdr>
              <w:divsChild>
                <w:div w:id="1620992774">
                  <w:marLeft w:val="0"/>
                  <w:marRight w:val="0"/>
                  <w:marTop w:val="0"/>
                  <w:marBottom w:val="0"/>
                  <w:divBdr>
                    <w:top w:val="none" w:sz="0" w:space="0" w:color="auto"/>
                    <w:left w:val="none" w:sz="0" w:space="0" w:color="auto"/>
                    <w:bottom w:val="none" w:sz="0" w:space="0" w:color="auto"/>
                    <w:right w:val="none" w:sz="0" w:space="0" w:color="auto"/>
                  </w:divBdr>
                  <w:divsChild>
                    <w:div w:id="745686460">
                      <w:marLeft w:val="0"/>
                      <w:marRight w:val="0"/>
                      <w:marTop w:val="0"/>
                      <w:marBottom w:val="0"/>
                      <w:divBdr>
                        <w:top w:val="none" w:sz="0" w:space="0" w:color="auto"/>
                        <w:left w:val="none" w:sz="0" w:space="0" w:color="auto"/>
                        <w:bottom w:val="none" w:sz="0" w:space="0" w:color="auto"/>
                        <w:right w:val="none" w:sz="0" w:space="0" w:color="auto"/>
                      </w:divBdr>
                      <w:divsChild>
                        <w:div w:id="29761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556597">
      <w:marLeft w:val="0"/>
      <w:marRight w:val="0"/>
      <w:marTop w:val="0"/>
      <w:marBottom w:val="0"/>
      <w:divBdr>
        <w:top w:val="none" w:sz="0" w:space="0" w:color="auto"/>
        <w:left w:val="none" w:sz="0" w:space="0" w:color="auto"/>
        <w:bottom w:val="none" w:sz="0" w:space="0" w:color="auto"/>
        <w:right w:val="none" w:sz="0" w:space="0" w:color="auto"/>
      </w:divBdr>
      <w:divsChild>
        <w:div w:id="465854962">
          <w:marLeft w:val="0"/>
          <w:marRight w:val="0"/>
          <w:marTop w:val="0"/>
          <w:marBottom w:val="0"/>
          <w:divBdr>
            <w:top w:val="none" w:sz="0" w:space="0" w:color="auto"/>
            <w:left w:val="none" w:sz="0" w:space="0" w:color="auto"/>
            <w:bottom w:val="none" w:sz="0" w:space="0" w:color="auto"/>
            <w:right w:val="none" w:sz="0" w:space="0" w:color="auto"/>
          </w:divBdr>
          <w:divsChild>
            <w:div w:id="1680693341">
              <w:marLeft w:val="0"/>
              <w:marRight w:val="0"/>
              <w:marTop w:val="0"/>
              <w:marBottom w:val="0"/>
              <w:divBdr>
                <w:top w:val="none" w:sz="0" w:space="0" w:color="auto"/>
                <w:left w:val="none" w:sz="0" w:space="0" w:color="auto"/>
                <w:bottom w:val="none" w:sz="0" w:space="0" w:color="auto"/>
                <w:right w:val="none" w:sz="0" w:space="0" w:color="auto"/>
              </w:divBdr>
              <w:divsChild>
                <w:div w:id="1096751338">
                  <w:marLeft w:val="0"/>
                  <w:marRight w:val="0"/>
                  <w:marTop w:val="0"/>
                  <w:marBottom w:val="0"/>
                  <w:divBdr>
                    <w:top w:val="none" w:sz="0" w:space="0" w:color="auto"/>
                    <w:left w:val="none" w:sz="0" w:space="0" w:color="auto"/>
                    <w:bottom w:val="none" w:sz="0" w:space="0" w:color="auto"/>
                    <w:right w:val="none" w:sz="0" w:space="0" w:color="auto"/>
                  </w:divBdr>
                  <w:divsChild>
                    <w:div w:id="841239068">
                      <w:marLeft w:val="0"/>
                      <w:marRight w:val="0"/>
                      <w:marTop w:val="0"/>
                      <w:marBottom w:val="0"/>
                      <w:divBdr>
                        <w:top w:val="none" w:sz="0" w:space="0" w:color="auto"/>
                        <w:left w:val="none" w:sz="0" w:space="0" w:color="auto"/>
                        <w:bottom w:val="none" w:sz="0" w:space="0" w:color="auto"/>
                        <w:right w:val="none" w:sz="0" w:space="0" w:color="auto"/>
                      </w:divBdr>
                      <w:divsChild>
                        <w:div w:id="352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437231">
      <w:marLeft w:val="0"/>
      <w:marRight w:val="0"/>
      <w:marTop w:val="0"/>
      <w:marBottom w:val="0"/>
      <w:divBdr>
        <w:top w:val="none" w:sz="0" w:space="0" w:color="auto"/>
        <w:left w:val="none" w:sz="0" w:space="0" w:color="auto"/>
        <w:bottom w:val="none" w:sz="0" w:space="0" w:color="auto"/>
        <w:right w:val="none" w:sz="0" w:space="0" w:color="auto"/>
      </w:divBdr>
      <w:divsChild>
        <w:div w:id="545525519">
          <w:marLeft w:val="0"/>
          <w:marRight w:val="0"/>
          <w:marTop w:val="0"/>
          <w:marBottom w:val="0"/>
          <w:divBdr>
            <w:top w:val="none" w:sz="0" w:space="0" w:color="auto"/>
            <w:left w:val="none" w:sz="0" w:space="0" w:color="auto"/>
            <w:bottom w:val="none" w:sz="0" w:space="0" w:color="auto"/>
            <w:right w:val="none" w:sz="0" w:space="0" w:color="auto"/>
          </w:divBdr>
        </w:div>
      </w:divsChild>
    </w:div>
    <w:div w:id="983705955">
      <w:marLeft w:val="0"/>
      <w:marRight w:val="0"/>
      <w:marTop w:val="0"/>
      <w:marBottom w:val="0"/>
      <w:divBdr>
        <w:top w:val="none" w:sz="0" w:space="0" w:color="auto"/>
        <w:left w:val="none" w:sz="0" w:space="0" w:color="auto"/>
        <w:bottom w:val="none" w:sz="0" w:space="0" w:color="auto"/>
        <w:right w:val="none" w:sz="0" w:space="0" w:color="auto"/>
      </w:divBdr>
      <w:divsChild>
        <w:div w:id="1857108113">
          <w:marLeft w:val="0"/>
          <w:marRight w:val="0"/>
          <w:marTop w:val="0"/>
          <w:marBottom w:val="0"/>
          <w:divBdr>
            <w:top w:val="none" w:sz="0" w:space="0" w:color="auto"/>
            <w:left w:val="none" w:sz="0" w:space="0" w:color="auto"/>
            <w:bottom w:val="none" w:sz="0" w:space="0" w:color="auto"/>
            <w:right w:val="none" w:sz="0" w:space="0" w:color="auto"/>
          </w:divBdr>
          <w:divsChild>
            <w:div w:id="2093383261">
              <w:marLeft w:val="0"/>
              <w:marRight w:val="0"/>
              <w:marTop w:val="0"/>
              <w:marBottom w:val="0"/>
              <w:divBdr>
                <w:top w:val="none" w:sz="0" w:space="0" w:color="auto"/>
                <w:left w:val="none" w:sz="0" w:space="0" w:color="auto"/>
                <w:bottom w:val="none" w:sz="0" w:space="0" w:color="auto"/>
                <w:right w:val="none" w:sz="0" w:space="0" w:color="auto"/>
              </w:divBdr>
              <w:divsChild>
                <w:div w:id="1010331485">
                  <w:marLeft w:val="0"/>
                  <w:marRight w:val="0"/>
                  <w:marTop w:val="0"/>
                  <w:marBottom w:val="0"/>
                  <w:divBdr>
                    <w:top w:val="none" w:sz="0" w:space="0" w:color="auto"/>
                    <w:left w:val="none" w:sz="0" w:space="0" w:color="auto"/>
                    <w:bottom w:val="none" w:sz="0" w:space="0" w:color="auto"/>
                    <w:right w:val="none" w:sz="0" w:space="0" w:color="auto"/>
                  </w:divBdr>
                  <w:divsChild>
                    <w:div w:id="7308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094236">
      <w:marLeft w:val="0"/>
      <w:marRight w:val="0"/>
      <w:marTop w:val="0"/>
      <w:marBottom w:val="0"/>
      <w:divBdr>
        <w:top w:val="none" w:sz="0" w:space="0" w:color="auto"/>
        <w:left w:val="none" w:sz="0" w:space="0" w:color="auto"/>
        <w:bottom w:val="none" w:sz="0" w:space="0" w:color="auto"/>
        <w:right w:val="none" w:sz="0" w:space="0" w:color="auto"/>
      </w:divBdr>
      <w:divsChild>
        <w:div w:id="1891376161">
          <w:marLeft w:val="0"/>
          <w:marRight w:val="0"/>
          <w:marTop w:val="0"/>
          <w:marBottom w:val="0"/>
          <w:divBdr>
            <w:top w:val="none" w:sz="0" w:space="0" w:color="auto"/>
            <w:left w:val="none" w:sz="0" w:space="0" w:color="auto"/>
            <w:bottom w:val="none" w:sz="0" w:space="0" w:color="auto"/>
            <w:right w:val="none" w:sz="0" w:space="0" w:color="auto"/>
          </w:divBdr>
        </w:div>
      </w:divsChild>
    </w:div>
    <w:div w:id="997223406">
      <w:marLeft w:val="0"/>
      <w:marRight w:val="0"/>
      <w:marTop w:val="0"/>
      <w:marBottom w:val="0"/>
      <w:divBdr>
        <w:top w:val="none" w:sz="0" w:space="0" w:color="auto"/>
        <w:left w:val="none" w:sz="0" w:space="0" w:color="auto"/>
        <w:bottom w:val="none" w:sz="0" w:space="0" w:color="auto"/>
        <w:right w:val="none" w:sz="0" w:space="0" w:color="auto"/>
      </w:divBdr>
      <w:divsChild>
        <w:div w:id="287273687">
          <w:marLeft w:val="0"/>
          <w:marRight w:val="0"/>
          <w:marTop w:val="0"/>
          <w:marBottom w:val="0"/>
          <w:divBdr>
            <w:top w:val="none" w:sz="0" w:space="0" w:color="auto"/>
            <w:left w:val="none" w:sz="0" w:space="0" w:color="auto"/>
            <w:bottom w:val="none" w:sz="0" w:space="0" w:color="auto"/>
            <w:right w:val="none" w:sz="0" w:space="0" w:color="auto"/>
          </w:divBdr>
          <w:divsChild>
            <w:div w:id="799226781">
              <w:marLeft w:val="0"/>
              <w:marRight w:val="0"/>
              <w:marTop w:val="0"/>
              <w:marBottom w:val="0"/>
              <w:divBdr>
                <w:top w:val="none" w:sz="0" w:space="0" w:color="auto"/>
                <w:left w:val="none" w:sz="0" w:space="0" w:color="auto"/>
                <w:bottom w:val="none" w:sz="0" w:space="0" w:color="auto"/>
                <w:right w:val="none" w:sz="0" w:space="0" w:color="auto"/>
              </w:divBdr>
              <w:divsChild>
                <w:div w:id="2125495162">
                  <w:marLeft w:val="0"/>
                  <w:marRight w:val="0"/>
                  <w:marTop w:val="0"/>
                  <w:marBottom w:val="0"/>
                  <w:divBdr>
                    <w:top w:val="none" w:sz="0" w:space="0" w:color="auto"/>
                    <w:left w:val="none" w:sz="0" w:space="0" w:color="auto"/>
                    <w:bottom w:val="none" w:sz="0" w:space="0" w:color="auto"/>
                    <w:right w:val="none" w:sz="0" w:space="0" w:color="auto"/>
                  </w:divBdr>
                  <w:divsChild>
                    <w:div w:id="201014059">
                      <w:marLeft w:val="0"/>
                      <w:marRight w:val="0"/>
                      <w:marTop w:val="0"/>
                      <w:marBottom w:val="0"/>
                      <w:divBdr>
                        <w:top w:val="none" w:sz="0" w:space="0" w:color="auto"/>
                        <w:left w:val="none" w:sz="0" w:space="0" w:color="auto"/>
                        <w:bottom w:val="none" w:sz="0" w:space="0" w:color="auto"/>
                        <w:right w:val="none" w:sz="0" w:space="0" w:color="auto"/>
                      </w:divBdr>
                      <w:divsChild>
                        <w:div w:id="12296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839637">
      <w:marLeft w:val="0"/>
      <w:marRight w:val="0"/>
      <w:marTop w:val="0"/>
      <w:marBottom w:val="0"/>
      <w:divBdr>
        <w:top w:val="none" w:sz="0" w:space="0" w:color="auto"/>
        <w:left w:val="none" w:sz="0" w:space="0" w:color="auto"/>
        <w:bottom w:val="none" w:sz="0" w:space="0" w:color="auto"/>
        <w:right w:val="none" w:sz="0" w:space="0" w:color="auto"/>
      </w:divBdr>
      <w:divsChild>
        <w:div w:id="1251086145">
          <w:marLeft w:val="0"/>
          <w:marRight w:val="0"/>
          <w:marTop w:val="0"/>
          <w:marBottom w:val="0"/>
          <w:divBdr>
            <w:top w:val="none" w:sz="0" w:space="0" w:color="auto"/>
            <w:left w:val="none" w:sz="0" w:space="0" w:color="auto"/>
            <w:bottom w:val="none" w:sz="0" w:space="0" w:color="auto"/>
            <w:right w:val="none" w:sz="0" w:space="0" w:color="auto"/>
          </w:divBdr>
          <w:divsChild>
            <w:div w:id="317270031">
              <w:marLeft w:val="0"/>
              <w:marRight w:val="0"/>
              <w:marTop w:val="0"/>
              <w:marBottom w:val="0"/>
              <w:divBdr>
                <w:top w:val="none" w:sz="0" w:space="0" w:color="auto"/>
                <w:left w:val="none" w:sz="0" w:space="0" w:color="auto"/>
                <w:bottom w:val="none" w:sz="0" w:space="0" w:color="auto"/>
                <w:right w:val="none" w:sz="0" w:space="0" w:color="auto"/>
              </w:divBdr>
              <w:divsChild>
                <w:div w:id="1555434484">
                  <w:marLeft w:val="0"/>
                  <w:marRight w:val="0"/>
                  <w:marTop w:val="0"/>
                  <w:marBottom w:val="0"/>
                  <w:divBdr>
                    <w:top w:val="none" w:sz="0" w:space="0" w:color="auto"/>
                    <w:left w:val="none" w:sz="0" w:space="0" w:color="auto"/>
                    <w:bottom w:val="none" w:sz="0" w:space="0" w:color="auto"/>
                    <w:right w:val="none" w:sz="0" w:space="0" w:color="auto"/>
                  </w:divBdr>
                  <w:divsChild>
                    <w:div w:id="1437944956">
                      <w:marLeft w:val="0"/>
                      <w:marRight w:val="0"/>
                      <w:marTop w:val="0"/>
                      <w:marBottom w:val="0"/>
                      <w:divBdr>
                        <w:top w:val="none" w:sz="0" w:space="0" w:color="auto"/>
                        <w:left w:val="none" w:sz="0" w:space="0" w:color="auto"/>
                        <w:bottom w:val="none" w:sz="0" w:space="0" w:color="auto"/>
                        <w:right w:val="none" w:sz="0" w:space="0" w:color="auto"/>
                      </w:divBdr>
                      <w:divsChild>
                        <w:div w:id="135149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732562">
      <w:bodyDiv w:val="1"/>
      <w:marLeft w:val="0"/>
      <w:marRight w:val="0"/>
      <w:marTop w:val="0"/>
      <w:marBottom w:val="0"/>
      <w:divBdr>
        <w:top w:val="none" w:sz="0" w:space="0" w:color="auto"/>
        <w:left w:val="none" w:sz="0" w:space="0" w:color="auto"/>
        <w:bottom w:val="none" w:sz="0" w:space="0" w:color="auto"/>
        <w:right w:val="none" w:sz="0" w:space="0" w:color="auto"/>
      </w:divBdr>
      <w:divsChild>
        <w:div w:id="276915925">
          <w:marLeft w:val="0"/>
          <w:marRight w:val="0"/>
          <w:marTop w:val="0"/>
          <w:marBottom w:val="0"/>
          <w:divBdr>
            <w:top w:val="none" w:sz="0" w:space="0" w:color="auto"/>
            <w:left w:val="none" w:sz="0" w:space="0" w:color="auto"/>
            <w:bottom w:val="none" w:sz="0" w:space="0" w:color="auto"/>
            <w:right w:val="none" w:sz="0" w:space="0" w:color="auto"/>
          </w:divBdr>
          <w:divsChild>
            <w:div w:id="1794136157">
              <w:marLeft w:val="0"/>
              <w:marRight w:val="0"/>
              <w:marTop w:val="0"/>
              <w:marBottom w:val="0"/>
              <w:divBdr>
                <w:top w:val="none" w:sz="0" w:space="0" w:color="auto"/>
                <w:left w:val="none" w:sz="0" w:space="0" w:color="auto"/>
                <w:bottom w:val="none" w:sz="0" w:space="0" w:color="auto"/>
                <w:right w:val="none" w:sz="0" w:space="0" w:color="auto"/>
              </w:divBdr>
            </w:div>
          </w:divsChild>
        </w:div>
        <w:div w:id="310016170">
          <w:marLeft w:val="0"/>
          <w:marRight w:val="0"/>
          <w:marTop w:val="0"/>
          <w:marBottom w:val="0"/>
          <w:divBdr>
            <w:top w:val="none" w:sz="0" w:space="0" w:color="auto"/>
            <w:left w:val="none" w:sz="0" w:space="0" w:color="auto"/>
            <w:bottom w:val="none" w:sz="0" w:space="0" w:color="auto"/>
            <w:right w:val="none" w:sz="0" w:space="0" w:color="auto"/>
          </w:divBdr>
          <w:divsChild>
            <w:div w:id="1313480670">
              <w:marLeft w:val="0"/>
              <w:marRight w:val="0"/>
              <w:marTop w:val="0"/>
              <w:marBottom w:val="0"/>
              <w:divBdr>
                <w:top w:val="none" w:sz="0" w:space="0" w:color="auto"/>
                <w:left w:val="none" w:sz="0" w:space="0" w:color="auto"/>
                <w:bottom w:val="none" w:sz="0" w:space="0" w:color="auto"/>
                <w:right w:val="none" w:sz="0" w:space="0" w:color="auto"/>
              </w:divBdr>
              <w:divsChild>
                <w:div w:id="505633950">
                  <w:marLeft w:val="0"/>
                  <w:marRight w:val="0"/>
                  <w:marTop w:val="0"/>
                  <w:marBottom w:val="0"/>
                  <w:divBdr>
                    <w:top w:val="none" w:sz="0" w:space="0" w:color="auto"/>
                    <w:left w:val="none" w:sz="0" w:space="0" w:color="auto"/>
                    <w:bottom w:val="none" w:sz="0" w:space="0" w:color="auto"/>
                    <w:right w:val="none" w:sz="0" w:space="0" w:color="auto"/>
                  </w:divBdr>
                  <w:divsChild>
                    <w:div w:id="2028679669">
                      <w:marLeft w:val="0"/>
                      <w:marRight w:val="0"/>
                      <w:marTop w:val="0"/>
                      <w:marBottom w:val="0"/>
                      <w:divBdr>
                        <w:top w:val="none" w:sz="0" w:space="0" w:color="auto"/>
                        <w:left w:val="none" w:sz="0" w:space="0" w:color="auto"/>
                        <w:bottom w:val="none" w:sz="0" w:space="0" w:color="auto"/>
                        <w:right w:val="none" w:sz="0" w:space="0" w:color="auto"/>
                      </w:divBdr>
                      <w:divsChild>
                        <w:div w:id="743795199">
                          <w:marLeft w:val="0"/>
                          <w:marRight w:val="0"/>
                          <w:marTop w:val="0"/>
                          <w:marBottom w:val="0"/>
                          <w:divBdr>
                            <w:top w:val="none" w:sz="0" w:space="0" w:color="auto"/>
                            <w:left w:val="none" w:sz="0" w:space="0" w:color="auto"/>
                            <w:bottom w:val="none" w:sz="0" w:space="0" w:color="auto"/>
                            <w:right w:val="none" w:sz="0" w:space="0" w:color="auto"/>
                          </w:divBdr>
                          <w:divsChild>
                            <w:div w:id="462116794">
                              <w:marLeft w:val="0"/>
                              <w:marRight w:val="0"/>
                              <w:marTop w:val="0"/>
                              <w:marBottom w:val="0"/>
                              <w:divBdr>
                                <w:top w:val="none" w:sz="0" w:space="0" w:color="auto"/>
                                <w:left w:val="none" w:sz="0" w:space="0" w:color="auto"/>
                                <w:bottom w:val="none" w:sz="0" w:space="0" w:color="auto"/>
                                <w:right w:val="none" w:sz="0" w:space="0" w:color="auto"/>
                              </w:divBdr>
                              <w:divsChild>
                                <w:div w:id="904223317">
                                  <w:marLeft w:val="0"/>
                                  <w:marRight w:val="0"/>
                                  <w:marTop w:val="0"/>
                                  <w:marBottom w:val="0"/>
                                  <w:divBdr>
                                    <w:top w:val="none" w:sz="0" w:space="0" w:color="auto"/>
                                    <w:left w:val="none" w:sz="0" w:space="0" w:color="auto"/>
                                    <w:bottom w:val="none" w:sz="0" w:space="0" w:color="auto"/>
                                    <w:right w:val="none" w:sz="0" w:space="0" w:color="auto"/>
                                  </w:divBdr>
                                  <w:divsChild>
                                    <w:div w:id="912621111">
                                      <w:marLeft w:val="0"/>
                                      <w:marRight w:val="0"/>
                                      <w:marTop w:val="0"/>
                                      <w:marBottom w:val="0"/>
                                      <w:divBdr>
                                        <w:top w:val="none" w:sz="0" w:space="0" w:color="auto"/>
                                        <w:left w:val="none" w:sz="0" w:space="0" w:color="auto"/>
                                        <w:bottom w:val="none" w:sz="0" w:space="0" w:color="auto"/>
                                        <w:right w:val="none" w:sz="0" w:space="0" w:color="auto"/>
                                      </w:divBdr>
                                      <w:divsChild>
                                        <w:div w:id="1388215740">
                                          <w:marLeft w:val="0"/>
                                          <w:marRight w:val="0"/>
                                          <w:marTop w:val="0"/>
                                          <w:marBottom w:val="0"/>
                                          <w:divBdr>
                                            <w:top w:val="none" w:sz="0" w:space="0" w:color="auto"/>
                                            <w:left w:val="none" w:sz="0" w:space="0" w:color="auto"/>
                                            <w:bottom w:val="none" w:sz="0" w:space="0" w:color="auto"/>
                                            <w:right w:val="none" w:sz="0" w:space="0" w:color="auto"/>
                                          </w:divBdr>
                                          <w:divsChild>
                                            <w:div w:id="1120883750">
                                              <w:marLeft w:val="0"/>
                                              <w:marRight w:val="0"/>
                                              <w:marTop w:val="0"/>
                                              <w:marBottom w:val="0"/>
                                              <w:divBdr>
                                                <w:top w:val="none" w:sz="0" w:space="0" w:color="auto"/>
                                                <w:left w:val="none" w:sz="0" w:space="0" w:color="auto"/>
                                                <w:bottom w:val="none" w:sz="0" w:space="0" w:color="auto"/>
                                                <w:right w:val="none" w:sz="0" w:space="0" w:color="auto"/>
                                              </w:divBdr>
                                              <w:divsChild>
                                                <w:div w:id="369720070">
                                                  <w:marLeft w:val="0"/>
                                                  <w:marRight w:val="0"/>
                                                  <w:marTop w:val="0"/>
                                                  <w:marBottom w:val="0"/>
                                                  <w:divBdr>
                                                    <w:top w:val="none" w:sz="0" w:space="0" w:color="auto"/>
                                                    <w:left w:val="none" w:sz="0" w:space="0" w:color="auto"/>
                                                    <w:bottom w:val="none" w:sz="0" w:space="0" w:color="auto"/>
                                                    <w:right w:val="none" w:sz="0" w:space="0" w:color="auto"/>
                                                  </w:divBdr>
                                                  <w:divsChild>
                                                    <w:div w:id="1473407941">
                                                      <w:marLeft w:val="0"/>
                                                      <w:marRight w:val="0"/>
                                                      <w:marTop w:val="0"/>
                                                      <w:marBottom w:val="0"/>
                                                      <w:divBdr>
                                                        <w:top w:val="none" w:sz="0" w:space="0" w:color="auto"/>
                                                        <w:left w:val="none" w:sz="0" w:space="0" w:color="auto"/>
                                                        <w:bottom w:val="none" w:sz="0" w:space="0" w:color="auto"/>
                                                        <w:right w:val="none" w:sz="0" w:space="0" w:color="auto"/>
                                                      </w:divBdr>
                                                      <w:divsChild>
                                                        <w:div w:id="4098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663250">
      <w:bodyDiv w:val="1"/>
      <w:marLeft w:val="0"/>
      <w:marRight w:val="0"/>
      <w:marTop w:val="0"/>
      <w:marBottom w:val="0"/>
      <w:divBdr>
        <w:top w:val="none" w:sz="0" w:space="0" w:color="auto"/>
        <w:left w:val="none" w:sz="0" w:space="0" w:color="auto"/>
        <w:bottom w:val="none" w:sz="0" w:space="0" w:color="auto"/>
        <w:right w:val="none" w:sz="0" w:space="0" w:color="auto"/>
      </w:divBdr>
      <w:divsChild>
        <w:div w:id="35543149">
          <w:marLeft w:val="0"/>
          <w:marRight w:val="0"/>
          <w:marTop w:val="0"/>
          <w:marBottom w:val="0"/>
          <w:divBdr>
            <w:top w:val="none" w:sz="0" w:space="0" w:color="auto"/>
            <w:left w:val="none" w:sz="0" w:space="0" w:color="auto"/>
            <w:bottom w:val="none" w:sz="0" w:space="0" w:color="auto"/>
            <w:right w:val="none" w:sz="0" w:space="0" w:color="auto"/>
          </w:divBdr>
          <w:divsChild>
            <w:div w:id="318731836">
              <w:marLeft w:val="0"/>
              <w:marRight w:val="0"/>
              <w:marTop w:val="0"/>
              <w:marBottom w:val="0"/>
              <w:divBdr>
                <w:top w:val="none" w:sz="0" w:space="0" w:color="auto"/>
                <w:left w:val="none" w:sz="0" w:space="0" w:color="auto"/>
                <w:bottom w:val="none" w:sz="0" w:space="0" w:color="auto"/>
                <w:right w:val="none" w:sz="0" w:space="0" w:color="auto"/>
              </w:divBdr>
            </w:div>
          </w:divsChild>
        </w:div>
        <w:div w:id="2109229443">
          <w:marLeft w:val="0"/>
          <w:marRight w:val="0"/>
          <w:marTop w:val="0"/>
          <w:marBottom w:val="0"/>
          <w:divBdr>
            <w:top w:val="none" w:sz="0" w:space="0" w:color="auto"/>
            <w:left w:val="none" w:sz="0" w:space="0" w:color="auto"/>
            <w:bottom w:val="none" w:sz="0" w:space="0" w:color="auto"/>
            <w:right w:val="none" w:sz="0" w:space="0" w:color="auto"/>
          </w:divBdr>
          <w:divsChild>
            <w:div w:id="1688942436">
              <w:marLeft w:val="0"/>
              <w:marRight w:val="0"/>
              <w:marTop w:val="0"/>
              <w:marBottom w:val="0"/>
              <w:divBdr>
                <w:top w:val="none" w:sz="0" w:space="0" w:color="auto"/>
                <w:left w:val="none" w:sz="0" w:space="0" w:color="auto"/>
                <w:bottom w:val="none" w:sz="0" w:space="0" w:color="auto"/>
                <w:right w:val="none" w:sz="0" w:space="0" w:color="auto"/>
              </w:divBdr>
              <w:divsChild>
                <w:div w:id="2036686777">
                  <w:marLeft w:val="0"/>
                  <w:marRight w:val="0"/>
                  <w:marTop w:val="0"/>
                  <w:marBottom w:val="0"/>
                  <w:divBdr>
                    <w:top w:val="none" w:sz="0" w:space="0" w:color="auto"/>
                    <w:left w:val="none" w:sz="0" w:space="0" w:color="auto"/>
                    <w:bottom w:val="none" w:sz="0" w:space="0" w:color="auto"/>
                    <w:right w:val="none" w:sz="0" w:space="0" w:color="auto"/>
                  </w:divBdr>
                  <w:divsChild>
                    <w:div w:id="1128862394">
                      <w:marLeft w:val="0"/>
                      <w:marRight w:val="0"/>
                      <w:marTop w:val="0"/>
                      <w:marBottom w:val="0"/>
                      <w:divBdr>
                        <w:top w:val="none" w:sz="0" w:space="0" w:color="auto"/>
                        <w:left w:val="none" w:sz="0" w:space="0" w:color="auto"/>
                        <w:bottom w:val="none" w:sz="0" w:space="0" w:color="auto"/>
                        <w:right w:val="none" w:sz="0" w:space="0" w:color="auto"/>
                      </w:divBdr>
                      <w:divsChild>
                        <w:div w:id="1371342246">
                          <w:marLeft w:val="0"/>
                          <w:marRight w:val="0"/>
                          <w:marTop w:val="0"/>
                          <w:marBottom w:val="0"/>
                          <w:divBdr>
                            <w:top w:val="none" w:sz="0" w:space="0" w:color="auto"/>
                            <w:left w:val="none" w:sz="0" w:space="0" w:color="auto"/>
                            <w:bottom w:val="none" w:sz="0" w:space="0" w:color="auto"/>
                            <w:right w:val="none" w:sz="0" w:space="0" w:color="auto"/>
                          </w:divBdr>
                          <w:divsChild>
                            <w:div w:id="1552303468">
                              <w:marLeft w:val="0"/>
                              <w:marRight w:val="0"/>
                              <w:marTop w:val="0"/>
                              <w:marBottom w:val="0"/>
                              <w:divBdr>
                                <w:top w:val="none" w:sz="0" w:space="0" w:color="auto"/>
                                <w:left w:val="none" w:sz="0" w:space="0" w:color="auto"/>
                                <w:bottom w:val="none" w:sz="0" w:space="0" w:color="auto"/>
                                <w:right w:val="none" w:sz="0" w:space="0" w:color="auto"/>
                              </w:divBdr>
                              <w:divsChild>
                                <w:div w:id="17011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564366">
      <w:marLeft w:val="0"/>
      <w:marRight w:val="0"/>
      <w:marTop w:val="0"/>
      <w:marBottom w:val="0"/>
      <w:divBdr>
        <w:top w:val="none" w:sz="0" w:space="0" w:color="auto"/>
        <w:left w:val="none" w:sz="0" w:space="0" w:color="auto"/>
        <w:bottom w:val="none" w:sz="0" w:space="0" w:color="auto"/>
        <w:right w:val="none" w:sz="0" w:space="0" w:color="auto"/>
      </w:divBdr>
      <w:divsChild>
        <w:div w:id="917515886">
          <w:marLeft w:val="0"/>
          <w:marRight w:val="0"/>
          <w:marTop w:val="0"/>
          <w:marBottom w:val="0"/>
          <w:divBdr>
            <w:top w:val="none" w:sz="0" w:space="0" w:color="auto"/>
            <w:left w:val="none" w:sz="0" w:space="0" w:color="auto"/>
            <w:bottom w:val="none" w:sz="0" w:space="0" w:color="auto"/>
            <w:right w:val="none" w:sz="0" w:space="0" w:color="auto"/>
          </w:divBdr>
          <w:divsChild>
            <w:div w:id="1192568863">
              <w:marLeft w:val="0"/>
              <w:marRight w:val="0"/>
              <w:marTop w:val="0"/>
              <w:marBottom w:val="0"/>
              <w:divBdr>
                <w:top w:val="none" w:sz="0" w:space="0" w:color="auto"/>
                <w:left w:val="none" w:sz="0" w:space="0" w:color="auto"/>
                <w:bottom w:val="none" w:sz="0" w:space="0" w:color="auto"/>
                <w:right w:val="none" w:sz="0" w:space="0" w:color="auto"/>
              </w:divBdr>
              <w:divsChild>
                <w:div w:id="706681232">
                  <w:marLeft w:val="0"/>
                  <w:marRight w:val="0"/>
                  <w:marTop w:val="0"/>
                  <w:marBottom w:val="0"/>
                  <w:divBdr>
                    <w:top w:val="none" w:sz="0" w:space="0" w:color="auto"/>
                    <w:left w:val="none" w:sz="0" w:space="0" w:color="auto"/>
                    <w:bottom w:val="none" w:sz="0" w:space="0" w:color="auto"/>
                    <w:right w:val="none" w:sz="0" w:space="0" w:color="auto"/>
                  </w:divBdr>
                  <w:divsChild>
                    <w:div w:id="1110205061">
                      <w:marLeft w:val="0"/>
                      <w:marRight w:val="0"/>
                      <w:marTop w:val="0"/>
                      <w:marBottom w:val="0"/>
                      <w:divBdr>
                        <w:top w:val="none" w:sz="0" w:space="0" w:color="auto"/>
                        <w:left w:val="none" w:sz="0" w:space="0" w:color="auto"/>
                        <w:bottom w:val="none" w:sz="0" w:space="0" w:color="auto"/>
                        <w:right w:val="none" w:sz="0" w:space="0" w:color="auto"/>
                      </w:divBdr>
                      <w:divsChild>
                        <w:div w:id="71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055966">
      <w:marLeft w:val="0"/>
      <w:marRight w:val="0"/>
      <w:marTop w:val="0"/>
      <w:marBottom w:val="0"/>
      <w:divBdr>
        <w:top w:val="none" w:sz="0" w:space="0" w:color="auto"/>
        <w:left w:val="none" w:sz="0" w:space="0" w:color="auto"/>
        <w:bottom w:val="none" w:sz="0" w:space="0" w:color="auto"/>
        <w:right w:val="none" w:sz="0" w:space="0" w:color="auto"/>
      </w:divBdr>
      <w:divsChild>
        <w:div w:id="190340718">
          <w:marLeft w:val="0"/>
          <w:marRight w:val="0"/>
          <w:marTop w:val="0"/>
          <w:marBottom w:val="0"/>
          <w:divBdr>
            <w:top w:val="none" w:sz="0" w:space="0" w:color="auto"/>
            <w:left w:val="none" w:sz="0" w:space="0" w:color="auto"/>
            <w:bottom w:val="none" w:sz="0" w:space="0" w:color="auto"/>
            <w:right w:val="none" w:sz="0" w:space="0" w:color="auto"/>
          </w:divBdr>
          <w:divsChild>
            <w:div w:id="220605303">
              <w:marLeft w:val="0"/>
              <w:marRight w:val="0"/>
              <w:marTop w:val="0"/>
              <w:marBottom w:val="0"/>
              <w:divBdr>
                <w:top w:val="none" w:sz="0" w:space="0" w:color="auto"/>
                <w:left w:val="none" w:sz="0" w:space="0" w:color="auto"/>
                <w:bottom w:val="none" w:sz="0" w:space="0" w:color="auto"/>
                <w:right w:val="none" w:sz="0" w:space="0" w:color="auto"/>
              </w:divBdr>
              <w:divsChild>
                <w:div w:id="1480001290">
                  <w:marLeft w:val="0"/>
                  <w:marRight w:val="0"/>
                  <w:marTop w:val="0"/>
                  <w:marBottom w:val="0"/>
                  <w:divBdr>
                    <w:top w:val="none" w:sz="0" w:space="0" w:color="auto"/>
                    <w:left w:val="none" w:sz="0" w:space="0" w:color="auto"/>
                    <w:bottom w:val="none" w:sz="0" w:space="0" w:color="auto"/>
                    <w:right w:val="none" w:sz="0" w:space="0" w:color="auto"/>
                  </w:divBdr>
                  <w:divsChild>
                    <w:div w:id="493642117">
                      <w:marLeft w:val="0"/>
                      <w:marRight w:val="0"/>
                      <w:marTop w:val="0"/>
                      <w:marBottom w:val="0"/>
                      <w:divBdr>
                        <w:top w:val="none" w:sz="0" w:space="0" w:color="auto"/>
                        <w:left w:val="none" w:sz="0" w:space="0" w:color="auto"/>
                        <w:bottom w:val="none" w:sz="0" w:space="0" w:color="auto"/>
                        <w:right w:val="none" w:sz="0" w:space="0" w:color="auto"/>
                      </w:divBdr>
                      <w:divsChild>
                        <w:div w:id="9476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991213">
      <w:marLeft w:val="0"/>
      <w:marRight w:val="0"/>
      <w:marTop w:val="0"/>
      <w:marBottom w:val="0"/>
      <w:divBdr>
        <w:top w:val="none" w:sz="0" w:space="0" w:color="auto"/>
        <w:left w:val="none" w:sz="0" w:space="0" w:color="auto"/>
        <w:bottom w:val="none" w:sz="0" w:space="0" w:color="auto"/>
        <w:right w:val="none" w:sz="0" w:space="0" w:color="auto"/>
      </w:divBdr>
      <w:divsChild>
        <w:div w:id="1016926868">
          <w:marLeft w:val="0"/>
          <w:marRight w:val="0"/>
          <w:marTop w:val="0"/>
          <w:marBottom w:val="0"/>
          <w:divBdr>
            <w:top w:val="none" w:sz="0" w:space="0" w:color="auto"/>
            <w:left w:val="none" w:sz="0" w:space="0" w:color="auto"/>
            <w:bottom w:val="none" w:sz="0" w:space="0" w:color="auto"/>
            <w:right w:val="none" w:sz="0" w:space="0" w:color="auto"/>
          </w:divBdr>
        </w:div>
      </w:divsChild>
    </w:div>
    <w:div w:id="1224565716">
      <w:bodyDiv w:val="1"/>
      <w:marLeft w:val="0"/>
      <w:marRight w:val="0"/>
      <w:marTop w:val="0"/>
      <w:marBottom w:val="0"/>
      <w:divBdr>
        <w:top w:val="none" w:sz="0" w:space="0" w:color="auto"/>
        <w:left w:val="none" w:sz="0" w:space="0" w:color="auto"/>
        <w:bottom w:val="none" w:sz="0" w:space="0" w:color="auto"/>
        <w:right w:val="none" w:sz="0" w:space="0" w:color="auto"/>
      </w:divBdr>
      <w:divsChild>
        <w:div w:id="416681718">
          <w:marLeft w:val="0"/>
          <w:marRight w:val="0"/>
          <w:marTop w:val="0"/>
          <w:marBottom w:val="0"/>
          <w:divBdr>
            <w:top w:val="none" w:sz="0" w:space="0" w:color="auto"/>
            <w:left w:val="none" w:sz="0" w:space="0" w:color="auto"/>
            <w:bottom w:val="none" w:sz="0" w:space="0" w:color="auto"/>
            <w:right w:val="none" w:sz="0" w:space="0" w:color="auto"/>
          </w:divBdr>
          <w:divsChild>
            <w:div w:id="199625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84876">
      <w:bodyDiv w:val="1"/>
      <w:marLeft w:val="0"/>
      <w:marRight w:val="0"/>
      <w:marTop w:val="0"/>
      <w:marBottom w:val="0"/>
      <w:divBdr>
        <w:top w:val="none" w:sz="0" w:space="0" w:color="auto"/>
        <w:left w:val="none" w:sz="0" w:space="0" w:color="auto"/>
        <w:bottom w:val="none" w:sz="0" w:space="0" w:color="auto"/>
        <w:right w:val="none" w:sz="0" w:space="0" w:color="auto"/>
      </w:divBdr>
      <w:divsChild>
        <w:div w:id="418256817">
          <w:marLeft w:val="0"/>
          <w:marRight w:val="0"/>
          <w:marTop w:val="0"/>
          <w:marBottom w:val="0"/>
          <w:divBdr>
            <w:top w:val="none" w:sz="0" w:space="0" w:color="auto"/>
            <w:left w:val="none" w:sz="0" w:space="0" w:color="auto"/>
            <w:bottom w:val="none" w:sz="0" w:space="0" w:color="auto"/>
            <w:right w:val="none" w:sz="0" w:space="0" w:color="auto"/>
          </w:divBdr>
          <w:divsChild>
            <w:div w:id="1480150092">
              <w:marLeft w:val="0"/>
              <w:marRight w:val="0"/>
              <w:marTop w:val="0"/>
              <w:marBottom w:val="0"/>
              <w:divBdr>
                <w:top w:val="none" w:sz="0" w:space="0" w:color="auto"/>
                <w:left w:val="none" w:sz="0" w:space="0" w:color="auto"/>
                <w:bottom w:val="none" w:sz="0" w:space="0" w:color="auto"/>
                <w:right w:val="none" w:sz="0" w:space="0" w:color="auto"/>
              </w:divBdr>
            </w:div>
          </w:divsChild>
        </w:div>
        <w:div w:id="171259753">
          <w:marLeft w:val="0"/>
          <w:marRight w:val="0"/>
          <w:marTop w:val="0"/>
          <w:marBottom w:val="0"/>
          <w:divBdr>
            <w:top w:val="none" w:sz="0" w:space="0" w:color="auto"/>
            <w:left w:val="none" w:sz="0" w:space="0" w:color="auto"/>
            <w:bottom w:val="none" w:sz="0" w:space="0" w:color="auto"/>
            <w:right w:val="none" w:sz="0" w:space="0" w:color="auto"/>
          </w:divBdr>
          <w:divsChild>
            <w:div w:id="1491480703">
              <w:marLeft w:val="0"/>
              <w:marRight w:val="0"/>
              <w:marTop w:val="0"/>
              <w:marBottom w:val="0"/>
              <w:divBdr>
                <w:top w:val="none" w:sz="0" w:space="0" w:color="auto"/>
                <w:left w:val="none" w:sz="0" w:space="0" w:color="auto"/>
                <w:bottom w:val="none" w:sz="0" w:space="0" w:color="auto"/>
                <w:right w:val="none" w:sz="0" w:space="0" w:color="auto"/>
              </w:divBdr>
              <w:divsChild>
                <w:div w:id="356198458">
                  <w:marLeft w:val="0"/>
                  <w:marRight w:val="0"/>
                  <w:marTop w:val="0"/>
                  <w:marBottom w:val="0"/>
                  <w:divBdr>
                    <w:top w:val="none" w:sz="0" w:space="0" w:color="auto"/>
                    <w:left w:val="none" w:sz="0" w:space="0" w:color="auto"/>
                    <w:bottom w:val="none" w:sz="0" w:space="0" w:color="auto"/>
                    <w:right w:val="none" w:sz="0" w:space="0" w:color="auto"/>
                  </w:divBdr>
                  <w:divsChild>
                    <w:div w:id="267927687">
                      <w:marLeft w:val="0"/>
                      <w:marRight w:val="0"/>
                      <w:marTop w:val="0"/>
                      <w:marBottom w:val="0"/>
                      <w:divBdr>
                        <w:top w:val="none" w:sz="0" w:space="0" w:color="auto"/>
                        <w:left w:val="none" w:sz="0" w:space="0" w:color="auto"/>
                        <w:bottom w:val="none" w:sz="0" w:space="0" w:color="auto"/>
                        <w:right w:val="none" w:sz="0" w:space="0" w:color="auto"/>
                      </w:divBdr>
                      <w:divsChild>
                        <w:div w:id="946085223">
                          <w:marLeft w:val="0"/>
                          <w:marRight w:val="0"/>
                          <w:marTop w:val="0"/>
                          <w:marBottom w:val="0"/>
                          <w:divBdr>
                            <w:top w:val="none" w:sz="0" w:space="0" w:color="auto"/>
                            <w:left w:val="none" w:sz="0" w:space="0" w:color="auto"/>
                            <w:bottom w:val="none" w:sz="0" w:space="0" w:color="auto"/>
                            <w:right w:val="none" w:sz="0" w:space="0" w:color="auto"/>
                          </w:divBdr>
                          <w:divsChild>
                            <w:div w:id="2068719714">
                              <w:marLeft w:val="0"/>
                              <w:marRight w:val="0"/>
                              <w:marTop w:val="0"/>
                              <w:marBottom w:val="0"/>
                              <w:divBdr>
                                <w:top w:val="none" w:sz="0" w:space="0" w:color="auto"/>
                                <w:left w:val="none" w:sz="0" w:space="0" w:color="auto"/>
                                <w:bottom w:val="none" w:sz="0" w:space="0" w:color="auto"/>
                                <w:right w:val="none" w:sz="0" w:space="0" w:color="auto"/>
                              </w:divBdr>
                              <w:divsChild>
                                <w:div w:id="1718433028">
                                  <w:marLeft w:val="0"/>
                                  <w:marRight w:val="0"/>
                                  <w:marTop w:val="0"/>
                                  <w:marBottom w:val="0"/>
                                  <w:divBdr>
                                    <w:top w:val="none" w:sz="0" w:space="0" w:color="auto"/>
                                    <w:left w:val="none" w:sz="0" w:space="0" w:color="auto"/>
                                    <w:bottom w:val="none" w:sz="0" w:space="0" w:color="auto"/>
                                    <w:right w:val="none" w:sz="0" w:space="0" w:color="auto"/>
                                  </w:divBdr>
                                  <w:divsChild>
                                    <w:div w:id="710036451">
                                      <w:marLeft w:val="0"/>
                                      <w:marRight w:val="0"/>
                                      <w:marTop w:val="0"/>
                                      <w:marBottom w:val="0"/>
                                      <w:divBdr>
                                        <w:top w:val="none" w:sz="0" w:space="0" w:color="auto"/>
                                        <w:left w:val="none" w:sz="0" w:space="0" w:color="auto"/>
                                        <w:bottom w:val="none" w:sz="0" w:space="0" w:color="auto"/>
                                        <w:right w:val="none" w:sz="0" w:space="0" w:color="auto"/>
                                      </w:divBdr>
                                      <w:divsChild>
                                        <w:div w:id="417141710">
                                          <w:marLeft w:val="0"/>
                                          <w:marRight w:val="0"/>
                                          <w:marTop w:val="0"/>
                                          <w:marBottom w:val="0"/>
                                          <w:divBdr>
                                            <w:top w:val="none" w:sz="0" w:space="0" w:color="auto"/>
                                            <w:left w:val="none" w:sz="0" w:space="0" w:color="auto"/>
                                            <w:bottom w:val="none" w:sz="0" w:space="0" w:color="auto"/>
                                            <w:right w:val="none" w:sz="0" w:space="0" w:color="auto"/>
                                          </w:divBdr>
                                          <w:divsChild>
                                            <w:div w:id="429424389">
                                              <w:marLeft w:val="0"/>
                                              <w:marRight w:val="0"/>
                                              <w:marTop w:val="0"/>
                                              <w:marBottom w:val="0"/>
                                              <w:divBdr>
                                                <w:top w:val="none" w:sz="0" w:space="0" w:color="auto"/>
                                                <w:left w:val="none" w:sz="0" w:space="0" w:color="auto"/>
                                                <w:bottom w:val="none" w:sz="0" w:space="0" w:color="auto"/>
                                                <w:right w:val="none" w:sz="0" w:space="0" w:color="auto"/>
                                              </w:divBdr>
                                              <w:divsChild>
                                                <w:div w:id="1116025460">
                                                  <w:marLeft w:val="0"/>
                                                  <w:marRight w:val="0"/>
                                                  <w:marTop w:val="0"/>
                                                  <w:marBottom w:val="0"/>
                                                  <w:divBdr>
                                                    <w:top w:val="none" w:sz="0" w:space="0" w:color="auto"/>
                                                    <w:left w:val="none" w:sz="0" w:space="0" w:color="auto"/>
                                                    <w:bottom w:val="none" w:sz="0" w:space="0" w:color="auto"/>
                                                    <w:right w:val="none" w:sz="0" w:space="0" w:color="auto"/>
                                                  </w:divBdr>
                                                  <w:divsChild>
                                                    <w:div w:id="603348934">
                                                      <w:marLeft w:val="0"/>
                                                      <w:marRight w:val="0"/>
                                                      <w:marTop w:val="0"/>
                                                      <w:marBottom w:val="0"/>
                                                      <w:divBdr>
                                                        <w:top w:val="none" w:sz="0" w:space="0" w:color="auto"/>
                                                        <w:left w:val="none" w:sz="0" w:space="0" w:color="auto"/>
                                                        <w:bottom w:val="none" w:sz="0" w:space="0" w:color="auto"/>
                                                        <w:right w:val="none" w:sz="0" w:space="0" w:color="auto"/>
                                                      </w:divBdr>
                                                      <w:divsChild>
                                                        <w:div w:id="519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12380">
                                          <w:marLeft w:val="0"/>
                                          <w:marRight w:val="0"/>
                                          <w:marTop w:val="0"/>
                                          <w:marBottom w:val="0"/>
                                          <w:divBdr>
                                            <w:top w:val="none" w:sz="0" w:space="0" w:color="auto"/>
                                            <w:left w:val="none" w:sz="0" w:space="0" w:color="auto"/>
                                            <w:bottom w:val="none" w:sz="0" w:space="0" w:color="auto"/>
                                            <w:right w:val="none" w:sz="0" w:space="0" w:color="auto"/>
                                          </w:divBdr>
                                          <w:divsChild>
                                            <w:div w:id="137114552">
                                              <w:marLeft w:val="0"/>
                                              <w:marRight w:val="0"/>
                                              <w:marTop w:val="0"/>
                                              <w:marBottom w:val="0"/>
                                              <w:divBdr>
                                                <w:top w:val="none" w:sz="0" w:space="0" w:color="auto"/>
                                                <w:left w:val="none" w:sz="0" w:space="0" w:color="auto"/>
                                                <w:bottom w:val="none" w:sz="0" w:space="0" w:color="auto"/>
                                                <w:right w:val="none" w:sz="0" w:space="0" w:color="auto"/>
                                              </w:divBdr>
                                              <w:divsChild>
                                                <w:div w:id="1879780699">
                                                  <w:marLeft w:val="0"/>
                                                  <w:marRight w:val="0"/>
                                                  <w:marTop w:val="0"/>
                                                  <w:marBottom w:val="0"/>
                                                  <w:divBdr>
                                                    <w:top w:val="none" w:sz="0" w:space="0" w:color="auto"/>
                                                    <w:left w:val="none" w:sz="0" w:space="0" w:color="auto"/>
                                                    <w:bottom w:val="none" w:sz="0" w:space="0" w:color="auto"/>
                                                    <w:right w:val="none" w:sz="0" w:space="0" w:color="auto"/>
                                                  </w:divBdr>
                                                  <w:divsChild>
                                                    <w:div w:id="163281845">
                                                      <w:marLeft w:val="0"/>
                                                      <w:marRight w:val="0"/>
                                                      <w:marTop w:val="0"/>
                                                      <w:marBottom w:val="0"/>
                                                      <w:divBdr>
                                                        <w:top w:val="none" w:sz="0" w:space="0" w:color="auto"/>
                                                        <w:left w:val="none" w:sz="0" w:space="0" w:color="auto"/>
                                                        <w:bottom w:val="none" w:sz="0" w:space="0" w:color="auto"/>
                                                        <w:right w:val="none" w:sz="0" w:space="0" w:color="auto"/>
                                                      </w:divBdr>
                                                      <w:divsChild>
                                                        <w:div w:id="458844354">
                                                          <w:marLeft w:val="0"/>
                                                          <w:marRight w:val="0"/>
                                                          <w:marTop w:val="0"/>
                                                          <w:marBottom w:val="0"/>
                                                          <w:divBdr>
                                                            <w:top w:val="none" w:sz="0" w:space="0" w:color="auto"/>
                                                            <w:left w:val="none" w:sz="0" w:space="0" w:color="auto"/>
                                                            <w:bottom w:val="none" w:sz="0" w:space="0" w:color="auto"/>
                                                            <w:right w:val="none" w:sz="0" w:space="0" w:color="auto"/>
                                                          </w:divBdr>
                                                          <w:divsChild>
                                                            <w:div w:id="1112162676">
                                                              <w:marLeft w:val="0"/>
                                                              <w:marRight w:val="0"/>
                                                              <w:marTop w:val="0"/>
                                                              <w:marBottom w:val="0"/>
                                                              <w:divBdr>
                                                                <w:top w:val="none" w:sz="0" w:space="0" w:color="auto"/>
                                                                <w:left w:val="none" w:sz="0" w:space="0" w:color="auto"/>
                                                                <w:bottom w:val="none" w:sz="0" w:space="0" w:color="auto"/>
                                                                <w:right w:val="none" w:sz="0" w:space="0" w:color="auto"/>
                                                              </w:divBdr>
                                                              <w:divsChild>
                                                                <w:div w:id="895045909">
                                                                  <w:marLeft w:val="0"/>
                                                                  <w:marRight w:val="0"/>
                                                                  <w:marTop w:val="0"/>
                                                                  <w:marBottom w:val="0"/>
                                                                  <w:divBdr>
                                                                    <w:top w:val="none" w:sz="0" w:space="0" w:color="auto"/>
                                                                    <w:left w:val="none" w:sz="0" w:space="0" w:color="auto"/>
                                                                    <w:bottom w:val="none" w:sz="0" w:space="0" w:color="auto"/>
                                                                    <w:right w:val="none" w:sz="0" w:space="0" w:color="auto"/>
                                                                  </w:divBdr>
                                                                  <w:divsChild>
                                                                    <w:div w:id="1438021922">
                                                                      <w:marLeft w:val="0"/>
                                                                      <w:marRight w:val="0"/>
                                                                      <w:marTop w:val="0"/>
                                                                      <w:marBottom w:val="0"/>
                                                                      <w:divBdr>
                                                                        <w:top w:val="none" w:sz="0" w:space="0" w:color="auto"/>
                                                                        <w:left w:val="none" w:sz="0" w:space="0" w:color="auto"/>
                                                                        <w:bottom w:val="none" w:sz="0" w:space="0" w:color="auto"/>
                                                                        <w:right w:val="none" w:sz="0" w:space="0" w:color="auto"/>
                                                                      </w:divBdr>
                                                                    </w:div>
                                                                  </w:divsChild>
                                                                </w:div>
                                                                <w:div w:id="2059627655">
                                                                  <w:marLeft w:val="0"/>
                                                                  <w:marRight w:val="0"/>
                                                                  <w:marTop w:val="0"/>
                                                                  <w:marBottom w:val="0"/>
                                                                  <w:divBdr>
                                                                    <w:top w:val="none" w:sz="0" w:space="0" w:color="auto"/>
                                                                    <w:left w:val="none" w:sz="0" w:space="0" w:color="auto"/>
                                                                    <w:bottom w:val="none" w:sz="0" w:space="0" w:color="auto"/>
                                                                    <w:right w:val="none" w:sz="0" w:space="0" w:color="auto"/>
                                                                  </w:divBdr>
                                                                  <w:divsChild>
                                                                    <w:div w:id="868179437">
                                                                      <w:marLeft w:val="0"/>
                                                                      <w:marRight w:val="0"/>
                                                                      <w:marTop w:val="0"/>
                                                                      <w:marBottom w:val="0"/>
                                                                      <w:divBdr>
                                                                        <w:top w:val="none" w:sz="0" w:space="0" w:color="auto"/>
                                                                        <w:left w:val="none" w:sz="0" w:space="0" w:color="auto"/>
                                                                        <w:bottom w:val="none" w:sz="0" w:space="0" w:color="auto"/>
                                                                        <w:right w:val="none" w:sz="0" w:space="0" w:color="auto"/>
                                                                      </w:divBdr>
                                                                    </w:div>
                                                                  </w:divsChild>
                                                                </w:div>
                                                                <w:div w:id="1624271022">
                                                                  <w:marLeft w:val="0"/>
                                                                  <w:marRight w:val="0"/>
                                                                  <w:marTop w:val="0"/>
                                                                  <w:marBottom w:val="0"/>
                                                                  <w:divBdr>
                                                                    <w:top w:val="none" w:sz="0" w:space="0" w:color="auto"/>
                                                                    <w:left w:val="none" w:sz="0" w:space="0" w:color="auto"/>
                                                                    <w:bottom w:val="none" w:sz="0" w:space="0" w:color="auto"/>
                                                                    <w:right w:val="none" w:sz="0" w:space="0" w:color="auto"/>
                                                                  </w:divBdr>
                                                                  <w:divsChild>
                                                                    <w:div w:id="588083691">
                                                                      <w:marLeft w:val="0"/>
                                                                      <w:marRight w:val="0"/>
                                                                      <w:marTop w:val="0"/>
                                                                      <w:marBottom w:val="0"/>
                                                                      <w:divBdr>
                                                                        <w:top w:val="none" w:sz="0" w:space="0" w:color="auto"/>
                                                                        <w:left w:val="none" w:sz="0" w:space="0" w:color="auto"/>
                                                                        <w:bottom w:val="none" w:sz="0" w:space="0" w:color="auto"/>
                                                                        <w:right w:val="none" w:sz="0" w:space="0" w:color="auto"/>
                                                                      </w:divBdr>
                                                                    </w:div>
                                                                  </w:divsChild>
                                                                </w:div>
                                                                <w:div w:id="713045906">
                                                                  <w:marLeft w:val="0"/>
                                                                  <w:marRight w:val="0"/>
                                                                  <w:marTop w:val="0"/>
                                                                  <w:marBottom w:val="0"/>
                                                                  <w:divBdr>
                                                                    <w:top w:val="none" w:sz="0" w:space="0" w:color="auto"/>
                                                                    <w:left w:val="none" w:sz="0" w:space="0" w:color="auto"/>
                                                                    <w:bottom w:val="none" w:sz="0" w:space="0" w:color="auto"/>
                                                                    <w:right w:val="none" w:sz="0" w:space="0" w:color="auto"/>
                                                                  </w:divBdr>
                                                                  <w:divsChild>
                                                                    <w:div w:id="37242245">
                                                                      <w:marLeft w:val="0"/>
                                                                      <w:marRight w:val="0"/>
                                                                      <w:marTop w:val="0"/>
                                                                      <w:marBottom w:val="0"/>
                                                                      <w:divBdr>
                                                                        <w:top w:val="none" w:sz="0" w:space="0" w:color="auto"/>
                                                                        <w:left w:val="none" w:sz="0" w:space="0" w:color="auto"/>
                                                                        <w:bottom w:val="none" w:sz="0" w:space="0" w:color="auto"/>
                                                                        <w:right w:val="none" w:sz="0" w:space="0" w:color="auto"/>
                                                                      </w:divBdr>
                                                                    </w:div>
                                                                  </w:divsChild>
                                                                </w:div>
                                                                <w:div w:id="1480999761">
                                                                  <w:marLeft w:val="0"/>
                                                                  <w:marRight w:val="0"/>
                                                                  <w:marTop w:val="0"/>
                                                                  <w:marBottom w:val="0"/>
                                                                  <w:divBdr>
                                                                    <w:top w:val="none" w:sz="0" w:space="0" w:color="auto"/>
                                                                    <w:left w:val="none" w:sz="0" w:space="0" w:color="auto"/>
                                                                    <w:bottom w:val="none" w:sz="0" w:space="0" w:color="auto"/>
                                                                    <w:right w:val="none" w:sz="0" w:space="0" w:color="auto"/>
                                                                  </w:divBdr>
                                                                  <w:divsChild>
                                                                    <w:div w:id="1828470550">
                                                                      <w:marLeft w:val="0"/>
                                                                      <w:marRight w:val="0"/>
                                                                      <w:marTop w:val="0"/>
                                                                      <w:marBottom w:val="0"/>
                                                                      <w:divBdr>
                                                                        <w:top w:val="none" w:sz="0" w:space="0" w:color="auto"/>
                                                                        <w:left w:val="none" w:sz="0" w:space="0" w:color="auto"/>
                                                                        <w:bottom w:val="none" w:sz="0" w:space="0" w:color="auto"/>
                                                                        <w:right w:val="none" w:sz="0" w:space="0" w:color="auto"/>
                                                                      </w:divBdr>
                                                                    </w:div>
                                                                  </w:divsChild>
                                                                </w:div>
                                                                <w:div w:id="1189445019">
                                                                  <w:marLeft w:val="0"/>
                                                                  <w:marRight w:val="0"/>
                                                                  <w:marTop w:val="0"/>
                                                                  <w:marBottom w:val="0"/>
                                                                  <w:divBdr>
                                                                    <w:top w:val="none" w:sz="0" w:space="0" w:color="auto"/>
                                                                    <w:left w:val="none" w:sz="0" w:space="0" w:color="auto"/>
                                                                    <w:bottom w:val="none" w:sz="0" w:space="0" w:color="auto"/>
                                                                    <w:right w:val="none" w:sz="0" w:space="0" w:color="auto"/>
                                                                  </w:divBdr>
                                                                  <w:divsChild>
                                                                    <w:div w:id="697975591">
                                                                      <w:marLeft w:val="0"/>
                                                                      <w:marRight w:val="0"/>
                                                                      <w:marTop w:val="0"/>
                                                                      <w:marBottom w:val="0"/>
                                                                      <w:divBdr>
                                                                        <w:top w:val="none" w:sz="0" w:space="0" w:color="auto"/>
                                                                        <w:left w:val="none" w:sz="0" w:space="0" w:color="auto"/>
                                                                        <w:bottom w:val="none" w:sz="0" w:space="0" w:color="auto"/>
                                                                        <w:right w:val="none" w:sz="0" w:space="0" w:color="auto"/>
                                                                      </w:divBdr>
                                                                    </w:div>
                                                                  </w:divsChild>
                                                                </w:div>
                                                                <w:div w:id="1250895348">
                                                                  <w:marLeft w:val="0"/>
                                                                  <w:marRight w:val="0"/>
                                                                  <w:marTop w:val="0"/>
                                                                  <w:marBottom w:val="0"/>
                                                                  <w:divBdr>
                                                                    <w:top w:val="none" w:sz="0" w:space="0" w:color="auto"/>
                                                                    <w:left w:val="none" w:sz="0" w:space="0" w:color="auto"/>
                                                                    <w:bottom w:val="none" w:sz="0" w:space="0" w:color="auto"/>
                                                                    <w:right w:val="none" w:sz="0" w:space="0" w:color="auto"/>
                                                                  </w:divBdr>
                                                                  <w:divsChild>
                                                                    <w:div w:id="1267494938">
                                                                      <w:marLeft w:val="0"/>
                                                                      <w:marRight w:val="0"/>
                                                                      <w:marTop w:val="0"/>
                                                                      <w:marBottom w:val="0"/>
                                                                      <w:divBdr>
                                                                        <w:top w:val="none" w:sz="0" w:space="0" w:color="auto"/>
                                                                        <w:left w:val="none" w:sz="0" w:space="0" w:color="auto"/>
                                                                        <w:bottom w:val="none" w:sz="0" w:space="0" w:color="auto"/>
                                                                        <w:right w:val="none" w:sz="0" w:space="0" w:color="auto"/>
                                                                      </w:divBdr>
                                                                    </w:div>
                                                                  </w:divsChild>
                                                                </w:div>
                                                                <w:div w:id="1750158277">
                                                                  <w:marLeft w:val="0"/>
                                                                  <w:marRight w:val="0"/>
                                                                  <w:marTop w:val="0"/>
                                                                  <w:marBottom w:val="0"/>
                                                                  <w:divBdr>
                                                                    <w:top w:val="none" w:sz="0" w:space="0" w:color="auto"/>
                                                                    <w:left w:val="none" w:sz="0" w:space="0" w:color="auto"/>
                                                                    <w:bottom w:val="none" w:sz="0" w:space="0" w:color="auto"/>
                                                                    <w:right w:val="none" w:sz="0" w:space="0" w:color="auto"/>
                                                                  </w:divBdr>
                                                                  <w:divsChild>
                                                                    <w:div w:id="156264248">
                                                                      <w:marLeft w:val="0"/>
                                                                      <w:marRight w:val="0"/>
                                                                      <w:marTop w:val="0"/>
                                                                      <w:marBottom w:val="0"/>
                                                                      <w:divBdr>
                                                                        <w:top w:val="none" w:sz="0" w:space="0" w:color="auto"/>
                                                                        <w:left w:val="none" w:sz="0" w:space="0" w:color="auto"/>
                                                                        <w:bottom w:val="none" w:sz="0" w:space="0" w:color="auto"/>
                                                                        <w:right w:val="none" w:sz="0" w:space="0" w:color="auto"/>
                                                                      </w:divBdr>
                                                                    </w:div>
                                                                  </w:divsChild>
                                                                </w:div>
                                                                <w:div w:id="822694969">
                                                                  <w:marLeft w:val="0"/>
                                                                  <w:marRight w:val="0"/>
                                                                  <w:marTop w:val="0"/>
                                                                  <w:marBottom w:val="0"/>
                                                                  <w:divBdr>
                                                                    <w:top w:val="none" w:sz="0" w:space="0" w:color="auto"/>
                                                                    <w:left w:val="none" w:sz="0" w:space="0" w:color="auto"/>
                                                                    <w:bottom w:val="none" w:sz="0" w:space="0" w:color="auto"/>
                                                                    <w:right w:val="none" w:sz="0" w:space="0" w:color="auto"/>
                                                                  </w:divBdr>
                                                                  <w:divsChild>
                                                                    <w:div w:id="1346665785">
                                                                      <w:marLeft w:val="0"/>
                                                                      <w:marRight w:val="0"/>
                                                                      <w:marTop w:val="0"/>
                                                                      <w:marBottom w:val="0"/>
                                                                      <w:divBdr>
                                                                        <w:top w:val="none" w:sz="0" w:space="0" w:color="auto"/>
                                                                        <w:left w:val="none" w:sz="0" w:space="0" w:color="auto"/>
                                                                        <w:bottom w:val="none" w:sz="0" w:space="0" w:color="auto"/>
                                                                        <w:right w:val="none" w:sz="0" w:space="0" w:color="auto"/>
                                                                      </w:divBdr>
                                                                    </w:div>
                                                                  </w:divsChild>
                                                                </w:div>
                                                                <w:div w:id="59014131">
                                                                  <w:marLeft w:val="0"/>
                                                                  <w:marRight w:val="0"/>
                                                                  <w:marTop w:val="0"/>
                                                                  <w:marBottom w:val="0"/>
                                                                  <w:divBdr>
                                                                    <w:top w:val="none" w:sz="0" w:space="0" w:color="auto"/>
                                                                    <w:left w:val="none" w:sz="0" w:space="0" w:color="auto"/>
                                                                    <w:bottom w:val="none" w:sz="0" w:space="0" w:color="auto"/>
                                                                    <w:right w:val="none" w:sz="0" w:space="0" w:color="auto"/>
                                                                  </w:divBdr>
                                                                  <w:divsChild>
                                                                    <w:div w:id="1040668711">
                                                                      <w:marLeft w:val="0"/>
                                                                      <w:marRight w:val="0"/>
                                                                      <w:marTop w:val="0"/>
                                                                      <w:marBottom w:val="0"/>
                                                                      <w:divBdr>
                                                                        <w:top w:val="none" w:sz="0" w:space="0" w:color="auto"/>
                                                                        <w:left w:val="none" w:sz="0" w:space="0" w:color="auto"/>
                                                                        <w:bottom w:val="none" w:sz="0" w:space="0" w:color="auto"/>
                                                                        <w:right w:val="none" w:sz="0" w:space="0" w:color="auto"/>
                                                                      </w:divBdr>
                                                                    </w:div>
                                                                  </w:divsChild>
                                                                </w:div>
                                                                <w:div w:id="573710519">
                                                                  <w:marLeft w:val="0"/>
                                                                  <w:marRight w:val="0"/>
                                                                  <w:marTop w:val="0"/>
                                                                  <w:marBottom w:val="0"/>
                                                                  <w:divBdr>
                                                                    <w:top w:val="none" w:sz="0" w:space="0" w:color="auto"/>
                                                                    <w:left w:val="none" w:sz="0" w:space="0" w:color="auto"/>
                                                                    <w:bottom w:val="none" w:sz="0" w:space="0" w:color="auto"/>
                                                                    <w:right w:val="none" w:sz="0" w:space="0" w:color="auto"/>
                                                                  </w:divBdr>
                                                                  <w:divsChild>
                                                                    <w:div w:id="1334451333">
                                                                      <w:marLeft w:val="0"/>
                                                                      <w:marRight w:val="0"/>
                                                                      <w:marTop w:val="0"/>
                                                                      <w:marBottom w:val="0"/>
                                                                      <w:divBdr>
                                                                        <w:top w:val="none" w:sz="0" w:space="0" w:color="auto"/>
                                                                        <w:left w:val="none" w:sz="0" w:space="0" w:color="auto"/>
                                                                        <w:bottom w:val="none" w:sz="0" w:space="0" w:color="auto"/>
                                                                        <w:right w:val="none" w:sz="0" w:space="0" w:color="auto"/>
                                                                      </w:divBdr>
                                                                    </w:div>
                                                                  </w:divsChild>
                                                                </w:div>
                                                                <w:div w:id="653335145">
                                                                  <w:marLeft w:val="0"/>
                                                                  <w:marRight w:val="0"/>
                                                                  <w:marTop w:val="0"/>
                                                                  <w:marBottom w:val="0"/>
                                                                  <w:divBdr>
                                                                    <w:top w:val="none" w:sz="0" w:space="0" w:color="auto"/>
                                                                    <w:left w:val="none" w:sz="0" w:space="0" w:color="auto"/>
                                                                    <w:bottom w:val="none" w:sz="0" w:space="0" w:color="auto"/>
                                                                    <w:right w:val="none" w:sz="0" w:space="0" w:color="auto"/>
                                                                  </w:divBdr>
                                                                  <w:divsChild>
                                                                    <w:div w:id="583298684">
                                                                      <w:marLeft w:val="0"/>
                                                                      <w:marRight w:val="0"/>
                                                                      <w:marTop w:val="0"/>
                                                                      <w:marBottom w:val="0"/>
                                                                      <w:divBdr>
                                                                        <w:top w:val="none" w:sz="0" w:space="0" w:color="auto"/>
                                                                        <w:left w:val="none" w:sz="0" w:space="0" w:color="auto"/>
                                                                        <w:bottom w:val="none" w:sz="0" w:space="0" w:color="auto"/>
                                                                        <w:right w:val="none" w:sz="0" w:space="0" w:color="auto"/>
                                                                      </w:divBdr>
                                                                    </w:div>
                                                                  </w:divsChild>
                                                                </w:div>
                                                                <w:div w:id="667682155">
                                                                  <w:marLeft w:val="0"/>
                                                                  <w:marRight w:val="0"/>
                                                                  <w:marTop w:val="0"/>
                                                                  <w:marBottom w:val="0"/>
                                                                  <w:divBdr>
                                                                    <w:top w:val="none" w:sz="0" w:space="0" w:color="auto"/>
                                                                    <w:left w:val="none" w:sz="0" w:space="0" w:color="auto"/>
                                                                    <w:bottom w:val="none" w:sz="0" w:space="0" w:color="auto"/>
                                                                    <w:right w:val="none" w:sz="0" w:space="0" w:color="auto"/>
                                                                  </w:divBdr>
                                                                  <w:divsChild>
                                                                    <w:div w:id="926966508">
                                                                      <w:marLeft w:val="0"/>
                                                                      <w:marRight w:val="0"/>
                                                                      <w:marTop w:val="0"/>
                                                                      <w:marBottom w:val="0"/>
                                                                      <w:divBdr>
                                                                        <w:top w:val="none" w:sz="0" w:space="0" w:color="auto"/>
                                                                        <w:left w:val="none" w:sz="0" w:space="0" w:color="auto"/>
                                                                        <w:bottom w:val="none" w:sz="0" w:space="0" w:color="auto"/>
                                                                        <w:right w:val="none" w:sz="0" w:space="0" w:color="auto"/>
                                                                      </w:divBdr>
                                                                    </w:div>
                                                                  </w:divsChild>
                                                                </w:div>
                                                                <w:div w:id="1352030693">
                                                                  <w:marLeft w:val="0"/>
                                                                  <w:marRight w:val="0"/>
                                                                  <w:marTop w:val="0"/>
                                                                  <w:marBottom w:val="0"/>
                                                                  <w:divBdr>
                                                                    <w:top w:val="none" w:sz="0" w:space="0" w:color="auto"/>
                                                                    <w:left w:val="none" w:sz="0" w:space="0" w:color="auto"/>
                                                                    <w:bottom w:val="none" w:sz="0" w:space="0" w:color="auto"/>
                                                                    <w:right w:val="none" w:sz="0" w:space="0" w:color="auto"/>
                                                                  </w:divBdr>
                                                                  <w:divsChild>
                                                                    <w:div w:id="1525827241">
                                                                      <w:marLeft w:val="0"/>
                                                                      <w:marRight w:val="0"/>
                                                                      <w:marTop w:val="0"/>
                                                                      <w:marBottom w:val="0"/>
                                                                      <w:divBdr>
                                                                        <w:top w:val="none" w:sz="0" w:space="0" w:color="auto"/>
                                                                        <w:left w:val="none" w:sz="0" w:space="0" w:color="auto"/>
                                                                        <w:bottom w:val="none" w:sz="0" w:space="0" w:color="auto"/>
                                                                        <w:right w:val="none" w:sz="0" w:space="0" w:color="auto"/>
                                                                      </w:divBdr>
                                                                    </w:div>
                                                                  </w:divsChild>
                                                                </w:div>
                                                                <w:div w:id="1184440847">
                                                                  <w:marLeft w:val="0"/>
                                                                  <w:marRight w:val="0"/>
                                                                  <w:marTop w:val="0"/>
                                                                  <w:marBottom w:val="0"/>
                                                                  <w:divBdr>
                                                                    <w:top w:val="none" w:sz="0" w:space="0" w:color="auto"/>
                                                                    <w:left w:val="none" w:sz="0" w:space="0" w:color="auto"/>
                                                                    <w:bottom w:val="none" w:sz="0" w:space="0" w:color="auto"/>
                                                                    <w:right w:val="none" w:sz="0" w:space="0" w:color="auto"/>
                                                                  </w:divBdr>
                                                                  <w:divsChild>
                                                                    <w:div w:id="936445097">
                                                                      <w:marLeft w:val="0"/>
                                                                      <w:marRight w:val="0"/>
                                                                      <w:marTop w:val="0"/>
                                                                      <w:marBottom w:val="0"/>
                                                                      <w:divBdr>
                                                                        <w:top w:val="none" w:sz="0" w:space="0" w:color="auto"/>
                                                                        <w:left w:val="none" w:sz="0" w:space="0" w:color="auto"/>
                                                                        <w:bottom w:val="none" w:sz="0" w:space="0" w:color="auto"/>
                                                                        <w:right w:val="none" w:sz="0" w:space="0" w:color="auto"/>
                                                                      </w:divBdr>
                                                                    </w:div>
                                                                  </w:divsChild>
                                                                </w:div>
                                                                <w:div w:id="852454949">
                                                                  <w:marLeft w:val="0"/>
                                                                  <w:marRight w:val="0"/>
                                                                  <w:marTop w:val="0"/>
                                                                  <w:marBottom w:val="0"/>
                                                                  <w:divBdr>
                                                                    <w:top w:val="none" w:sz="0" w:space="0" w:color="auto"/>
                                                                    <w:left w:val="none" w:sz="0" w:space="0" w:color="auto"/>
                                                                    <w:bottom w:val="none" w:sz="0" w:space="0" w:color="auto"/>
                                                                    <w:right w:val="none" w:sz="0" w:space="0" w:color="auto"/>
                                                                  </w:divBdr>
                                                                  <w:divsChild>
                                                                    <w:div w:id="980312285">
                                                                      <w:marLeft w:val="0"/>
                                                                      <w:marRight w:val="0"/>
                                                                      <w:marTop w:val="0"/>
                                                                      <w:marBottom w:val="0"/>
                                                                      <w:divBdr>
                                                                        <w:top w:val="none" w:sz="0" w:space="0" w:color="auto"/>
                                                                        <w:left w:val="none" w:sz="0" w:space="0" w:color="auto"/>
                                                                        <w:bottom w:val="none" w:sz="0" w:space="0" w:color="auto"/>
                                                                        <w:right w:val="none" w:sz="0" w:space="0" w:color="auto"/>
                                                                      </w:divBdr>
                                                                    </w:div>
                                                                  </w:divsChild>
                                                                </w:div>
                                                                <w:div w:id="498541538">
                                                                  <w:marLeft w:val="0"/>
                                                                  <w:marRight w:val="0"/>
                                                                  <w:marTop w:val="0"/>
                                                                  <w:marBottom w:val="0"/>
                                                                  <w:divBdr>
                                                                    <w:top w:val="none" w:sz="0" w:space="0" w:color="auto"/>
                                                                    <w:left w:val="none" w:sz="0" w:space="0" w:color="auto"/>
                                                                    <w:bottom w:val="none" w:sz="0" w:space="0" w:color="auto"/>
                                                                    <w:right w:val="none" w:sz="0" w:space="0" w:color="auto"/>
                                                                  </w:divBdr>
                                                                  <w:divsChild>
                                                                    <w:div w:id="579366954">
                                                                      <w:marLeft w:val="0"/>
                                                                      <w:marRight w:val="0"/>
                                                                      <w:marTop w:val="0"/>
                                                                      <w:marBottom w:val="0"/>
                                                                      <w:divBdr>
                                                                        <w:top w:val="none" w:sz="0" w:space="0" w:color="auto"/>
                                                                        <w:left w:val="none" w:sz="0" w:space="0" w:color="auto"/>
                                                                        <w:bottom w:val="none" w:sz="0" w:space="0" w:color="auto"/>
                                                                        <w:right w:val="none" w:sz="0" w:space="0" w:color="auto"/>
                                                                      </w:divBdr>
                                                                    </w:div>
                                                                  </w:divsChild>
                                                                </w:div>
                                                                <w:div w:id="697511417">
                                                                  <w:marLeft w:val="0"/>
                                                                  <w:marRight w:val="0"/>
                                                                  <w:marTop w:val="0"/>
                                                                  <w:marBottom w:val="0"/>
                                                                  <w:divBdr>
                                                                    <w:top w:val="none" w:sz="0" w:space="0" w:color="auto"/>
                                                                    <w:left w:val="none" w:sz="0" w:space="0" w:color="auto"/>
                                                                    <w:bottom w:val="none" w:sz="0" w:space="0" w:color="auto"/>
                                                                    <w:right w:val="none" w:sz="0" w:space="0" w:color="auto"/>
                                                                  </w:divBdr>
                                                                  <w:divsChild>
                                                                    <w:div w:id="731078083">
                                                                      <w:marLeft w:val="0"/>
                                                                      <w:marRight w:val="0"/>
                                                                      <w:marTop w:val="0"/>
                                                                      <w:marBottom w:val="0"/>
                                                                      <w:divBdr>
                                                                        <w:top w:val="none" w:sz="0" w:space="0" w:color="auto"/>
                                                                        <w:left w:val="none" w:sz="0" w:space="0" w:color="auto"/>
                                                                        <w:bottom w:val="none" w:sz="0" w:space="0" w:color="auto"/>
                                                                        <w:right w:val="none" w:sz="0" w:space="0" w:color="auto"/>
                                                                      </w:divBdr>
                                                                    </w:div>
                                                                  </w:divsChild>
                                                                </w:div>
                                                                <w:div w:id="1993749876">
                                                                  <w:marLeft w:val="0"/>
                                                                  <w:marRight w:val="0"/>
                                                                  <w:marTop w:val="0"/>
                                                                  <w:marBottom w:val="0"/>
                                                                  <w:divBdr>
                                                                    <w:top w:val="none" w:sz="0" w:space="0" w:color="auto"/>
                                                                    <w:left w:val="none" w:sz="0" w:space="0" w:color="auto"/>
                                                                    <w:bottom w:val="none" w:sz="0" w:space="0" w:color="auto"/>
                                                                    <w:right w:val="none" w:sz="0" w:space="0" w:color="auto"/>
                                                                  </w:divBdr>
                                                                  <w:divsChild>
                                                                    <w:div w:id="794174836">
                                                                      <w:marLeft w:val="0"/>
                                                                      <w:marRight w:val="0"/>
                                                                      <w:marTop w:val="0"/>
                                                                      <w:marBottom w:val="0"/>
                                                                      <w:divBdr>
                                                                        <w:top w:val="none" w:sz="0" w:space="0" w:color="auto"/>
                                                                        <w:left w:val="none" w:sz="0" w:space="0" w:color="auto"/>
                                                                        <w:bottom w:val="none" w:sz="0" w:space="0" w:color="auto"/>
                                                                        <w:right w:val="none" w:sz="0" w:space="0" w:color="auto"/>
                                                                      </w:divBdr>
                                                                    </w:div>
                                                                  </w:divsChild>
                                                                </w:div>
                                                                <w:div w:id="1544635325">
                                                                  <w:marLeft w:val="0"/>
                                                                  <w:marRight w:val="0"/>
                                                                  <w:marTop w:val="0"/>
                                                                  <w:marBottom w:val="0"/>
                                                                  <w:divBdr>
                                                                    <w:top w:val="none" w:sz="0" w:space="0" w:color="auto"/>
                                                                    <w:left w:val="none" w:sz="0" w:space="0" w:color="auto"/>
                                                                    <w:bottom w:val="none" w:sz="0" w:space="0" w:color="auto"/>
                                                                    <w:right w:val="none" w:sz="0" w:space="0" w:color="auto"/>
                                                                  </w:divBdr>
                                                                  <w:divsChild>
                                                                    <w:div w:id="683627768">
                                                                      <w:marLeft w:val="0"/>
                                                                      <w:marRight w:val="0"/>
                                                                      <w:marTop w:val="0"/>
                                                                      <w:marBottom w:val="0"/>
                                                                      <w:divBdr>
                                                                        <w:top w:val="none" w:sz="0" w:space="0" w:color="auto"/>
                                                                        <w:left w:val="none" w:sz="0" w:space="0" w:color="auto"/>
                                                                        <w:bottom w:val="none" w:sz="0" w:space="0" w:color="auto"/>
                                                                        <w:right w:val="none" w:sz="0" w:space="0" w:color="auto"/>
                                                                      </w:divBdr>
                                                                    </w:div>
                                                                  </w:divsChild>
                                                                </w:div>
                                                                <w:div w:id="828180088">
                                                                  <w:marLeft w:val="0"/>
                                                                  <w:marRight w:val="0"/>
                                                                  <w:marTop w:val="0"/>
                                                                  <w:marBottom w:val="0"/>
                                                                  <w:divBdr>
                                                                    <w:top w:val="none" w:sz="0" w:space="0" w:color="auto"/>
                                                                    <w:left w:val="none" w:sz="0" w:space="0" w:color="auto"/>
                                                                    <w:bottom w:val="none" w:sz="0" w:space="0" w:color="auto"/>
                                                                    <w:right w:val="none" w:sz="0" w:space="0" w:color="auto"/>
                                                                  </w:divBdr>
                                                                  <w:divsChild>
                                                                    <w:div w:id="1448115910">
                                                                      <w:marLeft w:val="0"/>
                                                                      <w:marRight w:val="0"/>
                                                                      <w:marTop w:val="0"/>
                                                                      <w:marBottom w:val="0"/>
                                                                      <w:divBdr>
                                                                        <w:top w:val="none" w:sz="0" w:space="0" w:color="auto"/>
                                                                        <w:left w:val="none" w:sz="0" w:space="0" w:color="auto"/>
                                                                        <w:bottom w:val="none" w:sz="0" w:space="0" w:color="auto"/>
                                                                        <w:right w:val="none" w:sz="0" w:space="0" w:color="auto"/>
                                                                      </w:divBdr>
                                                                    </w:div>
                                                                  </w:divsChild>
                                                                </w:div>
                                                                <w:div w:id="1390961011">
                                                                  <w:marLeft w:val="0"/>
                                                                  <w:marRight w:val="0"/>
                                                                  <w:marTop w:val="0"/>
                                                                  <w:marBottom w:val="0"/>
                                                                  <w:divBdr>
                                                                    <w:top w:val="none" w:sz="0" w:space="0" w:color="auto"/>
                                                                    <w:left w:val="none" w:sz="0" w:space="0" w:color="auto"/>
                                                                    <w:bottom w:val="none" w:sz="0" w:space="0" w:color="auto"/>
                                                                    <w:right w:val="none" w:sz="0" w:space="0" w:color="auto"/>
                                                                  </w:divBdr>
                                                                  <w:divsChild>
                                                                    <w:div w:id="1051728843">
                                                                      <w:marLeft w:val="0"/>
                                                                      <w:marRight w:val="0"/>
                                                                      <w:marTop w:val="0"/>
                                                                      <w:marBottom w:val="0"/>
                                                                      <w:divBdr>
                                                                        <w:top w:val="none" w:sz="0" w:space="0" w:color="auto"/>
                                                                        <w:left w:val="none" w:sz="0" w:space="0" w:color="auto"/>
                                                                        <w:bottom w:val="none" w:sz="0" w:space="0" w:color="auto"/>
                                                                        <w:right w:val="none" w:sz="0" w:space="0" w:color="auto"/>
                                                                      </w:divBdr>
                                                                    </w:div>
                                                                  </w:divsChild>
                                                                </w:div>
                                                                <w:div w:id="1721703859">
                                                                  <w:marLeft w:val="0"/>
                                                                  <w:marRight w:val="0"/>
                                                                  <w:marTop w:val="0"/>
                                                                  <w:marBottom w:val="0"/>
                                                                  <w:divBdr>
                                                                    <w:top w:val="none" w:sz="0" w:space="0" w:color="auto"/>
                                                                    <w:left w:val="none" w:sz="0" w:space="0" w:color="auto"/>
                                                                    <w:bottom w:val="none" w:sz="0" w:space="0" w:color="auto"/>
                                                                    <w:right w:val="none" w:sz="0" w:space="0" w:color="auto"/>
                                                                  </w:divBdr>
                                                                  <w:divsChild>
                                                                    <w:div w:id="622032323">
                                                                      <w:marLeft w:val="0"/>
                                                                      <w:marRight w:val="0"/>
                                                                      <w:marTop w:val="0"/>
                                                                      <w:marBottom w:val="0"/>
                                                                      <w:divBdr>
                                                                        <w:top w:val="none" w:sz="0" w:space="0" w:color="auto"/>
                                                                        <w:left w:val="none" w:sz="0" w:space="0" w:color="auto"/>
                                                                        <w:bottom w:val="none" w:sz="0" w:space="0" w:color="auto"/>
                                                                        <w:right w:val="none" w:sz="0" w:space="0" w:color="auto"/>
                                                                      </w:divBdr>
                                                                    </w:div>
                                                                  </w:divsChild>
                                                                </w:div>
                                                                <w:div w:id="1232228012">
                                                                  <w:marLeft w:val="0"/>
                                                                  <w:marRight w:val="0"/>
                                                                  <w:marTop w:val="0"/>
                                                                  <w:marBottom w:val="0"/>
                                                                  <w:divBdr>
                                                                    <w:top w:val="none" w:sz="0" w:space="0" w:color="auto"/>
                                                                    <w:left w:val="none" w:sz="0" w:space="0" w:color="auto"/>
                                                                    <w:bottom w:val="none" w:sz="0" w:space="0" w:color="auto"/>
                                                                    <w:right w:val="none" w:sz="0" w:space="0" w:color="auto"/>
                                                                  </w:divBdr>
                                                                  <w:divsChild>
                                                                    <w:div w:id="1654211681">
                                                                      <w:marLeft w:val="0"/>
                                                                      <w:marRight w:val="0"/>
                                                                      <w:marTop w:val="0"/>
                                                                      <w:marBottom w:val="0"/>
                                                                      <w:divBdr>
                                                                        <w:top w:val="none" w:sz="0" w:space="0" w:color="auto"/>
                                                                        <w:left w:val="none" w:sz="0" w:space="0" w:color="auto"/>
                                                                        <w:bottom w:val="none" w:sz="0" w:space="0" w:color="auto"/>
                                                                        <w:right w:val="none" w:sz="0" w:space="0" w:color="auto"/>
                                                                      </w:divBdr>
                                                                    </w:div>
                                                                  </w:divsChild>
                                                                </w:div>
                                                                <w:div w:id="1852258313">
                                                                  <w:marLeft w:val="0"/>
                                                                  <w:marRight w:val="0"/>
                                                                  <w:marTop w:val="0"/>
                                                                  <w:marBottom w:val="0"/>
                                                                  <w:divBdr>
                                                                    <w:top w:val="none" w:sz="0" w:space="0" w:color="auto"/>
                                                                    <w:left w:val="none" w:sz="0" w:space="0" w:color="auto"/>
                                                                    <w:bottom w:val="none" w:sz="0" w:space="0" w:color="auto"/>
                                                                    <w:right w:val="none" w:sz="0" w:space="0" w:color="auto"/>
                                                                  </w:divBdr>
                                                                  <w:divsChild>
                                                                    <w:div w:id="1019232550">
                                                                      <w:marLeft w:val="0"/>
                                                                      <w:marRight w:val="0"/>
                                                                      <w:marTop w:val="0"/>
                                                                      <w:marBottom w:val="0"/>
                                                                      <w:divBdr>
                                                                        <w:top w:val="none" w:sz="0" w:space="0" w:color="auto"/>
                                                                        <w:left w:val="none" w:sz="0" w:space="0" w:color="auto"/>
                                                                        <w:bottom w:val="none" w:sz="0" w:space="0" w:color="auto"/>
                                                                        <w:right w:val="none" w:sz="0" w:space="0" w:color="auto"/>
                                                                      </w:divBdr>
                                                                    </w:div>
                                                                  </w:divsChild>
                                                                </w:div>
                                                                <w:div w:id="530150134">
                                                                  <w:marLeft w:val="0"/>
                                                                  <w:marRight w:val="0"/>
                                                                  <w:marTop w:val="0"/>
                                                                  <w:marBottom w:val="0"/>
                                                                  <w:divBdr>
                                                                    <w:top w:val="none" w:sz="0" w:space="0" w:color="auto"/>
                                                                    <w:left w:val="none" w:sz="0" w:space="0" w:color="auto"/>
                                                                    <w:bottom w:val="none" w:sz="0" w:space="0" w:color="auto"/>
                                                                    <w:right w:val="none" w:sz="0" w:space="0" w:color="auto"/>
                                                                  </w:divBdr>
                                                                  <w:divsChild>
                                                                    <w:div w:id="1556697048">
                                                                      <w:marLeft w:val="0"/>
                                                                      <w:marRight w:val="0"/>
                                                                      <w:marTop w:val="0"/>
                                                                      <w:marBottom w:val="0"/>
                                                                      <w:divBdr>
                                                                        <w:top w:val="none" w:sz="0" w:space="0" w:color="auto"/>
                                                                        <w:left w:val="none" w:sz="0" w:space="0" w:color="auto"/>
                                                                        <w:bottom w:val="none" w:sz="0" w:space="0" w:color="auto"/>
                                                                        <w:right w:val="none" w:sz="0" w:space="0" w:color="auto"/>
                                                                      </w:divBdr>
                                                                    </w:div>
                                                                  </w:divsChild>
                                                                </w:div>
                                                                <w:div w:id="745809884">
                                                                  <w:marLeft w:val="0"/>
                                                                  <w:marRight w:val="0"/>
                                                                  <w:marTop w:val="0"/>
                                                                  <w:marBottom w:val="0"/>
                                                                  <w:divBdr>
                                                                    <w:top w:val="none" w:sz="0" w:space="0" w:color="auto"/>
                                                                    <w:left w:val="none" w:sz="0" w:space="0" w:color="auto"/>
                                                                    <w:bottom w:val="none" w:sz="0" w:space="0" w:color="auto"/>
                                                                    <w:right w:val="none" w:sz="0" w:space="0" w:color="auto"/>
                                                                  </w:divBdr>
                                                                  <w:divsChild>
                                                                    <w:div w:id="1770811020">
                                                                      <w:marLeft w:val="0"/>
                                                                      <w:marRight w:val="0"/>
                                                                      <w:marTop w:val="0"/>
                                                                      <w:marBottom w:val="0"/>
                                                                      <w:divBdr>
                                                                        <w:top w:val="none" w:sz="0" w:space="0" w:color="auto"/>
                                                                        <w:left w:val="none" w:sz="0" w:space="0" w:color="auto"/>
                                                                        <w:bottom w:val="none" w:sz="0" w:space="0" w:color="auto"/>
                                                                        <w:right w:val="none" w:sz="0" w:space="0" w:color="auto"/>
                                                                      </w:divBdr>
                                                                    </w:div>
                                                                  </w:divsChild>
                                                                </w:div>
                                                                <w:div w:id="1772504921">
                                                                  <w:marLeft w:val="0"/>
                                                                  <w:marRight w:val="0"/>
                                                                  <w:marTop w:val="0"/>
                                                                  <w:marBottom w:val="0"/>
                                                                  <w:divBdr>
                                                                    <w:top w:val="none" w:sz="0" w:space="0" w:color="auto"/>
                                                                    <w:left w:val="none" w:sz="0" w:space="0" w:color="auto"/>
                                                                    <w:bottom w:val="none" w:sz="0" w:space="0" w:color="auto"/>
                                                                    <w:right w:val="none" w:sz="0" w:space="0" w:color="auto"/>
                                                                  </w:divBdr>
                                                                  <w:divsChild>
                                                                    <w:div w:id="957221488">
                                                                      <w:marLeft w:val="0"/>
                                                                      <w:marRight w:val="0"/>
                                                                      <w:marTop w:val="0"/>
                                                                      <w:marBottom w:val="0"/>
                                                                      <w:divBdr>
                                                                        <w:top w:val="none" w:sz="0" w:space="0" w:color="auto"/>
                                                                        <w:left w:val="none" w:sz="0" w:space="0" w:color="auto"/>
                                                                        <w:bottom w:val="none" w:sz="0" w:space="0" w:color="auto"/>
                                                                        <w:right w:val="none" w:sz="0" w:space="0" w:color="auto"/>
                                                                      </w:divBdr>
                                                                    </w:div>
                                                                  </w:divsChild>
                                                                </w:div>
                                                                <w:div w:id="1453131755">
                                                                  <w:marLeft w:val="0"/>
                                                                  <w:marRight w:val="0"/>
                                                                  <w:marTop w:val="0"/>
                                                                  <w:marBottom w:val="0"/>
                                                                  <w:divBdr>
                                                                    <w:top w:val="none" w:sz="0" w:space="0" w:color="auto"/>
                                                                    <w:left w:val="none" w:sz="0" w:space="0" w:color="auto"/>
                                                                    <w:bottom w:val="none" w:sz="0" w:space="0" w:color="auto"/>
                                                                    <w:right w:val="none" w:sz="0" w:space="0" w:color="auto"/>
                                                                  </w:divBdr>
                                                                  <w:divsChild>
                                                                    <w:div w:id="1248463261">
                                                                      <w:marLeft w:val="0"/>
                                                                      <w:marRight w:val="0"/>
                                                                      <w:marTop w:val="0"/>
                                                                      <w:marBottom w:val="0"/>
                                                                      <w:divBdr>
                                                                        <w:top w:val="none" w:sz="0" w:space="0" w:color="auto"/>
                                                                        <w:left w:val="none" w:sz="0" w:space="0" w:color="auto"/>
                                                                        <w:bottom w:val="none" w:sz="0" w:space="0" w:color="auto"/>
                                                                        <w:right w:val="none" w:sz="0" w:space="0" w:color="auto"/>
                                                                      </w:divBdr>
                                                                    </w:div>
                                                                  </w:divsChild>
                                                                </w:div>
                                                                <w:div w:id="1135953358">
                                                                  <w:marLeft w:val="0"/>
                                                                  <w:marRight w:val="0"/>
                                                                  <w:marTop w:val="0"/>
                                                                  <w:marBottom w:val="0"/>
                                                                  <w:divBdr>
                                                                    <w:top w:val="none" w:sz="0" w:space="0" w:color="auto"/>
                                                                    <w:left w:val="none" w:sz="0" w:space="0" w:color="auto"/>
                                                                    <w:bottom w:val="none" w:sz="0" w:space="0" w:color="auto"/>
                                                                    <w:right w:val="none" w:sz="0" w:space="0" w:color="auto"/>
                                                                  </w:divBdr>
                                                                  <w:divsChild>
                                                                    <w:div w:id="1385838424">
                                                                      <w:marLeft w:val="0"/>
                                                                      <w:marRight w:val="0"/>
                                                                      <w:marTop w:val="0"/>
                                                                      <w:marBottom w:val="0"/>
                                                                      <w:divBdr>
                                                                        <w:top w:val="none" w:sz="0" w:space="0" w:color="auto"/>
                                                                        <w:left w:val="none" w:sz="0" w:space="0" w:color="auto"/>
                                                                        <w:bottom w:val="none" w:sz="0" w:space="0" w:color="auto"/>
                                                                        <w:right w:val="none" w:sz="0" w:space="0" w:color="auto"/>
                                                                      </w:divBdr>
                                                                    </w:div>
                                                                  </w:divsChild>
                                                                </w:div>
                                                                <w:div w:id="1257054415">
                                                                  <w:marLeft w:val="0"/>
                                                                  <w:marRight w:val="0"/>
                                                                  <w:marTop w:val="0"/>
                                                                  <w:marBottom w:val="0"/>
                                                                  <w:divBdr>
                                                                    <w:top w:val="none" w:sz="0" w:space="0" w:color="auto"/>
                                                                    <w:left w:val="none" w:sz="0" w:space="0" w:color="auto"/>
                                                                    <w:bottom w:val="none" w:sz="0" w:space="0" w:color="auto"/>
                                                                    <w:right w:val="none" w:sz="0" w:space="0" w:color="auto"/>
                                                                  </w:divBdr>
                                                                  <w:divsChild>
                                                                    <w:div w:id="142503735">
                                                                      <w:marLeft w:val="0"/>
                                                                      <w:marRight w:val="0"/>
                                                                      <w:marTop w:val="0"/>
                                                                      <w:marBottom w:val="0"/>
                                                                      <w:divBdr>
                                                                        <w:top w:val="none" w:sz="0" w:space="0" w:color="auto"/>
                                                                        <w:left w:val="none" w:sz="0" w:space="0" w:color="auto"/>
                                                                        <w:bottom w:val="none" w:sz="0" w:space="0" w:color="auto"/>
                                                                        <w:right w:val="none" w:sz="0" w:space="0" w:color="auto"/>
                                                                      </w:divBdr>
                                                                    </w:div>
                                                                  </w:divsChild>
                                                                </w:div>
                                                                <w:div w:id="521088917">
                                                                  <w:marLeft w:val="0"/>
                                                                  <w:marRight w:val="0"/>
                                                                  <w:marTop w:val="0"/>
                                                                  <w:marBottom w:val="0"/>
                                                                  <w:divBdr>
                                                                    <w:top w:val="none" w:sz="0" w:space="0" w:color="auto"/>
                                                                    <w:left w:val="none" w:sz="0" w:space="0" w:color="auto"/>
                                                                    <w:bottom w:val="none" w:sz="0" w:space="0" w:color="auto"/>
                                                                    <w:right w:val="none" w:sz="0" w:space="0" w:color="auto"/>
                                                                  </w:divBdr>
                                                                  <w:divsChild>
                                                                    <w:div w:id="863321497">
                                                                      <w:marLeft w:val="0"/>
                                                                      <w:marRight w:val="0"/>
                                                                      <w:marTop w:val="0"/>
                                                                      <w:marBottom w:val="0"/>
                                                                      <w:divBdr>
                                                                        <w:top w:val="none" w:sz="0" w:space="0" w:color="auto"/>
                                                                        <w:left w:val="none" w:sz="0" w:space="0" w:color="auto"/>
                                                                        <w:bottom w:val="none" w:sz="0" w:space="0" w:color="auto"/>
                                                                        <w:right w:val="none" w:sz="0" w:space="0" w:color="auto"/>
                                                                      </w:divBdr>
                                                                    </w:div>
                                                                  </w:divsChild>
                                                                </w:div>
                                                                <w:div w:id="1653293769">
                                                                  <w:marLeft w:val="0"/>
                                                                  <w:marRight w:val="0"/>
                                                                  <w:marTop w:val="0"/>
                                                                  <w:marBottom w:val="0"/>
                                                                  <w:divBdr>
                                                                    <w:top w:val="none" w:sz="0" w:space="0" w:color="auto"/>
                                                                    <w:left w:val="none" w:sz="0" w:space="0" w:color="auto"/>
                                                                    <w:bottom w:val="none" w:sz="0" w:space="0" w:color="auto"/>
                                                                    <w:right w:val="none" w:sz="0" w:space="0" w:color="auto"/>
                                                                  </w:divBdr>
                                                                  <w:divsChild>
                                                                    <w:div w:id="2043745798">
                                                                      <w:marLeft w:val="0"/>
                                                                      <w:marRight w:val="0"/>
                                                                      <w:marTop w:val="0"/>
                                                                      <w:marBottom w:val="0"/>
                                                                      <w:divBdr>
                                                                        <w:top w:val="none" w:sz="0" w:space="0" w:color="auto"/>
                                                                        <w:left w:val="none" w:sz="0" w:space="0" w:color="auto"/>
                                                                        <w:bottom w:val="none" w:sz="0" w:space="0" w:color="auto"/>
                                                                        <w:right w:val="none" w:sz="0" w:space="0" w:color="auto"/>
                                                                      </w:divBdr>
                                                                    </w:div>
                                                                  </w:divsChild>
                                                                </w:div>
                                                                <w:div w:id="622153163">
                                                                  <w:marLeft w:val="0"/>
                                                                  <w:marRight w:val="0"/>
                                                                  <w:marTop w:val="0"/>
                                                                  <w:marBottom w:val="0"/>
                                                                  <w:divBdr>
                                                                    <w:top w:val="none" w:sz="0" w:space="0" w:color="auto"/>
                                                                    <w:left w:val="none" w:sz="0" w:space="0" w:color="auto"/>
                                                                    <w:bottom w:val="none" w:sz="0" w:space="0" w:color="auto"/>
                                                                    <w:right w:val="none" w:sz="0" w:space="0" w:color="auto"/>
                                                                  </w:divBdr>
                                                                  <w:divsChild>
                                                                    <w:div w:id="871839825">
                                                                      <w:marLeft w:val="0"/>
                                                                      <w:marRight w:val="0"/>
                                                                      <w:marTop w:val="0"/>
                                                                      <w:marBottom w:val="0"/>
                                                                      <w:divBdr>
                                                                        <w:top w:val="none" w:sz="0" w:space="0" w:color="auto"/>
                                                                        <w:left w:val="none" w:sz="0" w:space="0" w:color="auto"/>
                                                                        <w:bottom w:val="none" w:sz="0" w:space="0" w:color="auto"/>
                                                                        <w:right w:val="none" w:sz="0" w:space="0" w:color="auto"/>
                                                                      </w:divBdr>
                                                                    </w:div>
                                                                  </w:divsChild>
                                                                </w:div>
                                                                <w:div w:id="1157527507">
                                                                  <w:marLeft w:val="0"/>
                                                                  <w:marRight w:val="0"/>
                                                                  <w:marTop w:val="0"/>
                                                                  <w:marBottom w:val="0"/>
                                                                  <w:divBdr>
                                                                    <w:top w:val="none" w:sz="0" w:space="0" w:color="auto"/>
                                                                    <w:left w:val="none" w:sz="0" w:space="0" w:color="auto"/>
                                                                    <w:bottom w:val="none" w:sz="0" w:space="0" w:color="auto"/>
                                                                    <w:right w:val="none" w:sz="0" w:space="0" w:color="auto"/>
                                                                  </w:divBdr>
                                                                  <w:divsChild>
                                                                    <w:div w:id="383648406">
                                                                      <w:marLeft w:val="0"/>
                                                                      <w:marRight w:val="0"/>
                                                                      <w:marTop w:val="0"/>
                                                                      <w:marBottom w:val="0"/>
                                                                      <w:divBdr>
                                                                        <w:top w:val="none" w:sz="0" w:space="0" w:color="auto"/>
                                                                        <w:left w:val="none" w:sz="0" w:space="0" w:color="auto"/>
                                                                        <w:bottom w:val="none" w:sz="0" w:space="0" w:color="auto"/>
                                                                        <w:right w:val="none" w:sz="0" w:space="0" w:color="auto"/>
                                                                      </w:divBdr>
                                                                    </w:div>
                                                                  </w:divsChild>
                                                                </w:div>
                                                                <w:div w:id="55130914">
                                                                  <w:marLeft w:val="0"/>
                                                                  <w:marRight w:val="0"/>
                                                                  <w:marTop w:val="0"/>
                                                                  <w:marBottom w:val="0"/>
                                                                  <w:divBdr>
                                                                    <w:top w:val="none" w:sz="0" w:space="0" w:color="auto"/>
                                                                    <w:left w:val="none" w:sz="0" w:space="0" w:color="auto"/>
                                                                    <w:bottom w:val="none" w:sz="0" w:space="0" w:color="auto"/>
                                                                    <w:right w:val="none" w:sz="0" w:space="0" w:color="auto"/>
                                                                  </w:divBdr>
                                                                  <w:divsChild>
                                                                    <w:div w:id="244152208">
                                                                      <w:marLeft w:val="0"/>
                                                                      <w:marRight w:val="0"/>
                                                                      <w:marTop w:val="0"/>
                                                                      <w:marBottom w:val="0"/>
                                                                      <w:divBdr>
                                                                        <w:top w:val="none" w:sz="0" w:space="0" w:color="auto"/>
                                                                        <w:left w:val="none" w:sz="0" w:space="0" w:color="auto"/>
                                                                        <w:bottom w:val="none" w:sz="0" w:space="0" w:color="auto"/>
                                                                        <w:right w:val="none" w:sz="0" w:space="0" w:color="auto"/>
                                                                      </w:divBdr>
                                                                    </w:div>
                                                                  </w:divsChild>
                                                                </w:div>
                                                                <w:div w:id="1648362487">
                                                                  <w:marLeft w:val="0"/>
                                                                  <w:marRight w:val="0"/>
                                                                  <w:marTop w:val="0"/>
                                                                  <w:marBottom w:val="0"/>
                                                                  <w:divBdr>
                                                                    <w:top w:val="none" w:sz="0" w:space="0" w:color="auto"/>
                                                                    <w:left w:val="none" w:sz="0" w:space="0" w:color="auto"/>
                                                                    <w:bottom w:val="none" w:sz="0" w:space="0" w:color="auto"/>
                                                                    <w:right w:val="none" w:sz="0" w:space="0" w:color="auto"/>
                                                                  </w:divBdr>
                                                                  <w:divsChild>
                                                                    <w:div w:id="437681320">
                                                                      <w:marLeft w:val="0"/>
                                                                      <w:marRight w:val="0"/>
                                                                      <w:marTop w:val="0"/>
                                                                      <w:marBottom w:val="0"/>
                                                                      <w:divBdr>
                                                                        <w:top w:val="none" w:sz="0" w:space="0" w:color="auto"/>
                                                                        <w:left w:val="none" w:sz="0" w:space="0" w:color="auto"/>
                                                                        <w:bottom w:val="none" w:sz="0" w:space="0" w:color="auto"/>
                                                                        <w:right w:val="none" w:sz="0" w:space="0" w:color="auto"/>
                                                                      </w:divBdr>
                                                                    </w:div>
                                                                  </w:divsChild>
                                                                </w:div>
                                                                <w:div w:id="1050617464">
                                                                  <w:marLeft w:val="0"/>
                                                                  <w:marRight w:val="0"/>
                                                                  <w:marTop w:val="0"/>
                                                                  <w:marBottom w:val="0"/>
                                                                  <w:divBdr>
                                                                    <w:top w:val="none" w:sz="0" w:space="0" w:color="auto"/>
                                                                    <w:left w:val="none" w:sz="0" w:space="0" w:color="auto"/>
                                                                    <w:bottom w:val="none" w:sz="0" w:space="0" w:color="auto"/>
                                                                    <w:right w:val="none" w:sz="0" w:space="0" w:color="auto"/>
                                                                  </w:divBdr>
                                                                  <w:divsChild>
                                                                    <w:div w:id="531462127">
                                                                      <w:marLeft w:val="0"/>
                                                                      <w:marRight w:val="0"/>
                                                                      <w:marTop w:val="0"/>
                                                                      <w:marBottom w:val="0"/>
                                                                      <w:divBdr>
                                                                        <w:top w:val="none" w:sz="0" w:space="0" w:color="auto"/>
                                                                        <w:left w:val="none" w:sz="0" w:space="0" w:color="auto"/>
                                                                        <w:bottom w:val="none" w:sz="0" w:space="0" w:color="auto"/>
                                                                        <w:right w:val="none" w:sz="0" w:space="0" w:color="auto"/>
                                                                      </w:divBdr>
                                                                    </w:div>
                                                                  </w:divsChild>
                                                                </w:div>
                                                                <w:div w:id="1420373120">
                                                                  <w:marLeft w:val="0"/>
                                                                  <w:marRight w:val="0"/>
                                                                  <w:marTop w:val="0"/>
                                                                  <w:marBottom w:val="0"/>
                                                                  <w:divBdr>
                                                                    <w:top w:val="none" w:sz="0" w:space="0" w:color="auto"/>
                                                                    <w:left w:val="none" w:sz="0" w:space="0" w:color="auto"/>
                                                                    <w:bottom w:val="none" w:sz="0" w:space="0" w:color="auto"/>
                                                                    <w:right w:val="none" w:sz="0" w:space="0" w:color="auto"/>
                                                                  </w:divBdr>
                                                                  <w:divsChild>
                                                                    <w:div w:id="1320576770">
                                                                      <w:marLeft w:val="0"/>
                                                                      <w:marRight w:val="0"/>
                                                                      <w:marTop w:val="0"/>
                                                                      <w:marBottom w:val="0"/>
                                                                      <w:divBdr>
                                                                        <w:top w:val="none" w:sz="0" w:space="0" w:color="auto"/>
                                                                        <w:left w:val="none" w:sz="0" w:space="0" w:color="auto"/>
                                                                        <w:bottom w:val="none" w:sz="0" w:space="0" w:color="auto"/>
                                                                        <w:right w:val="none" w:sz="0" w:space="0" w:color="auto"/>
                                                                      </w:divBdr>
                                                                    </w:div>
                                                                  </w:divsChild>
                                                                </w:div>
                                                                <w:div w:id="567375870">
                                                                  <w:marLeft w:val="0"/>
                                                                  <w:marRight w:val="0"/>
                                                                  <w:marTop w:val="0"/>
                                                                  <w:marBottom w:val="0"/>
                                                                  <w:divBdr>
                                                                    <w:top w:val="none" w:sz="0" w:space="0" w:color="auto"/>
                                                                    <w:left w:val="none" w:sz="0" w:space="0" w:color="auto"/>
                                                                    <w:bottom w:val="none" w:sz="0" w:space="0" w:color="auto"/>
                                                                    <w:right w:val="none" w:sz="0" w:space="0" w:color="auto"/>
                                                                  </w:divBdr>
                                                                  <w:divsChild>
                                                                    <w:div w:id="1132211214">
                                                                      <w:marLeft w:val="0"/>
                                                                      <w:marRight w:val="0"/>
                                                                      <w:marTop w:val="0"/>
                                                                      <w:marBottom w:val="0"/>
                                                                      <w:divBdr>
                                                                        <w:top w:val="none" w:sz="0" w:space="0" w:color="auto"/>
                                                                        <w:left w:val="none" w:sz="0" w:space="0" w:color="auto"/>
                                                                        <w:bottom w:val="none" w:sz="0" w:space="0" w:color="auto"/>
                                                                        <w:right w:val="none" w:sz="0" w:space="0" w:color="auto"/>
                                                                      </w:divBdr>
                                                                    </w:div>
                                                                  </w:divsChild>
                                                                </w:div>
                                                                <w:div w:id="140081220">
                                                                  <w:marLeft w:val="0"/>
                                                                  <w:marRight w:val="0"/>
                                                                  <w:marTop w:val="0"/>
                                                                  <w:marBottom w:val="0"/>
                                                                  <w:divBdr>
                                                                    <w:top w:val="none" w:sz="0" w:space="0" w:color="auto"/>
                                                                    <w:left w:val="none" w:sz="0" w:space="0" w:color="auto"/>
                                                                    <w:bottom w:val="none" w:sz="0" w:space="0" w:color="auto"/>
                                                                    <w:right w:val="none" w:sz="0" w:space="0" w:color="auto"/>
                                                                  </w:divBdr>
                                                                  <w:divsChild>
                                                                    <w:div w:id="120154179">
                                                                      <w:marLeft w:val="0"/>
                                                                      <w:marRight w:val="0"/>
                                                                      <w:marTop w:val="0"/>
                                                                      <w:marBottom w:val="0"/>
                                                                      <w:divBdr>
                                                                        <w:top w:val="none" w:sz="0" w:space="0" w:color="auto"/>
                                                                        <w:left w:val="none" w:sz="0" w:space="0" w:color="auto"/>
                                                                        <w:bottom w:val="none" w:sz="0" w:space="0" w:color="auto"/>
                                                                        <w:right w:val="none" w:sz="0" w:space="0" w:color="auto"/>
                                                                      </w:divBdr>
                                                                    </w:div>
                                                                  </w:divsChild>
                                                                </w:div>
                                                                <w:div w:id="1207908912">
                                                                  <w:marLeft w:val="0"/>
                                                                  <w:marRight w:val="0"/>
                                                                  <w:marTop w:val="0"/>
                                                                  <w:marBottom w:val="0"/>
                                                                  <w:divBdr>
                                                                    <w:top w:val="none" w:sz="0" w:space="0" w:color="auto"/>
                                                                    <w:left w:val="none" w:sz="0" w:space="0" w:color="auto"/>
                                                                    <w:bottom w:val="none" w:sz="0" w:space="0" w:color="auto"/>
                                                                    <w:right w:val="none" w:sz="0" w:space="0" w:color="auto"/>
                                                                  </w:divBdr>
                                                                  <w:divsChild>
                                                                    <w:div w:id="11805066">
                                                                      <w:marLeft w:val="0"/>
                                                                      <w:marRight w:val="0"/>
                                                                      <w:marTop w:val="0"/>
                                                                      <w:marBottom w:val="0"/>
                                                                      <w:divBdr>
                                                                        <w:top w:val="none" w:sz="0" w:space="0" w:color="auto"/>
                                                                        <w:left w:val="none" w:sz="0" w:space="0" w:color="auto"/>
                                                                        <w:bottom w:val="none" w:sz="0" w:space="0" w:color="auto"/>
                                                                        <w:right w:val="none" w:sz="0" w:space="0" w:color="auto"/>
                                                                      </w:divBdr>
                                                                    </w:div>
                                                                  </w:divsChild>
                                                                </w:div>
                                                                <w:div w:id="2053647425">
                                                                  <w:marLeft w:val="0"/>
                                                                  <w:marRight w:val="0"/>
                                                                  <w:marTop w:val="0"/>
                                                                  <w:marBottom w:val="0"/>
                                                                  <w:divBdr>
                                                                    <w:top w:val="none" w:sz="0" w:space="0" w:color="auto"/>
                                                                    <w:left w:val="none" w:sz="0" w:space="0" w:color="auto"/>
                                                                    <w:bottom w:val="none" w:sz="0" w:space="0" w:color="auto"/>
                                                                    <w:right w:val="none" w:sz="0" w:space="0" w:color="auto"/>
                                                                  </w:divBdr>
                                                                  <w:divsChild>
                                                                    <w:div w:id="1323776888">
                                                                      <w:marLeft w:val="0"/>
                                                                      <w:marRight w:val="0"/>
                                                                      <w:marTop w:val="0"/>
                                                                      <w:marBottom w:val="0"/>
                                                                      <w:divBdr>
                                                                        <w:top w:val="none" w:sz="0" w:space="0" w:color="auto"/>
                                                                        <w:left w:val="none" w:sz="0" w:space="0" w:color="auto"/>
                                                                        <w:bottom w:val="none" w:sz="0" w:space="0" w:color="auto"/>
                                                                        <w:right w:val="none" w:sz="0" w:space="0" w:color="auto"/>
                                                                      </w:divBdr>
                                                                    </w:div>
                                                                  </w:divsChild>
                                                                </w:div>
                                                                <w:div w:id="315306570">
                                                                  <w:marLeft w:val="0"/>
                                                                  <w:marRight w:val="0"/>
                                                                  <w:marTop w:val="0"/>
                                                                  <w:marBottom w:val="0"/>
                                                                  <w:divBdr>
                                                                    <w:top w:val="none" w:sz="0" w:space="0" w:color="auto"/>
                                                                    <w:left w:val="none" w:sz="0" w:space="0" w:color="auto"/>
                                                                    <w:bottom w:val="none" w:sz="0" w:space="0" w:color="auto"/>
                                                                    <w:right w:val="none" w:sz="0" w:space="0" w:color="auto"/>
                                                                  </w:divBdr>
                                                                  <w:divsChild>
                                                                    <w:div w:id="1139034498">
                                                                      <w:marLeft w:val="0"/>
                                                                      <w:marRight w:val="0"/>
                                                                      <w:marTop w:val="0"/>
                                                                      <w:marBottom w:val="0"/>
                                                                      <w:divBdr>
                                                                        <w:top w:val="none" w:sz="0" w:space="0" w:color="auto"/>
                                                                        <w:left w:val="none" w:sz="0" w:space="0" w:color="auto"/>
                                                                        <w:bottom w:val="none" w:sz="0" w:space="0" w:color="auto"/>
                                                                        <w:right w:val="none" w:sz="0" w:space="0" w:color="auto"/>
                                                                      </w:divBdr>
                                                                    </w:div>
                                                                  </w:divsChild>
                                                                </w:div>
                                                                <w:div w:id="960183455">
                                                                  <w:marLeft w:val="0"/>
                                                                  <w:marRight w:val="0"/>
                                                                  <w:marTop w:val="0"/>
                                                                  <w:marBottom w:val="0"/>
                                                                  <w:divBdr>
                                                                    <w:top w:val="none" w:sz="0" w:space="0" w:color="auto"/>
                                                                    <w:left w:val="none" w:sz="0" w:space="0" w:color="auto"/>
                                                                    <w:bottom w:val="none" w:sz="0" w:space="0" w:color="auto"/>
                                                                    <w:right w:val="none" w:sz="0" w:space="0" w:color="auto"/>
                                                                  </w:divBdr>
                                                                  <w:divsChild>
                                                                    <w:div w:id="1199929771">
                                                                      <w:marLeft w:val="0"/>
                                                                      <w:marRight w:val="0"/>
                                                                      <w:marTop w:val="0"/>
                                                                      <w:marBottom w:val="0"/>
                                                                      <w:divBdr>
                                                                        <w:top w:val="none" w:sz="0" w:space="0" w:color="auto"/>
                                                                        <w:left w:val="none" w:sz="0" w:space="0" w:color="auto"/>
                                                                        <w:bottom w:val="none" w:sz="0" w:space="0" w:color="auto"/>
                                                                        <w:right w:val="none" w:sz="0" w:space="0" w:color="auto"/>
                                                                      </w:divBdr>
                                                                    </w:div>
                                                                  </w:divsChild>
                                                                </w:div>
                                                                <w:div w:id="499000970">
                                                                  <w:marLeft w:val="0"/>
                                                                  <w:marRight w:val="0"/>
                                                                  <w:marTop w:val="0"/>
                                                                  <w:marBottom w:val="0"/>
                                                                  <w:divBdr>
                                                                    <w:top w:val="none" w:sz="0" w:space="0" w:color="auto"/>
                                                                    <w:left w:val="none" w:sz="0" w:space="0" w:color="auto"/>
                                                                    <w:bottom w:val="none" w:sz="0" w:space="0" w:color="auto"/>
                                                                    <w:right w:val="none" w:sz="0" w:space="0" w:color="auto"/>
                                                                  </w:divBdr>
                                                                  <w:divsChild>
                                                                    <w:div w:id="1037580836">
                                                                      <w:marLeft w:val="0"/>
                                                                      <w:marRight w:val="0"/>
                                                                      <w:marTop w:val="0"/>
                                                                      <w:marBottom w:val="0"/>
                                                                      <w:divBdr>
                                                                        <w:top w:val="none" w:sz="0" w:space="0" w:color="auto"/>
                                                                        <w:left w:val="none" w:sz="0" w:space="0" w:color="auto"/>
                                                                        <w:bottom w:val="none" w:sz="0" w:space="0" w:color="auto"/>
                                                                        <w:right w:val="none" w:sz="0" w:space="0" w:color="auto"/>
                                                                      </w:divBdr>
                                                                    </w:div>
                                                                  </w:divsChild>
                                                                </w:div>
                                                                <w:div w:id="900940015">
                                                                  <w:marLeft w:val="0"/>
                                                                  <w:marRight w:val="0"/>
                                                                  <w:marTop w:val="0"/>
                                                                  <w:marBottom w:val="0"/>
                                                                  <w:divBdr>
                                                                    <w:top w:val="none" w:sz="0" w:space="0" w:color="auto"/>
                                                                    <w:left w:val="none" w:sz="0" w:space="0" w:color="auto"/>
                                                                    <w:bottom w:val="none" w:sz="0" w:space="0" w:color="auto"/>
                                                                    <w:right w:val="none" w:sz="0" w:space="0" w:color="auto"/>
                                                                  </w:divBdr>
                                                                  <w:divsChild>
                                                                    <w:div w:id="181676947">
                                                                      <w:marLeft w:val="0"/>
                                                                      <w:marRight w:val="0"/>
                                                                      <w:marTop w:val="0"/>
                                                                      <w:marBottom w:val="0"/>
                                                                      <w:divBdr>
                                                                        <w:top w:val="none" w:sz="0" w:space="0" w:color="auto"/>
                                                                        <w:left w:val="none" w:sz="0" w:space="0" w:color="auto"/>
                                                                        <w:bottom w:val="none" w:sz="0" w:space="0" w:color="auto"/>
                                                                        <w:right w:val="none" w:sz="0" w:space="0" w:color="auto"/>
                                                                      </w:divBdr>
                                                                    </w:div>
                                                                  </w:divsChild>
                                                                </w:div>
                                                                <w:div w:id="2001273604">
                                                                  <w:marLeft w:val="0"/>
                                                                  <w:marRight w:val="0"/>
                                                                  <w:marTop w:val="0"/>
                                                                  <w:marBottom w:val="0"/>
                                                                  <w:divBdr>
                                                                    <w:top w:val="none" w:sz="0" w:space="0" w:color="auto"/>
                                                                    <w:left w:val="none" w:sz="0" w:space="0" w:color="auto"/>
                                                                    <w:bottom w:val="none" w:sz="0" w:space="0" w:color="auto"/>
                                                                    <w:right w:val="none" w:sz="0" w:space="0" w:color="auto"/>
                                                                  </w:divBdr>
                                                                  <w:divsChild>
                                                                    <w:div w:id="545877236">
                                                                      <w:marLeft w:val="0"/>
                                                                      <w:marRight w:val="0"/>
                                                                      <w:marTop w:val="0"/>
                                                                      <w:marBottom w:val="0"/>
                                                                      <w:divBdr>
                                                                        <w:top w:val="none" w:sz="0" w:space="0" w:color="auto"/>
                                                                        <w:left w:val="none" w:sz="0" w:space="0" w:color="auto"/>
                                                                        <w:bottom w:val="none" w:sz="0" w:space="0" w:color="auto"/>
                                                                        <w:right w:val="none" w:sz="0" w:space="0" w:color="auto"/>
                                                                      </w:divBdr>
                                                                    </w:div>
                                                                  </w:divsChild>
                                                                </w:div>
                                                                <w:div w:id="2141721698">
                                                                  <w:marLeft w:val="0"/>
                                                                  <w:marRight w:val="0"/>
                                                                  <w:marTop w:val="0"/>
                                                                  <w:marBottom w:val="0"/>
                                                                  <w:divBdr>
                                                                    <w:top w:val="none" w:sz="0" w:space="0" w:color="auto"/>
                                                                    <w:left w:val="none" w:sz="0" w:space="0" w:color="auto"/>
                                                                    <w:bottom w:val="none" w:sz="0" w:space="0" w:color="auto"/>
                                                                    <w:right w:val="none" w:sz="0" w:space="0" w:color="auto"/>
                                                                  </w:divBdr>
                                                                  <w:divsChild>
                                                                    <w:div w:id="1006134399">
                                                                      <w:marLeft w:val="0"/>
                                                                      <w:marRight w:val="0"/>
                                                                      <w:marTop w:val="0"/>
                                                                      <w:marBottom w:val="0"/>
                                                                      <w:divBdr>
                                                                        <w:top w:val="none" w:sz="0" w:space="0" w:color="auto"/>
                                                                        <w:left w:val="none" w:sz="0" w:space="0" w:color="auto"/>
                                                                        <w:bottom w:val="none" w:sz="0" w:space="0" w:color="auto"/>
                                                                        <w:right w:val="none" w:sz="0" w:space="0" w:color="auto"/>
                                                                      </w:divBdr>
                                                                    </w:div>
                                                                  </w:divsChild>
                                                                </w:div>
                                                                <w:div w:id="1679385586">
                                                                  <w:marLeft w:val="0"/>
                                                                  <w:marRight w:val="0"/>
                                                                  <w:marTop w:val="0"/>
                                                                  <w:marBottom w:val="0"/>
                                                                  <w:divBdr>
                                                                    <w:top w:val="none" w:sz="0" w:space="0" w:color="auto"/>
                                                                    <w:left w:val="none" w:sz="0" w:space="0" w:color="auto"/>
                                                                    <w:bottom w:val="none" w:sz="0" w:space="0" w:color="auto"/>
                                                                    <w:right w:val="none" w:sz="0" w:space="0" w:color="auto"/>
                                                                  </w:divBdr>
                                                                  <w:divsChild>
                                                                    <w:div w:id="34695702">
                                                                      <w:marLeft w:val="0"/>
                                                                      <w:marRight w:val="0"/>
                                                                      <w:marTop w:val="0"/>
                                                                      <w:marBottom w:val="0"/>
                                                                      <w:divBdr>
                                                                        <w:top w:val="none" w:sz="0" w:space="0" w:color="auto"/>
                                                                        <w:left w:val="none" w:sz="0" w:space="0" w:color="auto"/>
                                                                        <w:bottom w:val="none" w:sz="0" w:space="0" w:color="auto"/>
                                                                        <w:right w:val="none" w:sz="0" w:space="0" w:color="auto"/>
                                                                      </w:divBdr>
                                                                    </w:div>
                                                                  </w:divsChild>
                                                                </w:div>
                                                                <w:div w:id="979965065">
                                                                  <w:marLeft w:val="0"/>
                                                                  <w:marRight w:val="0"/>
                                                                  <w:marTop w:val="0"/>
                                                                  <w:marBottom w:val="0"/>
                                                                  <w:divBdr>
                                                                    <w:top w:val="none" w:sz="0" w:space="0" w:color="auto"/>
                                                                    <w:left w:val="none" w:sz="0" w:space="0" w:color="auto"/>
                                                                    <w:bottom w:val="none" w:sz="0" w:space="0" w:color="auto"/>
                                                                    <w:right w:val="none" w:sz="0" w:space="0" w:color="auto"/>
                                                                  </w:divBdr>
                                                                  <w:divsChild>
                                                                    <w:div w:id="1855150448">
                                                                      <w:marLeft w:val="0"/>
                                                                      <w:marRight w:val="0"/>
                                                                      <w:marTop w:val="0"/>
                                                                      <w:marBottom w:val="0"/>
                                                                      <w:divBdr>
                                                                        <w:top w:val="none" w:sz="0" w:space="0" w:color="auto"/>
                                                                        <w:left w:val="none" w:sz="0" w:space="0" w:color="auto"/>
                                                                        <w:bottom w:val="none" w:sz="0" w:space="0" w:color="auto"/>
                                                                        <w:right w:val="none" w:sz="0" w:space="0" w:color="auto"/>
                                                                      </w:divBdr>
                                                                    </w:div>
                                                                  </w:divsChild>
                                                                </w:div>
                                                                <w:div w:id="2074697361">
                                                                  <w:marLeft w:val="0"/>
                                                                  <w:marRight w:val="0"/>
                                                                  <w:marTop w:val="0"/>
                                                                  <w:marBottom w:val="0"/>
                                                                  <w:divBdr>
                                                                    <w:top w:val="none" w:sz="0" w:space="0" w:color="auto"/>
                                                                    <w:left w:val="none" w:sz="0" w:space="0" w:color="auto"/>
                                                                    <w:bottom w:val="none" w:sz="0" w:space="0" w:color="auto"/>
                                                                    <w:right w:val="none" w:sz="0" w:space="0" w:color="auto"/>
                                                                  </w:divBdr>
                                                                  <w:divsChild>
                                                                    <w:div w:id="1523519492">
                                                                      <w:marLeft w:val="0"/>
                                                                      <w:marRight w:val="0"/>
                                                                      <w:marTop w:val="0"/>
                                                                      <w:marBottom w:val="0"/>
                                                                      <w:divBdr>
                                                                        <w:top w:val="none" w:sz="0" w:space="0" w:color="auto"/>
                                                                        <w:left w:val="none" w:sz="0" w:space="0" w:color="auto"/>
                                                                        <w:bottom w:val="none" w:sz="0" w:space="0" w:color="auto"/>
                                                                        <w:right w:val="none" w:sz="0" w:space="0" w:color="auto"/>
                                                                      </w:divBdr>
                                                                    </w:div>
                                                                  </w:divsChild>
                                                                </w:div>
                                                                <w:div w:id="1847557126">
                                                                  <w:marLeft w:val="0"/>
                                                                  <w:marRight w:val="0"/>
                                                                  <w:marTop w:val="0"/>
                                                                  <w:marBottom w:val="0"/>
                                                                  <w:divBdr>
                                                                    <w:top w:val="none" w:sz="0" w:space="0" w:color="auto"/>
                                                                    <w:left w:val="none" w:sz="0" w:space="0" w:color="auto"/>
                                                                    <w:bottom w:val="none" w:sz="0" w:space="0" w:color="auto"/>
                                                                    <w:right w:val="none" w:sz="0" w:space="0" w:color="auto"/>
                                                                  </w:divBdr>
                                                                  <w:divsChild>
                                                                    <w:div w:id="305666316">
                                                                      <w:marLeft w:val="0"/>
                                                                      <w:marRight w:val="0"/>
                                                                      <w:marTop w:val="0"/>
                                                                      <w:marBottom w:val="0"/>
                                                                      <w:divBdr>
                                                                        <w:top w:val="none" w:sz="0" w:space="0" w:color="auto"/>
                                                                        <w:left w:val="none" w:sz="0" w:space="0" w:color="auto"/>
                                                                        <w:bottom w:val="none" w:sz="0" w:space="0" w:color="auto"/>
                                                                        <w:right w:val="none" w:sz="0" w:space="0" w:color="auto"/>
                                                                      </w:divBdr>
                                                                    </w:div>
                                                                  </w:divsChild>
                                                                </w:div>
                                                                <w:div w:id="381442690">
                                                                  <w:marLeft w:val="0"/>
                                                                  <w:marRight w:val="0"/>
                                                                  <w:marTop w:val="0"/>
                                                                  <w:marBottom w:val="0"/>
                                                                  <w:divBdr>
                                                                    <w:top w:val="none" w:sz="0" w:space="0" w:color="auto"/>
                                                                    <w:left w:val="none" w:sz="0" w:space="0" w:color="auto"/>
                                                                    <w:bottom w:val="none" w:sz="0" w:space="0" w:color="auto"/>
                                                                    <w:right w:val="none" w:sz="0" w:space="0" w:color="auto"/>
                                                                  </w:divBdr>
                                                                  <w:divsChild>
                                                                    <w:div w:id="812261155">
                                                                      <w:marLeft w:val="0"/>
                                                                      <w:marRight w:val="0"/>
                                                                      <w:marTop w:val="0"/>
                                                                      <w:marBottom w:val="0"/>
                                                                      <w:divBdr>
                                                                        <w:top w:val="none" w:sz="0" w:space="0" w:color="auto"/>
                                                                        <w:left w:val="none" w:sz="0" w:space="0" w:color="auto"/>
                                                                        <w:bottom w:val="none" w:sz="0" w:space="0" w:color="auto"/>
                                                                        <w:right w:val="none" w:sz="0" w:space="0" w:color="auto"/>
                                                                      </w:divBdr>
                                                                    </w:div>
                                                                  </w:divsChild>
                                                                </w:div>
                                                                <w:div w:id="1176922801">
                                                                  <w:marLeft w:val="0"/>
                                                                  <w:marRight w:val="0"/>
                                                                  <w:marTop w:val="0"/>
                                                                  <w:marBottom w:val="0"/>
                                                                  <w:divBdr>
                                                                    <w:top w:val="none" w:sz="0" w:space="0" w:color="auto"/>
                                                                    <w:left w:val="none" w:sz="0" w:space="0" w:color="auto"/>
                                                                    <w:bottom w:val="none" w:sz="0" w:space="0" w:color="auto"/>
                                                                    <w:right w:val="none" w:sz="0" w:space="0" w:color="auto"/>
                                                                  </w:divBdr>
                                                                  <w:divsChild>
                                                                    <w:div w:id="1355810568">
                                                                      <w:marLeft w:val="0"/>
                                                                      <w:marRight w:val="0"/>
                                                                      <w:marTop w:val="0"/>
                                                                      <w:marBottom w:val="0"/>
                                                                      <w:divBdr>
                                                                        <w:top w:val="none" w:sz="0" w:space="0" w:color="auto"/>
                                                                        <w:left w:val="none" w:sz="0" w:space="0" w:color="auto"/>
                                                                        <w:bottom w:val="none" w:sz="0" w:space="0" w:color="auto"/>
                                                                        <w:right w:val="none" w:sz="0" w:space="0" w:color="auto"/>
                                                                      </w:divBdr>
                                                                    </w:div>
                                                                  </w:divsChild>
                                                                </w:div>
                                                                <w:div w:id="1259868622">
                                                                  <w:marLeft w:val="0"/>
                                                                  <w:marRight w:val="0"/>
                                                                  <w:marTop w:val="0"/>
                                                                  <w:marBottom w:val="0"/>
                                                                  <w:divBdr>
                                                                    <w:top w:val="none" w:sz="0" w:space="0" w:color="auto"/>
                                                                    <w:left w:val="none" w:sz="0" w:space="0" w:color="auto"/>
                                                                    <w:bottom w:val="none" w:sz="0" w:space="0" w:color="auto"/>
                                                                    <w:right w:val="none" w:sz="0" w:space="0" w:color="auto"/>
                                                                  </w:divBdr>
                                                                  <w:divsChild>
                                                                    <w:div w:id="755979659">
                                                                      <w:marLeft w:val="0"/>
                                                                      <w:marRight w:val="0"/>
                                                                      <w:marTop w:val="0"/>
                                                                      <w:marBottom w:val="0"/>
                                                                      <w:divBdr>
                                                                        <w:top w:val="none" w:sz="0" w:space="0" w:color="auto"/>
                                                                        <w:left w:val="none" w:sz="0" w:space="0" w:color="auto"/>
                                                                        <w:bottom w:val="none" w:sz="0" w:space="0" w:color="auto"/>
                                                                        <w:right w:val="none" w:sz="0" w:space="0" w:color="auto"/>
                                                                      </w:divBdr>
                                                                    </w:div>
                                                                  </w:divsChild>
                                                                </w:div>
                                                                <w:div w:id="504127210">
                                                                  <w:marLeft w:val="0"/>
                                                                  <w:marRight w:val="0"/>
                                                                  <w:marTop w:val="0"/>
                                                                  <w:marBottom w:val="0"/>
                                                                  <w:divBdr>
                                                                    <w:top w:val="none" w:sz="0" w:space="0" w:color="auto"/>
                                                                    <w:left w:val="none" w:sz="0" w:space="0" w:color="auto"/>
                                                                    <w:bottom w:val="none" w:sz="0" w:space="0" w:color="auto"/>
                                                                    <w:right w:val="none" w:sz="0" w:space="0" w:color="auto"/>
                                                                  </w:divBdr>
                                                                  <w:divsChild>
                                                                    <w:div w:id="221910966">
                                                                      <w:marLeft w:val="0"/>
                                                                      <w:marRight w:val="0"/>
                                                                      <w:marTop w:val="0"/>
                                                                      <w:marBottom w:val="0"/>
                                                                      <w:divBdr>
                                                                        <w:top w:val="none" w:sz="0" w:space="0" w:color="auto"/>
                                                                        <w:left w:val="none" w:sz="0" w:space="0" w:color="auto"/>
                                                                        <w:bottom w:val="none" w:sz="0" w:space="0" w:color="auto"/>
                                                                        <w:right w:val="none" w:sz="0" w:space="0" w:color="auto"/>
                                                                      </w:divBdr>
                                                                    </w:div>
                                                                  </w:divsChild>
                                                                </w:div>
                                                                <w:div w:id="1617063064">
                                                                  <w:marLeft w:val="0"/>
                                                                  <w:marRight w:val="0"/>
                                                                  <w:marTop w:val="0"/>
                                                                  <w:marBottom w:val="0"/>
                                                                  <w:divBdr>
                                                                    <w:top w:val="none" w:sz="0" w:space="0" w:color="auto"/>
                                                                    <w:left w:val="none" w:sz="0" w:space="0" w:color="auto"/>
                                                                    <w:bottom w:val="none" w:sz="0" w:space="0" w:color="auto"/>
                                                                    <w:right w:val="none" w:sz="0" w:space="0" w:color="auto"/>
                                                                  </w:divBdr>
                                                                  <w:divsChild>
                                                                    <w:div w:id="1441148246">
                                                                      <w:marLeft w:val="0"/>
                                                                      <w:marRight w:val="0"/>
                                                                      <w:marTop w:val="0"/>
                                                                      <w:marBottom w:val="0"/>
                                                                      <w:divBdr>
                                                                        <w:top w:val="none" w:sz="0" w:space="0" w:color="auto"/>
                                                                        <w:left w:val="none" w:sz="0" w:space="0" w:color="auto"/>
                                                                        <w:bottom w:val="none" w:sz="0" w:space="0" w:color="auto"/>
                                                                        <w:right w:val="none" w:sz="0" w:space="0" w:color="auto"/>
                                                                      </w:divBdr>
                                                                    </w:div>
                                                                  </w:divsChild>
                                                                </w:div>
                                                                <w:div w:id="93328345">
                                                                  <w:marLeft w:val="0"/>
                                                                  <w:marRight w:val="0"/>
                                                                  <w:marTop w:val="0"/>
                                                                  <w:marBottom w:val="0"/>
                                                                  <w:divBdr>
                                                                    <w:top w:val="none" w:sz="0" w:space="0" w:color="auto"/>
                                                                    <w:left w:val="none" w:sz="0" w:space="0" w:color="auto"/>
                                                                    <w:bottom w:val="none" w:sz="0" w:space="0" w:color="auto"/>
                                                                    <w:right w:val="none" w:sz="0" w:space="0" w:color="auto"/>
                                                                  </w:divBdr>
                                                                  <w:divsChild>
                                                                    <w:div w:id="430592466">
                                                                      <w:marLeft w:val="0"/>
                                                                      <w:marRight w:val="0"/>
                                                                      <w:marTop w:val="0"/>
                                                                      <w:marBottom w:val="0"/>
                                                                      <w:divBdr>
                                                                        <w:top w:val="none" w:sz="0" w:space="0" w:color="auto"/>
                                                                        <w:left w:val="none" w:sz="0" w:space="0" w:color="auto"/>
                                                                        <w:bottom w:val="none" w:sz="0" w:space="0" w:color="auto"/>
                                                                        <w:right w:val="none" w:sz="0" w:space="0" w:color="auto"/>
                                                                      </w:divBdr>
                                                                    </w:div>
                                                                  </w:divsChild>
                                                                </w:div>
                                                                <w:div w:id="464202057">
                                                                  <w:marLeft w:val="0"/>
                                                                  <w:marRight w:val="0"/>
                                                                  <w:marTop w:val="0"/>
                                                                  <w:marBottom w:val="0"/>
                                                                  <w:divBdr>
                                                                    <w:top w:val="none" w:sz="0" w:space="0" w:color="auto"/>
                                                                    <w:left w:val="none" w:sz="0" w:space="0" w:color="auto"/>
                                                                    <w:bottom w:val="none" w:sz="0" w:space="0" w:color="auto"/>
                                                                    <w:right w:val="none" w:sz="0" w:space="0" w:color="auto"/>
                                                                  </w:divBdr>
                                                                  <w:divsChild>
                                                                    <w:div w:id="17516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750632">
                                          <w:marLeft w:val="0"/>
                                          <w:marRight w:val="0"/>
                                          <w:marTop w:val="0"/>
                                          <w:marBottom w:val="0"/>
                                          <w:divBdr>
                                            <w:top w:val="none" w:sz="0" w:space="0" w:color="auto"/>
                                            <w:left w:val="none" w:sz="0" w:space="0" w:color="auto"/>
                                            <w:bottom w:val="none" w:sz="0" w:space="0" w:color="auto"/>
                                            <w:right w:val="none" w:sz="0" w:space="0" w:color="auto"/>
                                          </w:divBdr>
                                          <w:divsChild>
                                            <w:div w:id="977762840">
                                              <w:marLeft w:val="0"/>
                                              <w:marRight w:val="0"/>
                                              <w:marTop w:val="0"/>
                                              <w:marBottom w:val="0"/>
                                              <w:divBdr>
                                                <w:top w:val="none" w:sz="0" w:space="0" w:color="auto"/>
                                                <w:left w:val="none" w:sz="0" w:space="0" w:color="auto"/>
                                                <w:bottom w:val="none" w:sz="0" w:space="0" w:color="auto"/>
                                                <w:right w:val="none" w:sz="0" w:space="0" w:color="auto"/>
                                              </w:divBdr>
                                              <w:divsChild>
                                                <w:div w:id="995720999">
                                                  <w:marLeft w:val="0"/>
                                                  <w:marRight w:val="0"/>
                                                  <w:marTop w:val="0"/>
                                                  <w:marBottom w:val="0"/>
                                                  <w:divBdr>
                                                    <w:top w:val="none" w:sz="0" w:space="0" w:color="auto"/>
                                                    <w:left w:val="none" w:sz="0" w:space="0" w:color="auto"/>
                                                    <w:bottom w:val="none" w:sz="0" w:space="0" w:color="auto"/>
                                                    <w:right w:val="none" w:sz="0" w:space="0" w:color="auto"/>
                                                  </w:divBdr>
                                                  <w:divsChild>
                                                    <w:div w:id="368576070">
                                                      <w:marLeft w:val="0"/>
                                                      <w:marRight w:val="0"/>
                                                      <w:marTop w:val="0"/>
                                                      <w:marBottom w:val="0"/>
                                                      <w:divBdr>
                                                        <w:top w:val="none" w:sz="0" w:space="0" w:color="auto"/>
                                                        <w:left w:val="none" w:sz="0" w:space="0" w:color="auto"/>
                                                        <w:bottom w:val="none" w:sz="0" w:space="0" w:color="auto"/>
                                                        <w:right w:val="none" w:sz="0" w:space="0" w:color="auto"/>
                                                      </w:divBdr>
                                                      <w:divsChild>
                                                        <w:div w:id="18136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4658838">
      <w:bodyDiv w:val="1"/>
      <w:marLeft w:val="0"/>
      <w:marRight w:val="0"/>
      <w:marTop w:val="0"/>
      <w:marBottom w:val="0"/>
      <w:divBdr>
        <w:top w:val="none" w:sz="0" w:space="0" w:color="auto"/>
        <w:left w:val="none" w:sz="0" w:space="0" w:color="auto"/>
        <w:bottom w:val="none" w:sz="0" w:space="0" w:color="auto"/>
        <w:right w:val="none" w:sz="0" w:space="0" w:color="auto"/>
      </w:divBdr>
    </w:div>
    <w:div w:id="1245723522">
      <w:marLeft w:val="0"/>
      <w:marRight w:val="0"/>
      <w:marTop w:val="0"/>
      <w:marBottom w:val="0"/>
      <w:divBdr>
        <w:top w:val="none" w:sz="0" w:space="0" w:color="auto"/>
        <w:left w:val="none" w:sz="0" w:space="0" w:color="auto"/>
        <w:bottom w:val="none" w:sz="0" w:space="0" w:color="auto"/>
        <w:right w:val="none" w:sz="0" w:space="0" w:color="auto"/>
      </w:divBdr>
      <w:divsChild>
        <w:div w:id="1955090990">
          <w:marLeft w:val="0"/>
          <w:marRight w:val="0"/>
          <w:marTop w:val="0"/>
          <w:marBottom w:val="0"/>
          <w:divBdr>
            <w:top w:val="none" w:sz="0" w:space="0" w:color="auto"/>
            <w:left w:val="none" w:sz="0" w:space="0" w:color="auto"/>
            <w:bottom w:val="none" w:sz="0" w:space="0" w:color="auto"/>
            <w:right w:val="none" w:sz="0" w:space="0" w:color="auto"/>
          </w:divBdr>
          <w:divsChild>
            <w:div w:id="304747731">
              <w:marLeft w:val="0"/>
              <w:marRight w:val="0"/>
              <w:marTop w:val="0"/>
              <w:marBottom w:val="0"/>
              <w:divBdr>
                <w:top w:val="none" w:sz="0" w:space="0" w:color="auto"/>
                <w:left w:val="none" w:sz="0" w:space="0" w:color="auto"/>
                <w:bottom w:val="none" w:sz="0" w:space="0" w:color="auto"/>
                <w:right w:val="none" w:sz="0" w:space="0" w:color="auto"/>
              </w:divBdr>
              <w:divsChild>
                <w:div w:id="255284067">
                  <w:marLeft w:val="0"/>
                  <w:marRight w:val="0"/>
                  <w:marTop w:val="0"/>
                  <w:marBottom w:val="0"/>
                  <w:divBdr>
                    <w:top w:val="none" w:sz="0" w:space="0" w:color="auto"/>
                    <w:left w:val="none" w:sz="0" w:space="0" w:color="auto"/>
                    <w:bottom w:val="none" w:sz="0" w:space="0" w:color="auto"/>
                    <w:right w:val="none" w:sz="0" w:space="0" w:color="auto"/>
                  </w:divBdr>
                  <w:divsChild>
                    <w:div w:id="2037344907">
                      <w:marLeft w:val="0"/>
                      <w:marRight w:val="0"/>
                      <w:marTop w:val="0"/>
                      <w:marBottom w:val="0"/>
                      <w:divBdr>
                        <w:top w:val="none" w:sz="0" w:space="0" w:color="auto"/>
                        <w:left w:val="none" w:sz="0" w:space="0" w:color="auto"/>
                        <w:bottom w:val="none" w:sz="0" w:space="0" w:color="auto"/>
                        <w:right w:val="none" w:sz="0" w:space="0" w:color="auto"/>
                      </w:divBdr>
                      <w:divsChild>
                        <w:div w:id="10563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516062">
      <w:marLeft w:val="0"/>
      <w:marRight w:val="0"/>
      <w:marTop w:val="0"/>
      <w:marBottom w:val="0"/>
      <w:divBdr>
        <w:top w:val="none" w:sz="0" w:space="0" w:color="auto"/>
        <w:left w:val="none" w:sz="0" w:space="0" w:color="auto"/>
        <w:bottom w:val="none" w:sz="0" w:space="0" w:color="auto"/>
        <w:right w:val="none" w:sz="0" w:space="0" w:color="auto"/>
      </w:divBdr>
      <w:divsChild>
        <w:div w:id="1397774995">
          <w:marLeft w:val="0"/>
          <w:marRight w:val="0"/>
          <w:marTop w:val="0"/>
          <w:marBottom w:val="0"/>
          <w:divBdr>
            <w:top w:val="none" w:sz="0" w:space="0" w:color="auto"/>
            <w:left w:val="none" w:sz="0" w:space="0" w:color="auto"/>
            <w:bottom w:val="none" w:sz="0" w:space="0" w:color="auto"/>
            <w:right w:val="none" w:sz="0" w:space="0" w:color="auto"/>
          </w:divBdr>
          <w:divsChild>
            <w:div w:id="926572853">
              <w:marLeft w:val="0"/>
              <w:marRight w:val="0"/>
              <w:marTop w:val="0"/>
              <w:marBottom w:val="0"/>
              <w:divBdr>
                <w:top w:val="none" w:sz="0" w:space="0" w:color="auto"/>
                <w:left w:val="none" w:sz="0" w:space="0" w:color="auto"/>
                <w:bottom w:val="none" w:sz="0" w:space="0" w:color="auto"/>
                <w:right w:val="none" w:sz="0" w:space="0" w:color="auto"/>
              </w:divBdr>
              <w:divsChild>
                <w:div w:id="1667200366">
                  <w:marLeft w:val="0"/>
                  <w:marRight w:val="0"/>
                  <w:marTop w:val="0"/>
                  <w:marBottom w:val="0"/>
                  <w:divBdr>
                    <w:top w:val="none" w:sz="0" w:space="0" w:color="auto"/>
                    <w:left w:val="none" w:sz="0" w:space="0" w:color="auto"/>
                    <w:bottom w:val="none" w:sz="0" w:space="0" w:color="auto"/>
                    <w:right w:val="none" w:sz="0" w:space="0" w:color="auto"/>
                  </w:divBdr>
                  <w:divsChild>
                    <w:div w:id="1842238763">
                      <w:marLeft w:val="0"/>
                      <w:marRight w:val="0"/>
                      <w:marTop w:val="0"/>
                      <w:marBottom w:val="0"/>
                      <w:divBdr>
                        <w:top w:val="none" w:sz="0" w:space="0" w:color="auto"/>
                        <w:left w:val="none" w:sz="0" w:space="0" w:color="auto"/>
                        <w:bottom w:val="none" w:sz="0" w:space="0" w:color="auto"/>
                        <w:right w:val="none" w:sz="0" w:space="0" w:color="auto"/>
                      </w:divBdr>
                      <w:divsChild>
                        <w:div w:id="4064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715486">
      <w:bodyDiv w:val="1"/>
      <w:marLeft w:val="0"/>
      <w:marRight w:val="0"/>
      <w:marTop w:val="0"/>
      <w:marBottom w:val="0"/>
      <w:divBdr>
        <w:top w:val="none" w:sz="0" w:space="0" w:color="auto"/>
        <w:left w:val="none" w:sz="0" w:space="0" w:color="auto"/>
        <w:bottom w:val="none" w:sz="0" w:space="0" w:color="auto"/>
        <w:right w:val="none" w:sz="0" w:space="0" w:color="auto"/>
      </w:divBdr>
    </w:div>
    <w:div w:id="1323461798">
      <w:bodyDiv w:val="1"/>
      <w:marLeft w:val="0"/>
      <w:marRight w:val="0"/>
      <w:marTop w:val="0"/>
      <w:marBottom w:val="0"/>
      <w:divBdr>
        <w:top w:val="none" w:sz="0" w:space="0" w:color="auto"/>
        <w:left w:val="none" w:sz="0" w:space="0" w:color="auto"/>
        <w:bottom w:val="none" w:sz="0" w:space="0" w:color="auto"/>
        <w:right w:val="none" w:sz="0" w:space="0" w:color="auto"/>
      </w:divBdr>
      <w:divsChild>
        <w:div w:id="1476526375">
          <w:marLeft w:val="0"/>
          <w:marRight w:val="0"/>
          <w:marTop w:val="0"/>
          <w:marBottom w:val="0"/>
          <w:divBdr>
            <w:top w:val="none" w:sz="0" w:space="0" w:color="auto"/>
            <w:left w:val="none" w:sz="0" w:space="0" w:color="auto"/>
            <w:bottom w:val="none" w:sz="0" w:space="0" w:color="auto"/>
            <w:right w:val="none" w:sz="0" w:space="0" w:color="auto"/>
          </w:divBdr>
        </w:div>
      </w:divsChild>
    </w:div>
    <w:div w:id="1338196480">
      <w:bodyDiv w:val="1"/>
      <w:marLeft w:val="0"/>
      <w:marRight w:val="0"/>
      <w:marTop w:val="0"/>
      <w:marBottom w:val="0"/>
      <w:divBdr>
        <w:top w:val="none" w:sz="0" w:space="0" w:color="auto"/>
        <w:left w:val="none" w:sz="0" w:space="0" w:color="auto"/>
        <w:bottom w:val="none" w:sz="0" w:space="0" w:color="auto"/>
        <w:right w:val="none" w:sz="0" w:space="0" w:color="auto"/>
      </w:divBdr>
      <w:divsChild>
        <w:div w:id="1864393296">
          <w:marLeft w:val="0"/>
          <w:marRight w:val="0"/>
          <w:marTop w:val="0"/>
          <w:marBottom w:val="0"/>
          <w:divBdr>
            <w:top w:val="none" w:sz="0" w:space="0" w:color="auto"/>
            <w:left w:val="none" w:sz="0" w:space="0" w:color="auto"/>
            <w:bottom w:val="none" w:sz="0" w:space="0" w:color="auto"/>
            <w:right w:val="none" w:sz="0" w:space="0" w:color="auto"/>
          </w:divBdr>
          <w:divsChild>
            <w:div w:id="551190023">
              <w:marLeft w:val="0"/>
              <w:marRight w:val="0"/>
              <w:marTop w:val="0"/>
              <w:marBottom w:val="0"/>
              <w:divBdr>
                <w:top w:val="none" w:sz="0" w:space="0" w:color="auto"/>
                <w:left w:val="none" w:sz="0" w:space="0" w:color="auto"/>
                <w:bottom w:val="none" w:sz="0" w:space="0" w:color="auto"/>
                <w:right w:val="none" w:sz="0" w:space="0" w:color="auto"/>
              </w:divBdr>
            </w:div>
          </w:divsChild>
        </w:div>
        <w:div w:id="182784747">
          <w:marLeft w:val="0"/>
          <w:marRight w:val="0"/>
          <w:marTop w:val="0"/>
          <w:marBottom w:val="0"/>
          <w:divBdr>
            <w:top w:val="none" w:sz="0" w:space="0" w:color="auto"/>
            <w:left w:val="none" w:sz="0" w:space="0" w:color="auto"/>
            <w:bottom w:val="none" w:sz="0" w:space="0" w:color="auto"/>
            <w:right w:val="none" w:sz="0" w:space="0" w:color="auto"/>
          </w:divBdr>
          <w:divsChild>
            <w:div w:id="1212352486">
              <w:marLeft w:val="0"/>
              <w:marRight w:val="0"/>
              <w:marTop w:val="0"/>
              <w:marBottom w:val="0"/>
              <w:divBdr>
                <w:top w:val="none" w:sz="0" w:space="0" w:color="auto"/>
                <w:left w:val="none" w:sz="0" w:space="0" w:color="auto"/>
                <w:bottom w:val="none" w:sz="0" w:space="0" w:color="auto"/>
                <w:right w:val="none" w:sz="0" w:space="0" w:color="auto"/>
              </w:divBdr>
              <w:divsChild>
                <w:div w:id="1006247052">
                  <w:marLeft w:val="0"/>
                  <w:marRight w:val="0"/>
                  <w:marTop w:val="0"/>
                  <w:marBottom w:val="0"/>
                  <w:divBdr>
                    <w:top w:val="none" w:sz="0" w:space="0" w:color="auto"/>
                    <w:left w:val="none" w:sz="0" w:space="0" w:color="auto"/>
                    <w:bottom w:val="none" w:sz="0" w:space="0" w:color="auto"/>
                    <w:right w:val="none" w:sz="0" w:space="0" w:color="auto"/>
                  </w:divBdr>
                  <w:divsChild>
                    <w:div w:id="935673475">
                      <w:marLeft w:val="0"/>
                      <w:marRight w:val="0"/>
                      <w:marTop w:val="0"/>
                      <w:marBottom w:val="0"/>
                      <w:divBdr>
                        <w:top w:val="none" w:sz="0" w:space="0" w:color="auto"/>
                        <w:left w:val="none" w:sz="0" w:space="0" w:color="auto"/>
                        <w:bottom w:val="none" w:sz="0" w:space="0" w:color="auto"/>
                        <w:right w:val="none" w:sz="0" w:space="0" w:color="auto"/>
                      </w:divBdr>
                      <w:divsChild>
                        <w:div w:id="123622864">
                          <w:marLeft w:val="0"/>
                          <w:marRight w:val="0"/>
                          <w:marTop w:val="0"/>
                          <w:marBottom w:val="0"/>
                          <w:divBdr>
                            <w:top w:val="none" w:sz="0" w:space="0" w:color="auto"/>
                            <w:left w:val="none" w:sz="0" w:space="0" w:color="auto"/>
                            <w:bottom w:val="none" w:sz="0" w:space="0" w:color="auto"/>
                            <w:right w:val="none" w:sz="0" w:space="0" w:color="auto"/>
                          </w:divBdr>
                          <w:divsChild>
                            <w:div w:id="746803189">
                              <w:marLeft w:val="0"/>
                              <w:marRight w:val="0"/>
                              <w:marTop w:val="0"/>
                              <w:marBottom w:val="0"/>
                              <w:divBdr>
                                <w:top w:val="none" w:sz="0" w:space="0" w:color="auto"/>
                                <w:left w:val="none" w:sz="0" w:space="0" w:color="auto"/>
                                <w:bottom w:val="none" w:sz="0" w:space="0" w:color="auto"/>
                                <w:right w:val="none" w:sz="0" w:space="0" w:color="auto"/>
                              </w:divBdr>
                              <w:divsChild>
                                <w:div w:id="271982605">
                                  <w:marLeft w:val="0"/>
                                  <w:marRight w:val="0"/>
                                  <w:marTop w:val="0"/>
                                  <w:marBottom w:val="0"/>
                                  <w:divBdr>
                                    <w:top w:val="none" w:sz="0" w:space="0" w:color="auto"/>
                                    <w:left w:val="none" w:sz="0" w:space="0" w:color="auto"/>
                                    <w:bottom w:val="none" w:sz="0" w:space="0" w:color="auto"/>
                                    <w:right w:val="none" w:sz="0" w:space="0" w:color="auto"/>
                                  </w:divBdr>
                                  <w:divsChild>
                                    <w:div w:id="390202312">
                                      <w:marLeft w:val="0"/>
                                      <w:marRight w:val="0"/>
                                      <w:marTop w:val="0"/>
                                      <w:marBottom w:val="0"/>
                                      <w:divBdr>
                                        <w:top w:val="none" w:sz="0" w:space="0" w:color="auto"/>
                                        <w:left w:val="none" w:sz="0" w:space="0" w:color="auto"/>
                                        <w:bottom w:val="none" w:sz="0" w:space="0" w:color="auto"/>
                                        <w:right w:val="none" w:sz="0" w:space="0" w:color="auto"/>
                                      </w:divBdr>
                                      <w:divsChild>
                                        <w:div w:id="1950355971">
                                          <w:marLeft w:val="0"/>
                                          <w:marRight w:val="0"/>
                                          <w:marTop w:val="0"/>
                                          <w:marBottom w:val="0"/>
                                          <w:divBdr>
                                            <w:top w:val="none" w:sz="0" w:space="0" w:color="auto"/>
                                            <w:left w:val="none" w:sz="0" w:space="0" w:color="auto"/>
                                            <w:bottom w:val="none" w:sz="0" w:space="0" w:color="auto"/>
                                            <w:right w:val="none" w:sz="0" w:space="0" w:color="auto"/>
                                          </w:divBdr>
                                          <w:divsChild>
                                            <w:div w:id="1756896518">
                                              <w:marLeft w:val="0"/>
                                              <w:marRight w:val="0"/>
                                              <w:marTop w:val="0"/>
                                              <w:marBottom w:val="0"/>
                                              <w:divBdr>
                                                <w:top w:val="none" w:sz="0" w:space="0" w:color="auto"/>
                                                <w:left w:val="none" w:sz="0" w:space="0" w:color="auto"/>
                                                <w:bottom w:val="none" w:sz="0" w:space="0" w:color="auto"/>
                                                <w:right w:val="none" w:sz="0" w:space="0" w:color="auto"/>
                                              </w:divBdr>
                                              <w:divsChild>
                                                <w:div w:id="935668868">
                                                  <w:marLeft w:val="0"/>
                                                  <w:marRight w:val="0"/>
                                                  <w:marTop w:val="0"/>
                                                  <w:marBottom w:val="0"/>
                                                  <w:divBdr>
                                                    <w:top w:val="none" w:sz="0" w:space="0" w:color="auto"/>
                                                    <w:left w:val="none" w:sz="0" w:space="0" w:color="auto"/>
                                                    <w:bottom w:val="none" w:sz="0" w:space="0" w:color="auto"/>
                                                    <w:right w:val="none" w:sz="0" w:space="0" w:color="auto"/>
                                                  </w:divBdr>
                                                  <w:divsChild>
                                                    <w:div w:id="1481191113">
                                                      <w:marLeft w:val="0"/>
                                                      <w:marRight w:val="0"/>
                                                      <w:marTop w:val="0"/>
                                                      <w:marBottom w:val="300"/>
                                                      <w:divBdr>
                                                        <w:top w:val="none" w:sz="0" w:space="0" w:color="auto"/>
                                                        <w:left w:val="none" w:sz="0" w:space="0" w:color="auto"/>
                                                        <w:bottom w:val="none" w:sz="0" w:space="0" w:color="auto"/>
                                                        <w:right w:val="none" w:sz="0" w:space="0" w:color="auto"/>
                                                      </w:divBdr>
                                                      <w:divsChild>
                                                        <w:div w:id="1287809914">
                                                          <w:marLeft w:val="0"/>
                                                          <w:marRight w:val="0"/>
                                                          <w:marTop w:val="0"/>
                                                          <w:marBottom w:val="0"/>
                                                          <w:divBdr>
                                                            <w:top w:val="none" w:sz="0" w:space="0" w:color="auto"/>
                                                            <w:left w:val="none" w:sz="0" w:space="0" w:color="auto"/>
                                                            <w:bottom w:val="none" w:sz="0" w:space="0" w:color="auto"/>
                                                            <w:right w:val="none" w:sz="0" w:space="0" w:color="auto"/>
                                                          </w:divBdr>
                                                        </w:div>
                                                      </w:divsChild>
                                                    </w:div>
                                                    <w:div w:id="2088990786">
                                                      <w:marLeft w:val="0"/>
                                                      <w:marRight w:val="0"/>
                                                      <w:marTop w:val="0"/>
                                                      <w:marBottom w:val="300"/>
                                                      <w:divBdr>
                                                        <w:top w:val="none" w:sz="0" w:space="0" w:color="auto"/>
                                                        <w:left w:val="none" w:sz="0" w:space="0" w:color="auto"/>
                                                        <w:bottom w:val="none" w:sz="0" w:space="0" w:color="auto"/>
                                                        <w:right w:val="none" w:sz="0" w:space="0" w:color="auto"/>
                                                      </w:divBdr>
                                                      <w:divsChild>
                                                        <w:div w:id="1934973341">
                                                          <w:marLeft w:val="0"/>
                                                          <w:marRight w:val="0"/>
                                                          <w:marTop w:val="0"/>
                                                          <w:marBottom w:val="0"/>
                                                          <w:divBdr>
                                                            <w:top w:val="none" w:sz="0" w:space="0" w:color="auto"/>
                                                            <w:left w:val="none" w:sz="0" w:space="0" w:color="auto"/>
                                                            <w:bottom w:val="none" w:sz="0" w:space="0" w:color="auto"/>
                                                            <w:right w:val="none" w:sz="0" w:space="0" w:color="auto"/>
                                                          </w:divBdr>
                                                        </w:div>
                                                      </w:divsChild>
                                                    </w:div>
                                                    <w:div w:id="652180224">
                                                      <w:marLeft w:val="0"/>
                                                      <w:marRight w:val="0"/>
                                                      <w:marTop w:val="0"/>
                                                      <w:marBottom w:val="300"/>
                                                      <w:divBdr>
                                                        <w:top w:val="none" w:sz="0" w:space="0" w:color="auto"/>
                                                        <w:left w:val="none" w:sz="0" w:space="0" w:color="auto"/>
                                                        <w:bottom w:val="none" w:sz="0" w:space="0" w:color="auto"/>
                                                        <w:right w:val="none" w:sz="0" w:space="0" w:color="auto"/>
                                                      </w:divBdr>
                                                      <w:divsChild>
                                                        <w:div w:id="426921710">
                                                          <w:marLeft w:val="0"/>
                                                          <w:marRight w:val="0"/>
                                                          <w:marTop w:val="0"/>
                                                          <w:marBottom w:val="0"/>
                                                          <w:divBdr>
                                                            <w:top w:val="none" w:sz="0" w:space="0" w:color="auto"/>
                                                            <w:left w:val="none" w:sz="0" w:space="0" w:color="auto"/>
                                                            <w:bottom w:val="none" w:sz="0" w:space="0" w:color="auto"/>
                                                            <w:right w:val="none" w:sz="0" w:space="0" w:color="auto"/>
                                                          </w:divBdr>
                                                        </w:div>
                                                      </w:divsChild>
                                                    </w:div>
                                                    <w:div w:id="1086654954">
                                                      <w:marLeft w:val="0"/>
                                                      <w:marRight w:val="0"/>
                                                      <w:marTop w:val="0"/>
                                                      <w:marBottom w:val="300"/>
                                                      <w:divBdr>
                                                        <w:top w:val="none" w:sz="0" w:space="0" w:color="auto"/>
                                                        <w:left w:val="none" w:sz="0" w:space="0" w:color="auto"/>
                                                        <w:bottom w:val="none" w:sz="0" w:space="0" w:color="auto"/>
                                                        <w:right w:val="none" w:sz="0" w:space="0" w:color="auto"/>
                                                      </w:divBdr>
                                                      <w:divsChild>
                                                        <w:div w:id="1430005124">
                                                          <w:marLeft w:val="0"/>
                                                          <w:marRight w:val="0"/>
                                                          <w:marTop w:val="0"/>
                                                          <w:marBottom w:val="0"/>
                                                          <w:divBdr>
                                                            <w:top w:val="none" w:sz="0" w:space="0" w:color="auto"/>
                                                            <w:left w:val="none" w:sz="0" w:space="0" w:color="auto"/>
                                                            <w:bottom w:val="none" w:sz="0" w:space="0" w:color="auto"/>
                                                            <w:right w:val="none" w:sz="0" w:space="0" w:color="auto"/>
                                                          </w:divBdr>
                                                        </w:div>
                                                      </w:divsChild>
                                                    </w:div>
                                                    <w:div w:id="706955551">
                                                      <w:marLeft w:val="0"/>
                                                      <w:marRight w:val="0"/>
                                                      <w:marTop w:val="0"/>
                                                      <w:marBottom w:val="0"/>
                                                      <w:divBdr>
                                                        <w:top w:val="none" w:sz="0" w:space="0" w:color="auto"/>
                                                        <w:left w:val="none" w:sz="0" w:space="0" w:color="auto"/>
                                                        <w:bottom w:val="none" w:sz="0" w:space="0" w:color="auto"/>
                                                        <w:right w:val="none" w:sz="0" w:space="0" w:color="auto"/>
                                                      </w:divBdr>
                                                      <w:divsChild>
                                                        <w:div w:id="169137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052408">
      <w:bodyDiv w:val="1"/>
      <w:marLeft w:val="0"/>
      <w:marRight w:val="0"/>
      <w:marTop w:val="0"/>
      <w:marBottom w:val="0"/>
      <w:divBdr>
        <w:top w:val="none" w:sz="0" w:space="0" w:color="auto"/>
        <w:left w:val="none" w:sz="0" w:space="0" w:color="auto"/>
        <w:bottom w:val="none" w:sz="0" w:space="0" w:color="auto"/>
        <w:right w:val="none" w:sz="0" w:space="0" w:color="auto"/>
      </w:divBdr>
    </w:div>
    <w:div w:id="1344361807">
      <w:marLeft w:val="0"/>
      <w:marRight w:val="0"/>
      <w:marTop w:val="0"/>
      <w:marBottom w:val="0"/>
      <w:divBdr>
        <w:top w:val="none" w:sz="0" w:space="0" w:color="auto"/>
        <w:left w:val="none" w:sz="0" w:space="0" w:color="auto"/>
        <w:bottom w:val="none" w:sz="0" w:space="0" w:color="auto"/>
        <w:right w:val="none" w:sz="0" w:space="0" w:color="auto"/>
      </w:divBdr>
      <w:divsChild>
        <w:div w:id="2075353824">
          <w:marLeft w:val="0"/>
          <w:marRight w:val="0"/>
          <w:marTop w:val="0"/>
          <w:marBottom w:val="0"/>
          <w:divBdr>
            <w:top w:val="none" w:sz="0" w:space="0" w:color="auto"/>
            <w:left w:val="none" w:sz="0" w:space="0" w:color="auto"/>
            <w:bottom w:val="none" w:sz="0" w:space="0" w:color="auto"/>
            <w:right w:val="none" w:sz="0" w:space="0" w:color="auto"/>
          </w:divBdr>
          <w:divsChild>
            <w:div w:id="684016237">
              <w:marLeft w:val="0"/>
              <w:marRight w:val="0"/>
              <w:marTop w:val="0"/>
              <w:marBottom w:val="0"/>
              <w:divBdr>
                <w:top w:val="none" w:sz="0" w:space="0" w:color="auto"/>
                <w:left w:val="none" w:sz="0" w:space="0" w:color="auto"/>
                <w:bottom w:val="none" w:sz="0" w:space="0" w:color="auto"/>
                <w:right w:val="none" w:sz="0" w:space="0" w:color="auto"/>
              </w:divBdr>
              <w:divsChild>
                <w:div w:id="1496722730">
                  <w:marLeft w:val="0"/>
                  <w:marRight w:val="0"/>
                  <w:marTop w:val="0"/>
                  <w:marBottom w:val="0"/>
                  <w:divBdr>
                    <w:top w:val="none" w:sz="0" w:space="0" w:color="auto"/>
                    <w:left w:val="none" w:sz="0" w:space="0" w:color="auto"/>
                    <w:bottom w:val="none" w:sz="0" w:space="0" w:color="auto"/>
                    <w:right w:val="none" w:sz="0" w:space="0" w:color="auto"/>
                  </w:divBdr>
                  <w:divsChild>
                    <w:div w:id="1427072046">
                      <w:marLeft w:val="0"/>
                      <w:marRight w:val="0"/>
                      <w:marTop w:val="0"/>
                      <w:marBottom w:val="0"/>
                      <w:divBdr>
                        <w:top w:val="none" w:sz="0" w:space="0" w:color="auto"/>
                        <w:left w:val="none" w:sz="0" w:space="0" w:color="auto"/>
                        <w:bottom w:val="none" w:sz="0" w:space="0" w:color="auto"/>
                        <w:right w:val="none" w:sz="0" w:space="0" w:color="auto"/>
                      </w:divBdr>
                      <w:divsChild>
                        <w:div w:id="15464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32826">
      <w:bodyDiv w:val="1"/>
      <w:marLeft w:val="0"/>
      <w:marRight w:val="0"/>
      <w:marTop w:val="0"/>
      <w:marBottom w:val="0"/>
      <w:divBdr>
        <w:top w:val="none" w:sz="0" w:space="0" w:color="auto"/>
        <w:left w:val="none" w:sz="0" w:space="0" w:color="auto"/>
        <w:bottom w:val="none" w:sz="0" w:space="0" w:color="auto"/>
        <w:right w:val="none" w:sz="0" w:space="0" w:color="auto"/>
      </w:divBdr>
    </w:div>
    <w:div w:id="1371689773">
      <w:bodyDiv w:val="1"/>
      <w:marLeft w:val="0"/>
      <w:marRight w:val="0"/>
      <w:marTop w:val="0"/>
      <w:marBottom w:val="0"/>
      <w:divBdr>
        <w:top w:val="none" w:sz="0" w:space="0" w:color="auto"/>
        <w:left w:val="none" w:sz="0" w:space="0" w:color="auto"/>
        <w:bottom w:val="none" w:sz="0" w:space="0" w:color="auto"/>
        <w:right w:val="none" w:sz="0" w:space="0" w:color="auto"/>
      </w:divBdr>
      <w:divsChild>
        <w:div w:id="1886679427">
          <w:marLeft w:val="0"/>
          <w:marRight w:val="0"/>
          <w:marTop w:val="0"/>
          <w:marBottom w:val="0"/>
          <w:divBdr>
            <w:top w:val="none" w:sz="0" w:space="0" w:color="auto"/>
            <w:left w:val="none" w:sz="0" w:space="0" w:color="auto"/>
            <w:bottom w:val="none" w:sz="0" w:space="0" w:color="auto"/>
            <w:right w:val="none" w:sz="0" w:space="0" w:color="auto"/>
          </w:divBdr>
          <w:divsChild>
            <w:div w:id="315573653">
              <w:marLeft w:val="0"/>
              <w:marRight w:val="0"/>
              <w:marTop w:val="0"/>
              <w:marBottom w:val="0"/>
              <w:divBdr>
                <w:top w:val="none" w:sz="0" w:space="0" w:color="auto"/>
                <w:left w:val="none" w:sz="0" w:space="0" w:color="auto"/>
                <w:bottom w:val="none" w:sz="0" w:space="0" w:color="auto"/>
                <w:right w:val="none" w:sz="0" w:space="0" w:color="auto"/>
              </w:divBdr>
            </w:div>
          </w:divsChild>
        </w:div>
        <w:div w:id="175265540">
          <w:marLeft w:val="0"/>
          <w:marRight w:val="0"/>
          <w:marTop w:val="0"/>
          <w:marBottom w:val="0"/>
          <w:divBdr>
            <w:top w:val="none" w:sz="0" w:space="0" w:color="auto"/>
            <w:left w:val="none" w:sz="0" w:space="0" w:color="auto"/>
            <w:bottom w:val="none" w:sz="0" w:space="0" w:color="auto"/>
            <w:right w:val="none" w:sz="0" w:space="0" w:color="auto"/>
          </w:divBdr>
          <w:divsChild>
            <w:div w:id="905915245">
              <w:marLeft w:val="0"/>
              <w:marRight w:val="0"/>
              <w:marTop w:val="0"/>
              <w:marBottom w:val="0"/>
              <w:divBdr>
                <w:top w:val="none" w:sz="0" w:space="0" w:color="auto"/>
                <w:left w:val="none" w:sz="0" w:space="0" w:color="auto"/>
                <w:bottom w:val="none" w:sz="0" w:space="0" w:color="auto"/>
                <w:right w:val="none" w:sz="0" w:space="0" w:color="auto"/>
              </w:divBdr>
              <w:divsChild>
                <w:div w:id="936013369">
                  <w:marLeft w:val="0"/>
                  <w:marRight w:val="0"/>
                  <w:marTop w:val="0"/>
                  <w:marBottom w:val="0"/>
                  <w:divBdr>
                    <w:top w:val="none" w:sz="0" w:space="0" w:color="auto"/>
                    <w:left w:val="none" w:sz="0" w:space="0" w:color="auto"/>
                    <w:bottom w:val="none" w:sz="0" w:space="0" w:color="auto"/>
                    <w:right w:val="none" w:sz="0" w:space="0" w:color="auto"/>
                  </w:divBdr>
                  <w:divsChild>
                    <w:div w:id="698506555">
                      <w:marLeft w:val="0"/>
                      <w:marRight w:val="0"/>
                      <w:marTop w:val="0"/>
                      <w:marBottom w:val="0"/>
                      <w:divBdr>
                        <w:top w:val="none" w:sz="0" w:space="0" w:color="auto"/>
                        <w:left w:val="none" w:sz="0" w:space="0" w:color="auto"/>
                        <w:bottom w:val="none" w:sz="0" w:space="0" w:color="auto"/>
                        <w:right w:val="none" w:sz="0" w:space="0" w:color="auto"/>
                      </w:divBdr>
                      <w:divsChild>
                        <w:div w:id="1044988970">
                          <w:marLeft w:val="0"/>
                          <w:marRight w:val="0"/>
                          <w:marTop w:val="0"/>
                          <w:marBottom w:val="0"/>
                          <w:divBdr>
                            <w:top w:val="none" w:sz="0" w:space="0" w:color="auto"/>
                            <w:left w:val="none" w:sz="0" w:space="0" w:color="auto"/>
                            <w:bottom w:val="none" w:sz="0" w:space="0" w:color="auto"/>
                            <w:right w:val="none" w:sz="0" w:space="0" w:color="auto"/>
                          </w:divBdr>
                          <w:divsChild>
                            <w:div w:id="2074114605">
                              <w:marLeft w:val="0"/>
                              <w:marRight w:val="0"/>
                              <w:marTop w:val="0"/>
                              <w:marBottom w:val="0"/>
                              <w:divBdr>
                                <w:top w:val="none" w:sz="0" w:space="0" w:color="auto"/>
                                <w:left w:val="none" w:sz="0" w:space="0" w:color="auto"/>
                                <w:bottom w:val="none" w:sz="0" w:space="0" w:color="auto"/>
                                <w:right w:val="none" w:sz="0" w:space="0" w:color="auto"/>
                              </w:divBdr>
                              <w:divsChild>
                                <w:div w:id="1903755798">
                                  <w:marLeft w:val="0"/>
                                  <w:marRight w:val="0"/>
                                  <w:marTop w:val="0"/>
                                  <w:marBottom w:val="0"/>
                                  <w:divBdr>
                                    <w:top w:val="none" w:sz="0" w:space="0" w:color="auto"/>
                                    <w:left w:val="none" w:sz="0" w:space="0" w:color="auto"/>
                                    <w:bottom w:val="none" w:sz="0" w:space="0" w:color="auto"/>
                                    <w:right w:val="none" w:sz="0" w:space="0" w:color="auto"/>
                                  </w:divBdr>
                                  <w:divsChild>
                                    <w:div w:id="566845573">
                                      <w:marLeft w:val="0"/>
                                      <w:marRight w:val="0"/>
                                      <w:marTop w:val="0"/>
                                      <w:marBottom w:val="0"/>
                                      <w:divBdr>
                                        <w:top w:val="none" w:sz="0" w:space="0" w:color="auto"/>
                                        <w:left w:val="none" w:sz="0" w:space="0" w:color="auto"/>
                                        <w:bottom w:val="none" w:sz="0" w:space="0" w:color="auto"/>
                                        <w:right w:val="none" w:sz="0" w:space="0" w:color="auto"/>
                                      </w:divBdr>
                                      <w:divsChild>
                                        <w:div w:id="222176603">
                                          <w:marLeft w:val="0"/>
                                          <w:marRight w:val="0"/>
                                          <w:marTop w:val="0"/>
                                          <w:marBottom w:val="0"/>
                                          <w:divBdr>
                                            <w:top w:val="none" w:sz="0" w:space="0" w:color="auto"/>
                                            <w:left w:val="none" w:sz="0" w:space="0" w:color="auto"/>
                                            <w:bottom w:val="none" w:sz="0" w:space="0" w:color="auto"/>
                                            <w:right w:val="none" w:sz="0" w:space="0" w:color="auto"/>
                                          </w:divBdr>
                                          <w:divsChild>
                                            <w:div w:id="352851983">
                                              <w:marLeft w:val="0"/>
                                              <w:marRight w:val="0"/>
                                              <w:marTop w:val="0"/>
                                              <w:marBottom w:val="0"/>
                                              <w:divBdr>
                                                <w:top w:val="none" w:sz="0" w:space="0" w:color="auto"/>
                                                <w:left w:val="none" w:sz="0" w:space="0" w:color="auto"/>
                                                <w:bottom w:val="none" w:sz="0" w:space="0" w:color="auto"/>
                                                <w:right w:val="none" w:sz="0" w:space="0" w:color="auto"/>
                                              </w:divBdr>
                                              <w:divsChild>
                                                <w:div w:id="1591743236">
                                                  <w:marLeft w:val="0"/>
                                                  <w:marRight w:val="0"/>
                                                  <w:marTop w:val="0"/>
                                                  <w:marBottom w:val="0"/>
                                                  <w:divBdr>
                                                    <w:top w:val="none" w:sz="0" w:space="0" w:color="auto"/>
                                                    <w:left w:val="none" w:sz="0" w:space="0" w:color="auto"/>
                                                    <w:bottom w:val="none" w:sz="0" w:space="0" w:color="auto"/>
                                                    <w:right w:val="none" w:sz="0" w:space="0" w:color="auto"/>
                                                  </w:divBdr>
                                                  <w:divsChild>
                                                    <w:div w:id="972253951">
                                                      <w:marLeft w:val="0"/>
                                                      <w:marRight w:val="0"/>
                                                      <w:marTop w:val="0"/>
                                                      <w:marBottom w:val="300"/>
                                                      <w:divBdr>
                                                        <w:top w:val="none" w:sz="0" w:space="0" w:color="auto"/>
                                                        <w:left w:val="none" w:sz="0" w:space="0" w:color="auto"/>
                                                        <w:bottom w:val="none" w:sz="0" w:space="0" w:color="auto"/>
                                                        <w:right w:val="none" w:sz="0" w:space="0" w:color="auto"/>
                                                      </w:divBdr>
                                                      <w:divsChild>
                                                        <w:div w:id="140996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403108">
                                          <w:marLeft w:val="0"/>
                                          <w:marRight w:val="0"/>
                                          <w:marTop w:val="0"/>
                                          <w:marBottom w:val="0"/>
                                          <w:divBdr>
                                            <w:top w:val="none" w:sz="0" w:space="0" w:color="auto"/>
                                            <w:left w:val="none" w:sz="0" w:space="0" w:color="auto"/>
                                            <w:bottom w:val="none" w:sz="0" w:space="0" w:color="auto"/>
                                            <w:right w:val="none" w:sz="0" w:space="0" w:color="auto"/>
                                          </w:divBdr>
                                          <w:divsChild>
                                            <w:div w:id="155341477">
                                              <w:marLeft w:val="0"/>
                                              <w:marRight w:val="0"/>
                                              <w:marTop w:val="0"/>
                                              <w:marBottom w:val="0"/>
                                              <w:divBdr>
                                                <w:top w:val="none" w:sz="0" w:space="0" w:color="auto"/>
                                                <w:left w:val="none" w:sz="0" w:space="0" w:color="auto"/>
                                                <w:bottom w:val="none" w:sz="0" w:space="0" w:color="auto"/>
                                                <w:right w:val="none" w:sz="0" w:space="0" w:color="auto"/>
                                              </w:divBdr>
                                              <w:divsChild>
                                                <w:div w:id="1769621916">
                                                  <w:marLeft w:val="0"/>
                                                  <w:marRight w:val="0"/>
                                                  <w:marTop w:val="0"/>
                                                  <w:marBottom w:val="0"/>
                                                  <w:divBdr>
                                                    <w:top w:val="none" w:sz="0" w:space="0" w:color="auto"/>
                                                    <w:left w:val="none" w:sz="0" w:space="0" w:color="auto"/>
                                                    <w:bottom w:val="none" w:sz="0" w:space="0" w:color="auto"/>
                                                    <w:right w:val="none" w:sz="0" w:space="0" w:color="auto"/>
                                                  </w:divBdr>
                                                  <w:divsChild>
                                                    <w:div w:id="1102067158">
                                                      <w:marLeft w:val="0"/>
                                                      <w:marRight w:val="0"/>
                                                      <w:marTop w:val="0"/>
                                                      <w:marBottom w:val="300"/>
                                                      <w:divBdr>
                                                        <w:top w:val="none" w:sz="0" w:space="0" w:color="auto"/>
                                                        <w:left w:val="none" w:sz="0" w:space="0" w:color="auto"/>
                                                        <w:bottom w:val="none" w:sz="0" w:space="0" w:color="auto"/>
                                                        <w:right w:val="none" w:sz="0" w:space="0" w:color="auto"/>
                                                      </w:divBdr>
                                                      <w:divsChild>
                                                        <w:div w:id="1011222924">
                                                          <w:marLeft w:val="0"/>
                                                          <w:marRight w:val="0"/>
                                                          <w:marTop w:val="0"/>
                                                          <w:marBottom w:val="0"/>
                                                          <w:divBdr>
                                                            <w:top w:val="none" w:sz="0" w:space="0" w:color="auto"/>
                                                            <w:left w:val="none" w:sz="0" w:space="0" w:color="auto"/>
                                                            <w:bottom w:val="none" w:sz="0" w:space="0" w:color="auto"/>
                                                            <w:right w:val="none" w:sz="0" w:space="0" w:color="auto"/>
                                                          </w:divBdr>
                                                          <w:divsChild>
                                                            <w:div w:id="1538616693">
                                                              <w:marLeft w:val="0"/>
                                                              <w:marRight w:val="0"/>
                                                              <w:marTop w:val="0"/>
                                                              <w:marBottom w:val="0"/>
                                                              <w:divBdr>
                                                                <w:top w:val="none" w:sz="0" w:space="0" w:color="auto"/>
                                                                <w:left w:val="none" w:sz="0" w:space="0" w:color="auto"/>
                                                                <w:bottom w:val="none" w:sz="0" w:space="0" w:color="auto"/>
                                                                <w:right w:val="none" w:sz="0" w:space="0" w:color="auto"/>
                                                              </w:divBdr>
                                                              <w:divsChild>
                                                                <w:div w:id="1263222389">
                                                                  <w:marLeft w:val="0"/>
                                                                  <w:marRight w:val="0"/>
                                                                  <w:marTop w:val="0"/>
                                                                  <w:marBottom w:val="0"/>
                                                                  <w:divBdr>
                                                                    <w:top w:val="none" w:sz="0" w:space="0" w:color="auto"/>
                                                                    <w:left w:val="none" w:sz="0" w:space="0" w:color="auto"/>
                                                                    <w:bottom w:val="none" w:sz="0" w:space="0" w:color="auto"/>
                                                                    <w:right w:val="none" w:sz="0" w:space="0" w:color="auto"/>
                                                                  </w:divBdr>
                                                                  <w:divsChild>
                                                                    <w:div w:id="386532301">
                                                                      <w:marLeft w:val="0"/>
                                                                      <w:marRight w:val="0"/>
                                                                      <w:marTop w:val="0"/>
                                                                      <w:marBottom w:val="0"/>
                                                                      <w:divBdr>
                                                                        <w:top w:val="none" w:sz="0" w:space="0" w:color="auto"/>
                                                                        <w:left w:val="none" w:sz="0" w:space="0" w:color="auto"/>
                                                                        <w:bottom w:val="none" w:sz="0" w:space="0" w:color="auto"/>
                                                                        <w:right w:val="none" w:sz="0" w:space="0" w:color="auto"/>
                                                                      </w:divBdr>
                                                                    </w:div>
                                                                  </w:divsChild>
                                                                </w:div>
                                                                <w:div w:id="571280616">
                                                                  <w:marLeft w:val="0"/>
                                                                  <w:marRight w:val="0"/>
                                                                  <w:marTop w:val="0"/>
                                                                  <w:marBottom w:val="0"/>
                                                                  <w:divBdr>
                                                                    <w:top w:val="none" w:sz="0" w:space="0" w:color="auto"/>
                                                                    <w:left w:val="none" w:sz="0" w:space="0" w:color="auto"/>
                                                                    <w:bottom w:val="none" w:sz="0" w:space="0" w:color="auto"/>
                                                                    <w:right w:val="none" w:sz="0" w:space="0" w:color="auto"/>
                                                                  </w:divBdr>
                                                                  <w:divsChild>
                                                                    <w:div w:id="413090922">
                                                                      <w:marLeft w:val="0"/>
                                                                      <w:marRight w:val="0"/>
                                                                      <w:marTop w:val="0"/>
                                                                      <w:marBottom w:val="0"/>
                                                                      <w:divBdr>
                                                                        <w:top w:val="none" w:sz="0" w:space="0" w:color="auto"/>
                                                                        <w:left w:val="none" w:sz="0" w:space="0" w:color="auto"/>
                                                                        <w:bottom w:val="none" w:sz="0" w:space="0" w:color="auto"/>
                                                                        <w:right w:val="none" w:sz="0" w:space="0" w:color="auto"/>
                                                                      </w:divBdr>
                                                                    </w:div>
                                                                  </w:divsChild>
                                                                </w:div>
                                                                <w:div w:id="326984424">
                                                                  <w:marLeft w:val="0"/>
                                                                  <w:marRight w:val="0"/>
                                                                  <w:marTop w:val="0"/>
                                                                  <w:marBottom w:val="0"/>
                                                                  <w:divBdr>
                                                                    <w:top w:val="none" w:sz="0" w:space="0" w:color="auto"/>
                                                                    <w:left w:val="none" w:sz="0" w:space="0" w:color="auto"/>
                                                                    <w:bottom w:val="none" w:sz="0" w:space="0" w:color="auto"/>
                                                                    <w:right w:val="none" w:sz="0" w:space="0" w:color="auto"/>
                                                                  </w:divBdr>
                                                                  <w:divsChild>
                                                                    <w:div w:id="1007369661">
                                                                      <w:marLeft w:val="0"/>
                                                                      <w:marRight w:val="0"/>
                                                                      <w:marTop w:val="0"/>
                                                                      <w:marBottom w:val="0"/>
                                                                      <w:divBdr>
                                                                        <w:top w:val="none" w:sz="0" w:space="0" w:color="auto"/>
                                                                        <w:left w:val="none" w:sz="0" w:space="0" w:color="auto"/>
                                                                        <w:bottom w:val="none" w:sz="0" w:space="0" w:color="auto"/>
                                                                        <w:right w:val="none" w:sz="0" w:space="0" w:color="auto"/>
                                                                      </w:divBdr>
                                                                    </w:div>
                                                                  </w:divsChild>
                                                                </w:div>
                                                                <w:div w:id="1033076458">
                                                                  <w:marLeft w:val="0"/>
                                                                  <w:marRight w:val="0"/>
                                                                  <w:marTop w:val="0"/>
                                                                  <w:marBottom w:val="0"/>
                                                                  <w:divBdr>
                                                                    <w:top w:val="none" w:sz="0" w:space="0" w:color="auto"/>
                                                                    <w:left w:val="none" w:sz="0" w:space="0" w:color="auto"/>
                                                                    <w:bottom w:val="none" w:sz="0" w:space="0" w:color="auto"/>
                                                                    <w:right w:val="none" w:sz="0" w:space="0" w:color="auto"/>
                                                                  </w:divBdr>
                                                                  <w:divsChild>
                                                                    <w:div w:id="48574829">
                                                                      <w:marLeft w:val="0"/>
                                                                      <w:marRight w:val="0"/>
                                                                      <w:marTop w:val="0"/>
                                                                      <w:marBottom w:val="0"/>
                                                                      <w:divBdr>
                                                                        <w:top w:val="none" w:sz="0" w:space="0" w:color="auto"/>
                                                                        <w:left w:val="none" w:sz="0" w:space="0" w:color="auto"/>
                                                                        <w:bottom w:val="none" w:sz="0" w:space="0" w:color="auto"/>
                                                                        <w:right w:val="none" w:sz="0" w:space="0" w:color="auto"/>
                                                                      </w:divBdr>
                                                                    </w:div>
                                                                  </w:divsChild>
                                                                </w:div>
                                                                <w:div w:id="105853793">
                                                                  <w:marLeft w:val="0"/>
                                                                  <w:marRight w:val="0"/>
                                                                  <w:marTop w:val="0"/>
                                                                  <w:marBottom w:val="0"/>
                                                                  <w:divBdr>
                                                                    <w:top w:val="none" w:sz="0" w:space="0" w:color="auto"/>
                                                                    <w:left w:val="none" w:sz="0" w:space="0" w:color="auto"/>
                                                                    <w:bottom w:val="none" w:sz="0" w:space="0" w:color="auto"/>
                                                                    <w:right w:val="none" w:sz="0" w:space="0" w:color="auto"/>
                                                                  </w:divBdr>
                                                                  <w:divsChild>
                                                                    <w:div w:id="1949779222">
                                                                      <w:marLeft w:val="0"/>
                                                                      <w:marRight w:val="0"/>
                                                                      <w:marTop w:val="0"/>
                                                                      <w:marBottom w:val="0"/>
                                                                      <w:divBdr>
                                                                        <w:top w:val="none" w:sz="0" w:space="0" w:color="auto"/>
                                                                        <w:left w:val="none" w:sz="0" w:space="0" w:color="auto"/>
                                                                        <w:bottom w:val="none" w:sz="0" w:space="0" w:color="auto"/>
                                                                        <w:right w:val="none" w:sz="0" w:space="0" w:color="auto"/>
                                                                      </w:divBdr>
                                                                    </w:div>
                                                                  </w:divsChild>
                                                                </w:div>
                                                                <w:div w:id="101730421">
                                                                  <w:marLeft w:val="0"/>
                                                                  <w:marRight w:val="0"/>
                                                                  <w:marTop w:val="0"/>
                                                                  <w:marBottom w:val="0"/>
                                                                  <w:divBdr>
                                                                    <w:top w:val="none" w:sz="0" w:space="0" w:color="auto"/>
                                                                    <w:left w:val="none" w:sz="0" w:space="0" w:color="auto"/>
                                                                    <w:bottom w:val="none" w:sz="0" w:space="0" w:color="auto"/>
                                                                    <w:right w:val="none" w:sz="0" w:space="0" w:color="auto"/>
                                                                  </w:divBdr>
                                                                  <w:divsChild>
                                                                    <w:div w:id="819462394">
                                                                      <w:marLeft w:val="0"/>
                                                                      <w:marRight w:val="0"/>
                                                                      <w:marTop w:val="0"/>
                                                                      <w:marBottom w:val="0"/>
                                                                      <w:divBdr>
                                                                        <w:top w:val="none" w:sz="0" w:space="0" w:color="auto"/>
                                                                        <w:left w:val="none" w:sz="0" w:space="0" w:color="auto"/>
                                                                        <w:bottom w:val="none" w:sz="0" w:space="0" w:color="auto"/>
                                                                        <w:right w:val="none" w:sz="0" w:space="0" w:color="auto"/>
                                                                      </w:divBdr>
                                                                    </w:div>
                                                                  </w:divsChild>
                                                                </w:div>
                                                                <w:div w:id="648902379">
                                                                  <w:marLeft w:val="0"/>
                                                                  <w:marRight w:val="0"/>
                                                                  <w:marTop w:val="0"/>
                                                                  <w:marBottom w:val="0"/>
                                                                  <w:divBdr>
                                                                    <w:top w:val="none" w:sz="0" w:space="0" w:color="auto"/>
                                                                    <w:left w:val="none" w:sz="0" w:space="0" w:color="auto"/>
                                                                    <w:bottom w:val="none" w:sz="0" w:space="0" w:color="auto"/>
                                                                    <w:right w:val="none" w:sz="0" w:space="0" w:color="auto"/>
                                                                  </w:divBdr>
                                                                  <w:divsChild>
                                                                    <w:div w:id="1521892991">
                                                                      <w:marLeft w:val="0"/>
                                                                      <w:marRight w:val="0"/>
                                                                      <w:marTop w:val="0"/>
                                                                      <w:marBottom w:val="0"/>
                                                                      <w:divBdr>
                                                                        <w:top w:val="none" w:sz="0" w:space="0" w:color="auto"/>
                                                                        <w:left w:val="none" w:sz="0" w:space="0" w:color="auto"/>
                                                                        <w:bottom w:val="none" w:sz="0" w:space="0" w:color="auto"/>
                                                                        <w:right w:val="none" w:sz="0" w:space="0" w:color="auto"/>
                                                                      </w:divBdr>
                                                                    </w:div>
                                                                  </w:divsChild>
                                                                </w:div>
                                                                <w:div w:id="1027482209">
                                                                  <w:marLeft w:val="0"/>
                                                                  <w:marRight w:val="0"/>
                                                                  <w:marTop w:val="0"/>
                                                                  <w:marBottom w:val="0"/>
                                                                  <w:divBdr>
                                                                    <w:top w:val="none" w:sz="0" w:space="0" w:color="auto"/>
                                                                    <w:left w:val="none" w:sz="0" w:space="0" w:color="auto"/>
                                                                    <w:bottom w:val="none" w:sz="0" w:space="0" w:color="auto"/>
                                                                    <w:right w:val="none" w:sz="0" w:space="0" w:color="auto"/>
                                                                  </w:divBdr>
                                                                  <w:divsChild>
                                                                    <w:div w:id="775247219">
                                                                      <w:marLeft w:val="0"/>
                                                                      <w:marRight w:val="0"/>
                                                                      <w:marTop w:val="0"/>
                                                                      <w:marBottom w:val="0"/>
                                                                      <w:divBdr>
                                                                        <w:top w:val="none" w:sz="0" w:space="0" w:color="auto"/>
                                                                        <w:left w:val="none" w:sz="0" w:space="0" w:color="auto"/>
                                                                        <w:bottom w:val="none" w:sz="0" w:space="0" w:color="auto"/>
                                                                        <w:right w:val="none" w:sz="0" w:space="0" w:color="auto"/>
                                                                      </w:divBdr>
                                                                    </w:div>
                                                                  </w:divsChild>
                                                                </w:div>
                                                                <w:div w:id="289090079">
                                                                  <w:marLeft w:val="0"/>
                                                                  <w:marRight w:val="0"/>
                                                                  <w:marTop w:val="0"/>
                                                                  <w:marBottom w:val="0"/>
                                                                  <w:divBdr>
                                                                    <w:top w:val="none" w:sz="0" w:space="0" w:color="auto"/>
                                                                    <w:left w:val="none" w:sz="0" w:space="0" w:color="auto"/>
                                                                    <w:bottom w:val="none" w:sz="0" w:space="0" w:color="auto"/>
                                                                    <w:right w:val="none" w:sz="0" w:space="0" w:color="auto"/>
                                                                  </w:divBdr>
                                                                  <w:divsChild>
                                                                    <w:div w:id="1711606712">
                                                                      <w:marLeft w:val="0"/>
                                                                      <w:marRight w:val="0"/>
                                                                      <w:marTop w:val="0"/>
                                                                      <w:marBottom w:val="0"/>
                                                                      <w:divBdr>
                                                                        <w:top w:val="none" w:sz="0" w:space="0" w:color="auto"/>
                                                                        <w:left w:val="none" w:sz="0" w:space="0" w:color="auto"/>
                                                                        <w:bottom w:val="none" w:sz="0" w:space="0" w:color="auto"/>
                                                                        <w:right w:val="none" w:sz="0" w:space="0" w:color="auto"/>
                                                                      </w:divBdr>
                                                                    </w:div>
                                                                  </w:divsChild>
                                                                </w:div>
                                                                <w:div w:id="1464807737">
                                                                  <w:marLeft w:val="0"/>
                                                                  <w:marRight w:val="0"/>
                                                                  <w:marTop w:val="0"/>
                                                                  <w:marBottom w:val="0"/>
                                                                  <w:divBdr>
                                                                    <w:top w:val="none" w:sz="0" w:space="0" w:color="auto"/>
                                                                    <w:left w:val="none" w:sz="0" w:space="0" w:color="auto"/>
                                                                    <w:bottom w:val="none" w:sz="0" w:space="0" w:color="auto"/>
                                                                    <w:right w:val="none" w:sz="0" w:space="0" w:color="auto"/>
                                                                  </w:divBdr>
                                                                  <w:divsChild>
                                                                    <w:div w:id="440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393383">
                                                      <w:marLeft w:val="0"/>
                                                      <w:marRight w:val="0"/>
                                                      <w:marTop w:val="0"/>
                                                      <w:marBottom w:val="0"/>
                                                      <w:divBdr>
                                                        <w:top w:val="none" w:sz="0" w:space="0" w:color="auto"/>
                                                        <w:left w:val="none" w:sz="0" w:space="0" w:color="auto"/>
                                                        <w:bottom w:val="none" w:sz="0" w:space="0" w:color="auto"/>
                                                        <w:right w:val="none" w:sz="0" w:space="0" w:color="auto"/>
                                                      </w:divBdr>
                                                      <w:divsChild>
                                                        <w:div w:id="161463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557459">
                                          <w:marLeft w:val="0"/>
                                          <w:marRight w:val="0"/>
                                          <w:marTop w:val="0"/>
                                          <w:marBottom w:val="0"/>
                                          <w:divBdr>
                                            <w:top w:val="none" w:sz="0" w:space="0" w:color="auto"/>
                                            <w:left w:val="none" w:sz="0" w:space="0" w:color="auto"/>
                                            <w:bottom w:val="none" w:sz="0" w:space="0" w:color="auto"/>
                                            <w:right w:val="none" w:sz="0" w:space="0" w:color="auto"/>
                                          </w:divBdr>
                                          <w:divsChild>
                                            <w:div w:id="286357565">
                                              <w:marLeft w:val="0"/>
                                              <w:marRight w:val="0"/>
                                              <w:marTop w:val="0"/>
                                              <w:marBottom w:val="0"/>
                                              <w:divBdr>
                                                <w:top w:val="none" w:sz="0" w:space="0" w:color="auto"/>
                                                <w:left w:val="none" w:sz="0" w:space="0" w:color="auto"/>
                                                <w:bottom w:val="none" w:sz="0" w:space="0" w:color="auto"/>
                                                <w:right w:val="none" w:sz="0" w:space="0" w:color="auto"/>
                                              </w:divBdr>
                                              <w:divsChild>
                                                <w:div w:id="1218787589">
                                                  <w:marLeft w:val="0"/>
                                                  <w:marRight w:val="0"/>
                                                  <w:marTop w:val="0"/>
                                                  <w:marBottom w:val="0"/>
                                                  <w:divBdr>
                                                    <w:top w:val="none" w:sz="0" w:space="0" w:color="auto"/>
                                                    <w:left w:val="none" w:sz="0" w:space="0" w:color="auto"/>
                                                    <w:bottom w:val="none" w:sz="0" w:space="0" w:color="auto"/>
                                                    <w:right w:val="none" w:sz="0" w:space="0" w:color="auto"/>
                                                  </w:divBdr>
                                                  <w:divsChild>
                                                    <w:div w:id="1144935128">
                                                      <w:marLeft w:val="0"/>
                                                      <w:marRight w:val="0"/>
                                                      <w:marTop w:val="0"/>
                                                      <w:marBottom w:val="0"/>
                                                      <w:divBdr>
                                                        <w:top w:val="none" w:sz="0" w:space="0" w:color="auto"/>
                                                        <w:left w:val="none" w:sz="0" w:space="0" w:color="auto"/>
                                                        <w:bottom w:val="none" w:sz="0" w:space="0" w:color="auto"/>
                                                        <w:right w:val="none" w:sz="0" w:space="0" w:color="auto"/>
                                                      </w:divBdr>
                                                      <w:divsChild>
                                                        <w:div w:id="8218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8747262">
      <w:bodyDiv w:val="1"/>
      <w:marLeft w:val="0"/>
      <w:marRight w:val="0"/>
      <w:marTop w:val="0"/>
      <w:marBottom w:val="0"/>
      <w:divBdr>
        <w:top w:val="none" w:sz="0" w:space="0" w:color="auto"/>
        <w:left w:val="none" w:sz="0" w:space="0" w:color="auto"/>
        <w:bottom w:val="none" w:sz="0" w:space="0" w:color="auto"/>
        <w:right w:val="none" w:sz="0" w:space="0" w:color="auto"/>
      </w:divBdr>
    </w:div>
    <w:div w:id="1404140206">
      <w:bodyDiv w:val="1"/>
      <w:marLeft w:val="0"/>
      <w:marRight w:val="0"/>
      <w:marTop w:val="0"/>
      <w:marBottom w:val="0"/>
      <w:divBdr>
        <w:top w:val="none" w:sz="0" w:space="0" w:color="auto"/>
        <w:left w:val="none" w:sz="0" w:space="0" w:color="auto"/>
        <w:bottom w:val="none" w:sz="0" w:space="0" w:color="auto"/>
        <w:right w:val="none" w:sz="0" w:space="0" w:color="auto"/>
      </w:divBdr>
    </w:div>
    <w:div w:id="1405643764">
      <w:marLeft w:val="0"/>
      <w:marRight w:val="0"/>
      <w:marTop w:val="0"/>
      <w:marBottom w:val="0"/>
      <w:divBdr>
        <w:top w:val="none" w:sz="0" w:space="0" w:color="auto"/>
        <w:left w:val="none" w:sz="0" w:space="0" w:color="auto"/>
        <w:bottom w:val="none" w:sz="0" w:space="0" w:color="auto"/>
        <w:right w:val="none" w:sz="0" w:space="0" w:color="auto"/>
      </w:divBdr>
      <w:divsChild>
        <w:div w:id="284385345">
          <w:marLeft w:val="0"/>
          <w:marRight w:val="0"/>
          <w:marTop w:val="0"/>
          <w:marBottom w:val="0"/>
          <w:divBdr>
            <w:top w:val="none" w:sz="0" w:space="0" w:color="auto"/>
            <w:left w:val="none" w:sz="0" w:space="0" w:color="auto"/>
            <w:bottom w:val="none" w:sz="0" w:space="0" w:color="auto"/>
            <w:right w:val="none" w:sz="0" w:space="0" w:color="auto"/>
          </w:divBdr>
          <w:divsChild>
            <w:div w:id="330449795">
              <w:marLeft w:val="0"/>
              <w:marRight w:val="0"/>
              <w:marTop w:val="0"/>
              <w:marBottom w:val="0"/>
              <w:divBdr>
                <w:top w:val="none" w:sz="0" w:space="0" w:color="auto"/>
                <w:left w:val="none" w:sz="0" w:space="0" w:color="auto"/>
                <w:bottom w:val="none" w:sz="0" w:space="0" w:color="auto"/>
                <w:right w:val="none" w:sz="0" w:space="0" w:color="auto"/>
              </w:divBdr>
              <w:divsChild>
                <w:div w:id="409161704">
                  <w:marLeft w:val="0"/>
                  <w:marRight w:val="0"/>
                  <w:marTop w:val="0"/>
                  <w:marBottom w:val="0"/>
                  <w:divBdr>
                    <w:top w:val="none" w:sz="0" w:space="0" w:color="auto"/>
                    <w:left w:val="none" w:sz="0" w:space="0" w:color="auto"/>
                    <w:bottom w:val="none" w:sz="0" w:space="0" w:color="auto"/>
                    <w:right w:val="none" w:sz="0" w:space="0" w:color="auto"/>
                  </w:divBdr>
                  <w:divsChild>
                    <w:div w:id="620504047">
                      <w:marLeft w:val="0"/>
                      <w:marRight w:val="0"/>
                      <w:marTop w:val="0"/>
                      <w:marBottom w:val="0"/>
                      <w:divBdr>
                        <w:top w:val="none" w:sz="0" w:space="0" w:color="auto"/>
                        <w:left w:val="none" w:sz="0" w:space="0" w:color="auto"/>
                        <w:bottom w:val="none" w:sz="0" w:space="0" w:color="auto"/>
                        <w:right w:val="none" w:sz="0" w:space="0" w:color="auto"/>
                      </w:divBdr>
                      <w:divsChild>
                        <w:div w:id="6317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648668">
      <w:bodyDiv w:val="1"/>
      <w:marLeft w:val="0"/>
      <w:marRight w:val="0"/>
      <w:marTop w:val="0"/>
      <w:marBottom w:val="0"/>
      <w:divBdr>
        <w:top w:val="none" w:sz="0" w:space="0" w:color="auto"/>
        <w:left w:val="none" w:sz="0" w:space="0" w:color="auto"/>
        <w:bottom w:val="none" w:sz="0" w:space="0" w:color="auto"/>
        <w:right w:val="none" w:sz="0" w:space="0" w:color="auto"/>
      </w:divBdr>
      <w:divsChild>
        <w:div w:id="1692298005">
          <w:marLeft w:val="0"/>
          <w:marRight w:val="0"/>
          <w:marTop w:val="0"/>
          <w:marBottom w:val="0"/>
          <w:divBdr>
            <w:top w:val="none" w:sz="0" w:space="0" w:color="auto"/>
            <w:left w:val="none" w:sz="0" w:space="0" w:color="auto"/>
            <w:bottom w:val="none" w:sz="0" w:space="0" w:color="auto"/>
            <w:right w:val="none" w:sz="0" w:space="0" w:color="auto"/>
          </w:divBdr>
          <w:divsChild>
            <w:div w:id="58213543">
              <w:marLeft w:val="0"/>
              <w:marRight w:val="0"/>
              <w:marTop w:val="0"/>
              <w:marBottom w:val="0"/>
              <w:divBdr>
                <w:top w:val="none" w:sz="0" w:space="0" w:color="auto"/>
                <w:left w:val="none" w:sz="0" w:space="0" w:color="auto"/>
                <w:bottom w:val="none" w:sz="0" w:space="0" w:color="auto"/>
                <w:right w:val="none" w:sz="0" w:space="0" w:color="auto"/>
              </w:divBdr>
            </w:div>
          </w:divsChild>
        </w:div>
        <w:div w:id="2135295993">
          <w:marLeft w:val="0"/>
          <w:marRight w:val="0"/>
          <w:marTop w:val="0"/>
          <w:marBottom w:val="0"/>
          <w:divBdr>
            <w:top w:val="none" w:sz="0" w:space="0" w:color="auto"/>
            <w:left w:val="none" w:sz="0" w:space="0" w:color="auto"/>
            <w:bottom w:val="none" w:sz="0" w:space="0" w:color="auto"/>
            <w:right w:val="none" w:sz="0" w:space="0" w:color="auto"/>
          </w:divBdr>
          <w:divsChild>
            <w:div w:id="2092778297">
              <w:marLeft w:val="0"/>
              <w:marRight w:val="0"/>
              <w:marTop w:val="0"/>
              <w:marBottom w:val="0"/>
              <w:divBdr>
                <w:top w:val="none" w:sz="0" w:space="0" w:color="auto"/>
                <w:left w:val="none" w:sz="0" w:space="0" w:color="auto"/>
                <w:bottom w:val="none" w:sz="0" w:space="0" w:color="auto"/>
                <w:right w:val="none" w:sz="0" w:space="0" w:color="auto"/>
              </w:divBdr>
              <w:divsChild>
                <w:div w:id="1554195945">
                  <w:marLeft w:val="0"/>
                  <w:marRight w:val="0"/>
                  <w:marTop w:val="0"/>
                  <w:marBottom w:val="0"/>
                  <w:divBdr>
                    <w:top w:val="none" w:sz="0" w:space="0" w:color="auto"/>
                    <w:left w:val="none" w:sz="0" w:space="0" w:color="auto"/>
                    <w:bottom w:val="none" w:sz="0" w:space="0" w:color="auto"/>
                    <w:right w:val="none" w:sz="0" w:space="0" w:color="auto"/>
                  </w:divBdr>
                  <w:divsChild>
                    <w:div w:id="60180931">
                      <w:marLeft w:val="0"/>
                      <w:marRight w:val="0"/>
                      <w:marTop w:val="0"/>
                      <w:marBottom w:val="0"/>
                      <w:divBdr>
                        <w:top w:val="none" w:sz="0" w:space="0" w:color="auto"/>
                        <w:left w:val="none" w:sz="0" w:space="0" w:color="auto"/>
                        <w:bottom w:val="none" w:sz="0" w:space="0" w:color="auto"/>
                        <w:right w:val="none" w:sz="0" w:space="0" w:color="auto"/>
                      </w:divBdr>
                      <w:divsChild>
                        <w:div w:id="1247347005">
                          <w:marLeft w:val="0"/>
                          <w:marRight w:val="0"/>
                          <w:marTop w:val="0"/>
                          <w:marBottom w:val="0"/>
                          <w:divBdr>
                            <w:top w:val="none" w:sz="0" w:space="0" w:color="auto"/>
                            <w:left w:val="none" w:sz="0" w:space="0" w:color="auto"/>
                            <w:bottom w:val="none" w:sz="0" w:space="0" w:color="auto"/>
                            <w:right w:val="none" w:sz="0" w:space="0" w:color="auto"/>
                          </w:divBdr>
                          <w:divsChild>
                            <w:div w:id="1749421666">
                              <w:marLeft w:val="0"/>
                              <w:marRight w:val="0"/>
                              <w:marTop w:val="0"/>
                              <w:marBottom w:val="0"/>
                              <w:divBdr>
                                <w:top w:val="none" w:sz="0" w:space="0" w:color="auto"/>
                                <w:left w:val="none" w:sz="0" w:space="0" w:color="auto"/>
                                <w:bottom w:val="none" w:sz="0" w:space="0" w:color="auto"/>
                                <w:right w:val="none" w:sz="0" w:space="0" w:color="auto"/>
                              </w:divBdr>
                              <w:divsChild>
                                <w:div w:id="82832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403483">
      <w:marLeft w:val="0"/>
      <w:marRight w:val="0"/>
      <w:marTop w:val="0"/>
      <w:marBottom w:val="0"/>
      <w:divBdr>
        <w:top w:val="none" w:sz="0" w:space="0" w:color="auto"/>
        <w:left w:val="none" w:sz="0" w:space="0" w:color="auto"/>
        <w:bottom w:val="none" w:sz="0" w:space="0" w:color="auto"/>
        <w:right w:val="none" w:sz="0" w:space="0" w:color="auto"/>
      </w:divBdr>
      <w:divsChild>
        <w:div w:id="2099785660">
          <w:marLeft w:val="0"/>
          <w:marRight w:val="0"/>
          <w:marTop w:val="0"/>
          <w:marBottom w:val="0"/>
          <w:divBdr>
            <w:top w:val="none" w:sz="0" w:space="0" w:color="auto"/>
            <w:left w:val="none" w:sz="0" w:space="0" w:color="auto"/>
            <w:bottom w:val="none" w:sz="0" w:space="0" w:color="auto"/>
            <w:right w:val="none" w:sz="0" w:space="0" w:color="auto"/>
          </w:divBdr>
          <w:divsChild>
            <w:div w:id="941497880">
              <w:marLeft w:val="0"/>
              <w:marRight w:val="0"/>
              <w:marTop w:val="0"/>
              <w:marBottom w:val="0"/>
              <w:divBdr>
                <w:top w:val="none" w:sz="0" w:space="0" w:color="auto"/>
                <w:left w:val="none" w:sz="0" w:space="0" w:color="auto"/>
                <w:bottom w:val="none" w:sz="0" w:space="0" w:color="auto"/>
                <w:right w:val="none" w:sz="0" w:space="0" w:color="auto"/>
              </w:divBdr>
              <w:divsChild>
                <w:div w:id="475950810">
                  <w:marLeft w:val="0"/>
                  <w:marRight w:val="0"/>
                  <w:marTop w:val="0"/>
                  <w:marBottom w:val="0"/>
                  <w:divBdr>
                    <w:top w:val="none" w:sz="0" w:space="0" w:color="auto"/>
                    <w:left w:val="none" w:sz="0" w:space="0" w:color="auto"/>
                    <w:bottom w:val="none" w:sz="0" w:space="0" w:color="auto"/>
                    <w:right w:val="none" w:sz="0" w:space="0" w:color="auto"/>
                  </w:divBdr>
                  <w:divsChild>
                    <w:div w:id="1930111850">
                      <w:marLeft w:val="0"/>
                      <w:marRight w:val="0"/>
                      <w:marTop w:val="0"/>
                      <w:marBottom w:val="0"/>
                      <w:divBdr>
                        <w:top w:val="none" w:sz="0" w:space="0" w:color="auto"/>
                        <w:left w:val="none" w:sz="0" w:space="0" w:color="auto"/>
                        <w:bottom w:val="none" w:sz="0" w:space="0" w:color="auto"/>
                        <w:right w:val="none" w:sz="0" w:space="0" w:color="auto"/>
                      </w:divBdr>
                      <w:divsChild>
                        <w:div w:id="1479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593503">
      <w:marLeft w:val="0"/>
      <w:marRight w:val="0"/>
      <w:marTop w:val="0"/>
      <w:marBottom w:val="0"/>
      <w:divBdr>
        <w:top w:val="none" w:sz="0" w:space="0" w:color="auto"/>
        <w:left w:val="none" w:sz="0" w:space="0" w:color="auto"/>
        <w:bottom w:val="none" w:sz="0" w:space="0" w:color="auto"/>
        <w:right w:val="none" w:sz="0" w:space="0" w:color="auto"/>
      </w:divBdr>
      <w:divsChild>
        <w:div w:id="1916814606">
          <w:marLeft w:val="0"/>
          <w:marRight w:val="0"/>
          <w:marTop w:val="0"/>
          <w:marBottom w:val="0"/>
          <w:divBdr>
            <w:top w:val="none" w:sz="0" w:space="0" w:color="auto"/>
            <w:left w:val="none" w:sz="0" w:space="0" w:color="auto"/>
            <w:bottom w:val="none" w:sz="0" w:space="0" w:color="auto"/>
            <w:right w:val="none" w:sz="0" w:space="0" w:color="auto"/>
          </w:divBdr>
        </w:div>
      </w:divsChild>
    </w:div>
    <w:div w:id="1465152964">
      <w:bodyDiv w:val="1"/>
      <w:marLeft w:val="0"/>
      <w:marRight w:val="0"/>
      <w:marTop w:val="0"/>
      <w:marBottom w:val="0"/>
      <w:divBdr>
        <w:top w:val="none" w:sz="0" w:space="0" w:color="auto"/>
        <w:left w:val="none" w:sz="0" w:space="0" w:color="auto"/>
        <w:bottom w:val="none" w:sz="0" w:space="0" w:color="auto"/>
        <w:right w:val="none" w:sz="0" w:space="0" w:color="auto"/>
      </w:divBdr>
    </w:div>
    <w:div w:id="1517500523">
      <w:marLeft w:val="0"/>
      <w:marRight w:val="0"/>
      <w:marTop w:val="0"/>
      <w:marBottom w:val="0"/>
      <w:divBdr>
        <w:top w:val="none" w:sz="0" w:space="0" w:color="auto"/>
        <w:left w:val="none" w:sz="0" w:space="0" w:color="auto"/>
        <w:bottom w:val="none" w:sz="0" w:space="0" w:color="auto"/>
        <w:right w:val="none" w:sz="0" w:space="0" w:color="auto"/>
      </w:divBdr>
      <w:divsChild>
        <w:div w:id="727647728">
          <w:marLeft w:val="0"/>
          <w:marRight w:val="0"/>
          <w:marTop w:val="0"/>
          <w:marBottom w:val="0"/>
          <w:divBdr>
            <w:top w:val="none" w:sz="0" w:space="0" w:color="auto"/>
            <w:left w:val="none" w:sz="0" w:space="0" w:color="auto"/>
            <w:bottom w:val="none" w:sz="0" w:space="0" w:color="auto"/>
            <w:right w:val="none" w:sz="0" w:space="0" w:color="auto"/>
          </w:divBdr>
        </w:div>
      </w:divsChild>
    </w:div>
    <w:div w:id="1536043723">
      <w:marLeft w:val="0"/>
      <w:marRight w:val="0"/>
      <w:marTop w:val="0"/>
      <w:marBottom w:val="0"/>
      <w:divBdr>
        <w:top w:val="none" w:sz="0" w:space="0" w:color="auto"/>
        <w:left w:val="none" w:sz="0" w:space="0" w:color="auto"/>
        <w:bottom w:val="none" w:sz="0" w:space="0" w:color="auto"/>
        <w:right w:val="none" w:sz="0" w:space="0" w:color="auto"/>
      </w:divBdr>
      <w:divsChild>
        <w:div w:id="1978221725">
          <w:marLeft w:val="0"/>
          <w:marRight w:val="0"/>
          <w:marTop w:val="0"/>
          <w:marBottom w:val="0"/>
          <w:divBdr>
            <w:top w:val="none" w:sz="0" w:space="0" w:color="auto"/>
            <w:left w:val="none" w:sz="0" w:space="0" w:color="auto"/>
            <w:bottom w:val="none" w:sz="0" w:space="0" w:color="auto"/>
            <w:right w:val="none" w:sz="0" w:space="0" w:color="auto"/>
          </w:divBdr>
        </w:div>
      </w:divsChild>
    </w:div>
    <w:div w:id="1544364488">
      <w:marLeft w:val="0"/>
      <w:marRight w:val="0"/>
      <w:marTop w:val="0"/>
      <w:marBottom w:val="0"/>
      <w:divBdr>
        <w:top w:val="none" w:sz="0" w:space="0" w:color="auto"/>
        <w:left w:val="none" w:sz="0" w:space="0" w:color="auto"/>
        <w:bottom w:val="none" w:sz="0" w:space="0" w:color="auto"/>
        <w:right w:val="none" w:sz="0" w:space="0" w:color="auto"/>
      </w:divBdr>
      <w:divsChild>
        <w:div w:id="1405757775">
          <w:marLeft w:val="0"/>
          <w:marRight w:val="0"/>
          <w:marTop w:val="0"/>
          <w:marBottom w:val="0"/>
          <w:divBdr>
            <w:top w:val="none" w:sz="0" w:space="0" w:color="auto"/>
            <w:left w:val="none" w:sz="0" w:space="0" w:color="auto"/>
            <w:bottom w:val="none" w:sz="0" w:space="0" w:color="auto"/>
            <w:right w:val="none" w:sz="0" w:space="0" w:color="auto"/>
          </w:divBdr>
          <w:divsChild>
            <w:div w:id="1227649828">
              <w:marLeft w:val="0"/>
              <w:marRight w:val="0"/>
              <w:marTop w:val="0"/>
              <w:marBottom w:val="0"/>
              <w:divBdr>
                <w:top w:val="none" w:sz="0" w:space="0" w:color="auto"/>
                <w:left w:val="none" w:sz="0" w:space="0" w:color="auto"/>
                <w:bottom w:val="none" w:sz="0" w:space="0" w:color="auto"/>
                <w:right w:val="none" w:sz="0" w:space="0" w:color="auto"/>
              </w:divBdr>
              <w:divsChild>
                <w:div w:id="374820388">
                  <w:marLeft w:val="0"/>
                  <w:marRight w:val="0"/>
                  <w:marTop w:val="0"/>
                  <w:marBottom w:val="0"/>
                  <w:divBdr>
                    <w:top w:val="none" w:sz="0" w:space="0" w:color="auto"/>
                    <w:left w:val="none" w:sz="0" w:space="0" w:color="auto"/>
                    <w:bottom w:val="none" w:sz="0" w:space="0" w:color="auto"/>
                    <w:right w:val="none" w:sz="0" w:space="0" w:color="auto"/>
                  </w:divBdr>
                  <w:divsChild>
                    <w:div w:id="2110083375">
                      <w:marLeft w:val="0"/>
                      <w:marRight w:val="0"/>
                      <w:marTop w:val="0"/>
                      <w:marBottom w:val="0"/>
                      <w:divBdr>
                        <w:top w:val="none" w:sz="0" w:space="0" w:color="auto"/>
                        <w:left w:val="none" w:sz="0" w:space="0" w:color="auto"/>
                        <w:bottom w:val="none" w:sz="0" w:space="0" w:color="auto"/>
                        <w:right w:val="none" w:sz="0" w:space="0" w:color="auto"/>
                      </w:divBdr>
                      <w:divsChild>
                        <w:div w:id="20746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239542">
      <w:bodyDiv w:val="1"/>
      <w:marLeft w:val="0"/>
      <w:marRight w:val="0"/>
      <w:marTop w:val="0"/>
      <w:marBottom w:val="0"/>
      <w:divBdr>
        <w:top w:val="none" w:sz="0" w:space="0" w:color="auto"/>
        <w:left w:val="none" w:sz="0" w:space="0" w:color="auto"/>
        <w:bottom w:val="none" w:sz="0" w:space="0" w:color="auto"/>
        <w:right w:val="none" w:sz="0" w:space="0" w:color="auto"/>
      </w:divBdr>
      <w:divsChild>
        <w:div w:id="1752317425">
          <w:marLeft w:val="0"/>
          <w:marRight w:val="0"/>
          <w:marTop w:val="0"/>
          <w:marBottom w:val="0"/>
          <w:divBdr>
            <w:top w:val="none" w:sz="0" w:space="0" w:color="auto"/>
            <w:left w:val="none" w:sz="0" w:space="0" w:color="auto"/>
            <w:bottom w:val="none" w:sz="0" w:space="0" w:color="auto"/>
            <w:right w:val="none" w:sz="0" w:space="0" w:color="auto"/>
          </w:divBdr>
          <w:divsChild>
            <w:div w:id="2026059062">
              <w:marLeft w:val="0"/>
              <w:marRight w:val="0"/>
              <w:marTop w:val="0"/>
              <w:marBottom w:val="0"/>
              <w:divBdr>
                <w:top w:val="none" w:sz="0" w:space="0" w:color="auto"/>
                <w:left w:val="none" w:sz="0" w:space="0" w:color="auto"/>
                <w:bottom w:val="none" w:sz="0" w:space="0" w:color="auto"/>
                <w:right w:val="none" w:sz="0" w:space="0" w:color="auto"/>
              </w:divBdr>
            </w:div>
          </w:divsChild>
        </w:div>
        <w:div w:id="1053387292">
          <w:marLeft w:val="0"/>
          <w:marRight w:val="0"/>
          <w:marTop w:val="0"/>
          <w:marBottom w:val="0"/>
          <w:divBdr>
            <w:top w:val="none" w:sz="0" w:space="0" w:color="auto"/>
            <w:left w:val="none" w:sz="0" w:space="0" w:color="auto"/>
            <w:bottom w:val="none" w:sz="0" w:space="0" w:color="auto"/>
            <w:right w:val="none" w:sz="0" w:space="0" w:color="auto"/>
          </w:divBdr>
          <w:divsChild>
            <w:div w:id="558520901">
              <w:marLeft w:val="0"/>
              <w:marRight w:val="0"/>
              <w:marTop w:val="0"/>
              <w:marBottom w:val="0"/>
              <w:divBdr>
                <w:top w:val="none" w:sz="0" w:space="0" w:color="auto"/>
                <w:left w:val="none" w:sz="0" w:space="0" w:color="auto"/>
                <w:bottom w:val="none" w:sz="0" w:space="0" w:color="auto"/>
                <w:right w:val="none" w:sz="0" w:space="0" w:color="auto"/>
              </w:divBdr>
              <w:divsChild>
                <w:div w:id="1224369243">
                  <w:marLeft w:val="0"/>
                  <w:marRight w:val="0"/>
                  <w:marTop w:val="0"/>
                  <w:marBottom w:val="0"/>
                  <w:divBdr>
                    <w:top w:val="none" w:sz="0" w:space="0" w:color="auto"/>
                    <w:left w:val="none" w:sz="0" w:space="0" w:color="auto"/>
                    <w:bottom w:val="none" w:sz="0" w:space="0" w:color="auto"/>
                    <w:right w:val="none" w:sz="0" w:space="0" w:color="auto"/>
                  </w:divBdr>
                  <w:divsChild>
                    <w:div w:id="2130471054">
                      <w:marLeft w:val="0"/>
                      <w:marRight w:val="0"/>
                      <w:marTop w:val="0"/>
                      <w:marBottom w:val="0"/>
                      <w:divBdr>
                        <w:top w:val="none" w:sz="0" w:space="0" w:color="auto"/>
                        <w:left w:val="none" w:sz="0" w:space="0" w:color="auto"/>
                        <w:bottom w:val="none" w:sz="0" w:space="0" w:color="auto"/>
                        <w:right w:val="none" w:sz="0" w:space="0" w:color="auto"/>
                      </w:divBdr>
                      <w:divsChild>
                        <w:div w:id="1481580513">
                          <w:marLeft w:val="0"/>
                          <w:marRight w:val="0"/>
                          <w:marTop w:val="0"/>
                          <w:marBottom w:val="0"/>
                          <w:divBdr>
                            <w:top w:val="none" w:sz="0" w:space="0" w:color="auto"/>
                            <w:left w:val="none" w:sz="0" w:space="0" w:color="auto"/>
                            <w:bottom w:val="none" w:sz="0" w:space="0" w:color="auto"/>
                            <w:right w:val="none" w:sz="0" w:space="0" w:color="auto"/>
                          </w:divBdr>
                          <w:divsChild>
                            <w:div w:id="1620455693">
                              <w:marLeft w:val="0"/>
                              <w:marRight w:val="0"/>
                              <w:marTop w:val="0"/>
                              <w:marBottom w:val="0"/>
                              <w:divBdr>
                                <w:top w:val="none" w:sz="0" w:space="0" w:color="auto"/>
                                <w:left w:val="none" w:sz="0" w:space="0" w:color="auto"/>
                                <w:bottom w:val="none" w:sz="0" w:space="0" w:color="auto"/>
                                <w:right w:val="none" w:sz="0" w:space="0" w:color="auto"/>
                              </w:divBdr>
                              <w:divsChild>
                                <w:div w:id="25981952">
                                  <w:marLeft w:val="0"/>
                                  <w:marRight w:val="0"/>
                                  <w:marTop w:val="0"/>
                                  <w:marBottom w:val="0"/>
                                  <w:divBdr>
                                    <w:top w:val="none" w:sz="0" w:space="0" w:color="auto"/>
                                    <w:left w:val="none" w:sz="0" w:space="0" w:color="auto"/>
                                    <w:bottom w:val="none" w:sz="0" w:space="0" w:color="auto"/>
                                    <w:right w:val="none" w:sz="0" w:space="0" w:color="auto"/>
                                  </w:divBdr>
                                  <w:divsChild>
                                    <w:div w:id="1939436952">
                                      <w:marLeft w:val="0"/>
                                      <w:marRight w:val="0"/>
                                      <w:marTop w:val="0"/>
                                      <w:marBottom w:val="0"/>
                                      <w:divBdr>
                                        <w:top w:val="none" w:sz="0" w:space="0" w:color="auto"/>
                                        <w:left w:val="none" w:sz="0" w:space="0" w:color="auto"/>
                                        <w:bottom w:val="none" w:sz="0" w:space="0" w:color="auto"/>
                                        <w:right w:val="none" w:sz="0" w:space="0" w:color="auto"/>
                                      </w:divBdr>
                                      <w:divsChild>
                                        <w:div w:id="797265320">
                                          <w:marLeft w:val="0"/>
                                          <w:marRight w:val="0"/>
                                          <w:marTop w:val="0"/>
                                          <w:marBottom w:val="0"/>
                                          <w:divBdr>
                                            <w:top w:val="none" w:sz="0" w:space="0" w:color="auto"/>
                                            <w:left w:val="none" w:sz="0" w:space="0" w:color="auto"/>
                                            <w:bottom w:val="none" w:sz="0" w:space="0" w:color="auto"/>
                                            <w:right w:val="none" w:sz="0" w:space="0" w:color="auto"/>
                                          </w:divBdr>
                                          <w:divsChild>
                                            <w:div w:id="971711602">
                                              <w:marLeft w:val="0"/>
                                              <w:marRight w:val="0"/>
                                              <w:marTop w:val="0"/>
                                              <w:marBottom w:val="0"/>
                                              <w:divBdr>
                                                <w:top w:val="none" w:sz="0" w:space="0" w:color="auto"/>
                                                <w:left w:val="none" w:sz="0" w:space="0" w:color="auto"/>
                                                <w:bottom w:val="none" w:sz="0" w:space="0" w:color="auto"/>
                                                <w:right w:val="none" w:sz="0" w:space="0" w:color="auto"/>
                                              </w:divBdr>
                                              <w:divsChild>
                                                <w:div w:id="91903691">
                                                  <w:marLeft w:val="0"/>
                                                  <w:marRight w:val="0"/>
                                                  <w:marTop w:val="0"/>
                                                  <w:marBottom w:val="0"/>
                                                  <w:divBdr>
                                                    <w:top w:val="none" w:sz="0" w:space="0" w:color="auto"/>
                                                    <w:left w:val="none" w:sz="0" w:space="0" w:color="auto"/>
                                                    <w:bottom w:val="none" w:sz="0" w:space="0" w:color="auto"/>
                                                    <w:right w:val="none" w:sz="0" w:space="0" w:color="auto"/>
                                                  </w:divBdr>
                                                  <w:divsChild>
                                                    <w:div w:id="1806242762">
                                                      <w:marLeft w:val="0"/>
                                                      <w:marRight w:val="0"/>
                                                      <w:marTop w:val="0"/>
                                                      <w:marBottom w:val="300"/>
                                                      <w:divBdr>
                                                        <w:top w:val="none" w:sz="0" w:space="0" w:color="auto"/>
                                                        <w:left w:val="none" w:sz="0" w:space="0" w:color="auto"/>
                                                        <w:bottom w:val="none" w:sz="0" w:space="0" w:color="auto"/>
                                                        <w:right w:val="none" w:sz="0" w:space="0" w:color="auto"/>
                                                      </w:divBdr>
                                                      <w:divsChild>
                                                        <w:div w:id="1490444641">
                                                          <w:marLeft w:val="0"/>
                                                          <w:marRight w:val="0"/>
                                                          <w:marTop w:val="0"/>
                                                          <w:marBottom w:val="0"/>
                                                          <w:divBdr>
                                                            <w:top w:val="none" w:sz="0" w:space="0" w:color="auto"/>
                                                            <w:left w:val="none" w:sz="0" w:space="0" w:color="auto"/>
                                                            <w:bottom w:val="none" w:sz="0" w:space="0" w:color="auto"/>
                                                            <w:right w:val="none" w:sz="0" w:space="0" w:color="auto"/>
                                                          </w:divBdr>
                                                        </w:div>
                                                      </w:divsChild>
                                                    </w:div>
                                                    <w:div w:id="1047725869">
                                                      <w:marLeft w:val="0"/>
                                                      <w:marRight w:val="0"/>
                                                      <w:marTop w:val="0"/>
                                                      <w:marBottom w:val="300"/>
                                                      <w:divBdr>
                                                        <w:top w:val="none" w:sz="0" w:space="0" w:color="auto"/>
                                                        <w:left w:val="none" w:sz="0" w:space="0" w:color="auto"/>
                                                        <w:bottom w:val="none" w:sz="0" w:space="0" w:color="auto"/>
                                                        <w:right w:val="none" w:sz="0" w:space="0" w:color="auto"/>
                                                      </w:divBdr>
                                                      <w:divsChild>
                                                        <w:div w:id="1153713819">
                                                          <w:marLeft w:val="0"/>
                                                          <w:marRight w:val="0"/>
                                                          <w:marTop w:val="0"/>
                                                          <w:marBottom w:val="0"/>
                                                          <w:divBdr>
                                                            <w:top w:val="none" w:sz="0" w:space="0" w:color="auto"/>
                                                            <w:left w:val="none" w:sz="0" w:space="0" w:color="auto"/>
                                                            <w:bottom w:val="none" w:sz="0" w:space="0" w:color="auto"/>
                                                            <w:right w:val="none" w:sz="0" w:space="0" w:color="auto"/>
                                                          </w:divBdr>
                                                        </w:div>
                                                      </w:divsChild>
                                                    </w:div>
                                                    <w:div w:id="1320689082">
                                                      <w:marLeft w:val="0"/>
                                                      <w:marRight w:val="0"/>
                                                      <w:marTop w:val="0"/>
                                                      <w:marBottom w:val="0"/>
                                                      <w:divBdr>
                                                        <w:top w:val="none" w:sz="0" w:space="0" w:color="auto"/>
                                                        <w:left w:val="none" w:sz="0" w:space="0" w:color="auto"/>
                                                        <w:bottom w:val="none" w:sz="0" w:space="0" w:color="auto"/>
                                                        <w:right w:val="none" w:sz="0" w:space="0" w:color="auto"/>
                                                      </w:divBdr>
                                                      <w:divsChild>
                                                        <w:div w:id="138432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7974">
                                          <w:marLeft w:val="0"/>
                                          <w:marRight w:val="0"/>
                                          <w:marTop w:val="0"/>
                                          <w:marBottom w:val="0"/>
                                          <w:divBdr>
                                            <w:top w:val="none" w:sz="0" w:space="0" w:color="auto"/>
                                            <w:left w:val="none" w:sz="0" w:space="0" w:color="auto"/>
                                            <w:bottom w:val="none" w:sz="0" w:space="0" w:color="auto"/>
                                            <w:right w:val="none" w:sz="0" w:space="0" w:color="auto"/>
                                          </w:divBdr>
                                          <w:divsChild>
                                            <w:div w:id="89206405">
                                              <w:marLeft w:val="0"/>
                                              <w:marRight w:val="0"/>
                                              <w:marTop w:val="0"/>
                                              <w:marBottom w:val="0"/>
                                              <w:divBdr>
                                                <w:top w:val="none" w:sz="0" w:space="0" w:color="auto"/>
                                                <w:left w:val="none" w:sz="0" w:space="0" w:color="auto"/>
                                                <w:bottom w:val="none" w:sz="0" w:space="0" w:color="auto"/>
                                                <w:right w:val="none" w:sz="0" w:space="0" w:color="auto"/>
                                              </w:divBdr>
                                              <w:divsChild>
                                                <w:div w:id="768232970">
                                                  <w:marLeft w:val="0"/>
                                                  <w:marRight w:val="0"/>
                                                  <w:marTop w:val="0"/>
                                                  <w:marBottom w:val="0"/>
                                                  <w:divBdr>
                                                    <w:top w:val="none" w:sz="0" w:space="0" w:color="auto"/>
                                                    <w:left w:val="none" w:sz="0" w:space="0" w:color="auto"/>
                                                    <w:bottom w:val="none" w:sz="0" w:space="0" w:color="auto"/>
                                                    <w:right w:val="none" w:sz="0" w:space="0" w:color="auto"/>
                                                  </w:divBdr>
                                                  <w:divsChild>
                                                    <w:div w:id="1274707645">
                                                      <w:marLeft w:val="0"/>
                                                      <w:marRight w:val="0"/>
                                                      <w:marTop w:val="0"/>
                                                      <w:marBottom w:val="300"/>
                                                      <w:divBdr>
                                                        <w:top w:val="none" w:sz="0" w:space="0" w:color="auto"/>
                                                        <w:left w:val="none" w:sz="0" w:space="0" w:color="auto"/>
                                                        <w:bottom w:val="none" w:sz="0" w:space="0" w:color="auto"/>
                                                        <w:right w:val="none" w:sz="0" w:space="0" w:color="auto"/>
                                                      </w:divBdr>
                                                      <w:divsChild>
                                                        <w:div w:id="1222474322">
                                                          <w:marLeft w:val="0"/>
                                                          <w:marRight w:val="0"/>
                                                          <w:marTop w:val="0"/>
                                                          <w:marBottom w:val="0"/>
                                                          <w:divBdr>
                                                            <w:top w:val="none" w:sz="0" w:space="0" w:color="auto"/>
                                                            <w:left w:val="none" w:sz="0" w:space="0" w:color="auto"/>
                                                            <w:bottom w:val="none" w:sz="0" w:space="0" w:color="auto"/>
                                                            <w:right w:val="none" w:sz="0" w:space="0" w:color="auto"/>
                                                          </w:divBdr>
                                                          <w:divsChild>
                                                            <w:div w:id="323898202">
                                                              <w:marLeft w:val="0"/>
                                                              <w:marRight w:val="0"/>
                                                              <w:marTop w:val="0"/>
                                                              <w:marBottom w:val="0"/>
                                                              <w:divBdr>
                                                                <w:top w:val="none" w:sz="0" w:space="0" w:color="auto"/>
                                                                <w:left w:val="none" w:sz="0" w:space="0" w:color="auto"/>
                                                                <w:bottom w:val="none" w:sz="0" w:space="0" w:color="auto"/>
                                                                <w:right w:val="none" w:sz="0" w:space="0" w:color="auto"/>
                                                              </w:divBdr>
                                                              <w:divsChild>
                                                                <w:div w:id="631398617">
                                                                  <w:marLeft w:val="0"/>
                                                                  <w:marRight w:val="0"/>
                                                                  <w:marTop w:val="0"/>
                                                                  <w:marBottom w:val="0"/>
                                                                  <w:divBdr>
                                                                    <w:top w:val="none" w:sz="0" w:space="0" w:color="auto"/>
                                                                    <w:left w:val="none" w:sz="0" w:space="0" w:color="auto"/>
                                                                    <w:bottom w:val="none" w:sz="0" w:space="0" w:color="auto"/>
                                                                    <w:right w:val="none" w:sz="0" w:space="0" w:color="auto"/>
                                                                  </w:divBdr>
                                                                  <w:divsChild>
                                                                    <w:div w:id="1209074089">
                                                                      <w:marLeft w:val="0"/>
                                                                      <w:marRight w:val="0"/>
                                                                      <w:marTop w:val="0"/>
                                                                      <w:marBottom w:val="0"/>
                                                                      <w:divBdr>
                                                                        <w:top w:val="none" w:sz="0" w:space="0" w:color="auto"/>
                                                                        <w:left w:val="none" w:sz="0" w:space="0" w:color="auto"/>
                                                                        <w:bottom w:val="none" w:sz="0" w:space="0" w:color="auto"/>
                                                                        <w:right w:val="none" w:sz="0" w:space="0" w:color="auto"/>
                                                                      </w:divBdr>
                                                                    </w:div>
                                                                  </w:divsChild>
                                                                </w:div>
                                                                <w:div w:id="721103133">
                                                                  <w:marLeft w:val="0"/>
                                                                  <w:marRight w:val="0"/>
                                                                  <w:marTop w:val="0"/>
                                                                  <w:marBottom w:val="0"/>
                                                                  <w:divBdr>
                                                                    <w:top w:val="none" w:sz="0" w:space="0" w:color="auto"/>
                                                                    <w:left w:val="none" w:sz="0" w:space="0" w:color="auto"/>
                                                                    <w:bottom w:val="none" w:sz="0" w:space="0" w:color="auto"/>
                                                                    <w:right w:val="none" w:sz="0" w:space="0" w:color="auto"/>
                                                                  </w:divBdr>
                                                                  <w:divsChild>
                                                                    <w:div w:id="75327510">
                                                                      <w:marLeft w:val="0"/>
                                                                      <w:marRight w:val="0"/>
                                                                      <w:marTop w:val="0"/>
                                                                      <w:marBottom w:val="0"/>
                                                                      <w:divBdr>
                                                                        <w:top w:val="none" w:sz="0" w:space="0" w:color="auto"/>
                                                                        <w:left w:val="none" w:sz="0" w:space="0" w:color="auto"/>
                                                                        <w:bottom w:val="none" w:sz="0" w:space="0" w:color="auto"/>
                                                                        <w:right w:val="none" w:sz="0" w:space="0" w:color="auto"/>
                                                                      </w:divBdr>
                                                                    </w:div>
                                                                  </w:divsChild>
                                                                </w:div>
                                                                <w:div w:id="1209877346">
                                                                  <w:marLeft w:val="0"/>
                                                                  <w:marRight w:val="0"/>
                                                                  <w:marTop w:val="0"/>
                                                                  <w:marBottom w:val="0"/>
                                                                  <w:divBdr>
                                                                    <w:top w:val="none" w:sz="0" w:space="0" w:color="auto"/>
                                                                    <w:left w:val="none" w:sz="0" w:space="0" w:color="auto"/>
                                                                    <w:bottom w:val="none" w:sz="0" w:space="0" w:color="auto"/>
                                                                    <w:right w:val="none" w:sz="0" w:space="0" w:color="auto"/>
                                                                  </w:divBdr>
                                                                  <w:divsChild>
                                                                    <w:div w:id="1511214170">
                                                                      <w:marLeft w:val="0"/>
                                                                      <w:marRight w:val="0"/>
                                                                      <w:marTop w:val="0"/>
                                                                      <w:marBottom w:val="0"/>
                                                                      <w:divBdr>
                                                                        <w:top w:val="none" w:sz="0" w:space="0" w:color="auto"/>
                                                                        <w:left w:val="none" w:sz="0" w:space="0" w:color="auto"/>
                                                                        <w:bottom w:val="none" w:sz="0" w:space="0" w:color="auto"/>
                                                                        <w:right w:val="none" w:sz="0" w:space="0" w:color="auto"/>
                                                                      </w:divBdr>
                                                                    </w:div>
                                                                  </w:divsChild>
                                                                </w:div>
                                                                <w:div w:id="1855608119">
                                                                  <w:marLeft w:val="0"/>
                                                                  <w:marRight w:val="0"/>
                                                                  <w:marTop w:val="0"/>
                                                                  <w:marBottom w:val="0"/>
                                                                  <w:divBdr>
                                                                    <w:top w:val="none" w:sz="0" w:space="0" w:color="auto"/>
                                                                    <w:left w:val="none" w:sz="0" w:space="0" w:color="auto"/>
                                                                    <w:bottom w:val="none" w:sz="0" w:space="0" w:color="auto"/>
                                                                    <w:right w:val="none" w:sz="0" w:space="0" w:color="auto"/>
                                                                  </w:divBdr>
                                                                  <w:divsChild>
                                                                    <w:div w:id="875238828">
                                                                      <w:marLeft w:val="0"/>
                                                                      <w:marRight w:val="0"/>
                                                                      <w:marTop w:val="0"/>
                                                                      <w:marBottom w:val="0"/>
                                                                      <w:divBdr>
                                                                        <w:top w:val="none" w:sz="0" w:space="0" w:color="auto"/>
                                                                        <w:left w:val="none" w:sz="0" w:space="0" w:color="auto"/>
                                                                        <w:bottom w:val="none" w:sz="0" w:space="0" w:color="auto"/>
                                                                        <w:right w:val="none" w:sz="0" w:space="0" w:color="auto"/>
                                                                      </w:divBdr>
                                                                    </w:div>
                                                                  </w:divsChild>
                                                                </w:div>
                                                                <w:div w:id="185948290">
                                                                  <w:marLeft w:val="0"/>
                                                                  <w:marRight w:val="0"/>
                                                                  <w:marTop w:val="0"/>
                                                                  <w:marBottom w:val="0"/>
                                                                  <w:divBdr>
                                                                    <w:top w:val="none" w:sz="0" w:space="0" w:color="auto"/>
                                                                    <w:left w:val="none" w:sz="0" w:space="0" w:color="auto"/>
                                                                    <w:bottom w:val="none" w:sz="0" w:space="0" w:color="auto"/>
                                                                    <w:right w:val="none" w:sz="0" w:space="0" w:color="auto"/>
                                                                  </w:divBdr>
                                                                  <w:divsChild>
                                                                    <w:div w:id="778986250">
                                                                      <w:marLeft w:val="0"/>
                                                                      <w:marRight w:val="0"/>
                                                                      <w:marTop w:val="0"/>
                                                                      <w:marBottom w:val="0"/>
                                                                      <w:divBdr>
                                                                        <w:top w:val="none" w:sz="0" w:space="0" w:color="auto"/>
                                                                        <w:left w:val="none" w:sz="0" w:space="0" w:color="auto"/>
                                                                        <w:bottom w:val="none" w:sz="0" w:space="0" w:color="auto"/>
                                                                        <w:right w:val="none" w:sz="0" w:space="0" w:color="auto"/>
                                                                      </w:divBdr>
                                                                    </w:div>
                                                                  </w:divsChild>
                                                                </w:div>
                                                                <w:div w:id="1378818927">
                                                                  <w:marLeft w:val="0"/>
                                                                  <w:marRight w:val="0"/>
                                                                  <w:marTop w:val="0"/>
                                                                  <w:marBottom w:val="0"/>
                                                                  <w:divBdr>
                                                                    <w:top w:val="none" w:sz="0" w:space="0" w:color="auto"/>
                                                                    <w:left w:val="none" w:sz="0" w:space="0" w:color="auto"/>
                                                                    <w:bottom w:val="none" w:sz="0" w:space="0" w:color="auto"/>
                                                                    <w:right w:val="none" w:sz="0" w:space="0" w:color="auto"/>
                                                                  </w:divBdr>
                                                                  <w:divsChild>
                                                                    <w:div w:id="354036548">
                                                                      <w:marLeft w:val="0"/>
                                                                      <w:marRight w:val="0"/>
                                                                      <w:marTop w:val="0"/>
                                                                      <w:marBottom w:val="0"/>
                                                                      <w:divBdr>
                                                                        <w:top w:val="none" w:sz="0" w:space="0" w:color="auto"/>
                                                                        <w:left w:val="none" w:sz="0" w:space="0" w:color="auto"/>
                                                                        <w:bottom w:val="none" w:sz="0" w:space="0" w:color="auto"/>
                                                                        <w:right w:val="none" w:sz="0" w:space="0" w:color="auto"/>
                                                                      </w:divBdr>
                                                                    </w:div>
                                                                  </w:divsChild>
                                                                </w:div>
                                                                <w:div w:id="1670670753">
                                                                  <w:marLeft w:val="0"/>
                                                                  <w:marRight w:val="0"/>
                                                                  <w:marTop w:val="0"/>
                                                                  <w:marBottom w:val="0"/>
                                                                  <w:divBdr>
                                                                    <w:top w:val="none" w:sz="0" w:space="0" w:color="auto"/>
                                                                    <w:left w:val="none" w:sz="0" w:space="0" w:color="auto"/>
                                                                    <w:bottom w:val="none" w:sz="0" w:space="0" w:color="auto"/>
                                                                    <w:right w:val="none" w:sz="0" w:space="0" w:color="auto"/>
                                                                  </w:divBdr>
                                                                  <w:divsChild>
                                                                    <w:div w:id="1984965294">
                                                                      <w:marLeft w:val="0"/>
                                                                      <w:marRight w:val="0"/>
                                                                      <w:marTop w:val="0"/>
                                                                      <w:marBottom w:val="0"/>
                                                                      <w:divBdr>
                                                                        <w:top w:val="none" w:sz="0" w:space="0" w:color="auto"/>
                                                                        <w:left w:val="none" w:sz="0" w:space="0" w:color="auto"/>
                                                                        <w:bottom w:val="none" w:sz="0" w:space="0" w:color="auto"/>
                                                                        <w:right w:val="none" w:sz="0" w:space="0" w:color="auto"/>
                                                                      </w:divBdr>
                                                                    </w:div>
                                                                  </w:divsChild>
                                                                </w:div>
                                                                <w:div w:id="1383093526">
                                                                  <w:marLeft w:val="0"/>
                                                                  <w:marRight w:val="0"/>
                                                                  <w:marTop w:val="0"/>
                                                                  <w:marBottom w:val="0"/>
                                                                  <w:divBdr>
                                                                    <w:top w:val="none" w:sz="0" w:space="0" w:color="auto"/>
                                                                    <w:left w:val="none" w:sz="0" w:space="0" w:color="auto"/>
                                                                    <w:bottom w:val="none" w:sz="0" w:space="0" w:color="auto"/>
                                                                    <w:right w:val="none" w:sz="0" w:space="0" w:color="auto"/>
                                                                  </w:divBdr>
                                                                  <w:divsChild>
                                                                    <w:div w:id="1966084303">
                                                                      <w:marLeft w:val="0"/>
                                                                      <w:marRight w:val="0"/>
                                                                      <w:marTop w:val="0"/>
                                                                      <w:marBottom w:val="0"/>
                                                                      <w:divBdr>
                                                                        <w:top w:val="none" w:sz="0" w:space="0" w:color="auto"/>
                                                                        <w:left w:val="none" w:sz="0" w:space="0" w:color="auto"/>
                                                                        <w:bottom w:val="none" w:sz="0" w:space="0" w:color="auto"/>
                                                                        <w:right w:val="none" w:sz="0" w:space="0" w:color="auto"/>
                                                                      </w:divBdr>
                                                                    </w:div>
                                                                  </w:divsChild>
                                                                </w:div>
                                                                <w:div w:id="848104346">
                                                                  <w:marLeft w:val="0"/>
                                                                  <w:marRight w:val="0"/>
                                                                  <w:marTop w:val="0"/>
                                                                  <w:marBottom w:val="0"/>
                                                                  <w:divBdr>
                                                                    <w:top w:val="none" w:sz="0" w:space="0" w:color="auto"/>
                                                                    <w:left w:val="none" w:sz="0" w:space="0" w:color="auto"/>
                                                                    <w:bottom w:val="none" w:sz="0" w:space="0" w:color="auto"/>
                                                                    <w:right w:val="none" w:sz="0" w:space="0" w:color="auto"/>
                                                                  </w:divBdr>
                                                                  <w:divsChild>
                                                                    <w:div w:id="1619754237">
                                                                      <w:marLeft w:val="0"/>
                                                                      <w:marRight w:val="0"/>
                                                                      <w:marTop w:val="0"/>
                                                                      <w:marBottom w:val="0"/>
                                                                      <w:divBdr>
                                                                        <w:top w:val="none" w:sz="0" w:space="0" w:color="auto"/>
                                                                        <w:left w:val="none" w:sz="0" w:space="0" w:color="auto"/>
                                                                        <w:bottom w:val="none" w:sz="0" w:space="0" w:color="auto"/>
                                                                        <w:right w:val="none" w:sz="0" w:space="0" w:color="auto"/>
                                                                      </w:divBdr>
                                                                    </w:div>
                                                                  </w:divsChild>
                                                                </w:div>
                                                                <w:div w:id="1978415386">
                                                                  <w:marLeft w:val="0"/>
                                                                  <w:marRight w:val="0"/>
                                                                  <w:marTop w:val="0"/>
                                                                  <w:marBottom w:val="0"/>
                                                                  <w:divBdr>
                                                                    <w:top w:val="none" w:sz="0" w:space="0" w:color="auto"/>
                                                                    <w:left w:val="none" w:sz="0" w:space="0" w:color="auto"/>
                                                                    <w:bottom w:val="none" w:sz="0" w:space="0" w:color="auto"/>
                                                                    <w:right w:val="none" w:sz="0" w:space="0" w:color="auto"/>
                                                                  </w:divBdr>
                                                                  <w:divsChild>
                                                                    <w:div w:id="514269763">
                                                                      <w:marLeft w:val="0"/>
                                                                      <w:marRight w:val="0"/>
                                                                      <w:marTop w:val="0"/>
                                                                      <w:marBottom w:val="0"/>
                                                                      <w:divBdr>
                                                                        <w:top w:val="none" w:sz="0" w:space="0" w:color="auto"/>
                                                                        <w:left w:val="none" w:sz="0" w:space="0" w:color="auto"/>
                                                                        <w:bottom w:val="none" w:sz="0" w:space="0" w:color="auto"/>
                                                                        <w:right w:val="none" w:sz="0" w:space="0" w:color="auto"/>
                                                                      </w:divBdr>
                                                                    </w:div>
                                                                  </w:divsChild>
                                                                </w:div>
                                                                <w:div w:id="2031907027">
                                                                  <w:marLeft w:val="0"/>
                                                                  <w:marRight w:val="0"/>
                                                                  <w:marTop w:val="0"/>
                                                                  <w:marBottom w:val="0"/>
                                                                  <w:divBdr>
                                                                    <w:top w:val="none" w:sz="0" w:space="0" w:color="auto"/>
                                                                    <w:left w:val="none" w:sz="0" w:space="0" w:color="auto"/>
                                                                    <w:bottom w:val="none" w:sz="0" w:space="0" w:color="auto"/>
                                                                    <w:right w:val="none" w:sz="0" w:space="0" w:color="auto"/>
                                                                  </w:divBdr>
                                                                  <w:divsChild>
                                                                    <w:div w:id="866522880">
                                                                      <w:marLeft w:val="0"/>
                                                                      <w:marRight w:val="0"/>
                                                                      <w:marTop w:val="0"/>
                                                                      <w:marBottom w:val="0"/>
                                                                      <w:divBdr>
                                                                        <w:top w:val="none" w:sz="0" w:space="0" w:color="auto"/>
                                                                        <w:left w:val="none" w:sz="0" w:space="0" w:color="auto"/>
                                                                        <w:bottom w:val="none" w:sz="0" w:space="0" w:color="auto"/>
                                                                        <w:right w:val="none" w:sz="0" w:space="0" w:color="auto"/>
                                                                      </w:divBdr>
                                                                    </w:div>
                                                                  </w:divsChild>
                                                                </w:div>
                                                                <w:div w:id="752244853">
                                                                  <w:marLeft w:val="0"/>
                                                                  <w:marRight w:val="0"/>
                                                                  <w:marTop w:val="0"/>
                                                                  <w:marBottom w:val="0"/>
                                                                  <w:divBdr>
                                                                    <w:top w:val="none" w:sz="0" w:space="0" w:color="auto"/>
                                                                    <w:left w:val="none" w:sz="0" w:space="0" w:color="auto"/>
                                                                    <w:bottom w:val="none" w:sz="0" w:space="0" w:color="auto"/>
                                                                    <w:right w:val="none" w:sz="0" w:space="0" w:color="auto"/>
                                                                  </w:divBdr>
                                                                  <w:divsChild>
                                                                    <w:div w:id="1484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853235">
                                                      <w:marLeft w:val="0"/>
                                                      <w:marRight w:val="0"/>
                                                      <w:marTop w:val="0"/>
                                                      <w:marBottom w:val="0"/>
                                                      <w:divBdr>
                                                        <w:top w:val="none" w:sz="0" w:space="0" w:color="auto"/>
                                                        <w:left w:val="none" w:sz="0" w:space="0" w:color="auto"/>
                                                        <w:bottom w:val="none" w:sz="0" w:space="0" w:color="auto"/>
                                                        <w:right w:val="none" w:sz="0" w:space="0" w:color="auto"/>
                                                      </w:divBdr>
                                                      <w:divsChild>
                                                        <w:div w:id="17527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773747">
      <w:bodyDiv w:val="1"/>
      <w:marLeft w:val="0"/>
      <w:marRight w:val="0"/>
      <w:marTop w:val="0"/>
      <w:marBottom w:val="0"/>
      <w:divBdr>
        <w:top w:val="none" w:sz="0" w:space="0" w:color="auto"/>
        <w:left w:val="none" w:sz="0" w:space="0" w:color="auto"/>
        <w:bottom w:val="none" w:sz="0" w:space="0" w:color="auto"/>
        <w:right w:val="none" w:sz="0" w:space="0" w:color="auto"/>
      </w:divBdr>
    </w:div>
    <w:div w:id="1577787967">
      <w:bodyDiv w:val="1"/>
      <w:marLeft w:val="0"/>
      <w:marRight w:val="0"/>
      <w:marTop w:val="0"/>
      <w:marBottom w:val="0"/>
      <w:divBdr>
        <w:top w:val="none" w:sz="0" w:space="0" w:color="auto"/>
        <w:left w:val="none" w:sz="0" w:space="0" w:color="auto"/>
        <w:bottom w:val="none" w:sz="0" w:space="0" w:color="auto"/>
        <w:right w:val="none" w:sz="0" w:space="0" w:color="auto"/>
      </w:divBdr>
    </w:div>
    <w:div w:id="1619527353">
      <w:marLeft w:val="0"/>
      <w:marRight w:val="0"/>
      <w:marTop w:val="0"/>
      <w:marBottom w:val="0"/>
      <w:divBdr>
        <w:top w:val="none" w:sz="0" w:space="0" w:color="auto"/>
        <w:left w:val="none" w:sz="0" w:space="0" w:color="auto"/>
        <w:bottom w:val="none" w:sz="0" w:space="0" w:color="auto"/>
        <w:right w:val="none" w:sz="0" w:space="0" w:color="auto"/>
      </w:divBdr>
      <w:divsChild>
        <w:div w:id="630283253">
          <w:marLeft w:val="0"/>
          <w:marRight w:val="0"/>
          <w:marTop w:val="0"/>
          <w:marBottom w:val="0"/>
          <w:divBdr>
            <w:top w:val="none" w:sz="0" w:space="0" w:color="auto"/>
            <w:left w:val="none" w:sz="0" w:space="0" w:color="auto"/>
            <w:bottom w:val="none" w:sz="0" w:space="0" w:color="auto"/>
            <w:right w:val="none" w:sz="0" w:space="0" w:color="auto"/>
          </w:divBdr>
          <w:divsChild>
            <w:div w:id="550847824">
              <w:marLeft w:val="0"/>
              <w:marRight w:val="0"/>
              <w:marTop w:val="0"/>
              <w:marBottom w:val="0"/>
              <w:divBdr>
                <w:top w:val="none" w:sz="0" w:space="0" w:color="auto"/>
                <w:left w:val="none" w:sz="0" w:space="0" w:color="auto"/>
                <w:bottom w:val="none" w:sz="0" w:space="0" w:color="auto"/>
                <w:right w:val="none" w:sz="0" w:space="0" w:color="auto"/>
              </w:divBdr>
              <w:divsChild>
                <w:div w:id="878468814">
                  <w:marLeft w:val="0"/>
                  <w:marRight w:val="0"/>
                  <w:marTop w:val="0"/>
                  <w:marBottom w:val="0"/>
                  <w:divBdr>
                    <w:top w:val="none" w:sz="0" w:space="0" w:color="auto"/>
                    <w:left w:val="none" w:sz="0" w:space="0" w:color="auto"/>
                    <w:bottom w:val="none" w:sz="0" w:space="0" w:color="auto"/>
                    <w:right w:val="none" w:sz="0" w:space="0" w:color="auto"/>
                  </w:divBdr>
                  <w:divsChild>
                    <w:div w:id="697970599">
                      <w:marLeft w:val="0"/>
                      <w:marRight w:val="0"/>
                      <w:marTop w:val="0"/>
                      <w:marBottom w:val="0"/>
                      <w:divBdr>
                        <w:top w:val="none" w:sz="0" w:space="0" w:color="auto"/>
                        <w:left w:val="none" w:sz="0" w:space="0" w:color="auto"/>
                        <w:bottom w:val="none" w:sz="0" w:space="0" w:color="auto"/>
                        <w:right w:val="none" w:sz="0" w:space="0" w:color="auto"/>
                      </w:divBdr>
                      <w:divsChild>
                        <w:div w:id="3465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14478">
      <w:bodyDiv w:val="1"/>
      <w:marLeft w:val="0"/>
      <w:marRight w:val="0"/>
      <w:marTop w:val="0"/>
      <w:marBottom w:val="0"/>
      <w:divBdr>
        <w:top w:val="none" w:sz="0" w:space="0" w:color="auto"/>
        <w:left w:val="none" w:sz="0" w:space="0" w:color="auto"/>
        <w:bottom w:val="none" w:sz="0" w:space="0" w:color="auto"/>
        <w:right w:val="none" w:sz="0" w:space="0" w:color="auto"/>
      </w:divBdr>
    </w:div>
    <w:div w:id="1672676591">
      <w:marLeft w:val="0"/>
      <w:marRight w:val="0"/>
      <w:marTop w:val="0"/>
      <w:marBottom w:val="0"/>
      <w:divBdr>
        <w:top w:val="none" w:sz="0" w:space="0" w:color="auto"/>
        <w:left w:val="none" w:sz="0" w:space="0" w:color="auto"/>
        <w:bottom w:val="none" w:sz="0" w:space="0" w:color="auto"/>
        <w:right w:val="none" w:sz="0" w:space="0" w:color="auto"/>
      </w:divBdr>
      <w:divsChild>
        <w:div w:id="361521468">
          <w:marLeft w:val="0"/>
          <w:marRight w:val="0"/>
          <w:marTop w:val="0"/>
          <w:marBottom w:val="0"/>
          <w:divBdr>
            <w:top w:val="none" w:sz="0" w:space="0" w:color="auto"/>
            <w:left w:val="none" w:sz="0" w:space="0" w:color="auto"/>
            <w:bottom w:val="none" w:sz="0" w:space="0" w:color="auto"/>
            <w:right w:val="none" w:sz="0" w:space="0" w:color="auto"/>
          </w:divBdr>
        </w:div>
      </w:divsChild>
    </w:div>
    <w:div w:id="1709182912">
      <w:marLeft w:val="0"/>
      <w:marRight w:val="0"/>
      <w:marTop w:val="0"/>
      <w:marBottom w:val="0"/>
      <w:divBdr>
        <w:top w:val="none" w:sz="0" w:space="0" w:color="auto"/>
        <w:left w:val="none" w:sz="0" w:space="0" w:color="auto"/>
        <w:bottom w:val="none" w:sz="0" w:space="0" w:color="auto"/>
        <w:right w:val="none" w:sz="0" w:space="0" w:color="auto"/>
      </w:divBdr>
      <w:divsChild>
        <w:div w:id="96799017">
          <w:marLeft w:val="0"/>
          <w:marRight w:val="0"/>
          <w:marTop w:val="0"/>
          <w:marBottom w:val="0"/>
          <w:divBdr>
            <w:top w:val="none" w:sz="0" w:space="0" w:color="auto"/>
            <w:left w:val="none" w:sz="0" w:space="0" w:color="auto"/>
            <w:bottom w:val="none" w:sz="0" w:space="0" w:color="auto"/>
            <w:right w:val="none" w:sz="0" w:space="0" w:color="auto"/>
          </w:divBdr>
        </w:div>
      </w:divsChild>
    </w:div>
    <w:div w:id="1710253424">
      <w:bodyDiv w:val="1"/>
      <w:marLeft w:val="0"/>
      <w:marRight w:val="0"/>
      <w:marTop w:val="0"/>
      <w:marBottom w:val="0"/>
      <w:divBdr>
        <w:top w:val="none" w:sz="0" w:space="0" w:color="auto"/>
        <w:left w:val="none" w:sz="0" w:space="0" w:color="auto"/>
        <w:bottom w:val="none" w:sz="0" w:space="0" w:color="auto"/>
        <w:right w:val="none" w:sz="0" w:space="0" w:color="auto"/>
      </w:divBdr>
    </w:div>
    <w:div w:id="1747802915">
      <w:bodyDiv w:val="1"/>
      <w:marLeft w:val="0"/>
      <w:marRight w:val="0"/>
      <w:marTop w:val="0"/>
      <w:marBottom w:val="0"/>
      <w:divBdr>
        <w:top w:val="none" w:sz="0" w:space="0" w:color="auto"/>
        <w:left w:val="none" w:sz="0" w:space="0" w:color="auto"/>
        <w:bottom w:val="none" w:sz="0" w:space="0" w:color="auto"/>
        <w:right w:val="none" w:sz="0" w:space="0" w:color="auto"/>
      </w:divBdr>
      <w:divsChild>
        <w:div w:id="1606695155">
          <w:marLeft w:val="0"/>
          <w:marRight w:val="0"/>
          <w:marTop w:val="0"/>
          <w:marBottom w:val="0"/>
          <w:divBdr>
            <w:top w:val="none" w:sz="0" w:space="0" w:color="auto"/>
            <w:left w:val="none" w:sz="0" w:space="0" w:color="auto"/>
            <w:bottom w:val="none" w:sz="0" w:space="0" w:color="auto"/>
            <w:right w:val="none" w:sz="0" w:space="0" w:color="auto"/>
          </w:divBdr>
          <w:divsChild>
            <w:div w:id="1061246027">
              <w:marLeft w:val="0"/>
              <w:marRight w:val="0"/>
              <w:marTop w:val="0"/>
              <w:marBottom w:val="0"/>
              <w:divBdr>
                <w:top w:val="none" w:sz="0" w:space="0" w:color="auto"/>
                <w:left w:val="none" w:sz="0" w:space="0" w:color="auto"/>
                <w:bottom w:val="none" w:sz="0" w:space="0" w:color="auto"/>
                <w:right w:val="none" w:sz="0" w:space="0" w:color="auto"/>
              </w:divBdr>
            </w:div>
          </w:divsChild>
        </w:div>
        <w:div w:id="623926932">
          <w:marLeft w:val="0"/>
          <w:marRight w:val="0"/>
          <w:marTop w:val="0"/>
          <w:marBottom w:val="0"/>
          <w:divBdr>
            <w:top w:val="none" w:sz="0" w:space="0" w:color="auto"/>
            <w:left w:val="none" w:sz="0" w:space="0" w:color="auto"/>
            <w:bottom w:val="none" w:sz="0" w:space="0" w:color="auto"/>
            <w:right w:val="none" w:sz="0" w:space="0" w:color="auto"/>
          </w:divBdr>
          <w:divsChild>
            <w:div w:id="607350919">
              <w:marLeft w:val="0"/>
              <w:marRight w:val="0"/>
              <w:marTop w:val="0"/>
              <w:marBottom w:val="0"/>
              <w:divBdr>
                <w:top w:val="none" w:sz="0" w:space="0" w:color="auto"/>
                <w:left w:val="none" w:sz="0" w:space="0" w:color="auto"/>
                <w:bottom w:val="none" w:sz="0" w:space="0" w:color="auto"/>
                <w:right w:val="none" w:sz="0" w:space="0" w:color="auto"/>
              </w:divBdr>
              <w:divsChild>
                <w:div w:id="932779701">
                  <w:marLeft w:val="0"/>
                  <w:marRight w:val="0"/>
                  <w:marTop w:val="0"/>
                  <w:marBottom w:val="0"/>
                  <w:divBdr>
                    <w:top w:val="none" w:sz="0" w:space="0" w:color="auto"/>
                    <w:left w:val="none" w:sz="0" w:space="0" w:color="auto"/>
                    <w:bottom w:val="none" w:sz="0" w:space="0" w:color="auto"/>
                    <w:right w:val="none" w:sz="0" w:space="0" w:color="auto"/>
                  </w:divBdr>
                  <w:divsChild>
                    <w:div w:id="1079131045">
                      <w:marLeft w:val="0"/>
                      <w:marRight w:val="0"/>
                      <w:marTop w:val="0"/>
                      <w:marBottom w:val="0"/>
                      <w:divBdr>
                        <w:top w:val="none" w:sz="0" w:space="0" w:color="auto"/>
                        <w:left w:val="none" w:sz="0" w:space="0" w:color="auto"/>
                        <w:bottom w:val="none" w:sz="0" w:space="0" w:color="auto"/>
                        <w:right w:val="none" w:sz="0" w:space="0" w:color="auto"/>
                      </w:divBdr>
                      <w:divsChild>
                        <w:div w:id="79300336">
                          <w:marLeft w:val="0"/>
                          <w:marRight w:val="0"/>
                          <w:marTop w:val="0"/>
                          <w:marBottom w:val="0"/>
                          <w:divBdr>
                            <w:top w:val="none" w:sz="0" w:space="0" w:color="auto"/>
                            <w:left w:val="none" w:sz="0" w:space="0" w:color="auto"/>
                            <w:bottom w:val="none" w:sz="0" w:space="0" w:color="auto"/>
                            <w:right w:val="none" w:sz="0" w:space="0" w:color="auto"/>
                          </w:divBdr>
                          <w:divsChild>
                            <w:div w:id="341246022">
                              <w:marLeft w:val="0"/>
                              <w:marRight w:val="0"/>
                              <w:marTop w:val="0"/>
                              <w:marBottom w:val="0"/>
                              <w:divBdr>
                                <w:top w:val="none" w:sz="0" w:space="0" w:color="auto"/>
                                <w:left w:val="none" w:sz="0" w:space="0" w:color="auto"/>
                                <w:bottom w:val="none" w:sz="0" w:space="0" w:color="auto"/>
                                <w:right w:val="none" w:sz="0" w:space="0" w:color="auto"/>
                              </w:divBdr>
                              <w:divsChild>
                                <w:div w:id="273950660">
                                  <w:marLeft w:val="0"/>
                                  <w:marRight w:val="0"/>
                                  <w:marTop w:val="0"/>
                                  <w:marBottom w:val="0"/>
                                  <w:divBdr>
                                    <w:top w:val="none" w:sz="0" w:space="0" w:color="auto"/>
                                    <w:left w:val="none" w:sz="0" w:space="0" w:color="auto"/>
                                    <w:bottom w:val="none" w:sz="0" w:space="0" w:color="auto"/>
                                    <w:right w:val="none" w:sz="0" w:space="0" w:color="auto"/>
                                  </w:divBdr>
                                  <w:divsChild>
                                    <w:div w:id="401560078">
                                      <w:marLeft w:val="0"/>
                                      <w:marRight w:val="0"/>
                                      <w:marTop w:val="0"/>
                                      <w:marBottom w:val="0"/>
                                      <w:divBdr>
                                        <w:top w:val="none" w:sz="0" w:space="0" w:color="auto"/>
                                        <w:left w:val="none" w:sz="0" w:space="0" w:color="auto"/>
                                        <w:bottom w:val="none" w:sz="0" w:space="0" w:color="auto"/>
                                        <w:right w:val="none" w:sz="0" w:space="0" w:color="auto"/>
                                      </w:divBdr>
                                      <w:divsChild>
                                        <w:div w:id="1364944819">
                                          <w:marLeft w:val="0"/>
                                          <w:marRight w:val="0"/>
                                          <w:marTop w:val="0"/>
                                          <w:marBottom w:val="0"/>
                                          <w:divBdr>
                                            <w:top w:val="none" w:sz="0" w:space="0" w:color="auto"/>
                                            <w:left w:val="none" w:sz="0" w:space="0" w:color="auto"/>
                                            <w:bottom w:val="none" w:sz="0" w:space="0" w:color="auto"/>
                                            <w:right w:val="none" w:sz="0" w:space="0" w:color="auto"/>
                                          </w:divBdr>
                                          <w:divsChild>
                                            <w:div w:id="769546839">
                                              <w:marLeft w:val="0"/>
                                              <w:marRight w:val="0"/>
                                              <w:marTop w:val="0"/>
                                              <w:marBottom w:val="0"/>
                                              <w:divBdr>
                                                <w:top w:val="none" w:sz="0" w:space="0" w:color="auto"/>
                                                <w:left w:val="none" w:sz="0" w:space="0" w:color="auto"/>
                                                <w:bottom w:val="none" w:sz="0" w:space="0" w:color="auto"/>
                                                <w:right w:val="none" w:sz="0" w:space="0" w:color="auto"/>
                                              </w:divBdr>
                                              <w:divsChild>
                                                <w:div w:id="799107010">
                                                  <w:marLeft w:val="0"/>
                                                  <w:marRight w:val="0"/>
                                                  <w:marTop w:val="0"/>
                                                  <w:marBottom w:val="0"/>
                                                  <w:divBdr>
                                                    <w:top w:val="none" w:sz="0" w:space="0" w:color="auto"/>
                                                    <w:left w:val="none" w:sz="0" w:space="0" w:color="auto"/>
                                                    <w:bottom w:val="none" w:sz="0" w:space="0" w:color="auto"/>
                                                    <w:right w:val="none" w:sz="0" w:space="0" w:color="auto"/>
                                                  </w:divBdr>
                                                  <w:divsChild>
                                                    <w:div w:id="723867442">
                                                      <w:marLeft w:val="0"/>
                                                      <w:marRight w:val="0"/>
                                                      <w:marTop w:val="0"/>
                                                      <w:marBottom w:val="300"/>
                                                      <w:divBdr>
                                                        <w:top w:val="none" w:sz="0" w:space="0" w:color="auto"/>
                                                        <w:left w:val="none" w:sz="0" w:space="0" w:color="auto"/>
                                                        <w:bottom w:val="none" w:sz="0" w:space="0" w:color="auto"/>
                                                        <w:right w:val="none" w:sz="0" w:space="0" w:color="auto"/>
                                                      </w:divBdr>
                                                      <w:divsChild>
                                                        <w:div w:id="1802727920">
                                                          <w:marLeft w:val="0"/>
                                                          <w:marRight w:val="0"/>
                                                          <w:marTop w:val="0"/>
                                                          <w:marBottom w:val="0"/>
                                                          <w:divBdr>
                                                            <w:top w:val="none" w:sz="0" w:space="0" w:color="auto"/>
                                                            <w:left w:val="none" w:sz="0" w:space="0" w:color="auto"/>
                                                            <w:bottom w:val="none" w:sz="0" w:space="0" w:color="auto"/>
                                                            <w:right w:val="none" w:sz="0" w:space="0" w:color="auto"/>
                                                          </w:divBdr>
                                                        </w:div>
                                                      </w:divsChild>
                                                    </w:div>
                                                    <w:div w:id="1396395752">
                                                      <w:marLeft w:val="0"/>
                                                      <w:marRight w:val="0"/>
                                                      <w:marTop w:val="0"/>
                                                      <w:marBottom w:val="0"/>
                                                      <w:divBdr>
                                                        <w:top w:val="none" w:sz="0" w:space="0" w:color="auto"/>
                                                        <w:left w:val="none" w:sz="0" w:space="0" w:color="auto"/>
                                                        <w:bottom w:val="none" w:sz="0" w:space="0" w:color="auto"/>
                                                        <w:right w:val="none" w:sz="0" w:space="0" w:color="auto"/>
                                                      </w:divBdr>
                                                      <w:divsChild>
                                                        <w:div w:id="11868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714243">
                                          <w:marLeft w:val="0"/>
                                          <w:marRight w:val="0"/>
                                          <w:marTop w:val="0"/>
                                          <w:marBottom w:val="0"/>
                                          <w:divBdr>
                                            <w:top w:val="none" w:sz="0" w:space="0" w:color="auto"/>
                                            <w:left w:val="none" w:sz="0" w:space="0" w:color="auto"/>
                                            <w:bottom w:val="none" w:sz="0" w:space="0" w:color="auto"/>
                                            <w:right w:val="none" w:sz="0" w:space="0" w:color="auto"/>
                                          </w:divBdr>
                                          <w:divsChild>
                                            <w:div w:id="606734048">
                                              <w:marLeft w:val="0"/>
                                              <w:marRight w:val="0"/>
                                              <w:marTop w:val="0"/>
                                              <w:marBottom w:val="0"/>
                                              <w:divBdr>
                                                <w:top w:val="none" w:sz="0" w:space="0" w:color="auto"/>
                                                <w:left w:val="none" w:sz="0" w:space="0" w:color="auto"/>
                                                <w:bottom w:val="none" w:sz="0" w:space="0" w:color="auto"/>
                                                <w:right w:val="none" w:sz="0" w:space="0" w:color="auto"/>
                                              </w:divBdr>
                                              <w:divsChild>
                                                <w:div w:id="1994484144">
                                                  <w:marLeft w:val="0"/>
                                                  <w:marRight w:val="0"/>
                                                  <w:marTop w:val="0"/>
                                                  <w:marBottom w:val="0"/>
                                                  <w:divBdr>
                                                    <w:top w:val="none" w:sz="0" w:space="0" w:color="auto"/>
                                                    <w:left w:val="none" w:sz="0" w:space="0" w:color="auto"/>
                                                    <w:bottom w:val="none" w:sz="0" w:space="0" w:color="auto"/>
                                                    <w:right w:val="none" w:sz="0" w:space="0" w:color="auto"/>
                                                  </w:divBdr>
                                                  <w:divsChild>
                                                    <w:div w:id="1834446486">
                                                      <w:marLeft w:val="0"/>
                                                      <w:marRight w:val="0"/>
                                                      <w:marTop w:val="0"/>
                                                      <w:marBottom w:val="300"/>
                                                      <w:divBdr>
                                                        <w:top w:val="none" w:sz="0" w:space="0" w:color="auto"/>
                                                        <w:left w:val="none" w:sz="0" w:space="0" w:color="auto"/>
                                                        <w:bottom w:val="none" w:sz="0" w:space="0" w:color="auto"/>
                                                        <w:right w:val="none" w:sz="0" w:space="0" w:color="auto"/>
                                                      </w:divBdr>
                                                      <w:divsChild>
                                                        <w:div w:id="392507405">
                                                          <w:marLeft w:val="0"/>
                                                          <w:marRight w:val="0"/>
                                                          <w:marTop w:val="0"/>
                                                          <w:marBottom w:val="0"/>
                                                          <w:divBdr>
                                                            <w:top w:val="none" w:sz="0" w:space="0" w:color="auto"/>
                                                            <w:left w:val="none" w:sz="0" w:space="0" w:color="auto"/>
                                                            <w:bottom w:val="none" w:sz="0" w:space="0" w:color="auto"/>
                                                            <w:right w:val="none" w:sz="0" w:space="0" w:color="auto"/>
                                                          </w:divBdr>
                                                          <w:divsChild>
                                                            <w:div w:id="284434395">
                                                              <w:marLeft w:val="0"/>
                                                              <w:marRight w:val="0"/>
                                                              <w:marTop w:val="0"/>
                                                              <w:marBottom w:val="0"/>
                                                              <w:divBdr>
                                                                <w:top w:val="none" w:sz="0" w:space="0" w:color="auto"/>
                                                                <w:left w:val="none" w:sz="0" w:space="0" w:color="auto"/>
                                                                <w:bottom w:val="none" w:sz="0" w:space="0" w:color="auto"/>
                                                                <w:right w:val="none" w:sz="0" w:space="0" w:color="auto"/>
                                                              </w:divBdr>
                                                              <w:divsChild>
                                                                <w:div w:id="175267137">
                                                                  <w:marLeft w:val="0"/>
                                                                  <w:marRight w:val="0"/>
                                                                  <w:marTop w:val="0"/>
                                                                  <w:marBottom w:val="0"/>
                                                                  <w:divBdr>
                                                                    <w:top w:val="none" w:sz="0" w:space="0" w:color="auto"/>
                                                                    <w:left w:val="none" w:sz="0" w:space="0" w:color="auto"/>
                                                                    <w:bottom w:val="none" w:sz="0" w:space="0" w:color="auto"/>
                                                                    <w:right w:val="none" w:sz="0" w:space="0" w:color="auto"/>
                                                                  </w:divBdr>
                                                                  <w:divsChild>
                                                                    <w:div w:id="1936861164">
                                                                      <w:marLeft w:val="0"/>
                                                                      <w:marRight w:val="0"/>
                                                                      <w:marTop w:val="0"/>
                                                                      <w:marBottom w:val="0"/>
                                                                      <w:divBdr>
                                                                        <w:top w:val="none" w:sz="0" w:space="0" w:color="auto"/>
                                                                        <w:left w:val="none" w:sz="0" w:space="0" w:color="auto"/>
                                                                        <w:bottom w:val="none" w:sz="0" w:space="0" w:color="auto"/>
                                                                        <w:right w:val="none" w:sz="0" w:space="0" w:color="auto"/>
                                                                      </w:divBdr>
                                                                    </w:div>
                                                                  </w:divsChild>
                                                                </w:div>
                                                                <w:div w:id="989094326">
                                                                  <w:marLeft w:val="0"/>
                                                                  <w:marRight w:val="0"/>
                                                                  <w:marTop w:val="0"/>
                                                                  <w:marBottom w:val="0"/>
                                                                  <w:divBdr>
                                                                    <w:top w:val="none" w:sz="0" w:space="0" w:color="auto"/>
                                                                    <w:left w:val="none" w:sz="0" w:space="0" w:color="auto"/>
                                                                    <w:bottom w:val="none" w:sz="0" w:space="0" w:color="auto"/>
                                                                    <w:right w:val="none" w:sz="0" w:space="0" w:color="auto"/>
                                                                  </w:divBdr>
                                                                  <w:divsChild>
                                                                    <w:div w:id="988900655">
                                                                      <w:marLeft w:val="0"/>
                                                                      <w:marRight w:val="0"/>
                                                                      <w:marTop w:val="0"/>
                                                                      <w:marBottom w:val="0"/>
                                                                      <w:divBdr>
                                                                        <w:top w:val="none" w:sz="0" w:space="0" w:color="auto"/>
                                                                        <w:left w:val="none" w:sz="0" w:space="0" w:color="auto"/>
                                                                        <w:bottom w:val="none" w:sz="0" w:space="0" w:color="auto"/>
                                                                        <w:right w:val="none" w:sz="0" w:space="0" w:color="auto"/>
                                                                      </w:divBdr>
                                                                    </w:div>
                                                                  </w:divsChild>
                                                                </w:div>
                                                                <w:div w:id="1727992062">
                                                                  <w:marLeft w:val="0"/>
                                                                  <w:marRight w:val="0"/>
                                                                  <w:marTop w:val="0"/>
                                                                  <w:marBottom w:val="0"/>
                                                                  <w:divBdr>
                                                                    <w:top w:val="none" w:sz="0" w:space="0" w:color="auto"/>
                                                                    <w:left w:val="none" w:sz="0" w:space="0" w:color="auto"/>
                                                                    <w:bottom w:val="none" w:sz="0" w:space="0" w:color="auto"/>
                                                                    <w:right w:val="none" w:sz="0" w:space="0" w:color="auto"/>
                                                                  </w:divBdr>
                                                                  <w:divsChild>
                                                                    <w:div w:id="413205800">
                                                                      <w:marLeft w:val="0"/>
                                                                      <w:marRight w:val="0"/>
                                                                      <w:marTop w:val="0"/>
                                                                      <w:marBottom w:val="0"/>
                                                                      <w:divBdr>
                                                                        <w:top w:val="none" w:sz="0" w:space="0" w:color="auto"/>
                                                                        <w:left w:val="none" w:sz="0" w:space="0" w:color="auto"/>
                                                                        <w:bottom w:val="none" w:sz="0" w:space="0" w:color="auto"/>
                                                                        <w:right w:val="none" w:sz="0" w:space="0" w:color="auto"/>
                                                                      </w:divBdr>
                                                                    </w:div>
                                                                  </w:divsChild>
                                                                </w:div>
                                                                <w:div w:id="1424572590">
                                                                  <w:marLeft w:val="0"/>
                                                                  <w:marRight w:val="0"/>
                                                                  <w:marTop w:val="0"/>
                                                                  <w:marBottom w:val="0"/>
                                                                  <w:divBdr>
                                                                    <w:top w:val="none" w:sz="0" w:space="0" w:color="auto"/>
                                                                    <w:left w:val="none" w:sz="0" w:space="0" w:color="auto"/>
                                                                    <w:bottom w:val="none" w:sz="0" w:space="0" w:color="auto"/>
                                                                    <w:right w:val="none" w:sz="0" w:space="0" w:color="auto"/>
                                                                  </w:divBdr>
                                                                  <w:divsChild>
                                                                    <w:div w:id="1575622776">
                                                                      <w:marLeft w:val="0"/>
                                                                      <w:marRight w:val="0"/>
                                                                      <w:marTop w:val="0"/>
                                                                      <w:marBottom w:val="0"/>
                                                                      <w:divBdr>
                                                                        <w:top w:val="none" w:sz="0" w:space="0" w:color="auto"/>
                                                                        <w:left w:val="none" w:sz="0" w:space="0" w:color="auto"/>
                                                                        <w:bottom w:val="none" w:sz="0" w:space="0" w:color="auto"/>
                                                                        <w:right w:val="none" w:sz="0" w:space="0" w:color="auto"/>
                                                                      </w:divBdr>
                                                                    </w:div>
                                                                  </w:divsChild>
                                                                </w:div>
                                                                <w:div w:id="282418515">
                                                                  <w:marLeft w:val="0"/>
                                                                  <w:marRight w:val="0"/>
                                                                  <w:marTop w:val="0"/>
                                                                  <w:marBottom w:val="0"/>
                                                                  <w:divBdr>
                                                                    <w:top w:val="none" w:sz="0" w:space="0" w:color="auto"/>
                                                                    <w:left w:val="none" w:sz="0" w:space="0" w:color="auto"/>
                                                                    <w:bottom w:val="none" w:sz="0" w:space="0" w:color="auto"/>
                                                                    <w:right w:val="none" w:sz="0" w:space="0" w:color="auto"/>
                                                                  </w:divBdr>
                                                                  <w:divsChild>
                                                                    <w:div w:id="1539393892">
                                                                      <w:marLeft w:val="0"/>
                                                                      <w:marRight w:val="0"/>
                                                                      <w:marTop w:val="0"/>
                                                                      <w:marBottom w:val="0"/>
                                                                      <w:divBdr>
                                                                        <w:top w:val="none" w:sz="0" w:space="0" w:color="auto"/>
                                                                        <w:left w:val="none" w:sz="0" w:space="0" w:color="auto"/>
                                                                        <w:bottom w:val="none" w:sz="0" w:space="0" w:color="auto"/>
                                                                        <w:right w:val="none" w:sz="0" w:space="0" w:color="auto"/>
                                                                      </w:divBdr>
                                                                    </w:div>
                                                                  </w:divsChild>
                                                                </w:div>
                                                                <w:div w:id="1118110847">
                                                                  <w:marLeft w:val="0"/>
                                                                  <w:marRight w:val="0"/>
                                                                  <w:marTop w:val="0"/>
                                                                  <w:marBottom w:val="0"/>
                                                                  <w:divBdr>
                                                                    <w:top w:val="none" w:sz="0" w:space="0" w:color="auto"/>
                                                                    <w:left w:val="none" w:sz="0" w:space="0" w:color="auto"/>
                                                                    <w:bottom w:val="none" w:sz="0" w:space="0" w:color="auto"/>
                                                                    <w:right w:val="none" w:sz="0" w:space="0" w:color="auto"/>
                                                                  </w:divBdr>
                                                                  <w:divsChild>
                                                                    <w:div w:id="1875848287">
                                                                      <w:marLeft w:val="0"/>
                                                                      <w:marRight w:val="0"/>
                                                                      <w:marTop w:val="0"/>
                                                                      <w:marBottom w:val="0"/>
                                                                      <w:divBdr>
                                                                        <w:top w:val="none" w:sz="0" w:space="0" w:color="auto"/>
                                                                        <w:left w:val="none" w:sz="0" w:space="0" w:color="auto"/>
                                                                        <w:bottom w:val="none" w:sz="0" w:space="0" w:color="auto"/>
                                                                        <w:right w:val="none" w:sz="0" w:space="0" w:color="auto"/>
                                                                      </w:divBdr>
                                                                    </w:div>
                                                                  </w:divsChild>
                                                                </w:div>
                                                                <w:div w:id="1265964815">
                                                                  <w:marLeft w:val="0"/>
                                                                  <w:marRight w:val="0"/>
                                                                  <w:marTop w:val="0"/>
                                                                  <w:marBottom w:val="0"/>
                                                                  <w:divBdr>
                                                                    <w:top w:val="none" w:sz="0" w:space="0" w:color="auto"/>
                                                                    <w:left w:val="none" w:sz="0" w:space="0" w:color="auto"/>
                                                                    <w:bottom w:val="none" w:sz="0" w:space="0" w:color="auto"/>
                                                                    <w:right w:val="none" w:sz="0" w:space="0" w:color="auto"/>
                                                                  </w:divBdr>
                                                                  <w:divsChild>
                                                                    <w:div w:id="2048289898">
                                                                      <w:marLeft w:val="0"/>
                                                                      <w:marRight w:val="0"/>
                                                                      <w:marTop w:val="0"/>
                                                                      <w:marBottom w:val="0"/>
                                                                      <w:divBdr>
                                                                        <w:top w:val="none" w:sz="0" w:space="0" w:color="auto"/>
                                                                        <w:left w:val="none" w:sz="0" w:space="0" w:color="auto"/>
                                                                        <w:bottom w:val="none" w:sz="0" w:space="0" w:color="auto"/>
                                                                        <w:right w:val="none" w:sz="0" w:space="0" w:color="auto"/>
                                                                      </w:divBdr>
                                                                    </w:div>
                                                                  </w:divsChild>
                                                                </w:div>
                                                                <w:div w:id="1516924477">
                                                                  <w:marLeft w:val="0"/>
                                                                  <w:marRight w:val="0"/>
                                                                  <w:marTop w:val="0"/>
                                                                  <w:marBottom w:val="0"/>
                                                                  <w:divBdr>
                                                                    <w:top w:val="none" w:sz="0" w:space="0" w:color="auto"/>
                                                                    <w:left w:val="none" w:sz="0" w:space="0" w:color="auto"/>
                                                                    <w:bottom w:val="none" w:sz="0" w:space="0" w:color="auto"/>
                                                                    <w:right w:val="none" w:sz="0" w:space="0" w:color="auto"/>
                                                                  </w:divBdr>
                                                                  <w:divsChild>
                                                                    <w:div w:id="730538012">
                                                                      <w:marLeft w:val="0"/>
                                                                      <w:marRight w:val="0"/>
                                                                      <w:marTop w:val="0"/>
                                                                      <w:marBottom w:val="0"/>
                                                                      <w:divBdr>
                                                                        <w:top w:val="none" w:sz="0" w:space="0" w:color="auto"/>
                                                                        <w:left w:val="none" w:sz="0" w:space="0" w:color="auto"/>
                                                                        <w:bottom w:val="none" w:sz="0" w:space="0" w:color="auto"/>
                                                                        <w:right w:val="none" w:sz="0" w:space="0" w:color="auto"/>
                                                                      </w:divBdr>
                                                                    </w:div>
                                                                  </w:divsChild>
                                                                </w:div>
                                                                <w:div w:id="1832452452">
                                                                  <w:marLeft w:val="0"/>
                                                                  <w:marRight w:val="0"/>
                                                                  <w:marTop w:val="0"/>
                                                                  <w:marBottom w:val="0"/>
                                                                  <w:divBdr>
                                                                    <w:top w:val="none" w:sz="0" w:space="0" w:color="auto"/>
                                                                    <w:left w:val="none" w:sz="0" w:space="0" w:color="auto"/>
                                                                    <w:bottom w:val="none" w:sz="0" w:space="0" w:color="auto"/>
                                                                    <w:right w:val="none" w:sz="0" w:space="0" w:color="auto"/>
                                                                  </w:divBdr>
                                                                  <w:divsChild>
                                                                    <w:div w:id="1108501237">
                                                                      <w:marLeft w:val="0"/>
                                                                      <w:marRight w:val="0"/>
                                                                      <w:marTop w:val="0"/>
                                                                      <w:marBottom w:val="0"/>
                                                                      <w:divBdr>
                                                                        <w:top w:val="none" w:sz="0" w:space="0" w:color="auto"/>
                                                                        <w:left w:val="none" w:sz="0" w:space="0" w:color="auto"/>
                                                                        <w:bottom w:val="none" w:sz="0" w:space="0" w:color="auto"/>
                                                                        <w:right w:val="none" w:sz="0" w:space="0" w:color="auto"/>
                                                                      </w:divBdr>
                                                                    </w:div>
                                                                  </w:divsChild>
                                                                </w:div>
                                                                <w:div w:id="194923610">
                                                                  <w:marLeft w:val="0"/>
                                                                  <w:marRight w:val="0"/>
                                                                  <w:marTop w:val="0"/>
                                                                  <w:marBottom w:val="0"/>
                                                                  <w:divBdr>
                                                                    <w:top w:val="none" w:sz="0" w:space="0" w:color="auto"/>
                                                                    <w:left w:val="none" w:sz="0" w:space="0" w:color="auto"/>
                                                                    <w:bottom w:val="none" w:sz="0" w:space="0" w:color="auto"/>
                                                                    <w:right w:val="none" w:sz="0" w:space="0" w:color="auto"/>
                                                                  </w:divBdr>
                                                                  <w:divsChild>
                                                                    <w:div w:id="1738434944">
                                                                      <w:marLeft w:val="0"/>
                                                                      <w:marRight w:val="0"/>
                                                                      <w:marTop w:val="0"/>
                                                                      <w:marBottom w:val="0"/>
                                                                      <w:divBdr>
                                                                        <w:top w:val="none" w:sz="0" w:space="0" w:color="auto"/>
                                                                        <w:left w:val="none" w:sz="0" w:space="0" w:color="auto"/>
                                                                        <w:bottom w:val="none" w:sz="0" w:space="0" w:color="auto"/>
                                                                        <w:right w:val="none" w:sz="0" w:space="0" w:color="auto"/>
                                                                      </w:divBdr>
                                                                    </w:div>
                                                                  </w:divsChild>
                                                                </w:div>
                                                                <w:div w:id="623540015">
                                                                  <w:marLeft w:val="0"/>
                                                                  <w:marRight w:val="0"/>
                                                                  <w:marTop w:val="0"/>
                                                                  <w:marBottom w:val="0"/>
                                                                  <w:divBdr>
                                                                    <w:top w:val="none" w:sz="0" w:space="0" w:color="auto"/>
                                                                    <w:left w:val="none" w:sz="0" w:space="0" w:color="auto"/>
                                                                    <w:bottom w:val="none" w:sz="0" w:space="0" w:color="auto"/>
                                                                    <w:right w:val="none" w:sz="0" w:space="0" w:color="auto"/>
                                                                  </w:divBdr>
                                                                  <w:divsChild>
                                                                    <w:div w:id="634022166">
                                                                      <w:marLeft w:val="0"/>
                                                                      <w:marRight w:val="0"/>
                                                                      <w:marTop w:val="0"/>
                                                                      <w:marBottom w:val="0"/>
                                                                      <w:divBdr>
                                                                        <w:top w:val="none" w:sz="0" w:space="0" w:color="auto"/>
                                                                        <w:left w:val="none" w:sz="0" w:space="0" w:color="auto"/>
                                                                        <w:bottom w:val="none" w:sz="0" w:space="0" w:color="auto"/>
                                                                        <w:right w:val="none" w:sz="0" w:space="0" w:color="auto"/>
                                                                      </w:divBdr>
                                                                    </w:div>
                                                                  </w:divsChild>
                                                                </w:div>
                                                                <w:div w:id="1129055073">
                                                                  <w:marLeft w:val="0"/>
                                                                  <w:marRight w:val="0"/>
                                                                  <w:marTop w:val="0"/>
                                                                  <w:marBottom w:val="0"/>
                                                                  <w:divBdr>
                                                                    <w:top w:val="none" w:sz="0" w:space="0" w:color="auto"/>
                                                                    <w:left w:val="none" w:sz="0" w:space="0" w:color="auto"/>
                                                                    <w:bottom w:val="none" w:sz="0" w:space="0" w:color="auto"/>
                                                                    <w:right w:val="none" w:sz="0" w:space="0" w:color="auto"/>
                                                                  </w:divBdr>
                                                                  <w:divsChild>
                                                                    <w:div w:id="1743943523">
                                                                      <w:marLeft w:val="0"/>
                                                                      <w:marRight w:val="0"/>
                                                                      <w:marTop w:val="0"/>
                                                                      <w:marBottom w:val="0"/>
                                                                      <w:divBdr>
                                                                        <w:top w:val="none" w:sz="0" w:space="0" w:color="auto"/>
                                                                        <w:left w:val="none" w:sz="0" w:space="0" w:color="auto"/>
                                                                        <w:bottom w:val="none" w:sz="0" w:space="0" w:color="auto"/>
                                                                        <w:right w:val="none" w:sz="0" w:space="0" w:color="auto"/>
                                                                      </w:divBdr>
                                                                    </w:div>
                                                                  </w:divsChild>
                                                                </w:div>
                                                                <w:div w:id="60950035">
                                                                  <w:marLeft w:val="0"/>
                                                                  <w:marRight w:val="0"/>
                                                                  <w:marTop w:val="0"/>
                                                                  <w:marBottom w:val="0"/>
                                                                  <w:divBdr>
                                                                    <w:top w:val="none" w:sz="0" w:space="0" w:color="auto"/>
                                                                    <w:left w:val="none" w:sz="0" w:space="0" w:color="auto"/>
                                                                    <w:bottom w:val="none" w:sz="0" w:space="0" w:color="auto"/>
                                                                    <w:right w:val="none" w:sz="0" w:space="0" w:color="auto"/>
                                                                  </w:divBdr>
                                                                  <w:divsChild>
                                                                    <w:div w:id="833452828">
                                                                      <w:marLeft w:val="0"/>
                                                                      <w:marRight w:val="0"/>
                                                                      <w:marTop w:val="0"/>
                                                                      <w:marBottom w:val="0"/>
                                                                      <w:divBdr>
                                                                        <w:top w:val="none" w:sz="0" w:space="0" w:color="auto"/>
                                                                        <w:left w:val="none" w:sz="0" w:space="0" w:color="auto"/>
                                                                        <w:bottom w:val="none" w:sz="0" w:space="0" w:color="auto"/>
                                                                        <w:right w:val="none" w:sz="0" w:space="0" w:color="auto"/>
                                                                      </w:divBdr>
                                                                    </w:div>
                                                                  </w:divsChild>
                                                                </w:div>
                                                                <w:div w:id="833641266">
                                                                  <w:marLeft w:val="0"/>
                                                                  <w:marRight w:val="0"/>
                                                                  <w:marTop w:val="0"/>
                                                                  <w:marBottom w:val="0"/>
                                                                  <w:divBdr>
                                                                    <w:top w:val="none" w:sz="0" w:space="0" w:color="auto"/>
                                                                    <w:left w:val="none" w:sz="0" w:space="0" w:color="auto"/>
                                                                    <w:bottom w:val="none" w:sz="0" w:space="0" w:color="auto"/>
                                                                    <w:right w:val="none" w:sz="0" w:space="0" w:color="auto"/>
                                                                  </w:divBdr>
                                                                  <w:divsChild>
                                                                    <w:div w:id="43334434">
                                                                      <w:marLeft w:val="0"/>
                                                                      <w:marRight w:val="0"/>
                                                                      <w:marTop w:val="0"/>
                                                                      <w:marBottom w:val="0"/>
                                                                      <w:divBdr>
                                                                        <w:top w:val="none" w:sz="0" w:space="0" w:color="auto"/>
                                                                        <w:left w:val="none" w:sz="0" w:space="0" w:color="auto"/>
                                                                        <w:bottom w:val="none" w:sz="0" w:space="0" w:color="auto"/>
                                                                        <w:right w:val="none" w:sz="0" w:space="0" w:color="auto"/>
                                                                      </w:divBdr>
                                                                    </w:div>
                                                                  </w:divsChild>
                                                                </w:div>
                                                                <w:div w:id="493493653">
                                                                  <w:marLeft w:val="0"/>
                                                                  <w:marRight w:val="0"/>
                                                                  <w:marTop w:val="0"/>
                                                                  <w:marBottom w:val="0"/>
                                                                  <w:divBdr>
                                                                    <w:top w:val="none" w:sz="0" w:space="0" w:color="auto"/>
                                                                    <w:left w:val="none" w:sz="0" w:space="0" w:color="auto"/>
                                                                    <w:bottom w:val="none" w:sz="0" w:space="0" w:color="auto"/>
                                                                    <w:right w:val="none" w:sz="0" w:space="0" w:color="auto"/>
                                                                  </w:divBdr>
                                                                  <w:divsChild>
                                                                    <w:div w:id="606426475">
                                                                      <w:marLeft w:val="0"/>
                                                                      <w:marRight w:val="0"/>
                                                                      <w:marTop w:val="0"/>
                                                                      <w:marBottom w:val="0"/>
                                                                      <w:divBdr>
                                                                        <w:top w:val="none" w:sz="0" w:space="0" w:color="auto"/>
                                                                        <w:left w:val="none" w:sz="0" w:space="0" w:color="auto"/>
                                                                        <w:bottom w:val="none" w:sz="0" w:space="0" w:color="auto"/>
                                                                        <w:right w:val="none" w:sz="0" w:space="0" w:color="auto"/>
                                                                      </w:divBdr>
                                                                    </w:div>
                                                                  </w:divsChild>
                                                                </w:div>
                                                                <w:div w:id="965743890">
                                                                  <w:marLeft w:val="0"/>
                                                                  <w:marRight w:val="0"/>
                                                                  <w:marTop w:val="0"/>
                                                                  <w:marBottom w:val="0"/>
                                                                  <w:divBdr>
                                                                    <w:top w:val="none" w:sz="0" w:space="0" w:color="auto"/>
                                                                    <w:left w:val="none" w:sz="0" w:space="0" w:color="auto"/>
                                                                    <w:bottom w:val="none" w:sz="0" w:space="0" w:color="auto"/>
                                                                    <w:right w:val="none" w:sz="0" w:space="0" w:color="auto"/>
                                                                  </w:divBdr>
                                                                  <w:divsChild>
                                                                    <w:div w:id="2071806408">
                                                                      <w:marLeft w:val="0"/>
                                                                      <w:marRight w:val="0"/>
                                                                      <w:marTop w:val="0"/>
                                                                      <w:marBottom w:val="0"/>
                                                                      <w:divBdr>
                                                                        <w:top w:val="none" w:sz="0" w:space="0" w:color="auto"/>
                                                                        <w:left w:val="none" w:sz="0" w:space="0" w:color="auto"/>
                                                                        <w:bottom w:val="none" w:sz="0" w:space="0" w:color="auto"/>
                                                                        <w:right w:val="none" w:sz="0" w:space="0" w:color="auto"/>
                                                                      </w:divBdr>
                                                                    </w:div>
                                                                  </w:divsChild>
                                                                </w:div>
                                                                <w:div w:id="948049519">
                                                                  <w:marLeft w:val="0"/>
                                                                  <w:marRight w:val="0"/>
                                                                  <w:marTop w:val="0"/>
                                                                  <w:marBottom w:val="0"/>
                                                                  <w:divBdr>
                                                                    <w:top w:val="none" w:sz="0" w:space="0" w:color="auto"/>
                                                                    <w:left w:val="none" w:sz="0" w:space="0" w:color="auto"/>
                                                                    <w:bottom w:val="none" w:sz="0" w:space="0" w:color="auto"/>
                                                                    <w:right w:val="none" w:sz="0" w:space="0" w:color="auto"/>
                                                                  </w:divBdr>
                                                                  <w:divsChild>
                                                                    <w:div w:id="1591548224">
                                                                      <w:marLeft w:val="0"/>
                                                                      <w:marRight w:val="0"/>
                                                                      <w:marTop w:val="0"/>
                                                                      <w:marBottom w:val="0"/>
                                                                      <w:divBdr>
                                                                        <w:top w:val="none" w:sz="0" w:space="0" w:color="auto"/>
                                                                        <w:left w:val="none" w:sz="0" w:space="0" w:color="auto"/>
                                                                        <w:bottom w:val="none" w:sz="0" w:space="0" w:color="auto"/>
                                                                        <w:right w:val="none" w:sz="0" w:space="0" w:color="auto"/>
                                                                      </w:divBdr>
                                                                    </w:div>
                                                                  </w:divsChild>
                                                                </w:div>
                                                                <w:div w:id="1024551894">
                                                                  <w:marLeft w:val="0"/>
                                                                  <w:marRight w:val="0"/>
                                                                  <w:marTop w:val="0"/>
                                                                  <w:marBottom w:val="0"/>
                                                                  <w:divBdr>
                                                                    <w:top w:val="none" w:sz="0" w:space="0" w:color="auto"/>
                                                                    <w:left w:val="none" w:sz="0" w:space="0" w:color="auto"/>
                                                                    <w:bottom w:val="none" w:sz="0" w:space="0" w:color="auto"/>
                                                                    <w:right w:val="none" w:sz="0" w:space="0" w:color="auto"/>
                                                                  </w:divBdr>
                                                                  <w:divsChild>
                                                                    <w:div w:id="771170902">
                                                                      <w:marLeft w:val="0"/>
                                                                      <w:marRight w:val="0"/>
                                                                      <w:marTop w:val="0"/>
                                                                      <w:marBottom w:val="0"/>
                                                                      <w:divBdr>
                                                                        <w:top w:val="none" w:sz="0" w:space="0" w:color="auto"/>
                                                                        <w:left w:val="none" w:sz="0" w:space="0" w:color="auto"/>
                                                                        <w:bottom w:val="none" w:sz="0" w:space="0" w:color="auto"/>
                                                                        <w:right w:val="none" w:sz="0" w:space="0" w:color="auto"/>
                                                                      </w:divBdr>
                                                                    </w:div>
                                                                  </w:divsChild>
                                                                </w:div>
                                                                <w:div w:id="720716100">
                                                                  <w:marLeft w:val="0"/>
                                                                  <w:marRight w:val="0"/>
                                                                  <w:marTop w:val="0"/>
                                                                  <w:marBottom w:val="0"/>
                                                                  <w:divBdr>
                                                                    <w:top w:val="none" w:sz="0" w:space="0" w:color="auto"/>
                                                                    <w:left w:val="none" w:sz="0" w:space="0" w:color="auto"/>
                                                                    <w:bottom w:val="none" w:sz="0" w:space="0" w:color="auto"/>
                                                                    <w:right w:val="none" w:sz="0" w:space="0" w:color="auto"/>
                                                                  </w:divBdr>
                                                                  <w:divsChild>
                                                                    <w:div w:id="556939846">
                                                                      <w:marLeft w:val="0"/>
                                                                      <w:marRight w:val="0"/>
                                                                      <w:marTop w:val="0"/>
                                                                      <w:marBottom w:val="0"/>
                                                                      <w:divBdr>
                                                                        <w:top w:val="none" w:sz="0" w:space="0" w:color="auto"/>
                                                                        <w:left w:val="none" w:sz="0" w:space="0" w:color="auto"/>
                                                                        <w:bottom w:val="none" w:sz="0" w:space="0" w:color="auto"/>
                                                                        <w:right w:val="none" w:sz="0" w:space="0" w:color="auto"/>
                                                                      </w:divBdr>
                                                                    </w:div>
                                                                  </w:divsChild>
                                                                </w:div>
                                                                <w:div w:id="1341740133">
                                                                  <w:marLeft w:val="0"/>
                                                                  <w:marRight w:val="0"/>
                                                                  <w:marTop w:val="0"/>
                                                                  <w:marBottom w:val="0"/>
                                                                  <w:divBdr>
                                                                    <w:top w:val="none" w:sz="0" w:space="0" w:color="auto"/>
                                                                    <w:left w:val="none" w:sz="0" w:space="0" w:color="auto"/>
                                                                    <w:bottom w:val="none" w:sz="0" w:space="0" w:color="auto"/>
                                                                    <w:right w:val="none" w:sz="0" w:space="0" w:color="auto"/>
                                                                  </w:divBdr>
                                                                  <w:divsChild>
                                                                    <w:div w:id="1681735470">
                                                                      <w:marLeft w:val="0"/>
                                                                      <w:marRight w:val="0"/>
                                                                      <w:marTop w:val="0"/>
                                                                      <w:marBottom w:val="0"/>
                                                                      <w:divBdr>
                                                                        <w:top w:val="none" w:sz="0" w:space="0" w:color="auto"/>
                                                                        <w:left w:val="none" w:sz="0" w:space="0" w:color="auto"/>
                                                                        <w:bottom w:val="none" w:sz="0" w:space="0" w:color="auto"/>
                                                                        <w:right w:val="none" w:sz="0" w:space="0" w:color="auto"/>
                                                                      </w:divBdr>
                                                                    </w:div>
                                                                  </w:divsChild>
                                                                </w:div>
                                                                <w:div w:id="1911495877">
                                                                  <w:marLeft w:val="0"/>
                                                                  <w:marRight w:val="0"/>
                                                                  <w:marTop w:val="0"/>
                                                                  <w:marBottom w:val="0"/>
                                                                  <w:divBdr>
                                                                    <w:top w:val="none" w:sz="0" w:space="0" w:color="auto"/>
                                                                    <w:left w:val="none" w:sz="0" w:space="0" w:color="auto"/>
                                                                    <w:bottom w:val="none" w:sz="0" w:space="0" w:color="auto"/>
                                                                    <w:right w:val="none" w:sz="0" w:space="0" w:color="auto"/>
                                                                  </w:divBdr>
                                                                  <w:divsChild>
                                                                    <w:div w:id="1489665449">
                                                                      <w:marLeft w:val="0"/>
                                                                      <w:marRight w:val="0"/>
                                                                      <w:marTop w:val="0"/>
                                                                      <w:marBottom w:val="0"/>
                                                                      <w:divBdr>
                                                                        <w:top w:val="none" w:sz="0" w:space="0" w:color="auto"/>
                                                                        <w:left w:val="none" w:sz="0" w:space="0" w:color="auto"/>
                                                                        <w:bottom w:val="none" w:sz="0" w:space="0" w:color="auto"/>
                                                                        <w:right w:val="none" w:sz="0" w:space="0" w:color="auto"/>
                                                                      </w:divBdr>
                                                                    </w:div>
                                                                  </w:divsChild>
                                                                </w:div>
                                                                <w:div w:id="294868953">
                                                                  <w:marLeft w:val="0"/>
                                                                  <w:marRight w:val="0"/>
                                                                  <w:marTop w:val="0"/>
                                                                  <w:marBottom w:val="0"/>
                                                                  <w:divBdr>
                                                                    <w:top w:val="none" w:sz="0" w:space="0" w:color="auto"/>
                                                                    <w:left w:val="none" w:sz="0" w:space="0" w:color="auto"/>
                                                                    <w:bottom w:val="none" w:sz="0" w:space="0" w:color="auto"/>
                                                                    <w:right w:val="none" w:sz="0" w:space="0" w:color="auto"/>
                                                                  </w:divBdr>
                                                                  <w:divsChild>
                                                                    <w:div w:id="1220239527">
                                                                      <w:marLeft w:val="0"/>
                                                                      <w:marRight w:val="0"/>
                                                                      <w:marTop w:val="0"/>
                                                                      <w:marBottom w:val="0"/>
                                                                      <w:divBdr>
                                                                        <w:top w:val="none" w:sz="0" w:space="0" w:color="auto"/>
                                                                        <w:left w:val="none" w:sz="0" w:space="0" w:color="auto"/>
                                                                        <w:bottom w:val="none" w:sz="0" w:space="0" w:color="auto"/>
                                                                        <w:right w:val="none" w:sz="0" w:space="0" w:color="auto"/>
                                                                      </w:divBdr>
                                                                    </w:div>
                                                                  </w:divsChild>
                                                                </w:div>
                                                                <w:div w:id="239216500">
                                                                  <w:marLeft w:val="0"/>
                                                                  <w:marRight w:val="0"/>
                                                                  <w:marTop w:val="0"/>
                                                                  <w:marBottom w:val="0"/>
                                                                  <w:divBdr>
                                                                    <w:top w:val="none" w:sz="0" w:space="0" w:color="auto"/>
                                                                    <w:left w:val="none" w:sz="0" w:space="0" w:color="auto"/>
                                                                    <w:bottom w:val="none" w:sz="0" w:space="0" w:color="auto"/>
                                                                    <w:right w:val="none" w:sz="0" w:space="0" w:color="auto"/>
                                                                  </w:divBdr>
                                                                  <w:divsChild>
                                                                    <w:div w:id="1419134547">
                                                                      <w:marLeft w:val="0"/>
                                                                      <w:marRight w:val="0"/>
                                                                      <w:marTop w:val="0"/>
                                                                      <w:marBottom w:val="0"/>
                                                                      <w:divBdr>
                                                                        <w:top w:val="none" w:sz="0" w:space="0" w:color="auto"/>
                                                                        <w:left w:val="none" w:sz="0" w:space="0" w:color="auto"/>
                                                                        <w:bottom w:val="none" w:sz="0" w:space="0" w:color="auto"/>
                                                                        <w:right w:val="none" w:sz="0" w:space="0" w:color="auto"/>
                                                                      </w:divBdr>
                                                                    </w:div>
                                                                  </w:divsChild>
                                                                </w:div>
                                                                <w:div w:id="809054488">
                                                                  <w:marLeft w:val="0"/>
                                                                  <w:marRight w:val="0"/>
                                                                  <w:marTop w:val="0"/>
                                                                  <w:marBottom w:val="0"/>
                                                                  <w:divBdr>
                                                                    <w:top w:val="none" w:sz="0" w:space="0" w:color="auto"/>
                                                                    <w:left w:val="none" w:sz="0" w:space="0" w:color="auto"/>
                                                                    <w:bottom w:val="none" w:sz="0" w:space="0" w:color="auto"/>
                                                                    <w:right w:val="none" w:sz="0" w:space="0" w:color="auto"/>
                                                                  </w:divBdr>
                                                                  <w:divsChild>
                                                                    <w:div w:id="300500157">
                                                                      <w:marLeft w:val="0"/>
                                                                      <w:marRight w:val="0"/>
                                                                      <w:marTop w:val="0"/>
                                                                      <w:marBottom w:val="0"/>
                                                                      <w:divBdr>
                                                                        <w:top w:val="none" w:sz="0" w:space="0" w:color="auto"/>
                                                                        <w:left w:val="none" w:sz="0" w:space="0" w:color="auto"/>
                                                                        <w:bottom w:val="none" w:sz="0" w:space="0" w:color="auto"/>
                                                                        <w:right w:val="none" w:sz="0" w:space="0" w:color="auto"/>
                                                                      </w:divBdr>
                                                                    </w:div>
                                                                  </w:divsChild>
                                                                </w:div>
                                                                <w:div w:id="851918757">
                                                                  <w:marLeft w:val="0"/>
                                                                  <w:marRight w:val="0"/>
                                                                  <w:marTop w:val="0"/>
                                                                  <w:marBottom w:val="0"/>
                                                                  <w:divBdr>
                                                                    <w:top w:val="none" w:sz="0" w:space="0" w:color="auto"/>
                                                                    <w:left w:val="none" w:sz="0" w:space="0" w:color="auto"/>
                                                                    <w:bottom w:val="none" w:sz="0" w:space="0" w:color="auto"/>
                                                                    <w:right w:val="none" w:sz="0" w:space="0" w:color="auto"/>
                                                                  </w:divBdr>
                                                                  <w:divsChild>
                                                                    <w:div w:id="1877429858">
                                                                      <w:marLeft w:val="0"/>
                                                                      <w:marRight w:val="0"/>
                                                                      <w:marTop w:val="0"/>
                                                                      <w:marBottom w:val="0"/>
                                                                      <w:divBdr>
                                                                        <w:top w:val="none" w:sz="0" w:space="0" w:color="auto"/>
                                                                        <w:left w:val="none" w:sz="0" w:space="0" w:color="auto"/>
                                                                        <w:bottom w:val="none" w:sz="0" w:space="0" w:color="auto"/>
                                                                        <w:right w:val="none" w:sz="0" w:space="0" w:color="auto"/>
                                                                      </w:divBdr>
                                                                    </w:div>
                                                                  </w:divsChild>
                                                                </w:div>
                                                                <w:div w:id="1306205311">
                                                                  <w:marLeft w:val="0"/>
                                                                  <w:marRight w:val="0"/>
                                                                  <w:marTop w:val="0"/>
                                                                  <w:marBottom w:val="0"/>
                                                                  <w:divBdr>
                                                                    <w:top w:val="none" w:sz="0" w:space="0" w:color="auto"/>
                                                                    <w:left w:val="none" w:sz="0" w:space="0" w:color="auto"/>
                                                                    <w:bottom w:val="none" w:sz="0" w:space="0" w:color="auto"/>
                                                                    <w:right w:val="none" w:sz="0" w:space="0" w:color="auto"/>
                                                                  </w:divBdr>
                                                                  <w:divsChild>
                                                                    <w:div w:id="734358891">
                                                                      <w:marLeft w:val="0"/>
                                                                      <w:marRight w:val="0"/>
                                                                      <w:marTop w:val="0"/>
                                                                      <w:marBottom w:val="0"/>
                                                                      <w:divBdr>
                                                                        <w:top w:val="none" w:sz="0" w:space="0" w:color="auto"/>
                                                                        <w:left w:val="none" w:sz="0" w:space="0" w:color="auto"/>
                                                                        <w:bottom w:val="none" w:sz="0" w:space="0" w:color="auto"/>
                                                                        <w:right w:val="none" w:sz="0" w:space="0" w:color="auto"/>
                                                                      </w:divBdr>
                                                                    </w:div>
                                                                  </w:divsChild>
                                                                </w:div>
                                                                <w:div w:id="1992367378">
                                                                  <w:marLeft w:val="0"/>
                                                                  <w:marRight w:val="0"/>
                                                                  <w:marTop w:val="0"/>
                                                                  <w:marBottom w:val="0"/>
                                                                  <w:divBdr>
                                                                    <w:top w:val="none" w:sz="0" w:space="0" w:color="auto"/>
                                                                    <w:left w:val="none" w:sz="0" w:space="0" w:color="auto"/>
                                                                    <w:bottom w:val="none" w:sz="0" w:space="0" w:color="auto"/>
                                                                    <w:right w:val="none" w:sz="0" w:space="0" w:color="auto"/>
                                                                  </w:divBdr>
                                                                  <w:divsChild>
                                                                    <w:div w:id="1298952843">
                                                                      <w:marLeft w:val="0"/>
                                                                      <w:marRight w:val="0"/>
                                                                      <w:marTop w:val="0"/>
                                                                      <w:marBottom w:val="0"/>
                                                                      <w:divBdr>
                                                                        <w:top w:val="none" w:sz="0" w:space="0" w:color="auto"/>
                                                                        <w:left w:val="none" w:sz="0" w:space="0" w:color="auto"/>
                                                                        <w:bottom w:val="none" w:sz="0" w:space="0" w:color="auto"/>
                                                                        <w:right w:val="none" w:sz="0" w:space="0" w:color="auto"/>
                                                                      </w:divBdr>
                                                                    </w:div>
                                                                  </w:divsChild>
                                                                </w:div>
                                                                <w:div w:id="1111584635">
                                                                  <w:marLeft w:val="0"/>
                                                                  <w:marRight w:val="0"/>
                                                                  <w:marTop w:val="0"/>
                                                                  <w:marBottom w:val="0"/>
                                                                  <w:divBdr>
                                                                    <w:top w:val="none" w:sz="0" w:space="0" w:color="auto"/>
                                                                    <w:left w:val="none" w:sz="0" w:space="0" w:color="auto"/>
                                                                    <w:bottom w:val="none" w:sz="0" w:space="0" w:color="auto"/>
                                                                    <w:right w:val="none" w:sz="0" w:space="0" w:color="auto"/>
                                                                  </w:divBdr>
                                                                  <w:divsChild>
                                                                    <w:div w:id="1263294362">
                                                                      <w:marLeft w:val="0"/>
                                                                      <w:marRight w:val="0"/>
                                                                      <w:marTop w:val="0"/>
                                                                      <w:marBottom w:val="0"/>
                                                                      <w:divBdr>
                                                                        <w:top w:val="none" w:sz="0" w:space="0" w:color="auto"/>
                                                                        <w:left w:val="none" w:sz="0" w:space="0" w:color="auto"/>
                                                                        <w:bottom w:val="none" w:sz="0" w:space="0" w:color="auto"/>
                                                                        <w:right w:val="none" w:sz="0" w:space="0" w:color="auto"/>
                                                                      </w:divBdr>
                                                                    </w:div>
                                                                  </w:divsChild>
                                                                </w:div>
                                                                <w:div w:id="1520657178">
                                                                  <w:marLeft w:val="0"/>
                                                                  <w:marRight w:val="0"/>
                                                                  <w:marTop w:val="0"/>
                                                                  <w:marBottom w:val="0"/>
                                                                  <w:divBdr>
                                                                    <w:top w:val="none" w:sz="0" w:space="0" w:color="auto"/>
                                                                    <w:left w:val="none" w:sz="0" w:space="0" w:color="auto"/>
                                                                    <w:bottom w:val="none" w:sz="0" w:space="0" w:color="auto"/>
                                                                    <w:right w:val="none" w:sz="0" w:space="0" w:color="auto"/>
                                                                  </w:divBdr>
                                                                  <w:divsChild>
                                                                    <w:div w:id="1870558535">
                                                                      <w:marLeft w:val="0"/>
                                                                      <w:marRight w:val="0"/>
                                                                      <w:marTop w:val="0"/>
                                                                      <w:marBottom w:val="0"/>
                                                                      <w:divBdr>
                                                                        <w:top w:val="none" w:sz="0" w:space="0" w:color="auto"/>
                                                                        <w:left w:val="none" w:sz="0" w:space="0" w:color="auto"/>
                                                                        <w:bottom w:val="none" w:sz="0" w:space="0" w:color="auto"/>
                                                                        <w:right w:val="none" w:sz="0" w:space="0" w:color="auto"/>
                                                                      </w:divBdr>
                                                                    </w:div>
                                                                  </w:divsChild>
                                                                </w:div>
                                                                <w:div w:id="1433822989">
                                                                  <w:marLeft w:val="0"/>
                                                                  <w:marRight w:val="0"/>
                                                                  <w:marTop w:val="0"/>
                                                                  <w:marBottom w:val="0"/>
                                                                  <w:divBdr>
                                                                    <w:top w:val="none" w:sz="0" w:space="0" w:color="auto"/>
                                                                    <w:left w:val="none" w:sz="0" w:space="0" w:color="auto"/>
                                                                    <w:bottom w:val="none" w:sz="0" w:space="0" w:color="auto"/>
                                                                    <w:right w:val="none" w:sz="0" w:space="0" w:color="auto"/>
                                                                  </w:divBdr>
                                                                  <w:divsChild>
                                                                    <w:div w:id="2116748010">
                                                                      <w:marLeft w:val="0"/>
                                                                      <w:marRight w:val="0"/>
                                                                      <w:marTop w:val="0"/>
                                                                      <w:marBottom w:val="0"/>
                                                                      <w:divBdr>
                                                                        <w:top w:val="none" w:sz="0" w:space="0" w:color="auto"/>
                                                                        <w:left w:val="none" w:sz="0" w:space="0" w:color="auto"/>
                                                                        <w:bottom w:val="none" w:sz="0" w:space="0" w:color="auto"/>
                                                                        <w:right w:val="none" w:sz="0" w:space="0" w:color="auto"/>
                                                                      </w:divBdr>
                                                                    </w:div>
                                                                  </w:divsChild>
                                                                </w:div>
                                                                <w:div w:id="1698038752">
                                                                  <w:marLeft w:val="0"/>
                                                                  <w:marRight w:val="0"/>
                                                                  <w:marTop w:val="0"/>
                                                                  <w:marBottom w:val="0"/>
                                                                  <w:divBdr>
                                                                    <w:top w:val="none" w:sz="0" w:space="0" w:color="auto"/>
                                                                    <w:left w:val="none" w:sz="0" w:space="0" w:color="auto"/>
                                                                    <w:bottom w:val="none" w:sz="0" w:space="0" w:color="auto"/>
                                                                    <w:right w:val="none" w:sz="0" w:space="0" w:color="auto"/>
                                                                  </w:divBdr>
                                                                  <w:divsChild>
                                                                    <w:div w:id="143589422">
                                                                      <w:marLeft w:val="0"/>
                                                                      <w:marRight w:val="0"/>
                                                                      <w:marTop w:val="0"/>
                                                                      <w:marBottom w:val="0"/>
                                                                      <w:divBdr>
                                                                        <w:top w:val="none" w:sz="0" w:space="0" w:color="auto"/>
                                                                        <w:left w:val="none" w:sz="0" w:space="0" w:color="auto"/>
                                                                        <w:bottom w:val="none" w:sz="0" w:space="0" w:color="auto"/>
                                                                        <w:right w:val="none" w:sz="0" w:space="0" w:color="auto"/>
                                                                      </w:divBdr>
                                                                    </w:div>
                                                                  </w:divsChild>
                                                                </w:div>
                                                                <w:div w:id="1511943777">
                                                                  <w:marLeft w:val="0"/>
                                                                  <w:marRight w:val="0"/>
                                                                  <w:marTop w:val="0"/>
                                                                  <w:marBottom w:val="0"/>
                                                                  <w:divBdr>
                                                                    <w:top w:val="none" w:sz="0" w:space="0" w:color="auto"/>
                                                                    <w:left w:val="none" w:sz="0" w:space="0" w:color="auto"/>
                                                                    <w:bottom w:val="none" w:sz="0" w:space="0" w:color="auto"/>
                                                                    <w:right w:val="none" w:sz="0" w:space="0" w:color="auto"/>
                                                                  </w:divBdr>
                                                                  <w:divsChild>
                                                                    <w:div w:id="892497036">
                                                                      <w:marLeft w:val="0"/>
                                                                      <w:marRight w:val="0"/>
                                                                      <w:marTop w:val="0"/>
                                                                      <w:marBottom w:val="0"/>
                                                                      <w:divBdr>
                                                                        <w:top w:val="none" w:sz="0" w:space="0" w:color="auto"/>
                                                                        <w:left w:val="none" w:sz="0" w:space="0" w:color="auto"/>
                                                                        <w:bottom w:val="none" w:sz="0" w:space="0" w:color="auto"/>
                                                                        <w:right w:val="none" w:sz="0" w:space="0" w:color="auto"/>
                                                                      </w:divBdr>
                                                                    </w:div>
                                                                  </w:divsChild>
                                                                </w:div>
                                                                <w:div w:id="790319405">
                                                                  <w:marLeft w:val="0"/>
                                                                  <w:marRight w:val="0"/>
                                                                  <w:marTop w:val="0"/>
                                                                  <w:marBottom w:val="0"/>
                                                                  <w:divBdr>
                                                                    <w:top w:val="none" w:sz="0" w:space="0" w:color="auto"/>
                                                                    <w:left w:val="none" w:sz="0" w:space="0" w:color="auto"/>
                                                                    <w:bottom w:val="none" w:sz="0" w:space="0" w:color="auto"/>
                                                                    <w:right w:val="none" w:sz="0" w:space="0" w:color="auto"/>
                                                                  </w:divBdr>
                                                                  <w:divsChild>
                                                                    <w:div w:id="519976668">
                                                                      <w:marLeft w:val="0"/>
                                                                      <w:marRight w:val="0"/>
                                                                      <w:marTop w:val="0"/>
                                                                      <w:marBottom w:val="0"/>
                                                                      <w:divBdr>
                                                                        <w:top w:val="none" w:sz="0" w:space="0" w:color="auto"/>
                                                                        <w:left w:val="none" w:sz="0" w:space="0" w:color="auto"/>
                                                                        <w:bottom w:val="none" w:sz="0" w:space="0" w:color="auto"/>
                                                                        <w:right w:val="none" w:sz="0" w:space="0" w:color="auto"/>
                                                                      </w:divBdr>
                                                                    </w:div>
                                                                  </w:divsChild>
                                                                </w:div>
                                                                <w:div w:id="1207331414">
                                                                  <w:marLeft w:val="0"/>
                                                                  <w:marRight w:val="0"/>
                                                                  <w:marTop w:val="0"/>
                                                                  <w:marBottom w:val="0"/>
                                                                  <w:divBdr>
                                                                    <w:top w:val="none" w:sz="0" w:space="0" w:color="auto"/>
                                                                    <w:left w:val="none" w:sz="0" w:space="0" w:color="auto"/>
                                                                    <w:bottom w:val="none" w:sz="0" w:space="0" w:color="auto"/>
                                                                    <w:right w:val="none" w:sz="0" w:space="0" w:color="auto"/>
                                                                  </w:divBdr>
                                                                  <w:divsChild>
                                                                    <w:div w:id="1319118269">
                                                                      <w:marLeft w:val="0"/>
                                                                      <w:marRight w:val="0"/>
                                                                      <w:marTop w:val="0"/>
                                                                      <w:marBottom w:val="0"/>
                                                                      <w:divBdr>
                                                                        <w:top w:val="none" w:sz="0" w:space="0" w:color="auto"/>
                                                                        <w:left w:val="none" w:sz="0" w:space="0" w:color="auto"/>
                                                                        <w:bottom w:val="none" w:sz="0" w:space="0" w:color="auto"/>
                                                                        <w:right w:val="none" w:sz="0" w:space="0" w:color="auto"/>
                                                                      </w:divBdr>
                                                                    </w:div>
                                                                  </w:divsChild>
                                                                </w:div>
                                                                <w:div w:id="790704987">
                                                                  <w:marLeft w:val="0"/>
                                                                  <w:marRight w:val="0"/>
                                                                  <w:marTop w:val="0"/>
                                                                  <w:marBottom w:val="0"/>
                                                                  <w:divBdr>
                                                                    <w:top w:val="none" w:sz="0" w:space="0" w:color="auto"/>
                                                                    <w:left w:val="none" w:sz="0" w:space="0" w:color="auto"/>
                                                                    <w:bottom w:val="none" w:sz="0" w:space="0" w:color="auto"/>
                                                                    <w:right w:val="none" w:sz="0" w:space="0" w:color="auto"/>
                                                                  </w:divBdr>
                                                                  <w:divsChild>
                                                                    <w:div w:id="123083452">
                                                                      <w:marLeft w:val="0"/>
                                                                      <w:marRight w:val="0"/>
                                                                      <w:marTop w:val="0"/>
                                                                      <w:marBottom w:val="0"/>
                                                                      <w:divBdr>
                                                                        <w:top w:val="none" w:sz="0" w:space="0" w:color="auto"/>
                                                                        <w:left w:val="none" w:sz="0" w:space="0" w:color="auto"/>
                                                                        <w:bottom w:val="none" w:sz="0" w:space="0" w:color="auto"/>
                                                                        <w:right w:val="none" w:sz="0" w:space="0" w:color="auto"/>
                                                                      </w:divBdr>
                                                                    </w:div>
                                                                  </w:divsChild>
                                                                </w:div>
                                                                <w:div w:id="1358576728">
                                                                  <w:marLeft w:val="0"/>
                                                                  <w:marRight w:val="0"/>
                                                                  <w:marTop w:val="0"/>
                                                                  <w:marBottom w:val="0"/>
                                                                  <w:divBdr>
                                                                    <w:top w:val="none" w:sz="0" w:space="0" w:color="auto"/>
                                                                    <w:left w:val="none" w:sz="0" w:space="0" w:color="auto"/>
                                                                    <w:bottom w:val="none" w:sz="0" w:space="0" w:color="auto"/>
                                                                    <w:right w:val="none" w:sz="0" w:space="0" w:color="auto"/>
                                                                  </w:divBdr>
                                                                  <w:divsChild>
                                                                    <w:div w:id="884370839">
                                                                      <w:marLeft w:val="0"/>
                                                                      <w:marRight w:val="0"/>
                                                                      <w:marTop w:val="0"/>
                                                                      <w:marBottom w:val="0"/>
                                                                      <w:divBdr>
                                                                        <w:top w:val="none" w:sz="0" w:space="0" w:color="auto"/>
                                                                        <w:left w:val="none" w:sz="0" w:space="0" w:color="auto"/>
                                                                        <w:bottom w:val="none" w:sz="0" w:space="0" w:color="auto"/>
                                                                        <w:right w:val="none" w:sz="0" w:space="0" w:color="auto"/>
                                                                      </w:divBdr>
                                                                    </w:div>
                                                                  </w:divsChild>
                                                                </w:div>
                                                                <w:div w:id="1204367132">
                                                                  <w:marLeft w:val="0"/>
                                                                  <w:marRight w:val="0"/>
                                                                  <w:marTop w:val="0"/>
                                                                  <w:marBottom w:val="0"/>
                                                                  <w:divBdr>
                                                                    <w:top w:val="none" w:sz="0" w:space="0" w:color="auto"/>
                                                                    <w:left w:val="none" w:sz="0" w:space="0" w:color="auto"/>
                                                                    <w:bottom w:val="none" w:sz="0" w:space="0" w:color="auto"/>
                                                                    <w:right w:val="none" w:sz="0" w:space="0" w:color="auto"/>
                                                                  </w:divBdr>
                                                                  <w:divsChild>
                                                                    <w:div w:id="321009132">
                                                                      <w:marLeft w:val="0"/>
                                                                      <w:marRight w:val="0"/>
                                                                      <w:marTop w:val="0"/>
                                                                      <w:marBottom w:val="0"/>
                                                                      <w:divBdr>
                                                                        <w:top w:val="none" w:sz="0" w:space="0" w:color="auto"/>
                                                                        <w:left w:val="none" w:sz="0" w:space="0" w:color="auto"/>
                                                                        <w:bottom w:val="none" w:sz="0" w:space="0" w:color="auto"/>
                                                                        <w:right w:val="none" w:sz="0" w:space="0" w:color="auto"/>
                                                                      </w:divBdr>
                                                                    </w:div>
                                                                  </w:divsChild>
                                                                </w:div>
                                                                <w:div w:id="1797135591">
                                                                  <w:marLeft w:val="0"/>
                                                                  <w:marRight w:val="0"/>
                                                                  <w:marTop w:val="0"/>
                                                                  <w:marBottom w:val="0"/>
                                                                  <w:divBdr>
                                                                    <w:top w:val="none" w:sz="0" w:space="0" w:color="auto"/>
                                                                    <w:left w:val="none" w:sz="0" w:space="0" w:color="auto"/>
                                                                    <w:bottom w:val="none" w:sz="0" w:space="0" w:color="auto"/>
                                                                    <w:right w:val="none" w:sz="0" w:space="0" w:color="auto"/>
                                                                  </w:divBdr>
                                                                  <w:divsChild>
                                                                    <w:div w:id="1697467570">
                                                                      <w:marLeft w:val="0"/>
                                                                      <w:marRight w:val="0"/>
                                                                      <w:marTop w:val="0"/>
                                                                      <w:marBottom w:val="0"/>
                                                                      <w:divBdr>
                                                                        <w:top w:val="none" w:sz="0" w:space="0" w:color="auto"/>
                                                                        <w:left w:val="none" w:sz="0" w:space="0" w:color="auto"/>
                                                                        <w:bottom w:val="none" w:sz="0" w:space="0" w:color="auto"/>
                                                                        <w:right w:val="none" w:sz="0" w:space="0" w:color="auto"/>
                                                                      </w:divBdr>
                                                                    </w:div>
                                                                  </w:divsChild>
                                                                </w:div>
                                                                <w:div w:id="1837766437">
                                                                  <w:marLeft w:val="0"/>
                                                                  <w:marRight w:val="0"/>
                                                                  <w:marTop w:val="0"/>
                                                                  <w:marBottom w:val="0"/>
                                                                  <w:divBdr>
                                                                    <w:top w:val="none" w:sz="0" w:space="0" w:color="auto"/>
                                                                    <w:left w:val="none" w:sz="0" w:space="0" w:color="auto"/>
                                                                    <w:bottom w:val="none" w:sz="0" w:space="0" w:color="auto"/>
                                                                    <w:right w:val="none" w:sz="0" w:space="0" w:color="auto"/>
                                                                  </w:divBdr>
                                                                  <w:divsChild>
                                                                    <w:div w:id="1764183178">
                                                                      <w:marLeft w:val="0"/>
                                                                      <w:marRight w:val="0"/>
                                                                      <w:marTop w:val="0"/>
                                                                      <w:marBottom w:val="0"/>
                                                                      <w:divBdr>
                                                                        <w:top w:val="none" w:sz="0" w:space="0" w:color="auto"/>
                                                                        <w:left w:val="none" w:sz="0" w:space="0" w:color="auto"/>
                                                                        <w:bottom w:val="none" w:sz="0" w:space="0" w:color="auto"/>
                                                                        <w:right w:val="none" w:sz="0" w:space="0" w:color="auto"/>
                                                                      </w:divBdr>
                                                                    </w:div>
                                                                  </w:divsChild>
                                                                </w:div>
                                                                <w:div w:id="1525704101">
                                                                  <w:marLeft w:val="0"/>
                                                                  <w:marRight w:val="0"/>
                                                                  <w:marTop w:val="0"/>
                                                                  <w:marBottom w:val="0"/>
                                                                  <w:divBdr>
                                                                    <w:top w:val="none" w:sz="0" w:space="0" w:color="auto"/>
                                                                    <w:left w:val="none" w:sz="0" w:space="0" w:color="auto"/>
                                                                    <w:bottom w:val="none" w:sz="0" w:space="0" w:color="auto"/>
                                                                    <w:right w:val="none" w:sz="0" w:space="0" w:color="auto"/>
                                                                  </w:divBdr>
                                                                  <w:divsChild>
                                                                    <w:div w:id="1899703438">
                                                                      <w:marLeft w:val="0"/>
                                                                      <w:marRight w:val="0"/>
                                                                      <w:marTop w:val="0"/>
                                                                      <w:marBottom w:val="0"/>
                                                                      <w:divBdr>
                                                                        <w:top w:val="none" w:sz="0" w:space="0" w:color="auto"/>
                                                                        <w:left w:val="none" w:sz="0" w:space="0" w:color="auto"/>
                                                                        <w:bottom w:val="none" w:sz="0" w:space="0" w:color="auto"/>
                                                                        <w:right w:val="none" w:sz="0" w:space="0" w:color="auto"/>
                                                                      </w:divBdr>
                                                                    </w:div>
                                                                  </w:divsChild>
                                                                </w:div>
                                                                <w:div w:id="729112900">
                                                                  <w:marLeft w:val="0"/>
                                                                  <w:marRight w:val="0"/>
                                                                  <w:marTop w:val="0"/>
                                                                  <w:marBottom w:val="0"/>
                                                                  <w:divBdr>
                                                                    <w:top w:val="none" w:sz="0" w:space="0" w:color="auto"/>
                                                                    <w:left w:val="none" w:sz="0" w:space="0" w:color="auto"/>
                                                                    <w:bottom w:val="none" w:sz="0" w:space="0" w:color="auto"/>
                                                                    <w:right w:val="none" w:sz="0" w:space="0" w:color="auto"/>
                                                                  </w:divBdr>
                                                                  <w:divsChild>
                                                                    <w:div w:id="182522806">
                                                                      <w:marLeft w:val="0"/>
                                                                      <w:marRight w:val="0"/>
                                                                      <w:marTop w:val="0"/>
                                                                      <w:marBottom w:val="0"/>
                                                                      <w:divBdr>
                                                                        <w:top w:val="none" w:sz="0" w:space="0" w:color="auto"/>
                                                                        <w:left w:val="none" w:sz="0" w:space="0" w:color="auto"/>
                                                                        <w:bottom w:val="none" w:sz="0" w:space="0" w:color="auto"/>
                                                                        <w:right w:val="none" w:sz="0" w:space="0" w:color="auto"/>
                                                                      </w:divBdr>
                                                                    </w:div>
                                                                  </w:divsChild>
                                                                </w:div>
                                                                <w:div w:id="1361278864">
                                                                  <w:marLeft w:val="0"/>
                                                                  <w:marRight w:val="0"/>
                                                                  <w:marTop w:val="0"/>
                                                                  <w:marBottom w:val="0"/>
                                                                  <w:divBdr>
                                                                    <w:top w:val="none" w:sz="0" w:space="0" w:color="auto"/>
                                                                    <w:left w:val="none" w:sz="0" w:space="0" w:color="auto"/>
                                                                    <w:bottom w:val="none" w:sz="0" w:space="0" w:color="auto"/>
                                                                    <w:right w:val="none" w:sz="0" w:space="0" w:color="auto"/>
                                                                  </w:divBdr>
                                                                  <w:divsChild>
                                                                    <w:div w:id="3377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82482">
                                                      <w:marLeft w:val="0"/>
                                                      <w:marRight w:val="0"/>
                                                      <w:marTop w:val="0"/>
                                                      <w:marBottom w:val="0"/>
                                                      <w:divBdr>
                                                        <w:top w:val="none" w:sz="0" w:space="0" w:color="auto"/>
                                                        <w:left w:val="none" w:sz="0" w:space="0" w:color="auto"/>
                                                        <w:bottom w:val="none" w:sz="0" w:space="0" w:color="auto"/>
                                                        <w:right w:val="none" w:sz="0" w:space="0" w:color="auto"/>
                                                      </w:divBdr>
                                                      <w:divsChild>
                                                        <w:div w:id="50652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308088">
                                          <w:marLeft w:val="0"/>
                                          <w:marRight w:val="0"/>
                                          <w:marTop w:val="0"/>
                                          <w:marBottom w:val="0"/>
                                          <w:divBdr>
                                            <w:top w:val="none" w:sz="0" w:space="0" w:color="auto"/>
                                            <w:left w:val="none" w:sz="0" w:space="0" w:color="auto"/>
                                            <w:bottom w:val="none" w:sz="0" w:space="0" w:color="auto"/>
                                            <w:right w:val="none" w:sz="0" w:space="0" w:color="auto"/>
                                          </w:divBdr>
                                          <w:divsChild>
                                            <w:div w:id="1114322869">
                                              <w:marLeft w:val="0"/>
                                              <w:marRight w:val="0"/>
                                              <w:marTop w:val="0"/>
                                              <w:marBottom w:val="0"/>
                                              <w:divBdr>
                                                <w:top w:val="none" w:sz="0" w:space="0" w:color="auto"/>
                                                <w:left w:val="none" w:sz="0" w:space="0" w:color="auto"/>
                                                <w:bottom w:val="none" w:sz="0" w:space="0" w:color="auto"/>
                                                <w:right w:val="none" w:sz="0" w:space="0" w:color="auto"/>
                                              </w:divBdr>
                                              <w:divsChild>
                                                <w:div w:id="245844165">
                                                  <w:marLeft w:val="0"/>
                                                  <w:marRight w:val="0"/>
                                                  <w:marTop w:val="0"/>
                                                  <w:marBottom w:val="0"/>
                                                  <w:divBdr>
                                                    <w:top w:val="none" w:sz="0" w:space="0" w:color="auto"/>
                                                    <w:left w:val="none" w:sz="0" w:space="0" w:color="auto"/>
                                                    <w:bottom w:val="none" w:sz="0" w:space="0" w:color="auto"/>
                                                    <w:right w:val="none" w:sz="0" w:space="0" w:color="auto"/>
                                                  </w:divBdr>
                                                  <w:divsChild>
                                                    <w:div w:id="1688602998">
                                                      <w:marLeft w:val="0"/>
                                                      <w:marRight w:val="0"/>
                                                      <w:marTop w:val="0"/>
                                                      <w:marBottom w:val="0"/>
                                                      <w:divBdr>
                                                        <w:top w:val="none" w:sz="0" w:space="0" w:color="auto"/>
                                                        <w:left w:val="none" w:sz="0" w:space="0" w:color="auto"/>
                                                        <w:bottom w:val="none" w:sz="0" w:space="0" w:color="auto"/>
                                                        <w:right w:val="none" w:sz="0" w:space="0" w:color="auto"/>
                                                      </w:divBdr>
                                                      <w:divsChild>
                                                        <w:div w:id="134027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771388">
      <w:bodyDiv w:val="1"/>
      <w:marLeft w:val="0"/>
      <w:marRight w:val="0"/>
      <w:marTop w:val="0"/>
      <w:marBottom w:val="0"/>
      <w:divBdr>
        <w:top w:val="none" w:sz="0" w:space="0" w:color="auto"/>
        <w:left w:val="none" w:sz="0" w:space="0" w:color="auto"/>
        <w:bottom w:val="none" w:sz="0" w:space="0" w:color="auto"/>
        <w:right w:val="none" w:sz="0" w:space="0" w:color="auto"/>
      </w:divBdr>
      <w:divsChild>
        <w:div w:id="527135829">
          <w:marLeft w:val="0"/>
          <w:marRight w:val="0"/>
          <w:marTop w:val="0"/>
          <w:marBottom w:val="0"/>
          <w:divBdr>
            <w:top w:val="none" w:sz="0" w:space="0" w:color="auto"/>
            <w:left w:val="none" w:sz="0" w:space="0" w:color="auto"/>
            <w:bottom w:val="none" w:sz="0" w:space="0" w:color="auto"/>
            <w:right w:val="none" w:sz="0" w:space="0" w:color="auto"/>
          </w:divBdr>
          <w:divsChild>
            <w:div w:id="2076313841">
              <w:marLeft w:val="0"/>
              <w:marRight w:val="0"/>
              <w:marTop w:val="0"/>
              <w:marBottom w:val="0"/>
              <w:divBdr>
                <w:top w:val="none" w:sz="0" w:space="0" w:color="auto"/>
                <w:left w:val="none" w:sz="0" w:space="0" w:color="auto"/>
                <w:bottom w:val="none" w:sz="0" w:space="0" w:color="auto"/>
                <w:right w:val="none" w:sz="0" w:space="0" w:color="auto"/>
              </w:divBdr>
            </w:div>
          </w:divsChild>
        </w:div>
        <w:div w:id="1327442516">
          <w:marLeft w:val="0"/>
          <w:marRight w:val="0"/>
          <w:marTop w:val="0"/>
          <w:marBottom w:val="0"/>
          <w:divBdr>
            <w:top w:val="none" w:sz="0" w:space="0" w:color="auto"/>
            <w:left w:val="none" w:sz="0" w:space="0" w:color="auto"/>
            <w:bottom w:val="none" w:sz="0" w:space="0" w:color="auto"/>
            <w:right w:val="none" w:sz="0" w:space="0" w:color="auto"/>
          </w:divBdr>
          <w:divsChild>
            <w:div w:id="1193107168">
              <w:marLeft w:val="0"/>
              <w:marRight w:val="0"/>
              <w:marTop w:val="0"/>
              <w:marBottom w:val="0"/>
              <w:divBdr>
                <w:top w:val="none" w:sz="0" w:space="0" w:color="auto"/>
                <w:left w:val="none" w:sz="0" w:space="0" w:color="auto"/>
                <w:bottom w:val="none" w:sz="0" w:space="0" w:color="auto"/>
                <w:right w:val="none" w:sz="0" w:space="0" w:color="auto"/>
              </w:divBdr>
              <w:divsChild>
                <w:div w:id="1380547154">
                  <w:marLeft w:val="0"/>
                  <w:marRight w:val="0"/>
                  <w:marTop w:val="0"/>
                  <w:marBottom w:val="0"/>
                  <w:divBdr>
                    <w:top w:val="none" w:sz="0" w:space="0" w:color="auto"/>
                    <w:left w:val="none" w:sz="0" w:space="0" w:color="auto"/>
                    <w:bottom w:val="none" w:sz="0" w:space="0" w:color="auto"/>
                    <w:right w:val="none" w:sz="0" w:space="0" w:color="auto"/>
                  </w:divBdr>
                  <w:divsChild>
                    <w:div w:id="425275988">
                      <w:marLeft w:val="0"/>
                      <w:marRight w:val="0"/>
                      <w:marTop w:val="0"/>
                      <w:marBottom w:val="0"/>
                      <w:divBdr>
                        <w:top w:val="none" w:sz="0" w:space="0" w:color="auto"/>
                        <w:left w:val="none" w:sz="0" w:space="0" w:color="auto"/>
                        <w:bottom w:val="none" w:sz="0" w:space="0" w:color="auto"/>
                        <w:right w:val="none" w:sz="0" w:space="0" w:color="auto"/>
                      </w:divBdr>
                      <w:divsChild>
                        <w:div w:id="53744375">
                          <w:marLeft w:val="0"/>
                          <w:marRight w:val="0"/>
                          <w:marTop w:val="0"/>
                          <w:marBottom w:val="0"/>
                          <w:divBdr>
                            <w:top w:val="none" w:sz="0" w:space="0" w:color="auto"/>
                            <w:left w:val="none" w:sz="0" w:space="0" w:color="auto"/>
                            <w:bottom w:val="none" w:sz="0" w:space="0" w:color="auto"/>
                            <w:right w:val="none" w:sz="0" w:space="0" w:color="auto"/>
                          </w:divBdr>
                          <w:divsChild>
                            <w:div w:id="1678775070">
                              <w:marLeft w:val="0"/>
                              <w:marRight w:val="0"/>
                              <w:marTop w:val="0"/>
                              <w:marBottom w:val="0"/>
                              <w:divBdr>
                                <w:top w:val="none" w:sz="0" w:space="0" w:color="auto"/>
                                <w:left w:val="none" w:sz="0" w:space="0" w:color="auto"/>
                                <w:bottom w:val="none" w:sz="0" w:space="0" w:color="auto"/>
                                <w:right w:val="none" w:sz="0" w:space="0" w:color="auto"/>
                              </w:divBdr>
                              <w:divsChild>
                                <w:div w:id="773667947">
                                  <w:marLeft w:val="0"/>
                                  <w:marRight w:val="0"/>
                                  <w:marTop w:val="0"/>
                                  <w:marBottom w:val="0"/>
                                  <w:divBdr>
                                    <w:top w:val="none" w:sz="0" w:space="0" w:color="auto"/>
                                    <w:left w:val="none" w:sz="0" w:space="0" w:color="auto"/>
                                    <w:bottom w:val="none" w:sz="0" w:space="0" w:color="auto"/>
                                    <w:right w:val="none" w:sz="0" w:space="0" w:color="auto"/>
                                  </w:divBdr>
                                  <w:divsChild>
                                    <w:div w:id="1519586586">
                                      <w:marLeft w:val="0"/>
                                      <w:marRight w:val="0"/>
                                      <w:marTop w:val="0"/>
                                      <w:marBottom w:val="0"/>
                                      <w:divBdr>
                                        <w:top w:val="none" w:sz="0" w:space="0" w:color="auto"/>
                                        <w:left w:val="none" w:sz="0" w:space="0" w:color="auto"/>
                                        <w:bottom w:val="none" w:sz="0" w:space="0" w:color="auto"/>
                                        <w:right w:val="none" w:sz="0" w:space="0" w:color="auto"/>
                                      </w:divBdr>
                                      <w:divsChild>
                                        <w:div w:id="433136077">
                                          <w:marLeft w:val="0"/>
                                          <w:marRight w:val="0"/>
                                          <w:marTop w:val="0"/>
                                          <w:marBottom w:val="0"/>
                                          <w:divBdr>
                                            <w:top w:val="none" w:sz="0" w:space="0" w:color="auto"/>
                                            <w:left w:val="none" w:sz="0" w:space="0" w:color="auto"/>
                                            <w:bottom w:val="none" w:sz="0" w:space="0" w:color="auto"/>
                                            <w:right w:val="none" w:sz="0" w:space="0" w:color="auto"/>
                                          </w:divBdr>
                                          <w:divsChild>
                                            <w:div w:id="878205519">
                                              <w:marLeft w:val="0"/>
                                              <w:marRight w:val="0"/>
                                              <w:marTop w:val="0"/>
                                              <w:marBottom w:val="0"/>
                                              <w:divBdr>
                                                <w:top w:val="none" w:sz="0" w:space="0" w:color="auto"/>
                                                <w:left w:val="none" w:sz="0" w:space="0" w:color="auto"/>
                                                <w:bottom w:val="none" w:sz="0" w:space="0" w:color="auto"/>
                                                <w:right w:val="none" w:sz="0" w:space="0" w:color="auto"/>
                                              </w:divBdr>
                                              <w:divsChild>
                                                <w:div w:id="793139888">
                                                  <w:marLeft w:val="0"/>
                                                  <w:marRight w:val="0"/>
                                                  <w:marTop w:val="0"/>
                                                  <w:marBottom w:val="0"/>
                                                  <w:divBdr>
                                                    <w:top w:val="none" w:sz="0" w:space="0" w:color="auto"/>
                                                    <w:left w:val="none" w:sz="0" w:space="0" w:color="auto"/>
                                                    <w:bottom w:val="none" w:sz="0" w:space="0" w:color="auto"/>
                                                    <w:right w:val="none" w:sz="0" w:space="0" w:color="auto"/>
                                                  </w:divBdr>
                                                  <w:divsChild>
                                                    <w:div w:id="684014214">
                                                      <w:marLeft w:val="0"/>
                                                      <w:marRight w:val="0"/>
                                                      <w:marTop w:val="0"/>
                                                      <w:marBottom w:val="0"/>
                                                      <w:divBdr>
                                                        <w:top w:val="none" w:sz="0" w:space="0" w:color="auto"/>
                                                        <w:left w:val="none" w:sz="0" w:space="0" w:color="auto"/>
                                                        <w:bottom w:val="none" w:sz="0" w:space="0" w:color="auto"/>
                                                        <w:right w:val="none" w:sz="0" w:space="0" w:color="auto"/>
                                                      </w:divBdr>
                                                      <w:divsChild>
                                                        <w:div w:id="40541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4999356">
      <w:bodyDiv w:val="1"/>
      <w:marLeft w:val="0"/>
      <w:marRight w:val="0"/>
      <w:marTop w:val="0"/>
      <w:marBottom w:val="0"/>
      <w:divBdr>
        <w:top w:val="none" w:sz="0" w:space="0" w:color="auto"/>
        <w:left w:val="none" w:sz="0" w:space="0" w:color="auto"/>
        <w:bottom w:val="none" w:sz="0" w:space="0" w:color="auto"/>
        <w:right w:val="none" w:sz="0" w:space="0" w:color="auto"/>
      </w:divBdr>
      <w:divsChild>
        <w:div w:id="139268859">
          <w:marLeft w:val="0"/>
          <w:marRight w:val="0"/>
          <w:marTop w:val="0"/>
          <w:marBottom w:val="0"/>
          <w:divBdr>
            <w:top w:val="none" w:sz="0" w:space="0" w:color="auto"/>
            <w:left w:val="none" w:sz="0" w:space="0" w:color="auto"/>
            <w:bottom w:val="none" w:sz="0" w:space="0" w:color="auto"/>
            <w:right w:val="none" w:sz="0" w:space="0" w:color="auto"/>
          </w:divBdr>
          <w:divsChild>
            <w:div w:id="1008287558">
              <w:marLeft w:val="0"/>
              <w:marRight w:val="0"/>
              <w:marTop w:val="0"/>
              <w:marBottom w:val="0"/>
              <w:divBdr>
                <w:top w:val="none" w:sz="0" w:space="0" w:color="auto"/>
                <w:left w:val="none" w:sz="0" w:space="0" w:color="auto"/>
                <w:bottom w:val="none" w:sz="0" w:space="0" w:color="auto"/>
                <w:right w:val="none" w:sz="0" w:space="0" w:color="auto"/>
              </w:divBdr>
            </w:div>
          </w:divsChild>
        </w:div>
        <w:div w:id="1843397818">
          <w:marLeft w:val="0"/>
          <w:marRight w:val="0"/>
          <w:marTop w:val="0"/>
          <w:marBottom w:val="0"/>
          <w:divBdr>
            <w:top w:val="none" w:sz="0" w:space="0" w:color="auto"/>
            <w:left w:val="none" w:sz="0" w:space="0" w:color="auto"/>
            <w:bottom w:val="none" w:sz="0" w:space="0" w:color="auto"/>
            <w:right w:val="none" w:sz="0" w:space="0" w:color="auto"/>
          </w:divBdr>
          <w:divsChild>
            <w:div w:id="895311481">
              <w:marLeft w:val="0"/>
              <w:marRight w:val="0"/>
              <w:marTop w:val="0"/>
              <w:marBottom w:val="0"/>
              <w:divBdr>
                <w:top w:val="none" w:sz="0" w:space="0" w:color="auto"/>
                <w:left w:val="none" w:sz="0" w:space="0" w:color="auto"/>
                <w:bottom w:val="none" w:sz="0" w:space="0" w:color="auto"/>
                <w:right w:val="none" w:sz="0" w:space="0" w:color="auto"/>
              </w:divBdr>
              <w:divsChild>
                <w:div w:id="1258439532">
                  <w:marLeft w:val="0"/>
                  <w:marRight w:val="0"/>
                  <w:marTop w:val="0"/>
                  <w:marBottom w:val="0"/>
                  <w:divBdr>
                    <w:top w:val="none" w:sz="0" w:space="0" w:color="auto"/>
                    <w:left w:val="none" w:sz="0" w:space="0" w:color="auto"/>
                    <w:bottom w:val="none" w:sz="0" w:space="0" w:color="auto"/>
                    <w:right w:val="none" w:sz="0" w:space="0" w:color="auto"/>
                  </w:divBdr>
                  <w:divsChild>
                    <w:div w:id="1213496881">
                      <w:marLeft w:val="0"/>
                      <w:marRight w:val="0"/>
                      <w:marTop w:val="0"/>
                      <w:marBottom w:val="0"/>
                      <w:divBdr>
                        <w:top w:val="none" w:sz="0" w:space="0" w:color="auto"/>
                        <w:left w:val="none" w:sz="0" w:space="0" w:color="auto"/>
                        <w:bottom w:val="none" w:sz="0" w:space="0" w:color="auto"/>
                        <w:right w:val="none" w:sz="0" w:space="0" w:color="auto"/>
                      </w:divBdr>
                      <w:divsChild>
                        <w:div w:id="27723051">
                          <w:marLeft w:val="0"/>
                          <w:marRight w:val="0"/>
                          <w:marTop w:val="0"/>
                          <w:marBottom w:val="0"/>
                          <w:divBdr>
                            <w:top w:val="none" w:sz="0" w:space="0" w:color="auto"/>
                            <w:left w:val="none" w:sz="0" w:space="0" w:color="auto"/>
                            <w:bottom w:val="none" w:sz="0" w:space="0" w:color="auto"/>
                            <w:right w:val="none" w:sz="0" w:space="0" w:color="auto"/>
                          </w:divBdr>
                          <w:divsChild>
                            <w:div w:id="1592396434">
                              <w:marLeft w:val="0"/>
                              <w:marRight w:val="0"/>
                              <w:marTop w:val="0"/>
                              <w:marBottom w:val="0"/>
                              <w:divBdr>
                                <w:top w:val="none" w:sz="0" w:space="0" w:color="auto"/>
                                <w:left w:val="none" w:sz="0" w:space="0" w:color="auto"/>
                                <w:bottom w:val="none" w:sz="0" w:space="0" w:color="auto"/>
                                <w:right w:val="none" w:sz="0" w:space="0" w:color="auto"/>
                              </w:divBdr>
                              <w:divsChild>
                                <w:div w:id="1172717551">
                                  <w:marLeft w:val="0"/>
                                  <w:marRight w:val="0"/>
                                  <w:marTop w:val="0"/>
                                  <w:marBottom w:val="0"/>
                                  <w:divBdr>
                                    <w:top w:val="none" w:sz="0" w:space="0" w:color="auto"/>
                                    <w:left w:val="none" w:sz="0" w:space="0" w:color="auto"/>
                                    <w:bottom w:val="none" w:sz="0" w:space="0" w:color="auto"/>
                                    <w:right w:val="none" w:sz="0" w:space="0" w:color="auto"/>
                                  </w:divBdr>
                                  <w:divsChild>
                                    <w:div w:id="1912957668">
                                      <w:marLeft w:val="0"/>
                                      <w:marRight w:val="0"/>
                                      <w:marTop w:val="0"/>
                                      <w:marBottom w:val="0"/>
                                      <w:divBdr>
                                        <w:top w:val="none" w:sz="0" w:space="0" w:color="auto"/>
                                        <w:left w:val="none" w:sz="0" w:space="0" w:color="auto"/>
                                        <w:bottom w:val="none" w:sz="0" w:space="0" w:color="auto"/>
                                        <w:right w:val="none" w:sz="0" w:space="0" w:color="auto"/>
                                      </w:divBdr>
                                      <w:divsChild>
                                        <w:div w:id="2001226733">
                                          <w:marLeft w:val="0"/>
                                          <w:marRight w:val="0"/>
                                          <w:marTop w:val="0"/>
                                          <w:marBottom w:val="0"/>
                                          <w:divBdr>
                                            <w:top w:val="none" w:sz="0" w:space="0" w:color="auto"/>
                                            <w:left w:val="none" w:sz="0" w:space="0" w:color="auto"/>
                                            <w:bottom w:val="none" w:sz="0" w:space="0" w:color="auto"/>
                                            <w:right w:val="none" w:sz="0" w:space="0" w:color="auto"/>
                                          </w:divBdr>
                                          <w:divsChild>
                                            <w:div w:id="1123422335">
                                              <w:marLeft w:val="0"/>
                                              <w:marRight w:val="0"/>
                                              <w:marTop w:val="0"/>
                                              <w:marBottom w:val="0"/>
                                              <w:divBdr>
                                                <w:top w:val="none" w:sz="0" w:space="0" w:color="auto"/>
                                                <w:left w:val="none" w:sz="0" w:space="0" w:color="auto"/>
                                                <w:bottom w:val="none" w:sz="0" w:space="0" w:color="auto"/>
                                                <w:right w:val="none" w:sz="0" w:space="0" w:color="auto"/>
                                              </w:divBdr>
                                              <w:divsChild>
                                                <w:div w:id="1596669771">
                                                  <w:marLeft w:val="0"/>
                                                  <w:marRight w:val="0"/>
                                                  <w:marTop w:val="0"/>
                                                  <w:marBottom w:val="0"/>
                                                  <w:divBdr>
                                                    <w:top w:val="none" w:sz="0" w:space="0" w:color="auto"/>
                                                    <w:left w:val="none" w:sz="0" w:space="0" w:color="auto"/>
                                                    <w:bottom w:val="none" w:sz="0" w:space="0" w:color="auto"/>
                                                    <w:right w:val="none" w:sz="0" w:space="0" w:color="auto"/>
                                                  </w:divBdr>
                                                  <w:divsChild>
                                                    <w:div w:id="2065910968">
                                                      <w:marLeft w:val="0"/>
                                                      <w:marRight w:val="0"/>
                                                      <w:marTop w:val="0"/>
                                                      <w:marBottom w:val="0"/>
                                                      <w:divBdr>
                                                        <w:top w:val="none" w:sz="0" w:space="0" w:color="auto"/>
                                                        <w:left w:val="none" w:sz="0" w:space="0" w:color="auto"/>
                                                        <w:bottom w:val="none" w:sz="0" w:space="0" w:color="auto"/>
                                                        <w:right w:val="none" w:sz="0" w:space="0" w:color="auto"/>
                                                      </w:divBdr>
                                                      <w:divsChild>
                                                        <w:div w:id="2706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351124">
                                          <w:marLeft w:val="0"/>
                                          <w:marRight w:val="0"/>
                                          <w:marTop w:val="0"/>
                                          <w:marBottom w:val="0"/>
                                          <w:divBdr>
                                            <w:top w:val="none" w:sz="0" w:space="0" w:color="auto"/>
                                            <w:left w:val="none" w:sz="0" w:space="0" w:color="auto"/>
                                            <w:bottom w:val="none" w:sz="0" w:space="0" w:color="auto"/>
                                            <w:right w:val="none" w:sz="0" w:space="0" w:color="auto"/>
                                          </w:divBdr>
                                          <w:divsChild>
                                            <w:div w:id="2076858700">
                                              <w:marLeft w:val="0"/>
                                              <w:marRight w:val="0"/>
                                              <w:marTop w:val="0"/>
                                              <w:marBottom w:val="0"/>
                                              <w:divBdr>
                                                <w:top w:val="none" w:sz="0" w:space="0" w:color="auto"/>
                                                <w:left w:val="none" w:sz="0" w:space="0" w:color="auto"/>
                                                <w:bottom w:val="none" w:sz="0" w:space="0" w:color="auto"/>
                                                <w:right w:val="none" w:sz="0" w:space="0" w:color="auto"/>
                                              </w:divBdr>
                                              <w:divsChild>
                                                <w:div w:id="1878159961">
                                                  <w:marLeft w:val="0"/>
                                                  <w:marRight w:val="0"/>
                                                  <w:marTop w:val="0"/>
                                                  <w:marBottom w:val="0"/>
                                                  <w:divBdr>
                                                    <w:top w:val="none" w:sz="0" w:space="0" w:color="auto"/>
                                                    <w:left w:val="none" w:sz="0" w:space="0" w:color="auto"/>
                                                    <w:bottom w:val="none" w:sz="0" w:space="0" w:color="auto"/>
                                                    <w:right w:val="none" w:sz="0" w:space="0" w:color="auto"/>
                                                  </w:divBdr>
                                                  <w:divsChild>
                                                    <w:div w:id="2084375749">
                                                      <w:marLeft w:val="0"/>
                                                      <w:marRight w:val="0"/>
                                                      <w:marTop w:val="0"/>
                                                      <w:marBottom w:val="0"/>
                                                      <w:divBdr>
                                                        <w:top w:val="none" w:sz="0" w:space="0" w:color="auto"/>
                                                        <w:left w:val="none" w:sz="0" w:space="0" w:color="auto"/>
                                                        <w:bottom w:val="none" w:sz="0" w:space="0" w:color="auto"/>
                                                        <w:right w:val="none" w:sz="0" w:space="0" w:color="auto"/>
                                                      </w:divBdr>
                                                      <w:divsChild>
                                                        <w:div w:id="14526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508641">
      <w:bodyDiv w:val="1"/>
      <w:marLeft w:val="0"/>
      <w:marRight w:val="0"/>
      <w:marTop w:val="0"/>
      <w:marBottom w:val="0"/>
      <w:divBdr>
        <w:top w:val="none" w:sz="0" w:space="0" w:color="auto"/>
        <w:left w:val="none" w:sz="0" w:space="0" w:color="auto"/>
        <w:bottom w:val="none" w:sz="0" w:space="0" w:color="auto"/>
        <w:right w:val="none" w:sz="0" w:space="0" w:color="auto"/>
      </w:divBdr>
    </w:div>
    <w:div w:id="1834176168">
      <w:bodyDiv w:val="1"/>
      <w:marLeft w:val="0"/>
      <w:marRight w:val="0"/>
      <w:marTop w:val="0"/>
      <w:marBottom w:val="0"/>
      <w:divBdr>
        <w:top w:val="none" w:sz="0" w:space="0" w:color="auto"/>
        <w:left w:val="none" w:sz="0" w:space="0" w:color="auto"/>
        <w:bottom w:val="none" w:sz="0" w:space="0" w:color="auto"/>
        <w:right w:val="none" w:sz="0" w:space="0" w:color="auto"/>
      </w:divBdr>
      <w:divsChild>
        <w:div w:id="827133901">
          <w:marLeft w:val="0"/>
          <w:marRight w:val="0"/>
          <w:marTop w:val="0"/>
          <w:marBottom w:val="0"/>
          <w:divBdr>
            <w:top w:val="none" w:sz="0" w:space="0" w:color="auto"/>
            <w:left w:val="none" w:sz="0" w:space="0" w:color="auto"/>
            <w:bottom w:val="none" w:sz="0" w:space="0" w:color="auto"/>
            <w:right w:val="none" w:sz="0" w:space="0" w:color="auto"/>
          </w:divBdr>
          <w:divsChild>
            <w:div w:id="1114399745">
              <w:marLeft w:val="0"/>
              <w:marRight w:val="0"/>
              <w:marTop w:val="0"/>
              <w:marBottom w:val="0"/>
              <w:divBdr>
                <w:top w:val="none" w:sz="0" w:space="0" w:color="auto"/>
                <w:left w:val="none" w:sz="0" w:space="0" w:color="auto"/>
                <w:bottom w:val="none" w:sz="0" w:space="0" w:color="auto"/>
                <w:right w:val="none" w:sz="0" w:space="0" w:color="auto"/>
              </w:divBdr>
            </w:div>
          </w:divsChild>
        </w:div>
        <w:div w:id="297684827">
          <w:marLeft w:val="0"/>
          <w:marRight w:val="0"/>
          <w:marTop w:val="0"/>
          <w:marBottom w:val="0"/>
          <w:divBdr>
            <w:top w:val="none" w:sz="0" w:space="0" w:color="auto"/>
            <w:left w:val="none" w:sz="0" w:space="0" w:color="auto"/>
            <w:bottom w:val="none" w:sz="0" w:space="0" w:color="auto"/>
            <w:right w:val="none" w:sz="0" w:space="0" w:color="auto"/>
          </w:divBdr>
          <w:divsChild>
            <w:div w:id="49157375">
              <w:marLeft w:val="0"/>
              <w:marRight w:val="0"/>
              <w:marTop w:val="0"/>
              <w:marBottom w:val="0"/>
              <w:divBdr>
                <w:top w:val="none" w:sz="0" w:space="0" w:color="auto"/>
                <w:left w:val="none" w:sz="0" w:space="0" w:color="auto"/>
                <w:bottom w:val="none" w:sz="0" w:space="0" w:color="auto"/>
                <w:right w:val="none" w:sz="0" w:space="0" w:color="auto"/>
              </w:divBdr>
              <w:divsChild>
                <w:div w:id="816381985">
                  <w:marLeft w:val="0"/>
                  <w:marRight w:val="0"/>
                  <w:marTop w:val="0"/>
                  <w:marBottom w:val="0"/>
                  <w:divBdr>
                    <w:top w:val="none" w:sz="0" w:space="0" w:color="auto"/>
                    <w:left w:val="none" w:sz="0" w:space="0" w:color="auto"/>
                    <w:bottom w:val="none" w:sz="0" w:space="0" w:color="auto"/>
                    <w:right w:val="none" w:sz="0" w:space="0" w:color="auto"/>
                  </w:divBdr>
                  <w:divsChild>
                    <w:div w:id="27686318">
                      <w:marLeft w:val="0"/>
                      <w:marRight w:val="0"/>
                      <w:marTop w:val="0"/>
                      <w:marBottom w:val="0"/>
                      <w:divBdr>
                        <w:top w:val="none" w:sz="0" w:space="0" w:color="auto"/>
                        <w:left w:val="none" w:sz="0" w:space="0" w:color="auto"/>
                        <w:bottom w:val="none" w:sz="0" w:space="0" w:color="auto"/>
                        <w:right w:val="none" w:sz="0" w:space="0" w:color="auto"/>
                      </w:divBdr>
                      <w:divsChild>
                        <w:div w:id="399135369">
                          <w:marLeft w:val="0"/>
                          <w:marRight w:val="0"/>
                          <w:marTop w:val="0"/>
                          <w:marBottom w:val="0"/>
                          <w:divBdr>
                            <w:top w:val="none" w:sz="0" w:space="0" w:color="auto"/>
                            <w:left w:val="none" w:sz="0" w:space="0" w:color="auto"/>
                            <w:bottom w:val="none" w:sz="0" w:space="0" w:color="auto"/>
                            <w:right w:val="none" w:sz="0" w:space="0" w:color="auto"/>
                          </w:divBdr>
                          <w:divsChild>
                            <w:div w:id="116267491">
                              <w:marLeft w:val="0"/>
                              <w:marRight w:val="0"/>
                              <w:marTop w:val="0"/>
                              <w:marBottom w:val="0"/>
                              <w:divBdr>
                                <w:top w:val="none" w:sz="0" w:space="0" w:color="auto"/>
                                <w:left w:val="none" w:sz="0" w:space="0" w:color="auto"/>
                                <w:bottom w:val="none" w:sz="0" w:space="0" w:color="auto"/>
                                <w:right w:val="none" w:sz="0" w:space="0" w:color="auto"/>
                              </w:divBdr>
                              <w:divsChild>
                                <w:div w:id="978731740">
                                  <w:marLeft w:val="0"/>
                                  <w:marRight w:val="0"/>
                                  <w:marTop w:val="0"/>
                                  <w:marBottom w:val="0"/>
                                  <w:divBdr>
                                    <w:top w:val="none" w:sz="0" w:space="0" w:color="auto"/>
                                    <w:left w:val="none" w:sz="0" w:space="0" w:color="auto"/>
                                    <w:bottom w:val="none" w:sz="0" w:space="0" w:color="auto"/>
                                    <w:right w:val="none" w:sz="0" w:space="0" w:color="auto"/>
                                  </w:divBdr>
                                  <w:divsChild>
                                    <w:div w:id="1077090250">
                                      <w:marLeft w:val="0"/>
                                      <w:marRight w:val="0"/>
                                      <w:marTop w:val="0"/>
                                      <w:marBottom w:val="0"/>
                                      <w:divBdr>
                                        <w:top w:val="none" w:sz="0" w:space="0" w:color="auto"/>
                                        <w:left w:val="none" w:sz="0" w:space="0" w:color="auto"/>
                                        <w:bottom w:val="none" w:sz="0" w:space="0" w:color="auto"/>
                                        <w:right w:val="none" w:sz="0" w:space="0" w:color="auto"/>
                                      </w:divBdr>
                                      <w:divsChild>
                                        <w:div w:id="1519084196">
                                          <w:marLeft w:val="0"/>
                                          <w:marRight w:val="0"/>
                                          <w:marTop w:val="0"/>
                                          <w:marBottom w:val="0"/>
                                          <w:divBdr>
                                            <w:top w:val="none" w:sz="0" w:space="0" w:color="auto"/>
                                            <w:left w:val="none" w:sz="0" w:space="0" w:color="auto"/>
                                            <w:bottom w:val="none" w:sz="0" w:space="0" w:color="auto"/>
                                            <w:right w:val="none" w:sz="0" w:space="0" w:color="auto"/>
                                          </w:divBdr>
                                          <w:divsChild>
                                            <w:div w:id="944119012">
                                              <w:marLeft w:val="0"/>
                                              <w:marRight w:val="0"/>
                                              <w:marTop w:val="0"/>
                                              <w:marBottom w:val="0"/>
                                              <w:divBdr>
                                                <w:top w:val="none" w:sz="0" w:space="0" w:color="auto"/>
                                                <w:left w:val="none" w:sz="0" w:space="0" w:color="auto"/>
                                                <w:bottom w:val="none" w:sz="0" w:space="0" w:color="auto"/>
                                                <w:right w:val="none" w:sz="0" w:space="0" w:color="auto"/>
                                              </w:divBdr>
                                              <w:divsChild>
                                                <w:div w:id="69625484">
                                                  <w:marLeft w:val="0"/>
                                                  <w:marRight w:val="0"/>
                                                  <w:marTop w:val="0"/>
                                                  <w:marBottom w:val="0"/>
                                                  <w:divBdr>
                                                    <w:top w:val="none" w:sz="0" w:space="0" w:color="auto"/>
                                                    <w:left w:val="none" w:sz="0" w:space="0" w:color="auto"/>
                                                    <w:bottom w:val="none" w:sz="0" w:space="0" w:color="auto"/>
                                                    <w:right w:val="none" w:sz="0" w:space="0" w:color="auto"/>
                                                  </w:divBdr>
                                                  <w:divsChild>
                                                    <w:div w:id="877476915">
                                                      <w:marLeft w:val="0"/>
                                                      <w:marRight w:val="0"/>
                                                      <w:marTop w:val="0"/>
                                                      <w:marBottom w:val="300"/>
                                                      <w:divBdr>
                                                        <w:top w:val="none" w:sz="0" w:space="0" w:color="auto"/>
                                                        <w:left w:val="none" w:sz="0" w:space="0" w:color="auto"/>
                                                        <w:bottom w:val="none" w:sz="0" w:space="0" w:color="auto"/>
                                                        <w:right w:val="none" w:sz="0" w:space="0" w:color="auto"/>
                                                      </w:divBdr>
                                                      <w:divsChild>
                                                        <w:div w:id="872763259">
                                                          <w:marLeft w:val="0"/>
                                                          <w:marRight w:val="0"/>
                                                          <w:marTop w:val="0"/>
                                                          <w:marBottom w:val="0"/>
                                                          <w:divBdr>
                                                            <w:top w:val="none" w:sz="0" w:space="0" w:color="auto"/>
                                                            <w:left w:val="none" w:sz="0" w:space="0" w:color="auto"/>
                                                            <w:bottom w:val="none" w:sz="0" w:space="0" w:color="auto"/>
                                                            <w:right w:val="none" w:sz="0" w:space="0" w:color="auto"/>
                                                          </w:divBdr>
                                                        </w:div>
                                                      </w:divsChild>
                                                    </w:div>
                                                    <w:div w:id="1715690862">
                                                      <w:marLeft w:val="0"/>
                                                      <w:marRight w:val="0"/>
                                                      <w:marTop w:val="0"/>
                                                      <w:marBottom w:val="300"/>
                                                      <w:divBdr>
                                                        <w:top w:val="none" w:sz="0" w:space="0" w:color="auto"/>
                                                        <w:left w:val="none" w:sz="0" w:space="0" w:color="auto"/>
                                                        <w:bottom w:val="none" w:sz="0" w:space="0" w:color="auto"/>
                                                        <w:right w:val="none" w:sz="0" w:space="0" w:color="auto"/>
                                                      </w:divBdr>
                                                      <w:divsChild>
                                                        <w:div w:id="425462737">
                                                          <w:marLeft w:val="0"/>
                                                          <w:marRight w:val="0"/>
                                                          <w:marTop w:val="0"/>
                                                          <w:marBottom w:val="0"/>
                                                          <w:divBdr>
                                                            <w:top w:val="none" w:sz="0" w:space="0" w:color="auto"/>
                                                            <w:left w:val="none" w:sz="0" w:space="0" w:color="auto"/>
                                                            <w:bottom w:val="none" w:sz="0" w:space="0" w:color="auto"/>
                                                            <w:right w:val="none" w:sz="0" w:space="0" w:color="auto"/>
                                                          </w:divBdr>
                                                        </w:div>
                                                      </w:divsChild>
                                                    </w:div>
                                                    <w:div w:id="911082086">
                                                      <w:marLeft w:val="0"/>
                                                      <w:marRight w:val="0"/>
                                                      <w:marTop w:val="0"/>
                                                      <w:marBottom w:val="0"/>
                                                      <w:divBdr>
                                                        <w:top w:val="none" w:sz="0" w:space="0" w:color="auto"/>
                                                        <w:left w:val="none" w:sz="0" w:space="0" w:color="auto"/>
                                                        <w:bottom w:val="none" w:sz="0" w:space="0" w:color="auto"/>
                                                        <w:right w:val="none" w:sz="0" w:space="0" w:color="auto"/>
                                                      </w:divBdr>
                                                      <w:divsChild>
                                                        <w:div w:id="15963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179012">
      <w:bodyDiv w:val="1"/>
      <w:marLeft w:val="0"/>
      <w:marRight w:val="0"/>
      <w:marTop w:val="0"/>
      <w:marBottom w:val="0"/>
      <w:divBdr>
        <w:top w:val="none" w:sz="0" w:space="0" w:color="auto"/>
        <w:left w:val="none" w:sz="0" w:space="0" w:color="auto"/>
        <w:bottom w:val="none" w:sz="0" w:space="0" w:color="auto"/>
        <w:right w:val="none" w:sz="0" w:space="0" w:color="auto"/>
      </w:divBdr>
    </w:div>
    <w:div w:id="1850488210">
      <w:bodyDiv w:val="1"/>
      <w:marLeft w:val="0"/>
      <w:marRight w:val="0"/>
      <w:marTop w:val="0"/>
      <w:marBottom w:val="0"/>
      <w:divBdr>
        <w:top w:val="none" w:sz="0" w:space="0" w:color="auto"/>
        <w:left w:val="none" w:sz="0" w:space="0" w:color="auto"/>
        <w:bottom w:val="none" w:sz="0" w:space="0" w:color="auto"/>
        <w:right w:val="none" w:sz="0" w:space="0" w:color="auto"/>
      </w:divBdr>
      <w:divsChild>
        <w:div w:id="71202920">
          <w:marLeft w:val="0"/>
          <w:marRight w:val="0"/>
          <w:marTop w:val="0"/>
          <w:marBottom w:val="0"/>
          <w:divBdr>
            <w:top w:val="none" w:sz="0" w:space="0" w:color="auto"/>
            <w:left w:val="none" w:sz="0" w:space="0" w:color="auto"/>
            <w:bottom w:val="none" w:sz="0" w:space="0" w:color="auto"/>
            <w:right w:val="none" w:sz="0" w:space="0" w:color="auto"/>
          </w:divBdr>
          <w:divsChild>
            <w:div w:id="878586793">
              <w:marLeft w:val="0"/>
              <w:marRight w:val="0"/>
              <w:marTop w:val="0"/>
              <w:marBottom w:val="0"/>
              <w:divBdr>
                <w:top w:val="none" w:sz="0" w:space="0" w:color="auto"/>
                <w:left w:val="none" w:sz="0" w:space="0" w:color="auto"/>
                <w:bottom w:val="none" w:sz="0" w:space="0" w:color="auto"/>
                <w:right w:val="none" w:sz="0" w:space="0" w:color="auto"/>
              </w:divBdr>
            </w:div>
          </w:divsChild>
        </w:div>
        <w:div w:id="526985735">
          <w:marLeft w:val="0"/>
          <w:marRight w:val="0"/>
          <w:marTop w:val="0"/>
          <w:marBottom w:val="0"/>
          <w:divBdr>
            <w:top w:val="none" w:sz="0" w:space="0" w:color="auto"/>
            <w:left w:val="none" w:sz="0" w:space="0" w:color="auto"/>
            <w:bottom w:val="none" w:sz="0" w:space="0" w:color="auto"/>
            <w:right w:val="none" w:sz="0" w:space="0" w:color="auto"/>
          </w:divBdr>
          <w:divsChild>
            <w:div w:id="1525443095">
              <w:marLeft w:val="0"/>
              <w:marRight w:val="0"/>
              <w:marTop w:val="0"/>
              <w:marBottom w:val="0"/>
              <w:divBdr>
                <w:top w:val="none" w:sz="0" w:space="0" w:color="auto"/>
                <w:left w:val="none" w:sz="0" w:space="0" w:color="auto"/>
                <w:bottom w:val="none" w:sz="0" w:space="0" w:color="auto"/>
                <w:right w:val="none" w:sz="0" w:space="0" w:color="auto"/>
              </w:divBdr>
              <w:divsChild>
                <w:div w:id="590511652">
                  <w:marLeft w:val="0"/>
                  <w:marRight w:val="0"/>
                  <w:marTop w:val="0"/>
                  <w:marBottom w:val="0"/>
                  <w:divBdr>
                    <w:top w:val="none" w:sz="0" w:space="0" w:color="auto"/>
                    <w:left w:val="none" w:sz="0" w:space="0" w:color="auto"/>
                    <w:bottom w:val="none" w:sz="0" w:space="0" w:color="auto"/>
                    <w:right w:val="none" w:sz="0" w:space="0" w:color="auto"/>
                  </w:divBdr>
                  <w:divsChild>
                    <w:div w:id="1131050317">
                      <w:marLeft w:val="0"/>
                      <w:marRight w:val="0"/>
                      <w:marTop w:val="0"/>
                      <w:marBottom w:val="0"/>
                      <w:divBdr>
                        <w:top w:val="none" w:sz="0" w:space="0" w:color="auto"/>
                        <w:left w:val="none" w:sz="0" w:space="0" w:color="auto"/>
                        <w:bottom w:val="none" w:sz="0" w:space="0" w:color="auto"/>
                        <w:right w:val="none" w:sz="0" w:space="0" w:color="auto"/>
                      </w:divBdr>
                      <w:divsChild>
                        <w:div w:id="1100293678">
                          <w:marLeft w:val="0"/>
                          <w:marRight w:val="0"/>
                          <w:marTop w:val="0"/>
                          <w:marBottom w:val="0"/>
                          <w:divBdr>
                            <w:top w:val="none" w:sz="0" w:space="0" w:color="auto"/>
                            <w:left w:val="none" w:sz="0" w:space="0" w:color="auto"/>
                            <w:bottom w:val="none" w:sz="0" w:space="0" w:color="auto"/>
                            <w:right w:val="none" w:sz="0" w:space="0" w:color="auto"/>
                          </w:divBdr>
                          <w:divsChild>
                            <w:div w:id="633829166">
                              <w:marLeft w:val="0"/>
                              <w:marRight w:val="0"/>
                              <w:marTop w:val="0"/>
                              <w:marBottom w:val="0"/>
                              <w:divBdr>
                                <w:top w:val="none" w:sz="0" w:space="0" w:color="auto"/>
                                <w:left w:val="none" w:sz="0" w:space="0" w:color="auto"/>
                                <w:bottom w:val="none" w:sz="0" w:space="0" w:color="auto"/>
                                <w:right w:val="none" w:sz="0" w:space="0" w:color="auto"/>
                              </w:divBdr>
                              <w:divsChild>
                                <w:div w:id="15730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926417">
      <w:bodyDiv w:val="1"/>
      <w:marLeft w:val="0"/>
      <w:marRight w:val="0"/>
      <w:marTop w:val="0"/>
      <w:marBottom w:val="0"/>
      <w:divBdr>
        <w:top w:val="none" w:sz="0" w:space="0" w:color="auto"/>
        <w:left w:val="none" w:sz="0" w:space="0" w:color="auto"/>
        <w:bottom w:val="none" w:sz="0" w:space="0" w:color="auto"/>
        <w:right w:val="none" w:sz="0" w:space="0" w:color="auto"/>
      </w:divBdr>
    </w:div>
    <w:div w:id="1995718270">
      <w:marLeft w:val="0"/>
      <w:marRight w:val="0"/>
      <w:marTop w:val="0"/>
      <w:marBottom w:val="0"/>
      <w:divBdr>
        <w:top w:val="none" w:sz="0" w:space="0" w:color="auto"/>
        <w:left w:val="none" w:sz="0" w:space="0" w:color="auto"/>
        <w:bottom w:val="none" w:sz="0" w:space="0" w:color="auto"/>
        <w:right w:val="none" w:sz="0" w:space="0" w:color="auto"/>
      </w:divBdr>
      <w:divsChild>
        <w:div w:id="127285422">
          <w:marLeft w:val="0"/>
          <w:marRight w:val="0"/>
          <w:marTop w:val="0"/>
          <w:marBottom w:val="0"/>
          <w:divBdr>
            <w:top w:val="none" w:sz="0" w:space="0" w:color="auto"/>
            <w:left w:val="none" w:sz="0" w:space="0" w:color="auto"/>
            <w:bottom w:val="none" w:sz="0" w:space="0" w:color="auto"/>
            <w:right w:val="none" w:sz="0" w:space="0" w:color="auto"/>
          </w:divBdr>
        </w:div>
      </w:divsChild>
    </w:div>
    <w:div w:id="2017415408">
      <w:marLeft w:val="0"/>
      <w:marRight w:val="0"/>
      <w:marTop w:val="0"/>
      <w:marBottom w:val="0"/>
      <w:divBdr>
        <w:top w:val="none" w:sz="0" w:space="0" w:color="auto"/>
        <w:left w:val="none" w:sz="0" w:space="0" w:color="auto"/>
        <w:bottom w:val="none" w:sz="0" w:space="0" w:color="auto"/>
        <w:right w:val="none" w:sz="0" w:space="0" w:color="auto"/>
      </w:divBdr>
      <w:divsChild>
        <w:div w:id="1062142532">
          <w:marLeft w:val="0"/>
          <w:marRight w:val="0"/>
          <w:marTop w:val="0"/>
          <w:marBottom w:val="0"/>
          <w:divBdr>
            <w:top w:val="none" w:sz="0" w:space="0" w:color="auto"/>
            <w:left w:val="none" w:sz="0" w:space="0" w:color="auto"/>
            <w:bottom w:val="none" w:sz="0" w:space="0" w:color="auto"/>
            <w:right w:val="none" w:sz="0" w:space="0" w:color="auto"/>
          </w:divBdr>
          <w:divsChild>
            <w:div w:id="572082623">
              <w:marLeft w:val="0"/>
              <w:marRight w:val="0"/>
              <w:marTop w:val="0"/>
              <w:marBottom w:val="0"/>
              <w:divBdr>
                <w:top w:val="none" w:sz="0" w:space="0" w:color="auto"/>
                <w:left w:val="none" w:sz="0" w:space="0" w:color="auto"/>
                <w:bottom w:val="none" w:sz="0" w:space="0" w:color="auto"/>
                <w:right w:val="none" w:sz="0" w:space="0" w:color="auto"/>
              </w:divBdr>
              <w:divsChild>
                <w:div w:id="1089695646">
                  <w:marLeft w:val="0"/>
                  <w:marRight w:val="0"/>
                  <w:marTop w:val="0"/>
                  <w:marBottom w:val="0"/>
                  <w:divBdr>
                    <w:top w:val="none" w:sz="0" w:space="0" w:color="auto"/>
                    <w:left w:val="none" w:sz="0" w:space="0" w:color="auto"/>
                    <w:bottom w:val="none" w:sz="0" w:space="0" w:color="auto"/>
                    <w:right w:val="none" w:sz="0" w:space="0" w:color="auto"/>
                  </w:divBdr>
                  <w:divsChild>
                    <w:div w:id="727993554">
                      <w:marLeft w:val="0"/>
                      <w:marRight w:val="0"/>
                      <w:marTop w:val="0"/>
                      <w:marBottom w:val="0"/>
                      <w:divBdr>
                        <w:top w:val="none" w:sz="0" w:space="0" w:color="auto"/>
                        <w:left w:val="none" w:sz="0" w:space="0" w:color="auto"/>
                        <w:bottom w:val="none" w:sz="0" w:space="0" w:color="auto"/>
                        <w:right w:val="none" w:sz="0" w:space="0" w:color="auto"/>
                      </w:divBdr>
                      <w:divsChild>
                        <w:div w:id="3929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84519">
      <w:marLeft w:val="0"/>
      <w:marRight w:val="0"/>
      <w:marTop w:val="0"/>
      <w:marBottom w:val="0"/>
      <w:divBdr>
        <w:top w:val="none" w:sz="0" w:space="0" w:color="auto"/>
        <w:left w:val="none" w:sz="0" w:space="0" w:color="auto"/>
        <w:bottom w:val="none" w:sz="0" w:space="0" w:color="auto"/>
        <w:right w:val="none" w:sz="0" w:space="0" w:color="auto"/>
      </w:divBdr>
      <w:divsChild>
        <w:div w:id="1528063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pglobal.com/spdji/en/education/article/spiva-scorecards-an-overview" TargetMode="External"/><Relationship Id="rId21" Type="http://schemas.openxmlformats.org/officeDocument/2006/relationships/image" Target="media/image5.png"/><Relationship Id="rId34" Type="http://schemas.openxmlformats.org/officeDocument/2006/relationships/hyperlink" Target="https://www.dalbar.com/PressReleases/doc/2025QAIBPressRelease.pdf" TargetMode="External"/><Relationship Id="rId42" Type="http://schemas.openxmlformats.org/officeDocument/2006/relationships/image" Target="media/image11.png"/><Relationship Id="rId47" Type="http://schemas.openxmlformats.org/officeDocument/2006/relationships/hyperlink" Target="https://www.moneycontrol.com/mutual-funds/performance-tracker/returns/liquid-fund.html" TargetMode="External"/><Relationship Id="rId50" Type="http://schemas.openxmlformats.org/officeDocument/2006/relationships/hyperlink" Target="https://npstrust.org.in/" TargetMode="External"/><Relationship Id="rId55" Type="http://schemas.openxmlformats.org/officeDocument/2006/relationships/hyperlink" Target="https://www.dicgc.org.in/guide-to-deposit-insurance" TargetMode="External"/><Relationship Id="rId63" Type="http://schemas.openxmlformats.org/officeDocument/2006/relationships/hyperlink" Target="https://www.nsiindia.gov.in/(S(xztfyd3ncpvllzbslgsdtubq))/InternalPage.aspx?Id_Pk=132"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blackrock.com/us/financial-professionals/investments/products/lifepath/lifepath-index-funds" TargetMode="External"/><Relationship Id="rId29" Type="http://schemas.openxmlformats.org/officeDocument/2006/relationships/hyperlink" Target="https://www.spglobal.com/spdji/en/documents/spiva/spiva-infographic.pdf" TargetMode="External"/><Relationship Id="rId11" Type="http://schemas.openxmlformats.org/officeDocument/2006/relationships/hyperlink" Target="https://www.worlddata.info/asia/india/inflation-rates.php" TargetMode="External"/><Relationship Id="rId24" Type="http://schemas.openxmlformats.org/officeDocument/2006/relationships/hyperlink" Target="https://www.linkedin.com/posts/sonali-das-90374649_historical-insights-nifty-50-bear-market-activity-7287748037529980928-e0Gz/?utm_source=chatgpt.com" TargetMode="External"/><Relationship Id="rId32" Type="http://schemas.openxmlformats.org/officeDocument/2006/relationships/hyperlink" Target="https://www.spglobal.com/spdji/en/spiva/article/spiva-india/" TargetMode="External"/><Relationship Id="rId37" Type="http://schemas.openxmlformats.org/officeDocument/2006/relationships/image" Target="media/image9.png"/><Relationship Id="rId40" Type="http://schemas.openxmlformats.org/officeDocument/2006/relationships/hyperlink" Target="https://www.ifa.com/articles/understanding-investor-behavior-portfolio-performance" TargetMode="External"/><Relationship Id="rId45" Type="http://schemas.openxmlformats.org/officeDocument/2006/relationships/hyperlink" Target="https://www.utimf.com/" TargetMode="External"/><Relationship Id="rId53" Type="http://schemas.openxmlformats.org/officeDocument/2006/relationships/hyperlink" Target="https://sbi.co.in/web/interest-rates/deposit-rates/retail-domestic-term-deposits" TargetMode="External"/><Relationship Id="rId58" Type="http://schemas.openxmlformats.org/officeDocument/2006/relationships/hyperlink" Target="https://www.nsiindia.gov.in/(S(ynhfku55b0vg3n45ib2o1sfk))/InternalPage.aspx?Id_Pk=132" TargetMode="External"/><Relationship Id="rId66" Type="http://schemas.openxmlformats.org/officeDocument/2006/relationships/hyperlink" Target="https://npstrust.org.in/weekly-snapshot-nps-schemes" TargetMode="External"/><Relationship Id="rId5" Type="http://schemas.openxmlformats.org/officeDocument/2006/relationships/webSettings" Target="webSettings.xml"/><Relationship Id="rId61" Type="http://schemas.openxmlformats.org/officeDocument/2006/relationships/hyperlink" Target="https://www.nsiindia.gov.in/(S(xztfyd3ncpvllzbslgsdtubq))/InternalPage.aspx?Id_Pk=132" TargetMode="External"/><Relationship Id="rId19" Type="http://schemas.openxmlformats.org/officeDocument/2006/relationships/image" Target="media/image4.png"/><Relationship Id="rId14" Type="http://schemas.openxmlformats.org/officeDocument/2006/relationships/hyperlink" Target="https://www.xe.com/currencycharts/?from=USD&amp;to=INR&amp;view=10Y" TargetMode="External"/><Relationship Id="rId22" Type="http://schemas.openxmlformats.org/officeDocument/2006/relationships/hyperlink" Target="https://www.northerntrust.com/content/dam/northerntrust/pws/nt/documents/commentary/wealth-management/a-history-of-drawdowns.pdf" TargetMode="External"/><Relationship Id="rId27" Type="http://schemas.openxmlformats.org/officeDocument/2006/relationships/hyperlink" Target="https://www.spglobal.com/spdji/en/documents/education/talking-points-assessing-the-impact-of-20-years-of-spiva.pdf" TargetMode="External"/><Relationship Id="rId30" Type="http://schemas.openxmlformats.org/officeDocument/2006/relationships/hyperlink" Target="https://www.spglobal.com/spdji/en/documents/spiva/persistence-scorecard-year-end-2024.pdf" TargetMode="External"/><Relationship Id="rId35" Type="http://schemas.openxmlformats.org/officeDocument/2006/relationships/image" Target="media/image8.png"/><Relationship Id="rId43" Type="http://schemas.openxmlformats.org/officeDocument/2006/relationships/hyperlink" Target="https://www.sbimf.com/" TargetMode="External"/><Relationship Id="rId48" Type="http://schemas.openxmlformats.org/officeDocument/2006/relationships/image" Target="media/image12.png"/><Relationship Id="rId56" Type="http://schemas.openxmlformats.org/officeDocument/2006/relationships/hyperlink" Target="https://www.moneycontrol.com/mutual-funds/performance-tracker/returns/gilt-fund.html" TargetMode="External"/><Relationship Id="rId64" Type="http://schemas.openxmlformats.org/officeDocument/2006/relationships/hyperlink" Target="https://nsiindia.gov.in/InternalPage.aspx?Id_Pk=169" TargetMode="External"/><Relationship Id="rId8" Type="http://schemas.openxmlformats.org/officeDocument/2006/relationships/hyperlink" Target="https://data.worldbank.org/indicator/FP.CPI.TOTL.ZG?locations=IN" TargetMode="External"/><Relationship Id="rId51" Type="http://schemas.openxmlformats.org/officeDocument/2006/relationships/hyperlink" Target="https://npstrust.org.in/charges-under-nps" TargetMode="External"/><Relationship Id="rId3" Type="http://schemas.openxmlformats.org/officeDocument/2006/relationships/styles" Target="styles.xml"/><Relationship Id="rId12" Type="http://schemas.openxmlformats.org/officeDocument/2006/relationships/hyperlink" Target="https://www.xe.com/currencycharts/?from=USD&amp;to=INR&amp;view=10Y" TargetMode="External"/><Relationship Id="rId17" Type="http://schemas.openxmlformats.org/officeDocument/2006/relationships/hyperlink" Target="https://am.jpmorgan.com/us/en/asset-management/adv/investment-strategies/retirement-solutions/target-date-strategies/" TargetMode="External"/><Relationship Id="rId25" Type="http://schemas.openxmlformats.org/officeDocument/2006/relationships/hyperlink" Target="https://www.morningstar.com/economy/what-weve-learned-150-years-stock-market-crashes" TargetMode="External"/><Relationship Id="rId33" Type="http://schemas.openxmlformats.org/officeDocument/2006/relationships/hyperlink" Target="https://www.sebi.gov.in/reports-and-statistics/research/jan-2023/study-analysis-of-profit-and-loss-of-individual-traders-dealing-in-equity-fando-segment_67525.html" TargetMode="External"/><Relationship Id="rId38" Type="http://schemas.openxmlformats.org/officeDocument/2006/relationships/hyperlink" Target="https://www.fortuneindia.com/business-news/sensex40-13-return-generated-every-year-from-1986-to-2025/129137" TargetMode="External"/><Relationship Id="rId46" Type="http://schemas.openxmlformats.org/officeDocument/2006/relationships/hyperlink" Target="https://www.licmf.com/" TargetMode="External"/><Relationship Id="rId59" Type="http://schemas.openxmlformats.org/officeDocument/2006/relationships/hyperlink" Target="https://www.nsiindia.gov.in/(S(sptwnur4r0kwh455xl4bbm20))/InternalPage.aspx?Id_Pk=188" TargetMode="External"/><Relationship Id="rId67" Type="http://schemas.openxmlformats.org/officeDocument/2006/relationships/fontTable" Target="fontTable.xml"/><Relationship Id="rId20" Type="http://schemas.openxmlformats.org/officeDocument/2006/relationships/hyperlink" Target="https://www.northerntrust.com/content/dam/northerntrust/pws/nt/documents/commentary/wealth-management/a-history-of-drawdowns.pdf" TargetMode="External"/><Relationship Id="rId41" Type="http://schemas.openxmlformats.org/officeDocument/2006/relationships/image" Target="media/image10.png"/><Relationship Id="rId54" Type="http://schemas.openxmlformats.org/officeDocument/2006/relationships/image" Target="media/image14.png"/><Relationship Id="rId62" Type="http://schemas.openxmlformats.org/officeDocument/2006/relationships/hyperlink" Target="https://www.nsiindia.gov.in/(S(tf5vlgzd214joz55ojolvg45))/InternalPage.aspx?Id_Pk=169" TargetMode="External"/><Relationship Id="rId1" Type="http://schemas.openxmlformats.org/officeDocument/2006/relationships/customXml" Target="../customXml/item1.xml"/><Relationship Id="rId6" Type="http://schemas.openxmlformats.org/officeDocument/2006/relationships/hyperlink" Target="https://www.investopedia.com/investing/importance-diversification/" TargetMode="External"/><Relationship Id="rId15" Type="http://schemas.openxmlformats.org/officeDocument/2006/relationships/hyperlink" Target="https://investor.vanguard.com/investor-resources-education/education/model-portfolio-allocation?msockid=2a850f82837f6961160318e08279682e" TargetMode="External"/><Relationship Id="rId23" Type="http://schemas.openxmlformats.org/officeDocument/2006/relationships/hyperlink" Target="https://statoasis.com/post/sp500-drawdowns-since-1870?" TargetMode="External"/><Relationship Id="rId28" Type="http://schemas.openxmlformats.org/officeDocument/2006/relationships/image" Target="media/image6.png"/><Relationship Id="rId36" Type="http://schemas.openxmlformats.org/officeDocument/2006/relationships/hyperlink" Target="https://www.ifa.com/articles/understanding-investor-behavior-portfolio-performance" TargetMode="External"/><Relationship Id="rId49" Type="http://schemas.openxmlformats.org/officeDocument/2006/relationships/hyperlink" Target="https://sbi.co.in/documents/26242/65574/211022-SAV+INT+HIST.pdf/d898ad9a-28b3-b74a-77e9-b0b5d6907bfa?t=1666333463298" TargetMode="External"/><Relationship Id="rId57" Type="http://schemas.openxmlformats.org/officeDocument/2006/relationships/hyperlink" Target="https://www.moneycontrol.com/mutual-funds/performance-tracker/returns/gilt-fund.html" TargetMode="External"/><Relationship Id="rId10" Type="http://schemas.openxmlformats.org/officeDocument/2006/relationships/hyperlink" Target="https://data.worldbank.org/indicator/FP.CPI.TOTL?locations=IN" TargetMode="External"/><Relationship Id="rId31" Type="http://schemas.openxmlformats.org/officeDocument/2006/relationships/image" Target="media/image7.png"/><Relationship Id="rId44" Type="http://schemas.openxmlformats.org/officeDocument/2006/relationships/hyperlink" Target="https://www.utimf.com/" TargetMode="External"/><Relationship Id="rId52" Type="http://schemas.openxmlformats.org/officeDocument/2006/relationships/image" Target="media/image13.png"/><Relationship Id="rId60" Type="http://schemas.openxmlformats.org/officeDocument/2006/relationships/hyperlink" Target="https://www.nsiindia.gov.in/(S(d515q0ntnlsq1e45hgj1bx45))/InternalPage.aspx?Id_Pk=62" TargetMode="External"/><Relationship Id="rId65" Type="http://schemas.openxmlformats.org/officeDocument/2006/relationships/hyperlink" Target="https://www.moneycontrol.com/mutual-funds/performance-tracker/returns/elss.html"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www.morningstar.com/funds/target-date-funds-retirement-income-closer-look" TargetMode="External"/><Relationship Id="rId39" Type="http://schemas.openxmlformats.org/officeDocument/2006/relationships/hyperlink" Target="https://papers.ssrn.com/sol3/papers.cfm?abstract_id=38833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E37A7-5984-4ECB-A1F4-840B920DD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66</Pages>
  <Words>18248</Words>
  <Characters>104016</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Mithal</dc:creator>
  <cp:keywords/>
  <dc:description/>
  <cp:lastModifiedBy>Ankur Mithal</cp:lastModifiedBy>
  <cp:revision>29</cp:revision>
  <dcterms:created xsi:type="dcterms:W3CDTF">2026-06-03T05:37:00Z</dcterms:created>
  <dcterms:modified xsi:type="dcterms:W3CDTF">2026-06-04T10:30:00Z</dcterms:modified>
</cp:coreProperties>
</file>