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黑体" w:hAnsi="黑体" w:eastAsia="黑体"/>
          <w:b/>
          <w:sz w:val="44"/>
        </w:rPr>
        <w:t>软件著作权登记申请表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软件全称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1"/>
              </w:rPr>
              <w:t>帮信罪辅助裁定系统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软件简称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帮信裁定系统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软件分类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应用软件 - 法律工具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2026-06-11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首次发表日期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发表状态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未发表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权利取得方式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原始取得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权利范围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全部权利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Python 3.11+ / JavaScript / Vue 3 / SQL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VS Code / Trae IDE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运行环境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详见设计说明书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技术特点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详见设计说明书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程序总行数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（待统计）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开发者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联系人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联系地址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