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DA672" w14:textId="1D7EA0A1" w:rsidR="00263826" w:rsidRDefault="00263826" w:rsidP="00145F35">
      <w:pPr>
        <w:pStyle w:val="NormalWeb"/>
        <w:spacing w:before="0" w:beforeAutospacing="0" w:after="0" w:afterAutospacing="0" w:line="480" w:lineRule="auto"/>
        <w:contextualSpacing/>
        <w:jc w:val="center"/>
      </w:pPr>
      <w:r>
        <w:t>Oscar Medina</w:t>
      </w:r>
    </w:p>
    <w:p w14:paraId="140723EE" w14:textId="5012BABB" w:rsidR="00263826" w:rsidRDefault="00263826" w:rsidP="00145F35">
      <w:pPr>
        <w:pStyle w:val="NormalWeb"/>
        <w:spacing w:before="0" w:beforeAutospacing="0" w:after="0" w:afterAutospacing="0" w:line="480" w:lineRule="auto"/>
        <w:contextualSpacing/>
        <w:jc w:val="center"/>
      </w:pPr>
      <w:r>
        <w:t>Southern New Hampshire University</w:t>
      </w:r>
    </w:p>
    <w:p w14:paraId="70FA23FF" w14:textId="2C659505" w:rsidR="00263826" w:rsidRDefault="00263826" w:rsidP="00145F35">
      <w:pPr>
        <w:pStyle w:val="NormalWeb"/>
        <w:spacing w:before="0" w:beforeAutospacing="0" w:after="0" w:afterAutospacing="0" w:line="480" w:lineRule="auto"/>
        <w:contextualSpacing/>
        <w:jc w:val="center"/>
      </w:pPr>
      <w:r>
        <w:t>CS</w:t>
      </w:r>
      <w:r>
        <w:noBreakHyphen/>
        <w:t>330: Computer Graphics and Visualization</w:t>
      </w:r>
    </w:p>
    <w:p w14:paraId="4743D2DD" w14:textId="4CBF54DF" w:rsidR="00263826" w:rsidRPr="00263826" w:rsidRDefault="00263826" w:rsidP="00145F35">
      <w:pPr>
        <w:pStyle w:val="NormalWeb"/>
        <w:spacing w:before="0" w:beforeAutospacing="0" w:after="0" w:afterAutospacing="0" w:line="480" w:lineRule="auto"/>
        <w:contextualSpacing/>
        <w:jc w:val="center"/>
        <w:rPr>
          <w:b/>
          <w:bCs/>
        </w:rPr>
      </w:pPr>
      <w:r w:rsidRPr="00263826">
        <w:rPr>
          <w:rStyle w:val="Strong"/>
          <w:b w:val="0"/>
          <w:bCs w:val="0"/>
        </w:rPr>
        <w:t>Brian</w:t>
      </w:r>
      <w:r>
        <w:rPr>
          <w:rStyle w:val="Strong"/>
          <w:b w:val="0"/>
          <w:bCs w:val="0"/>
        </w:rPr>
        <w:t xml:space="preserve"> Battersby</w:t>
      </w:r>
    </w:p>
    <w:p w14:paraId="0FFD516A" w14:textId="3F9E547B" w:rsidR="00263826" w:rsidRDefault="00263826" w:rsidP="00145F35">
      <w:pPr>
        <w:pStyle w:val="NormalWeb"/>
        <w:spacing w:before="0" w:beforeAutospacing="0" w:after="0" w:afterAutospacing="0" w:line="480" w:lineRule="auto"/>
        <w:contextualSpacing/>
        <w:jc w:val="center"/>
      </w:pPr>
      <w:r>
        <w:t>October 18, 2026</w:t>
      </w:r>
    </w:p>
    <w:p w14:paraId="3082922A" w14:textId="1149AA55" w:rsidR="00263826" w:rsidRPr="008D508E" w:rsidRDefault="00FE76DE" w:rsidP="00145F35">
      <w:pPr>
        <w:pStyle w:val="NormalWeb"/>
        <w:spacing w:before="0" w:beforeAutospacing="0" w:after="0" w:afterAutospacing="0" w:line="480" w:lineRule="auto"/>
        <w:contextualSpacing/>
        <w:jc w:val="center"/>
        <w:rPr>
          <w:rStyle w:val="Emphasis"/>
          <w:b/>
          <w:bCs/>
          <w:i w:val="0"/>
          <w:iCs w:val="0"/>
        </w:rPr>
      </w:pPr>
      <w:r>
        <w:rPr>
          <w:rStyle w:val="Emphasis"/>
          <w:b/>
          <w:bCs/>
          <w:i w:val="0"/>
          <w:iCs w:val="0"/>
        </w:rPr>
        <w:t xml:space="preserve">Final Project </w:t>
      </w:r>
      <w:r w:rsidR="00263826" w:rsidRPr="008D508E">
        <w:rPr>
          <w:rStyle w:val="Emphasis"/>
          <w:b/>
          <w:bCs/>
          <w:i w:val="0"/>
          <w:iCs w:val="0"/>
        </w:rPr>
        <w:t>3D Scene Development Reflection</w:t>
      </w:r>
    </w:p>
    <w:p w14:paraId="0242D193" w14:textId="77777777" w:rsidR="00FE76DE" w:rsidRDefault="00C77D2F" w:rsidP="00145F35">
      <w:pPr>
        <w:pStyle w:val="NormalWeb"/>
        <w:spacing w:before="0" w:beforeAutospacing="0" w:after="0" w:afterAutospacing="0" w:line="480" w:lineRule="auto"/>
        <w:ind w:firstLine="720"/>
        <w:contextualSpacing/>
      </w:pPr>
      <w:r>
        <w:t xml:space="preserve">The 3D scene I developed for this project is </w:t>
      </w:r>
      <w:r w:rsidR="00815959">
        <w:t xml:space="preserve">based on a scene taken from my bike room, it </w:t>
      </w:r>
      <w:r>
        <w:t xml:space="preserve"> demo</w:t>
      </w:r>
      <w:r w:rsidR="00815959">
        <w:t>nstrates</w:t>
      </w:r>
      <w:r>
        <w:t xml:space="preserve"> the</w:t>
      </w:r>
      <w:r w:rsidR="00815959">
        <w:t xml:space="preserve"> range </w:t>
      </w:r>
      <w:r>
        <w:t xml:space="preserve">of OpenGL features </w:t>
      </w:r>
      <w:r w:rsidR="00815959">
        <w:t>expected for a student to learn and work with</w:t>
      </w:r>
      <w:r>
        <w:t>. I</w:t>
      </w:r>
      <w:r w:rsidR="00815959">
        <w:t xml:space="preserve"> selected a bike wall used for storing my personal bikes out of season. The scene</w:t>
      </w:r>
      <w:r>
        <w:t xml:space="preserve"> </w:t>
      </w:r>
      <w:r w:rsidR="00815959">
        <w:t xml:space="preserve">contains </w:t>
      </w:r>
      <w:r>
        <w:t>two bicycles, a vacuum cleaner, and a Gator soft</w:t>
      </w:r>
      <w:r>
        <w:noBreakHyphen/>
        <w:t>shell guitar bag</w:t>
      </w:r>
      <w:r w:rsidR="00815959">
        <w:t>. These objects</w:t>
      </w:r>
      <w:r>
        <w:t xml:space="preserve"> naturally</w:t>
      </w:r>
      <w:r w:rsidR="00815959">
        <w:t xml:space="preserve"> break down</w:t>
      </w:r>
      <w:r>
        <w:t xml:space="preserve"> into</w:t>
      </w:r>
      <w:r w:rsidR="00815959">
        <w:t xml:space="preserve"> varied</w:t>
      </w:r>
      <w:r>
        <w:t xml:space="preserve"> combinations of basic shapes such as cylinders, tapered cylinders, boxes, cones, spheres, and torus meshes.</w:t>
      </w:r>
      <w:r w:rsidR="00815959">
        <w:t xml:space="preserve"> Two of the objects in the scene demonstrate</w:t>
      </w:r>
      <w:r>
        <w:t xml:space="preserve"> </w:t>
      </w:r>
      <w:r w:rsidR="00815959">
        <w:t xml:space="preserve">the high complexity expected for the project, the Mountain and Road bike. </w:t>
      </w:r>
      <w:r>
        <w:t>This allowed me to show how simple primitives can be transformed, textured, and combined to form complex real</w:t>
      </w:r>
      <w:r>
        <w:noBreakHyphen/>
        <w:t>world objects. The bicycles</w:t>
      </w:r>
      <w:r w:rsidR="00815959">
        <w:t xml:space="preserve"> also</w:t>
      </w:r>
      <w:r>
        <w:t xml:space="preserve"> provided an ideal structure for demonstrating repeated use of transformations and materials. Their frames consist of multiple tubes</w:t>
      </w:r>
      <w:r w:rsidR="00815959">
        <w:t xml:space="preserve"> or cylinders</w:t>
      </w:r>
      <w:r>
        <w:t xml:space="preserve"> at different angles, their wheels use torus meshes, and their mechanical components use cones, boxes, and spheres. The vacuum and Gator bag added additional opportunities to demonstrate box</w:t>
      </w:r>
      <w:r>
        <w:noBreakHyphen/>
        <w:t>based complex texturing and material variation.</w:t>
      </w:r>
      <w:r w:rsidR="00815959">
        <w:t xml:space="preserve"> </w:t>
      </w:r>
    </w:p>
    <w:p w14:paraId="3C119602" w14:textId="7E18737A" w:rsidR="00C77D2F" w:rsidRDefault="00D15AA4" w:rsidP="00145F35">
      <w:pPr>
        <w:pStyle w:val="NormalWeb"/>
        <w:spacing w:before="0" w:beforeAutospacing="0" w:after="0" w:afterAutospacing="0" w:line="480" w:lineRule="auto"/>
        <w:ind w:firstLine="720"/>
        <w:contextualSpacing/>
      </w:pPr>
      <w:r>
        <w:t>Originally,</w:t>
      </w:r>
      <w:r w:rsidR="00815959">
        <w:t xml:space="preserve"> I tried to texture the bike with a cylindrical method</w:t>
      </w:r>
      <w:r w:rsidR="00DF65CE">
        <w:t xml:space="preserve"> </w:t>
      </w:r>
      <w:r w:rsidR="00FE76DE">
        <w:t>with</w:t>
      </w:r>
      <w:r w:rsidR="00DF65CE">
        <w:t xml:space="preserve"> separate face call</w:t>
      </w:r>
      <w:r w:rsidR="00FE76DE">
        <w:t>s</w:t>
      </w:r>
      <w:r w:rsidR="00815959">
        <w:t xml:space="preserve">, but for reason my code kept flagging the </w:t>
      </w:r>
      <w:r w:rsidR="00DF65CE">
        <w:t>as “</w:t>
      </w:r>
      <w:r w:rsidR="00DF65CE" w:rsidRPr="00DF65CE">
        <w:t xml:space="preserve">Exception thrown at 0x5B5D83E9 (vcruntime140d.dll) in 7-1_FinalProjectMilestones.exe: 0xC0000005: Access violation writing </w:t>
      </w:r>
      <w:r w:rsidR="00DF65CE" w:rsidRPr="00DF65CE">
        <w:lastRenderedPageBreak/>
        <w:t>location 0x00000000</w:t>
      </w:r>
      <w:r w:rsidR="00FE76DE">
        <w:t>.</w:t>
      </w:r>
      <w:r w:rsidR="00DF65CE">
        <w:t>” I texture the Gator Bag instead</w:t>
      </w:r>
      <w:r w:rsidR="00FE76DE">
        <w:t xml:space="preserve"> as the box and tapered cylindrical meshes were not flagged for multiple face calls. </w:t>
      </w:r>
    </w:p>
    <w:p w14:paraId="09B49E46" w14:textId="18911CEE" w:rsidR="00C77D2F" w:rsidRDefault="00C77D2F" w:rsidP="00145F35">
      <w:pPr>
        <w:pStyle w:val="NormalWeb"/>
        <w:spacing w:before="0" w:beforeAutospacing="0" w:after="0" w:afterAutospacing="0" w:line="480" w:lineRule="auto"/>
        <w:ind w:firstLine="720"/>
        <w:contextualSpacing/>
      </w:pPr>
      <w:r>
        <w:t xml:space="preserve">I placed </w:t>
      </w:r>
      <w:r w:rsidR="00DF65CE">
        <w:t>the scene</w:t>
      </w:r>
      <w:r>
        <w:t xml:space="preserve"> against a textured floor and wall resembling a workshop or storage room</w:t>
      </w:r>
      <w:r w:rsidR="00DF65CE">
        <w:t xml:space="preserve"> to better simulate a bike garage</w:t>
      </w:r>
      <w:r>
        <w:t xml:space="preserve">. </w:t>
      </w:r>
      <w:r w:rsidR="00DF65CE">
        <w:t>The lighting in the scene was created to better establish the environment of a well-lit shop. A</w:t>
      </w:r>
      <w:r>
        <w:t xml:space="preserve"> directional light simulates a ceiling fixture, </w:t>
      </w:r>
      <w:r w:rsidR="00DF65CE">
        <w:t xml:space="preserve">with </w:t>
      </w:r>
      <w:r>
        <w:t>several point lights</w:t>
      </w:r>
      <w:r w:rsidR="00DF65CE">
        <w:t xml:space="preserve"> to</w:t>
      </w:r>
      <w:r>
        <w:t xml:space="preserve"> add warm and cool accents that help define the shapes and materials of the objects</w:t>
      </w:r>
      <w:r w:rsidR="00DF65CE">
        <w:t xml:space="preserve"> while also preventing anything from falling into darkness</w:t>
      </w:r>
      <w:r>
        <w:t xml:space="preserve">. </w:t>
      </w:r>
      <w:r w:rsidR="00DF65CE">
        <w:t xml:space="preserve">Do the bikes using similar colors and textures on components, </w:t>
      </w:r>
      <w:r w:rsidR="00FE76DE">
        <w:t>materials,</w:t>
      </w:r>
      <w:r>
        <w:t xml:space="preserve"> and textures across</w:t>
      </w:r>
      <w:r w:rsidR="00DF65CE">
        <w:t xml:space="preserve"> both of them were reused</w:t>
      </w:r>
      <w:r>
        <w:t xml:space="preserve">. For example, the road bike </w:t>
      </w:r>
      <w:r w:rsidR="00DF65CE">
        <w:t>and</w:t>
      </w:r>
      <w:r>
        <w:t xml:space="preserve"> mountain bik</w:t>
      </w:r>
      <w:r w:rsidR="00DF65CE">
        <w:t>e share</w:t>
      </w:r>
      <w:r>
        <w:t xml:space="preserve"> metal, plastic, and rubber textures. This kept the scene visually consistent </w:t>
      </w:r>
      <w:r w:rsidR="00DF65CE">
        <w:t xml:space="preserve">with their real appearance </w:t>
      </w:r>
      <w:r>
        <w:t>and reduced the number of textures I needed to load and manage.</w:t>
      </w:r>
    </w:p>
    <w:p w14:paraId="561F2997" w14:textId="77777777" w:rsidR="00145F35" w:rsidRDefault="00C77D2F" w:rsidP="00145F35">
      <w:pPr>
        <w:pStyle w:val="NormalWeb"/>
        <w:spacing w:before="0" w:beforeAutospacing="0" w:after="0" w:afterAutospacing="0" w:line="480" w:lineRule="auto"/>
        <w:ind w:firstLine="720"/>
        <w:contextualSpacing/>
      </w:pPr>
      <w:r>
        <w:t>Programming the required functionality meant structuring the project in modular stages</w:t>
      </w:r>
      <w:r w:rsidR="00DF65CE">
        <w:t>, this was done by using the milestones and lessons from the weekly activities</w:t>
      </w:r>
      <w:r>
        <w:t xml:space="preserve">. </w:t>
      </w:r>
      <w:r w:rsidR="00DF65CE">
        <w:t xml:space="preserve">The first stage was </w:t>
      </w:r>
      <w:r>
        <w:t xml:space="preserve"> loading </w:t>
      </w:r>
      <w:r w:rsidR="00B9131D">
        <w:t xml:space="preserve">objects into the scene, arranging them into shapes, a great deal went into the mountain bike, and work was transferred to the road bike. After reproducing the Mountain bike a great deal of effort was done into positioning it correctly. Afterwards I clone the template and modify it to produce the road bike. The Vacuum and Gator case were much easier to add. </w:t>
      </w:r>
    </w:p>
    <w:p w14:paraId="2E908676" w14:textId="6BA1139F" w:rsidR="00145F35" w:rsidRDefault="00145F35" w:rsidP="00145F35">
      <w:pPr>
        <w:pStyle w:val="NormalWeb"/>
        <w:spacing w:before="0" w:beforeAutospacing="0" w:after="0" w:afterAutospacing="0" w:line="480" w:lineRule="auto"/>
        <w:ind w:firstLine="720"/>
        <w:contextualSpacing/>
      </w:pPr>
      <w:r>
        <w:t>In</w:t>
      </w:r>
      <w:r w:rsidR="00B9131D">
        <w:t xml:space="preserve"> the next milestone I added input devices and navigation controls. This was fairly </w:t>
      </w:r>
      <w:r w:rsidR="00724817">
        <w:t>straightforward</w:t>
      </w:r>
      <w:r w:rsidR="00B9131D">
        <w:t xml:space="preserve"> as the basis for the controls where already loaded into the </w:t>
      </w:r>
      <w:r w:rsidR="00724817">
        <w:t>project,</w:t>
      </w:r>
      <w:r w:rsidR="00B9131D">
        <w:t xml:space="preserve"> they just needed the correct inputs. </w:t>
      </w:r>
      <w:r w:rsidR="00A6537F" w:rsidRPr="00A6537F">
        <w:t xml:space="preserve">Navigation in the scene </w:t>
      </w:r>
      <w:r w:rsidR="00A6537F">
        <w:t xml:space="preserve">already supported </w:t>
      </w:r>
      <w:r w:rsidR="00A6537F" w:rsidRPr="00A6537F">
        <w:t>keyboard and mouse input</w:t>
      </w:r>
      <w:r w:rsidR="00A6537F">
        <w:t xml:space="preserve"> as well as </w:t>
      </w:r>
      <w:r w:rsidR="00A6537F" w:rsidRPr="00A6537F">
        <w:t>WASD keys move the camera along the XZ plane</w:t>
      </w:r>
      <w:r w:rsidR="00A6537F">
        <w:t xml:space="preserve">. To make the camera meet the requirements </w:t>
      </w:r>
      <w:r w:rsidR="00A6537F" w:rsidRPr="00A6537F">
        <w:t>Q and E keys control</w:t>
      </w:r>
      <w:r w:rsidR="00A6537F">
        <w:t>ling</w:t>
      </w:r>
      <w:r w:rsidR="00A6537F" w:rsidRPr="00A6537F">
        <w:t xml:space="preserve"> vertical movement along the Y</w:t>
      </w:r>
      <w:r w:rsidR="00A6537F" w:rsidRPr="00A6537F">
        <w:noBreakHyphen/>
        <w:t>axis</w:t>
      </w:r>
      <w:r w:rsidR="00A6537F">
        <w:t xml:space="preserve"> a </w:t>
      </w:r>
      <w:r w:rsidR="00A6537F" w:rsidRPr="00A6537F">
        <w:t>mouse adjust</w:t>
      </w:r>
      <w:r w:rsidR="00A6537F">
        <w:t>ed</w:t>
      </w:r>
      <w:r w:rsidR="00A6537F" w:rsidRPr="00A6537F">
        <w:t xml:space="preserve"> the camera’s orientation using pitch and yaw, enabling the user to look around freely</w:t>
      </w:r>
      <w:r w:rsidR="00A6537F">
        <w:t xml:space="preserve"> were </w:t>
      </w:r>
      <w:r w:rsidR="00A6537F">
        <w:lastRenderedPageBreak/>
        <w:t>implemented</w:t>
      </w:r>
      <w:r w:rsidR="00A6537F" w:rsidRPr="00A6537F">
        <w:t xml:space="preserve">. The scroll wheel changes movement speed, giving the user finer control when navigating tight spaces or inspecting </w:t>
      </w:r>
      <w:r w:rsidR="00FE76DE" w:rsidRPr="00A6537F">
        <w:t>minute details</w:t>
      </w:r>
      <w:r w:rsidR="00A6537F" w:rsidRPr="00A6537F">
        <w:t xml:space="preserve">. </w:t>
      </w:r>
    </w:p>
    <w:p w14:paraId="7128AB35" w14:textId="0DF89A97" w:rsidR="00C77D2F" w:rsidRDefault="00145F35" w:rsidP="00145F35">
      <w:pPr>
        <w:pStyle w:val="NormalWeb"/>
        <w:spacing w:before="0" w:beforeAutospacing="0" w:after="0" w:afterAutospacing="0" w:line="480" w:lineRule="auto"/>
        <w:ind w:firstLine="720"/>
        <w:contextualSpacing/>
      </w:pPr>
      <w:r>
        <w:t>In</w:t>
      </w:r>
      <w:r w:rsidR="00724817">
        <w:t xml:space="preserve"> the </w:t>
      </w:r>
      <w:r>
        <w:t>following</w:t>
      </w:r>
      <w:r w:rsidR="00724817">
        <w:t xml:space="preserve"> milestone</w:t>
      </w:r>
      <w:r>
        <w:t>,</w:t>
      </w:r>
      <w:r w:rsidR="00724817">
        <w:t xml:space="preserve"> I</w:t>
      </w:r>
      <w:r w:rsidR="002E04E4">
        <w:t xml:space="preserve"> loaded </w:t>
      </w:r>
      <w:r w:rsidR="00C77D2F">
        <w:t>all textures into memory</w:t>
      </w:r>
      <w:r w:rsidR="002E04E4">
        <w:t xml:space="preserve"> by importing from a folder that was provided by my instructor. To work with them I bind them into</w:t>
      </w:r>
      <w:r w:rsidR="00C77D2F">
        <w:t xml:space="preserve"> OpenGL texture units. Next</w:t>
      </w:r>
      <w:r w:rsidR="002E04E4">
        <w:t>,</w:t>
      </w:r>
      <w:r w:rsidR="00C77D2F">
        <w:t xml:space="preserve"> I </w:t>
      </w:r>
      <w:r w:rsidR="002E04E4">
        <w:t xml:space="preserve">added the lighting to the scene and </w:t>
      </w:r>
      <w:r w:rsidR="00C77D2F">
        <w:t>defined materials for each object, specifying diffuse color, specular color, and shininess values.</w:t>
      </w:r>
      <w:r w:rsidR="002E04E4">
        <w:t xml:space="preserve"> Setting up the lighting system involved</w:t>
      </w:r>
      <w:r w:rsidR="00A6537F">
        <w:t xml:space="preserve"> </w:t>
      </w:r>
      <w:r w:rsidR="00C77D2F">
        <w:t xml:space="preserve">directional and point lights with adjustable </w:t>
      </w:r>
      <w:r w:rsidR="00C77D2F">
        <w:t>ambience</w:t>
      </w:r>
      <w:r w:rsidR="00C77D2F">
        <w:t>, diffuse, and specular components</w:t>
      </w:r>
      <w:r w:rsidR="002E04E4">
        <w:t xml:space="preserve"> to meet the Phong Reflection Model</w:t>
      </w:r>
      <w:r w:rsidR="00C77D2F">
        <w:t>.</w:t>
      </w:r>
      <w:r w:rsidR="00A6537F">
        <w:t xml:space="preserve"> Once everything was in place it was time to incorporate feed and </w:t>
      </w:r>
      <w:r w:rsidR="00FE76DE">
        <w:t>debugged</w:t>
      </w:r>
      <w:r w:rsidR="00A6537F">
        <w:t xml:space="preserve"> my scene. </w:t>
      </w:r>
    </w:p>
    <w:p w14:paraId="01BE697B" w14:textId="6B2DEF47" w:rsidR="00C77D2F" w:rsidRDefault="00C77D2F" w:rsidP="00145F35">
      <w:pPr>
        <w:pStyle w:val="NormalWeb"/>
        <w:spacing w:before="0" w:beforeAutospacing="0" w:after="0" w:afterAutospacing="0" w:line="480" w:lineRule="auto"/>
        <w:ind w:firstLine="720"/>
        <w:contextualSpacing/>
      </w:pPr>
      <w:r>
        <w:t>To keep the code organized and reusable, I relied heavily on custom helper functions. The</w:t>
      </w:r>
      <w:r w:rsidR="002F0C38">
        <w:t xml:space="preserve"> SetTransformations()</w:t>
      </w:r>
      <w:r>
        <w:t xml:space="preserve">function applies scaling, rotation, and translation in a consistent order, ensuring that every object uses the same transformation pipeline. This function </w:t>
      </w:r>
      <w:r w:rsidR="00A22E1A">
        <w:t xml:space="preserve">is </w:t>
      </w:r>
      <w:r w:rsidR="00FE76DE">
        <w:t>reusable</w:t>
      </w:r>
      <w:r>
        <w:t xml:space="preserve"> across any mesh in the scene, regardless of shape. The</w:t>
      </w:r>
      <w:r w:rsidR="00815959">
        <w:t xml:space="preserve">SetShaderTexture(), SetShaderMaterial(), </w:t>
      </w:r>
      <w:r>
        <w:t xml:space="preserve">and </w:t>
      </w:r>
      <w:r w:rsidR="00815959">
        <w:t>SetTextureUVScale()</w:t>
      </w:r>
      <w:r w:rsidR="00A22E1A">
        <w:rPr>
          <w:rStyle w:val="HTMLCode"/>
        </w:rPr>
        <w:t xml:space="preserve"> </w:t>
      </w:r>
      <w:r>
        <w:t xml:space="preserve">functions abstract away the details of passing uniforms to the </w:t>
      </w:r>
      <w:r w:rsidR="00145F35">
        <w:t>shader,</w:t>
      </w:r>
      <w:r w:rsidR="00A22E1A">
        <w:t xml:space="preserve"> and they </w:t>
      </w:r>
      <w:r w:rsidR="00145F35">
        <w:t xml:space="preserve">are </w:t>
      </w:r>
      <w:r w:rsidR="00A22E1A">
        <w:t>also reusable</w:t>
      </w:r>
      <w:r w:rsidR="00145F35">
        <w:t xml:space="preserve"> as long as they </w:t>
      </w:r>
      <w:r w:rsidR="00A22E1A">
        <w:t>are adjusted by hand</w:t>
      </w:r>
      <w:r>
        <w:t xml:space="preserve">. </w:t>
      </w:r>
      <w:r w:rsidR="00145F35">
        <w:t xml:space="preserve">Instead </w:t>
      </w:r>
      <w:r>
        <w:t>of writing multiple lines of uniform</w:t>
      </w:r>
      <w:r>
        <w:noBreakHyphen/>
        <w:t>setting code for each object, I can call a single function that handles the process. This makes the rendering code more readable and reduces duplication. Even the complex texturing on the Gator bag uses the same pattern</w:t>
      </w:r>
      <w:r w:rsidR="00145F35">
        <w:t xml:space="preserve"> </w:t>
      </w:r>
      <w:r>
        <w:t>set transformations, set texture, set material, draw the appropriate mesh side</w:t>
      </w:r>
      <w:r w:rsidR="00145F35">
        <w:t xml:space="preserve"> </w:t>
      </w:r>
      <w:r>
        <w:t>which shows how modular design simplifies more advanced techniques.</w:t>
      </w:r>
      <w:r w:rsidR="00A22E1A">
        <w:t xml:space="preserve"> The RenderScene()</w:t>
      </w:r>
      <w:r w:rsidR="00145F35">
        <w:t xml:space="preserve"> is already a </w:t>
      </w:r>
      <w:r w:rsidR="00A22E1A">
        <w:t>fairly large</w:t>
      </w:r>
      <w:r w:rsidR="00145F35">
        <w:t xml:space="preserve"> method</w:t>
      </w:r>
      <w:r w:rsidR="00A22E1A">
        <w:t xml:space="preserve">, but using these modular methods </w:t>
      </w:r>
      <w:r w:rsidR="00145F35">
        <w:t>prevented</w:t>
      </w:r>
      <w:r w:rsidR="00A22E1A">
        <w:t xml:space="preserve"> the number of lines needed to write the scene</w:t>
      </w:r>
      <w:r w:rsidR="00145F35">
        <w:t xml:space="preserve"> from engorging further</w:t>
      </w:r>
      <w:r w:rsidR="00A22E1A">
        <w:t xml:space="preserve">. </w:t>
      </w:r>
    </w:p>
    <w:p w14:paraId="0AFB1667" w14:textId="7CEB682D" w:rsidR="006066F9" w:rsidRDefault="00C77D2F" w:rsidP="00145F35">
      <w:pPr>
        <w:pStyle w:val="NormalWeb"/>
        <w:spacing w:before="0" w:beforeAutospacing="0" w:after="0" w:afterAutospacing="0" w:line="480" w:lineRule="auto"/>
        <w:ind w:firstLine="720"/>
        <w:contextualSpacing/>
      </w:pPr>
      <w:r>
        <w:t>Overall, the development choices I made were driven by a desire to create a scene that</w:t>
      </w:r>
      <w:r w:rsidR="00A22E1A">
        <w:t xml:space="preserve"> I found personally </w:t>
      </w:r>
      <w:r>
        <w:t>interesting, technically complete, and well</w:t>
      </w:r>
      <w:r>
        <w:noBreakHyphen/>
        <w:t xml:space="preserve">structured. The objects I selected </w:t>
      </w:r>
      <w:r>
        <w:lastRenderedPageBreak/>
        <w:t xml:space="preserve">provided </w:t>
      </w:r>
      <w:r w:rsidR="00A22E1A">
        <w:t>a fair deal of</w:t>
      </w:r>
      <w:r>
        <w:t xml:space="preserve"> complexity to demonstrate meaningful OpenGL work without exceeding the scope of the assignment. The navigation system makes the scene interactive, while the modular code structure ensures that the project is maintainable and </w:t>
      </w:r>
      <w:r w:rsidR="00A22E1A">
        <w:t>scalable to add more features or reduce them</w:t>
      </w:r>
      <w:r>
        <w:t xml:space="preserve">. By combining </w:t>
      </w:r>
      <w:r w:rsidR="00A22E1A">
        <w:t>careful</w:t>
      </w:r>
      <w:r>
        <w:t xml:space="preserve"> object selection, texture and material management, and reusable helper functions, I was able to build a 3D scene </w:t>
      </w:r>
      <w:r w:rsidR="00A22E1A">
        <w:t xml:space="preserve">I was able to engage </w:t>
      </w:r>
      <w:r w:rsidR="00145F35">
        <w:t>f</w:t>
      </w:r>
      <w:r w:rsidR="00A22E1A">
        <w:t>or weeks and taught me about</w:t>
      </w:r>
      <w:r>
        <w:t xml:space="preserve"> </w:t>
      </w:r>
      <w:r w:rsidR="00A22E1A">
        <w:t>3D</w:t>
      </w:r>
      <w:r>
        <w:t xml:space="preserve"> graphics programming techniques</w:t>
      </w:r>
      <w:r w:rsidR="00D15AA4">
        <w:t xml:space="preserve">. </w:t>
      </w:r>
    </w:p>
    <w:p w14:paraId="2420C843" w14:textId="577BA25A" w:rsidR="00D15AA4" w:rsidRPr="00145F35" w:rsidRDefault="00145F35" w:rsidP="00D15AA4">
      <w:pPr>
        <w:pStyle w:val="NormalWeb"/>
        <w:spacing w:line="480" w:lineRule="auto"/>
        <w:contextualSpacing/>
        <w:rPr>
          <w:b/>
          <w:bCs/>
        </w:rPr>
      </w:pPr>
      <w:r w:rsidRPr="00145F35">
        <w:rPr>
          <w:b/>
          <w:bCs/>
        </w:rPr>
        <w:t>References</w:t>
      </w:r>
    </w:p>
    <w:p w14:paraId="3C431F5D" w14:textId="77777777" w:rsidR="00D15AA4" w:rsidRPr="00D15AA4" w:rsidRDefault="00D15AA4" w:rsidP="00145F35">
      <w:pPr>
        <w:pStyle w:val="NormalWeb"/>
        <w:spacing w:before="0" w:beforeAutospacing="0" w:after="0" w:afterAutospacing="0" w:line="480" w:lineRule="auto"/>
        <w:ind w:left="720" w:hanging="720"/>
        <w:contextualSpacing/>
      </w:pPr>
      <w:r w:rsidRPr="00D15AA4">
        <w:t xml:space="preserve">Battersby, B. (2026). </w:t>
      </w:r>
      <w:r w:rsidRPr="00D15AA4">
        <w:rPr>
          <w:i/>
          <w:iCs/>
        </w:rPr>
        <w:t>CS330 – Applying lighting to a 3D scene (advanced)</w:t>
      </w:r>
      <w:r w:rsidRPr="00D15AA4">
        <w:t>. Southern New Hampshire University. Course resource provided in CS 330.</w:t>
      </w:r>
    </w:p>
    <w:p w14:paraId="7616F88A" w14:textId="77777777" w:rsidR="00D15AA4" w:rsidRPr="00D15AA4" w:rsidRDefault="00D15AA4" w:rsidP="00145F35">
      <w:pPr>
        <w:pStyle w:val="NormalWeb"/>
        <w:spacing w:before="0" w:beforeAutospacing="0" w:after="0" w:afterAutospacing="0" w:line="480" w:lineRule="auto"/>
        <w:ind w:left="720" w:hanging="720"/>
        <w:contextualSpacing/>
      </w:pPr>
      <w:r w:rsidRPr="00D15AA4">
        <w:t xml:space="preserve">Battersby, B. (2026). </w:t>
      </w:r>
      <w:r w:rsidRPr="00D15AA4">
        <w:rPr>
          <w:i/>
          <w:iCs/>
        </w:rPr>
        <w:t>CS330 – Applying textures to 3D shapes</w:t>
      </w:r>
      <w:r w:rsidRPr="00D15AA4">
        <w:t>. Southern New Hampshire University. Course resource provided in CS 330.</w:t>
      </w:r>
    </w:p>
    <w:p w14:paraId="6A49CA74" w14:textId="77777777" w:rsidR="00D15AA4" w:rsidRPr="00D15AA4" w:rsidRDefault="00D15AA4" w:rsidP="00145F35">
      <w:pPr>
        <w:pStyle w:val="NormalWeb"/>
        <w:spacing w:before="0" w:beforeAutospacing="0" w:after="0" w:afterAutospacing="0" w:line="480" w:lineRule="auto"/>
        <w:ind w:left="720" w:hanging="720"/>
        <w:contextualSpacing/>
      </w:pPr>
      <w:r w:rsidRPr="00D15AA4">
        <w:t xml:space="preserve">Kilgard, M. (n.d.). </w:t>
      </w:r>
      <w:r w:rsidRPr="00D15AA4">
        <w:rPr>
          <w:i/>
          <w:iCs/>
        </w:rPr>
        <w:t>OpenGL pitfalls</w:t>
      </w:r>
      <w:r w:rsidRPr="00D15AA4">
        <w:t xml:space="preserve">. OpenGL.org. </w:t>
      </w:r>
      <w:hyperlink r:id="rId6" w:tgtFrame="_blank" w:tooltip="www.opengl.org" w:history="1">
        <w:r w:rsidRPr="00D15AA4">
          <w:rPr>
            <w:rStyle w:val="Hyperlink"/>
          </w:rPr>
          <w:t>https://www.opengl.org/archives/resources/features/KilgardTechniques/oglpitfall/</w:t>
        </w:r>
      </w:hyperlink>
    </w:p>
    <w:p w14:paraId="1A7F4421" w14:textId="77777777" w:rsidR="00D15AA4" w:rsidRPr="00D15AA4" w:rsidRDefault="00D15AA4" w:rsidP="00145F35">
      <w:pPr>
        <w:pStyle w:val="NormalWeb"/>
        <w:spacing w:before="0" w:beforeAutospacing="0" w:after="0" w:afterAutospacing="0" w:line="480" w:lineRule="auto"/>
        <w:ind w:left="720" w:hanging="720"/>
        <w:contextualSpacing/>
      </w:pPr>
      <w:r w:rsidRPr="00D15AA4">
        <w:t xml:space="preserve">Southern New Hampshire University. (2026). </w:t>
      </w:r>
      <w:r w:rsidRPr="00D15AA4">
        <w:rPr>
          <w:i/>
          <w:iCs/>
        </w:rPr>
        <w:t>CS 330: Computer graphics and visualization course materials</w:t>
      </w:r>
      <w:r w:rsidRPr="00D15AA4">
        <w:t>. SNHU.</w:t>
      </w:r>
    </w:p>
    <w:p w14:paraId="206B205A" w14:textId="77777777" w:rsidR="00D15AA4" w:rsidRDefault="00D15AA4" w:rsidP="00D15AA4">
      <w:pPr>
        <w:pStyle w:val="NormalWeb"/>
        <w:spacing w:line="480" w:lineRule="auto"/>
        <w:contextualSpacing/>
      </w:pPr>
    </w:p>
    <w:p w14:paraId="0D0F61F9" w14:textId="77777777" w:rsidR="00D15AA4" w:rsidRPr="00B86217" w:rsidRDefault="00D15AA4" w:rsidP="00D15AA4">
      <w:pPr>
        <w:pStyle w:val="NormalWeb"/>
        <w:spacing w:line="480" w:lineRule="auto"/>
        <w:ind w:firstLine="720"/>
        <w:contextualSpacing/>
      </w:pPr>
    </w:p>
    <w:sectPr w:rsidR="00D15AA4" w:rsidRPr="00B86217">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8874D2" w14:textId="77777777" w:rsidR="00200189" w:rsidRDefault="00200189" w:rsidP="00B86217">
      <w:pPr>
        <w:spacing w:line="240" w:lineRule="auto"/>
      </w:pPr>
      <w:r>
        <w:separator/>
      </w:r>
    </w:p>
  </w:endnote>
  <w:endnote w:type="continuationSeparator" w:id="0">
    <w:p w14:paraId="71D7F576" w14:textId="77777777" w:rsidR="00200189" w:rsidRDefault="00200189" w:rsidP="00B8621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7589236"/>
      <w:docPartObj>
        <w:docPartGallery w:val="Page Numbers (Bottom of Page)"/>
        <w:docPartUnique/>
      </w:docPartObj>
    </w:sdtPr>
    <w:sdtEndPr>
      <w:rPr>
        <w:noProof/>
      </w:rPr>
    </w:sdtEndPr>
    <w:sdtContent>
      <w:p w14:paraId="408C56F7" w14:textId="591166CF" w:rsidR="00B86217" w:rsidRDefault="00B8621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3B0903E" w14:textId="77777777" w:rsidR="00B86217" w:rsidRDefault="00B862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A55B55" w14:textId="77777777" w:rsidR="00200189" w:rsidRDefault="00200189" w:rsidP="00B86217">
      <w:pPr>
        <w:spacing w:line="240" w:lineRule="auto"/>
      </w:pPr>
      <w:r>
        <w:separator/>
      </w:r>
    </w:p>
  </w:footnote>
  <w:footnote w:type="continuationSeparator" w:id="0">
    <w:p w14:paraId="7B54BF38" w14:textId="77777777" w:rsidR="00200189" w:rsidRDefault="00200189" w:rsidP="00B86217">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217"/>
    <w:rsid w:val="00057802"/>
    <w:rsid w:val="00145F35"/>
    <w:rsid w:val="001E3FDD"/>
    <w:rsid w:val="00200189"/>
    <w:rsid w:val="00263826"/>
    <w:rsid w:val="002E04E4"/>
    <w:rsid w:val="002F0C38"/>
    <w:rsid w:val="004C12B3"/>
    <w:rsid w:val="005C120A"/>
    <w:rsid w:val="006066F9"/>
    <w:rsid w:val="00724817"/>
    <w:rsid w:val="00796392"/>
    <w:rsid w:val="00815959"/>
    <w:rsid w:val="00887C96"/>
    <w:rsid w:val="008D508E"/>
    <w:rsid w:val="00973A49"/>
    <w:rsid w:val="00A22E1A"/>
    <w:rsid w:val="00A6537F"/>
    <w:rsid w:val="00B86217"/>
    <w:rsid w:val="00B9131D"/>
    <w:rsid w:val="00C77D2F"/>
    <w:rsid w:val="00D15AA4"/>
    <w:rsid w:val="00DF65CE"/>
    <w:rsid w:val="00F045B8"/>
    <w:rsid w:val="00FA0A0A"/>
    <w:rsid w:val="00FE76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66BF8"/>
  <w15:chartTrackingRefBased/>
  <w15:docId w15:val="{44213B3F-FC15-4909-B7B9-979DBE92D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480" w:lineRule="auto"/>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62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862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862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62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62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621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621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621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621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62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862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862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62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62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62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62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62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6217"/>
    <w:rPr>
      <w:rFonts w:eastAsiaTheme="majorEastAsia" w:cstheme="majorBidi"/>
      <w:color w:val="272727" w:themeColor="text1" w:themeTint="D8"/>
    </w:rPr>
  </w:style>
  <w:style w:type="paragraph" w:styleId="Title">
    <w:name w:val="Title"/>
    <w:basedOn w:val="Normal"/>
    <w:next w:val="Normal"/>
    <w:link w:val="TitleChar"/>
    <w:uiPriority w:val="10"/>
    <w:qFormat/>
    <w:rsid w:val="00B862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62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6217"/>
    <w:pPr>
      <w:numPr>
        <w:ilvl w:val="1"/>
      </w:numPr>
      <w:spacing w:after="160"/>
      <w:ind w:firstLine="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62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621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86217"/>
    <w:rPr>
      <w:i/>
      <w:iCs/>
      <w:color w:val="404040" w:themeColor="text1" w:themeTint="BF"/>
    </w:rPr>
  </w:style>
  <w:style w:type="paragraph" w:styleId="ListParagraph">
    <w:name w:val="List Paragraph"/>
    <w:basedOn w:val="Normal"/>
    <w:uiPriority w:val="34"/>
    <w:qFormat/>
    <w:rsid w:val="00B86217"/>
    <w:pPr>
      <w:ind w:left="720"/>
      <w:contextualSpacing/>
    </w:pPr>
  </w:style>
  <w:style w:type="character" w:styleId="IntenseEmphasis">
    <w:name w:val="Intense Emphasis"/>
    <w:basedOn w:val="DefaultParagraphFont"/>
    <w:uiPriority w:val="21"/>
    <w:qFormat/>
    <w:rsid w:val="00B86217"/>
    <w:rPr>
      <w:i/>
      <w:iCs/>
      <w:color w:val="2F5496" w:themeColor="accent1" w:themeShade="BF"/>
    </w:rPr>
  </w:style>
  <w:style w:type="paragraph" w:styleId="IntenseQuote">
    <w:name w:val="Intense Quote"/>
    <w:basedOn w:val="Normal"/>
    <w:next w:val="Normal"/>
    <w:link w:val="IntenseQuoteChar"/>
    <w:uiPriority w:val="30"/>
    <w:qFormat/>
    <w:rsid w:val="00B862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6217"/>
    <w:rPr>
      <w:i/>
      <w:iCs/>
      <w:color w:val="2F5496" w:themeColor="accent1" w:themeShade="BF"/>
    </w:rPr>
  </w:style>
  <w:style w:type="character" w:styleId="IntenseReference">
    <w:name w:val="Intense Reference"/>
    <w:basedOn w:val="DefaultParagraphFont"/>
    <w:uiPriority w:val="32"/>
    <w:qFormat/>
    <w:rsid w:val="00B86217"/>
    <w:rPr>
      <w:b/>
      <w:bCs/>
      <w:smallCaps/>
      <w:color w:val="2F5496" w:themeColor="accent1" w:themeShade="BF"/>
      <w:spacing w:val="5"/>
    </w:rPr>
  </w:style>
  <w:style w:type="paragraph" w:styleId="Header">
    <w:name w:val="header"/>
    <w:basedOn w:val="Normal"/>
    <w:link w:val="HeaderChar"/>
    <w:uiPriority w:val="99"/>
    <w:unhideWhenUsed/>
    <w:rsid w:val="00B86217"/>
    <w:pPr>
      <w:tabs>
        <w:tab w:val="center" w:pos="4680"/>
        <w:tab w:val="right" w:pos="9360"/>
      </w:tabs>
      <w:spacing w:line="240" w:lineRule="auto"/>
    </w:pPr>
  </w:style>
  <w:style w:type="character" w:customStyle="1" w:styleId="HeaderChar">
    <w:name w:val="Header Char"/>
    <w:basedOn w:val="DefaultParagraphFont"/>
    <w:link w:val="Header"/>
    <w:uiPriority w:val="99"/>
    <w:rsid w:val="00B86217"/>
  </w:style>
  <w:style w:type="paragraph" w:styleId="Footer">
    <w:name w:val="footer"/>
    <w:basedOn w:val="Normal"/>
    <w:link w:val="FooterChar"/>
    <w:uiPriority w:val="99"/>
    <w:unhideWhenUsed/>
    <w:rsid w:val="00B86217"/>
    <w:pPr>
      <w:tabs>
        <w:tab w:val="center" w:pos="4680"/>
        <w:tab w:val="right" w:pos="9360"/>
      </w:tabs>
      <w:spacing w:line="240" w:lineRule="auto"/>
    </w:pPr>
  </w:style>
  <w:style w:type="character" w:customStyle="1" w:styleId="FooterChar">
    <w:name w:val="Footer Char"/>
    <w:basedOn w:val="DefaultParagraphFont"/>
    <w:link w:val="Footer"/>
    <w:uiPriority w:val="99"/>
    <w:rsid w:val="00B86217"/>
  </w:style>
  <w:style w:type="paragraph" w:styleId="NormalWeb">
    <w:name w:val="Normal (Web)"/>
    <w:basedOn w:val="Normal"/>
    <w:uiPriority w:val="99"/>
    <w:unhideWhenUsed/>
    <w:rsid w:val="00263826"/>
    <w:pPr>
      <w:spacing w:before="100" w:beforeAutospacing="1" w:after="100" w:afterAutospacing="1" w:line="240" w:lineRule="auto"/>
      <w:ind w:firstLine="0"/>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63826"/>
    <w:rPr>
      <w:b/>
      <w:bCs/>
    </w:rPr>
  </w:style>
  <w:style w:type="character" w:styleId="Emphasis">
    <w:name w:val="Emphasis"/>
    <w:basedOn w:val="DefaultParagraphFont"/>
    <w:uiPriority w:val="20"/>
    <w:qFormat/>
    <w:rsid w:val="00263826"/>
    <w:rPr>
      <w:i/>
      <w:iCs/>
    </w:rPr>
  </w:style>
  <w:style w:type="character" w:styleId="HTMLCode">
    <w:name w:val="HTML Code"/>
    <w:basedOn w:val="DefaultParagraphFont"/>
    <w:uiPriority w:val="99"/>
    <w:semiHidden/>
    <w:unhideWhenUsed/>
    <w:rsid w:val="00C77D2F"/>
    <w:rPr>
      <w:rFonts w:ascii="Courier New" w:eastAsia="Times New Roman" w:hAnsi="Courier New" w:cs="Courier New"/>
      <w:sz w:val="20"/>
      <w:szCs w:val="20"/>
    </w:rPr>
  </w:style>
  <w:style w:type="character" w:styleId="Hyperlink">
    <w:name w:val="Hyperlink"/>
    <w:basedOn w:val="DefaultParagraphFont"/>
    <w:uiPriority w:val="99"/>
    <w:unhideWhenUsed/>
    <w:rsid w:val="00D15AA4"/>
    <w:rPr>
      <w:color w:val="0563C1" w:themeColor="hyperlink"/>
      <w:u w:val="single"/>
    </w:rPr>
  </w:style>
  <w:style w:type="character" w:styleId="UnresolvedMention">
    <w:name w:val="Unresolved Mention"/>
    <w:basedOn w:val="DefaultParagraphFont"/>
    <w:uiPriority w:val="99"/>
    <w:semiHidden/>
    <w:unhideWhenUsed/>
    <w:rsid w:val="00D15A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opengl.org/archives/resources/features/KilgardTechniques/oglpitfall/?utm_source=copilot.com"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1013</Words>
  <Characters>5779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Medina, Oscar</dc:creator>
  <cp:keywords/>
  <dc:description/>
  <cp:lastModifiedBy>Medina, Oscar</cp:lastModifiedBy>
  <cp:revision>2</cp:revision>
  <dcterms:created xsi:type="dcterms:W3CDTF">2026-10-19T02:10:00Z</dcterms:created>
  <dcterms:modified xsi:type="dcterms:W3CDTF">2026-10-19T02:10:00Z</dcterms:modified>
</cp:coreProperties>
</file>