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2C09" w14:textId="31E35DC5" w:rsidR="00B11D5C" w:rsidRPr="008148A1" w:rsidRDefault="00B41694" w:rsidP="00934F65">
      <w:pPr>
        <w:tabs>
          <w:tab w:val="left" w:pos="8370"/>
        </w:tabs>
        <w:rPr>
          <w:sz w:val="24"/>
          <w:szCs w:val="24"/>
        </w:rPr>
      </w:pPr>
      <w:r w:rsidRPr="008148A1">
        <w:rPr>
          <w:sz w:val="24"/>
          <w:szCs w:val="24"/>
        </w:rPr>
        <w:t xml:space="preserve">The first time I felt like I did something interesting in </w:t>
      </w:r>
      <w:r w:rsidR="00082CE8" w:rsidRPr="008148A1">
        <w:rPr>
          <w:sz w:val="24"/>
          <w:szCs w:val="24"/>
        </w:rPr>
        <w:t>vision-based learning problems</w:t>
      </w:r>
      <w:r w:rsidRPr="008148A1">
        <w:rPr>
          <w:sz w:val="24"/>
          <w:szCs w:val="24"/>
        </w:rPr>
        <w:t xml:space="preserve"> </w:t>
      </w:r>
      <w:r w:rsidR="0068642B" w:rsidRPr="008148A1">
        <w:rPr>
          <w:sz w:val="24"/>
          <w:szCs w:val="24"/>
        </w:rPr>
        <w:t>wa</w:t>
      </w:r>
      <w:r w:rsidRPr="008148A1">
        <w:rPr>
          <w:sz w:val="24"/>
          <w:szCs w:val="24"/>
        </w:rPr>
        <w:t xml:space="preserve">s when I </w:t>
      </w:r>
      <w:r w:rsidR="0068642B" w:rsidRPr="008148A1">
        <w:rPr>
          <w:sz w:val="24"/>
          <w:szCs w:val="24"/>
        </w:rPr>
        <w:t>developed</w:t>
      </w:r>
      <w:r w:rsidRPr="008148A1">
        <w:rPr>
          <w:sz w:val="24"/>
          <w:szCs w:val="24"/>
        </w:rPr>
        <w:t xml:space="preserve"> a CNN-based flower predictor using ImageNet models. It’s basically the “Hello World” for using keras in vision tasks, but when my computer was accurately </w:t>
      </w:r>
      <w:r w:rsidR="00082CE8" w:rsidRPr="008148A1">
        <w:rPr>
          <w:sz w:val="24"/>
          <w:szCs w:val="24"/>
        </w:rPr>
        <w:t>guessing</w:t>
      </w:r>
      <w:r w:rsidRPr="008148A1">
        <w:rPr>
          <w:sz w:val="24"/>
          <w:szCs w:val="24"/>
        </w:rPr>
        <w:t xml:space="preserve"> what flower I’m looking at, it felt like I had conquered the world</w:t>
      </w:r>
      <w:r w:rsidR="00B11D5C" w:rsidRPr="008148A1">
        <w:rPr>
          <w:sz w:val="24"/>
          <w:szCs w:val="24"/>
        </w:rPr>
        <w:t xml:space="preserve"> – and the surprising thing was, I didn’t even have to make the effort to build the model from ground up. </w:t>
      </w:r>
    </w:p>
    <w:p w14:paraId="12AD67AD" w14:textId="13614A64" w:rsidR="001F6F22" w:rsidRPr="008148A1" w:rsidRDefault="00B41694">
      <w:pPr>
        <w:rPr>
          <w:sz w:val="24"/>
          <w:szCs w:val="24"/>
        </w:rPr>
      </w:pPr>
      <w:r w:rsidRPr="008148A1">
        <w:rPr>
          <w:sz w:val="24"/>
          <w:szCs w:val="24"/>
        </w:rPr>
        <w:t>That was my introduction to the concept of Transfer Learning</w:t>
      </w:r>
      <w:r w:rsidR="002A3E60" w:rsidRPr="008148A1">
        <w:rPr>
          <w:sz w:val="24"/>
          <w:szCs w:val="24"/>
        </w:rPr>
        <w:t xml:space="preserve"> </w:t>
      </w:r>
      <w:r w:rsidR="00BF1BC3" w:rsidRPr="008148A1">
        <w:rPr>
          <w:sz w:val="24"/>
          <w:szCs w:val="24"/>
        </w:rPr>
        <w:t>and the notion of transferability</w:t>
      </w:r>
      <w:r w:rsidR="00077E3C" w:rsidRPr="008148A1">
        <w:rPr>
          <w:sz w:val="24"/>
          <w:szCs w:val="24"/>
        </w:rPr>
        <w:t xml:space="preserve">. This simple </w:t>
      </w:r>
      <w:r w:rsidR="0068642B" w:rsidRPr="008148A1">
        <w:rPr>
          <w:sz w:val="24"/>
          <w:szCs w:val="24"/>
        </w:rPr>
        <w:t>idea</w:t>
      </w:r>
      <w:r w:rsidR="00077E3C" w:rsidRPr="008148A1">
        <w:rPr>
          <w:sz w:val="24"/>
          <w:szCs w:val="24"/>
        </w:rPr>
        <w:t xml:space="preserve"> had engrossed my mind </w:t>
      </w:r>
      <w:r w:rsidR="0068642B" w:rsidRPr="008148A1">
        <w:rPr>
          <w:sz w:val="24"/>
          <w:szCs w:val="24"/>
        </w:rPr>
        <w:t>– we</w:t>
      </w:r>
      <w:r w:rsidR="00077E3C" w:rsidRPr="008148A1">
        <w:rPr>
          <w:sz w:val="24"/>
          <w:szCs w:val="24"/>
        </w:rPr>
        <w:t xml:space="preserve"> can</w:t>
      </w:r>
      <w:r w:rsidR="0068642B" w:rsidRPr="008148A1">
        <w:rPr>
          <w:sz w:val="24"/>
          <w:szCs w:val="24"/>
        </w:rPr>
        <w:t xml:space="preserve"> take a DNN model </w:t>
      </w:r>
      <w:r w:rsidR="00B11D5C" w:rsidRPr="008148A1">
        <w:rPr>
          <w:sz w:val="24"/>
          <w:szCs w:val="24"/>
        </w:rPr>
        <w:t xml:space="preserve">that works well on </w:t>
      </w:r>
      <w:r w:rsidR="0068642B" w:rsidRPr="008148A1">
        <w:rPr>
          <w:sz w:val="24"/>
          <w:szCs w:val="24"/>
        </w:rPr>
        <w:t>a similar problem and retrain it to solve our problem. I</w:t>
      </w:r>
      <w:r w:rsidR="00B11D5C" w:rsidRPr="008148A1">
        <w:rPr>
          <w:sz w:val="24"/>
          <w:szCs w:val="24"/>
        </w:rPr>
        <w:t xml:space="preserve"> was simply opening</w:t>
      </w:r>
      <w:r w:rsidR="0068642B" w:rsidRPr="008148A1">
        <w:rPr>
          <w:sz w:val="24"/>
          <w:szCs w:val="24"/>
        </w:rPr>
        <w:t xml:space="preserve"> a storage locker where the best </w:t>
      </w:r>
      <w:r w:rsidR="00B11D5C" w:rsidRPr="008148A1">
        <w:rPr>
          <w:sz w:val="24"/>
          <w:szCs w:val="24"/>
        </w:rPr>
        <w:t xml:space="preserve">of scholars </w:t>
      </w:r>
      <w:r w:rsidR="0068642B" w:rsidRPr="008148A1">
        <w:rPr>
          <w:sz w:val="24"/>
          <w:szCs w:val="24"/>
        </w:rPr>
        <w:t>have</w:t>
      </w:r>
      <w:r w:rsidR="001C13E9" w:rsidRPr="008148A1">
        <w:rPr>
          <w:sz w:val="24"/>
          <w:szCs w:val="24"/>
        </w:rPr>
        <w:t xml:space="preserve"> kept</w:t>
      </w:r>
      <w:r w:rsidR="0068642B" w:rsidRPr="008148A1">
        <w:rPr>
          <w:sz w:val="24"/>
          <w:szCs w:val="24"/>
        </w:rPr>
        <w:t xml:space="preserve"> their knowledge, and</w:t>
      </w:r>
      <w:r w:rsidR="00765040" w:rsidRPr="008148A1">
        <w:rPr>
          <w:sz w:val="24"/>
          <w:szCs w:val="24"/>
        </w:rPr>
        <w:t xml:space="preserve"> I was</w:t>
      </w:r>
      <w:r w:rsidR="0068642B" w:rsidRPr="008148A1">
        <w:rPr>
          <w:sz w:val="24"/>
          <w:szCs w:val="24"/>
        </w:rPr>
        <w:t xml:space="preserve"> us</w:t>
      </w:r>
      <w:r w:rsidR="00B11D5C" w:rsidRPr="008148A1">
        <w:rPr>
          <w:sz w:val="24"/>
          <w:szCs w:val="24"/>
        </w:rPr>
        <w:t>ing</w:t>
      </w:r>
      <w:r w:rsidR="0068642B" w:rsidRPr="008148A1">
        <w:rPr>
          <w:sz w:val="24"/>
          <w:szCs w:val="24"/>
        </w:rPr>
        <w:t xml:space="preserve"> their knowledge to accomplish a task I </w:t>
      </w:r>
      <w:r w:rsidR="00B11D5C" w:rsidRPr="008148A1">
        <w:rPr>
          <w:sz w:val="24"/>
          <w:szCs w:val="24"/>
        </w:rPr>
        <w:t xml:space="preserve">wished to achieve. For me as a beginner, this was a grand discovery – and the use cases were simply boundless. </w:t>
      </w:r>
    </w:p>
    <w:p w14:paraId="787B33A2" w14:textId="612ECF03" w:rsidR="00B54A59" w:rsidRDefault="0068690C" w:rsidP="00B54A59">
      <w:pPr>
        <w:rPr>
          <w:sz w:val="24"/>
          <w:szCs w:val="24"/>
        </w:rPr>
      </w:pPr>
      <w:r w:rsidRPr="008148A1">
        <w:rPr>
          <w:sz w:val="24"/>
          <w:szCs w:val="24"/>
        </w:rPr>
        <w:t xml:space="preserve">From then on, </w:t>
      </w:r>
      <w:r w:rsidR="001C13E9" w:rsidRPr="008148A1">
        <w:rPr>
          <w:sz w:val="24"/>
          <w:szCs w:val="24"/>
        </w:rPr>
        <w:t xml:space="preserve">I strove </w:t>
      </w:r>
      <w:r w:rsidRPr="008148A1">
        <w:rPr>
          <w:sz w:val="24"/>
          <w:szCs w:val="24"/>
        </w:rPr>
        <w:t>to dive deeper into</w:t>
      </w:r>
      <w:r w:rsidR="00BF1BC3" w:rsidRPr="008148A1">
        <w:rPr>
          <w:sz w:val="24"/>
          <w:szCs w:val="24"/>
        </w:rPr>
        <w:t xml:space="preserve"> advanced machine learning concepts such as NLP, Reinforcement Learning and GANs. I explored the use of simple GRU and LSTM networks</w:t>
      </w:r>
      <w:r w:rsidR="002A3E60" w:rsidRPr="008148A1">
        <w:rPr>
          <w:sz w:val="24"/>
          <w:szCs w:val="24"/>
        </w:rPr>
        <w:t xml:space="preserve"> to</w:t>
      </w:r>
      <w:r w:rsidR="00BF1BC3" w:rsidRPr="008148A1">
        <w:rPr>
          <w:sz w:val="24"/>
          <w:szCs w:val="24"/>
        </w:rPr>
        <w:t xml:space="preserve"> execute sentiment analysis, and the abilities of GANs based models to produce pictures that look</w:t>
      </w:r>
      <w:r w:rsidR="002A3E60" w:rsidRPr="008148A1">
        <w:rPr>
          <w:sz w:val="24"/>
          <w:szCs w:val="24"/>
        </w:rPr>
        <w:t>ed</w:t>
      </w:r>
      <w:r w:rsidR="00BF1BC3" w:rsidRPr="008148A1">
        <w:rPr>
          <w:sz w:val="24"/>
          <w:szCs w:val="24"/>
        </w:rPr>
        <w:t xml:space="preserve"> almost</w:t>
      </w:r>
      <w:r w:rsidR="002A3E60" w:rsidRPr="008148A1">
        <w:rPr>
          <w:sz w:val="24"/>
          <w:szCs w:val="24"/>
        </w:rPr>
        <w:t xml:space="preserve"> like the original</w:t>
      </w:r>
      <w:r w:rsidR="00BF1BC3" w:rsidRPr="008148A1">
        <w:rPr>
          <w:sz w:val="24"/>
          <w:szCs w:val="24"/>
        </w:rPr>
        <w:t xml:space="preserve">. However, the next milestone in my </w:t>
      </w:r>
      <w:r w:rsidR="00BE6C47" w:rsidRPr="008148A1">
        <w:rPr>
          <w:sz w:val="24"/>
          <w:szCs w:val="24"/>
        </w:rPr>
        <w:t xml:space="preserve">journey was </w:t>
      </w:r>
      <w:r w:rsidR="002A3E60" w:rsidRPr="008148A1">
        <w:rPr>
          <w:sz w:val="24"/>
          <w:szCs w:val="24"/>
        </w:rPr>
        <w:t xml:space="preserve">reached </w:t>
      </w:r>
      <w:r w:rsidR="00BE6C47" w:rsidRPr="008148A1">
        <w:rPr>
          <w:sz w:val="24"/>
          <w:szCs w:val="24"/>
        </w:rPr>
        <w:t>when, inspired by the Deep</w:t>
      </w:r>
      <w:r w:rsidR="00CA0708" w:rsidRPr="008148A1">
        <w:rPr>
          <w:sz w:val="24"/>
          <w:szCs w:val="24"/>
        </w:rPr>
        <w:t>M</w:t>
      </w:r>
      <w:r w:rsidR="00BE6C47" w:rsidRPr="008148A1">
        <w:rPr>
          <w:sz w:val="24"/>
          <w:szCs w:val="24"/>
        </w:rPr>
        <w:t xml:space="preserve">ind paper on human-level gameplay on Atari games </w:t>
      </w:r>
      <w:sdt>
        <w:sdtPr>
          <w:rPr>
            <w:sz w:val="24"/>
            <w:szCs w:val="24"/>
          </w:rPr>
          <w:id w:val="-1017687407"/>
          <w:citation/>
        </w:sdtPr>
        <w:sdtContent>
          <w:r w:rsidR="008D61E9">
            <w:rPr>
              <w:sz w:val="24"/>
              <w:szCs w:val="24"/>
            </w:rPr>
            <w:fldChar w:fldCharType="begin"/>
          </w:r>
          <w:r w:rsidR="008D61E9">
            <w:rPr>
              <w:sz w:val="24"/>
              <w:szCs w:val="24"/>
            </w:rPr>
            <w:instrText xml:space="preserve"> CITATION Vol15 \l 1033 </w:instrText>
          </w:r>
          <w:r w:rsidR="008D61E9">
            <w:rPr>
              <w:sz w:val="24"/>
              <w:szCs w:val="24"/>
            </w:rPr>
            <w:fldChar w:fldCharType="separate"/>
          </w:r>
          <w:r w:rsidR="003E56FC" w:rsidRPr="003E56FC">
            <w:rPr>
              <w:noProof/>
              <w:sz w:val="24"/>
              <w:szCs w:val="24"/>
            </w:rPr>
            <w:t>(Mnih, et al., 2015)</w:t>
          </w:r>
          <w:r w:rsidR="008D61E9">
            <w:rPr>
              <w:sz w:val="24"/>
              <w:szCs w:val="24"/>
            </w:rPr>
            <w:fldChar w:fldCharType="end"/>
          </w:r>
        </w:sdtContent>
      </w:sdt>
      <w:r w:rsidR="00BE6C47" w:rsidRPr="008148A1">
        <w:rPr>
          <w:sz w:val="24"/>
          <w:szCs w:val="24"/>
        </w:rPr>
        <w:t>, I tried creating some of my own RL agents. With a lot of excitement and motivation, I connected my computer to Google Cloud and tried many different ways to obtain some decent gameplay from my agent</w:t>
      </w:r>
      <w:r w:rsidR="00077E3C" w:rsidRPr="008148A1">
        <w:rPr>
          <w:sz w:val="24"/>
          <w:szCs w:val="24"/>
        </w:rPr>
        <w:t>s</w:t>
      </w:r>
      <w:r w:rsidR="00BE6C47" w:rsidRPr="008148A1">
        <w:rPr>
          <w:sz w:val="24"/>
          <w:szCs w:val="24"/>
        </w:rPr>
        <w:t xml:space="preserve">. </w:t>
      </w:r>
      <w:r w:rsidR="00D63367">
        <w:rPr>
          <w:sz w:val="24"/>
          <w:szCs w:val="24"/>
        </w:rPr>
        <w:t>After many days of work, t</w:t>
      </w:r>
      <w:r w:rsidR="00BE6C47" w:rsidRPr="008148A1">
        <w:rPr>
          <w:sz w:val="24"/>
          <w:szCs w:val="24"/>
        </w:rPr>
        <w:t>he results looked</w:t>
      </w:r>
      <w:r w:rsidR="002A3E60" w:rsidRPr="008148A1">
        <w:rPr>
          <w:sz w:val="24"/>
          <w:szCs w:val="24"/>
        </w:rPr>
        <w:t xml:space="preserve"> surprisingly good</w:t>
      </w:r>
      <w:r w:rsidR="00BE6C47" w:rsidRPr="008148A1">
        <w:rPr>
          <w:sz w:val="24"/>
          <w:szCs w:val="24"/>
        </w:rPr>
        <w:t>:</w:t>
      </w:r>
      <w:r w:rsidR="006C3A53" w:rsidRPr="008148A1">
        <w:rPr>
          <w:sz w:val="24"/>
          <w:szCs w:val="24"/>
        </w:rPr>
        <w:t xml:space="preserve">          </w:t>
      </w:r>
    </w:p>
    <w:tbl>
      <w:tblPr>
        <w:tblStyle w:val="TableGrid"/>
        <w:tblW w:w="0" w:type="auto"/>
        <w:tblLook w:val="04A0" w:firstRow="1" w:lastRow="0" w:firstColumn="1" w:lastColumn="0" w:noHBand="0" w:noVBand="1"/>
      </w:tblPr>
      <w:tblGrid>
        <w:gridCol w:w="2877"/>
        <w:gridCol w:w="6699"/>
      </w:tblGrid>
      <w:tr w:rsidR="00E23EC9" w14:paraId="28244679" w14:textId="77777777" w:rsidTr="00DF0602">
        <w:trPr>
          <w:trHeight w:val="3087"/>
        </w:trPr>
        <w:tc>
          <w:tcPr>
            <w:tcW w:w="2333" w:type="dxa"/>
          </w:tcPr>
          <w:p w14:paraId="797D4E36" w14:textId="036F48F8" w:rsidR="00AC1AE8" w:rsidRDefault="00E23EC9" w:rsidP="00B54A59">
            <w:pPr>
              <w:rPr>
                <w:sz w:val="24"/>
                <w:szCs w:val="24"/>
              </w:rPr>
            </w:pPr>
            <w:r>
              <w:rPr>
                <w:noProof/>
              </w:rPr>
              <w:drawing>
                <wp:anchor distT="0" distB="0" distL="114300" distR="114300" simplePos="0" relativeHeight="251646464" behindDoc="0" locked="0" layoutInCell="1" allowOverlap="1" wp14:anchorId="60650615" wp14:editId="3A2DA066">
                  <wp:simplePos x="0" y="0"/>
                  <wp:positionH relativeFrom="column">
                    <wp:posOffset>34735</wp:posOffset>
                  </wp:positionH>
                  <wp:positionV relativeFrom="paragraph">
                    <wp:posOffset>119380</wp:posOffset>
                  </wp:positionV>
                  <wp:extent cx="1603169" cy="2094315"/>
                  <wp:effectExtent l="0" t="0" r="0"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03169" cy="2094315"/>
                          </a:xfrm>
                          <a:prstGeom prst="rect">
                            <a:avLst/>
                          </a:prstGeom>
                        </pic:spPr>
                      </pic:pic>
                    </a:graphicData>
                  </a:graphic>
                </wp:anchor>
              </w:drawing>
            </w:r>
          </w:p>
        </w:tc>
        <w:tc>
          <w:tcPr>
            <w:tcW w:w="5671" w:type="dxa"/>
          </w:tcPr>
          <w:p w14:paraId="153ECBCE" w14:textId="77777777" w:rsidR="00DF0602" w:rsidRDefault="00DF0602" w:rsidP="00B54A59">
            <w:pPr>
              <w:rPr>
                <w:sz w:val="24"/>
                <w:szCs w:val="24"/>
              </w:rPr>
            </w:pPr>
          </w:p>
          <w:p w14:paraId="572E594A" w14:textId="451A1906" w:rsidR="00E23EC9" w:rsidRDefault="00DF0602" w:rsidP="00B54A59">
            <w:pPr>
              <w:rPr>
                <w:sz w:val="24"/>
                <w:szCs w:val="24"/>
              </w:rPr>
            </w:pPr>
            <w:r>
              <w:rPr>
                <w:noProof/>
              </w:rPr>
              <w:drawing>
                <wp:inline distT="0" distB="0" distL="0" distR="0" wp14:anchorId="6B377023" wp14:editId="1690B28B">
                  <wp:extent cx="4131358" cy="15143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494"/>
                          <a:stretch/>
                        </pic:blipFill>
                        <pic:spPr bwMode="auto">
                          <a:xfrm>
                            <a:off x="0" y="0"/>
                            <a:ext cx="4144680" cy="1519226"/>
                          </a:xfrm>
                          <a:prstGeom prst="rect">
                            <a:avLst/>
                          </a:prstGeom>
                          <a:ln>
                            <a:noFill/>
                          </a:ln>
                          <a:extLst>
                            <a:ext uri="{53640926-AAD7-44D8-BBD7-CCE9431645EC}">
                              <a14:shadowObscured xmlns:a14="http://schemas.microsoft.com/office/drawing/2010/main"/>
                            </a:ext>
                          </a:extLst>
                        </pic:spPr>
                      </pic:pic>
                    </a:graphicData>
                  </a:graphic>
                </wp:inline>
              </w:drawing>
            </w:r>
          </w:p>
        </w:tc>
      </w:tr>
      <w:tr w:rsidR="00E23EC9" w14:paraId="39D1423E" w14:textId="77777777" w:rsidTr="00DF0602">
        <w:trPr>
          <w:trHeight w:val="3193"/>
        </w:trPr>
        <w:tc>
          <w:tcPr>
            <w:tcW w:w="2333" w:type="dxa"/>
          </w:tcPr>
          <w:p w14:paraId="12B05A97" w14:textId="5BC886F9" w:rsidR="00AC1AE8" w:rsidRDefault="00AC1AE8" w:rsidP="00AC1AE8">
            <w:pPr>
              <w:rPr>
                <w:sz w:val="24"/>
                <w:szCs w:val="24"/>
              </w:rPr>
            </w:pPr>
            <w:r>
              <w:rPr>
                <w:noProof/>
              </w:rPr>
              <w:drawing>
                <wp:anchor distT="0" distB="0" distL="114300" distR="114300" simplePos="0" relativeHeight="251651584" behindDoc="0" locked="0" layoutInCell="1" allowOverlap="1" wp14:anchorId="36EED2FA" wp14:editId="07060E83">
                  <wp:simplePos x="0" y="0"/>
                  <wp:positionH relativeFrom="column">
                    <wp:posOffset>29911</wp:posOffset>
                  </wp:positionH>
                  <wp:positionV relativeFrom="paragraph">
                    <wp:posOffset>106103</wp:posOffset>
                  </wp:positionV>
                  <wp:extent cx="1637030" cy="2172970"/>
                  <wp:effectExtent l="0" t="0" r="0" b="0"/>
                  <wp:wrapSquare wrapText="bothSides"/>
                  <wp:docPr id="8" name="Picture 8"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ctang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637030" cy="2172970"/>
                          </a:xfrm>
                          <a:prstGeom prst="rect">
                            <a:avLst/>
                          </a:prstGeom>
                        </pic:spPr>
                      </pic:pic>
                    </a:graphicData>
                  </a:graphic>
                </wp:anchor>
              </w:drawing>
            </w:r>
          </w:p>
        </w:tc>
        <w:tc>
          <w:tcPr>
            <w:tcW w:w="5671" w:type="dxa"/>
          </w:tcPr>
          <w:p w14:paraId="3BE52837" w14:textId="77777777" w:rsidR="00DF0602" w:rsidRDefault="00DF0602" w:rsidP="00B54A59">
            <w:pPr>
              <w:rPr>
                <w:sz w:val="24"/>
                <w:szCs w:val="24"/>
              </w:rPr>
            </w:pPr>
          </w:p>
          <w:p w14:paraId="1290030A" w14:textId="51D6E392" w:rsidR="00E23EC9" w:rsidRDefault="00E23EC9" w:rsidP="00B54A59">
            <w:pPr>
              <w:rPr>
                <w:sz w:val="24"/>
                <w:szCs w:val="24"/>
              </w:rPr>
            </w:pPr>
            <w:r>
              <w:rPr>
                <w:noProof/>
              </w:rPr>
              <w:drawing>
                <wp:inline distT="0" distB="0" distL="0" distR="0" wp14:anchorId="09B63351" wp14:editId="19561B77">
                  <wp:extent cx="4073237" cy="15611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670" cy="1565490"/>
                          </a:xfrm>
                          <a:prstGeom prst="rect">
                            <a:avLst/>
                          </a:prstGeom>
                        </pic:spPr>
                      </pic:pic>
                    </a:graphicData>
                  </a:graphic>
                </wp:inline>
              </w:drawing>
            </w:r>
          </w:p>
        </w:tc>
      </w:tr>
      <w:tr w:rsidR="00E23EC9" w14:paraId="03F0A8DC" w14:textId="77777777" w:rsidTr="00DF0602">
        <w:trPr>
          <w:trHeight w:val="3263"/>
        </w:trPr>
        <w:tc>
          <w:tcPr>
            <w:tcW w:w="2333" w:type="dxa"/>
          </w:tcPr>
          <w:p w14:paraId="62F930A8" w14:textId="77777777" w:rsidR="00AC1AE8" w:rsidRDefault="00AC1AE8" w:rsidP="00B54A59">
            <w:pPr>
              <w:rPr>
                <w:sz w:val="24"/>
                <w:szCs w:val="24"/>
              </w:rPr>
            </w:pPr>
          </w:p>
          <w:p w14:paraId="5E38E5E8" w14:textId="47D8CB39" w:rsidR="00E23EC9" w:rsidRDefault="00E23EC9" w:rsidP="00B54A59">
            <w:pPr>
              <w:rPr>
                <w:sz w:val="24"/>
                <w:szCs w:val="24"/>
              </w:rPr>
            </w:pPr>
            <w:r>
              <w:rPr>
                <w:noProof/>
              </w:rPr>
              <w:drawing>
                <wp:inline distT="0" distB="0" distL="0" distR="0" wp14:anchorId="276CD57D" wp14:editId="1546F760">
                  <wp:extent cx="1696051" cy="2208811"/>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stretch>
                            <a:fillRect/>
                          </a:stretch>
                        </pic:blipFill>
                        <pic:spPr>
                          <a:xfrm>
                            <a:off x="0" y="0"/>
                            <a:ext cx="1712853" cy="2230693"/>
                          </a:xfrm>
                          <a:prstGeom prst="rect">
                            <a:avLst/>
                          </a:prstGeom>
                        </pic:spPr>
                      </pic:pic>
                    </a:graphicData>
                  </a:graphic>
                </wp:inline>
              </w:drawing>
            </w:r>
          </w:p>
          <w:p w14:paraId="2BE7136D" w14:textId="41D9DE7B" w:rsidR="00AC1AE8" w:rsidRDefault="00AC1AE8" w:rsidP="00B54A59">
            <w:pPr>
              <w:rPr>
                <w:sz w:val="24"/>
                <w:szCs w:val="24"/>
              </w:rPr>
            </w:pPr>
          </w:p>
        </w:tc>
        <w:tc>
          <w:tcPr>
            <w:tcW w:w="5671" w:type="dxa"/>
          </w:tcPr>
          <w:p w14:paraId="73549E3F" w14:textId="77777777" w:rsidR="00DF0602" w:rsidRDefault="00DF0602" w:rsidP="00B54A59">
            <w:pPr>
              <w:rPr>
                <w:sz w:val="24"/>
                <w:szCs w:val="24"/>
              </w:rPr>
            </w:pPr>
          </w:p>
          <w:p w14:paraId="5AE0FA56" w14:textId="251D6266" w:rsidR="00E23EC9" w:rsidRDefault="00E23EC9" w:rsidP="00B54A59">
            <w:pPr>
              <w:rPr>
                <w:sz w:val="24"/>
                <w:szCs w:val="24"/>
              </w:rPr>
            </w:pPr>
            <w:r>
              <w:rPr>
                <w:noProof/>
              </w:rPr>
              <w:drawing>
                <wp:inline distT="0" distB="0" distL="0" distR="0" wp14:anchorId="2A798D89" wp14:editId="4CF68685">
                  <wp:extent cx="4030980" cy="1852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863"/>
                          <a:stretch/>
                        </pic:blipFill>
                        <pic:spPr bwMode="auto">
                          <a:xfrm>
                            <a:off x="0" y="0"/>
                            <a:ext cx="4074824" cy="1872701"/>
                          </a:xfrm>
                          <a:prstGeom prst="rect">
                            <a:avLst/>
                          </a:prstGeom>
                          <a:ln>
                            <a:noFill/>
                          </a:ln>
                          <a:extLst>
                            <a:ext uri="{53640926-AAD7-44D8-BBD7-CCE9431645EC}">
                              <a14:shadowObscured xmlns:a14="http://schemas.microsoft.com/office/drawing/2010/main"/>
                            </a:ext>
                          </a:extLst>
                        </pic:spPr>
                      </pic:pic>
                    </a:graphicData>
                  </a:graphic>
                </wp:inline>
              </w:drawing>
            </w:r>
          </w:p>
        </w:tc>
      </w:tr>
      <w:tr w:rsidR="00E23EC9" w14:paraId="328334C3" w14:textId="77777777" w:rsidTr="00DF0602">
        <w:trPr>
          <w:trHeight w:val="3631"/>
        </w:trPr>
        <w:tc>
          <w:tcPr>
            <w:tcW w:w="2333" w:type="dxa"/>
          </w:tcPr>
          <w:p w14:paraId="428ABDD0" w14:textId="0D4C56D1" w:rsidR="00E23EC9" w:rsidRDefault="00E23EC9" w:rsidP="00B54A59">
            <w:pPr>
              <w:rPr>
                <w:sz w:val="24"/>
                <w:szCs w:val="24"/>
              </w:rPr>
            </w:pPr>
            <w:r>
              <w:rPr>
                <w:noProof/>
              </w:rPr>
              <w:drawing>
                <wp:anchor distT="0" distB="0" distL="114300" distR="114300" simplePos="0" relativeHeight="251645440" behindDoc="0" locked="0" layoutInCell="1" allowOverlap="1" wp14:anchorId="44AB4281" wp14:editId="6025FEDE">
                  <wp:simplePos x="0" y="0"/>
                  <wp:positionH relativeFrom="column">
                    <wp:posOffset>85280</wp:posOffset>
                  </wp:positionH>
                  <wp:positionV relativeFrom="paragraph">
                    <wp:posOffset>105410</wp:posOffset>
                  </wp:positionV>
                  <wp:extent cx="1558570" cy="2208530"/>
                  <wp:effectExtent l="0" t="0" r="0" b="0"/>
                  <wp:wrapSquare wrapText="bothSides"/>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558570" cy="2208530"/>
                          </a:xfrm>
                          <a:prstGeom prst="rect">
                            <a:avLst/>
                          </a:prstGeom>
                        </pic:spPr>
                      </pic:pic>
                    </a:graphicData>
                  </a:graphic>
                  <wp14:sizeRelH relativeFrom="margin">
                    <wp14:pctWidth>0</wp14:pctWidth>
                  </wp14:sizeRelH>
                  <wp14:sizeRelV relativeFrom="margin">
                    <wp14:pctHeight>0</wp14:pctHeight>
                  </wp14:sizeRelV>
                </wp:anchor>
              </w:drawing>
            </w:r>
          </w:p>
        </w:tc>
        <w:tc>
          <w:tcPr>
            <w:tcW w:w="5671" w:type="dxa"/>
          </w:tcPr>
          <w:p w14:paraId="4028D31B" w14:textId="77777777" w:rsidR="00DF0602" w:rsidRDefault="00DF0602" w:rsidP="00B54A59">
            <w:pPr>
              <w:rPr>
                <w:sz w:val="24"/>
                <w:szCs w:val="24"/>
              </w:rPr>
            </w:pPr>
          </w:p>
          <w:p w14:paraId="5FA0AFC0" w14:textId="4A8A8BFA" w:rsidR="00E23EC9" w:rsidRDefault="00DF0602" w:rsidP="00B54A59">
            <w:pPr>
              <w:rPr>
                <w:sz w:val="24"/>
                <w:szCs w:val="24"/>
              </w:rPr>
            </w:pPr>
            <w:r>
              <w:rPr>
                <w:noProof/>
              </w:rPr>
              <w:drawing>
                <wp:inline distT="0" distB="0" distL="0" distR="0" wp14:anchorId="5584B25E" wp14:editId="6C992279">
                  <wp:extent cx="4030494" cy="21256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3681" cy="2137912"/>
                          </a:xfrm>
                          <a:prstGeom prst="rect">
                            <a:avLst/>
                          </a:prstGeom>
                        </pic:spPr>
                      </pic:pic>
                    </a:graphicData>
                  </a:graphic>
                </wp:inline>
              </w:drawing>
            </w:r>
          </w:p>
        </w:tc>
      </w:tr>
    </w:tbl>
    <w:p w14:paraId="2306FDC6" w14:textId="77777777" w:rsidR="00AC1AE8" w:rsidRDefault="00AC1AE8">
      <w:pPr>
        <w:rPr>
          <w:sz w:val="24"/>
          <w:szCs w:val="24"/>
        </w:rPr>
      </w:pPr>
    </w:p>
    <w:p w14:paraId="6D20398F" w14:textId="3D9BF4B1" w:rsidR="006823EA" w:rsidRPr="008148A1" w:rsidRDefault="00DC7698">
      <w:pPr>
        <w:rPr>
          <w:sz w:val="24"/>
          <w:szCs w:val="24"/>
        </w:rPr>
      </w:pPr>
      <w:r w:rsidRPr="008148A1">
        <w:rPr>
          <w:sz w:val="24"/>
          <w:szCs w:val="24"/>
        </w:rPr>
        <w:t>For minimal compute power and</w:t>
      </w:r>
      <w:r w:rsidR="00FF25AB" w:rsidRPr="008148A1">
        <w:rPr>
          <w:sz w:val="24"/>
          <w:szCs w:val="24"/>
        </w:rPr>
        <w:t xml:space="preserve"> a good amount of</w:t>
      </w:r>
      <w:r w:rsidR="00BE6C47" w:rsidRPr="008148A1">
        <w:rPr>
          <w:sz w:val="24"/>
          <w:szCs w:val="24"/>
        </w:rPr>
        <w:t xml:space="preserve"> training</w:t>
      </w:r>
      <w:r w:rsidRPr="008148A1">
        <w:rPr>
          <w:sz w:val="24"/>
          <w:szCs w:val="24"/>
        </w:rPr>
        <w:t>, these</w:t>
      </w:r>
      <w:r w:rsidR="00077E3C" w:rsidRPr="008148A1">
        <w:rPr>
          <w:sz w:val="24"/>
          <w:szCs w:val="24"/>
        </w:rPr>
        <w:t xml:space="preserve"> were</w:t>
      </w:r>
      <w:r w:rsidRPr="008148A1">
        <w:rPr>
          <w:sz w:val="24"/>
          <w:szCs w:val="24"/>
        </w:rPr>
        <w:t xml:space="preserve"> pretty amazing.</w:t>
      </w:r>
      <w:r w:rsidR="00DF0602">
        <w:rPr>
          <w:sz w:val="24"/>
          <w:szCs w:val="24"/>
        </w:rPr>
        <w:t xml:space="preserve"> I made some GIFs where I could witness my agent playing the game, and</w:t>
      </w:r>
      <w:r w:rsidRPr="008148A1">
        <w:rPr>
          <w:sz w:val="24"/>
          <w:szCs w:val="24"/>
        </w:rPr>
        <w:t xml:space="preserve"> </w:t>
      </w:r>
      <w:r w:rsidR="00BE6C47" w:rsidRPr="008148A1">
        <w:rPr>
          <w:sz w:val="24"/>
          <w:szCs w:val="24"/>
        </w:rPr>
        <w:t>I was astounded by the fact tha</w:t>
      </w:r>
      <w:r w:rsidR="00077E3C" w:rsidRPr="008148A1">
        <w:rPr>
          <w:sz w:val="24"/>
          <w:szCs w:val="24"/>
        </w:rPr>
        <w:t>t, with a little guidance, I was able to make something like this possible</w:t>
      </w:r>
      <w:r w:rsidR="00BE6C47" w:rsidRPr="008148A1">
        <w:rPr>
          <w:sz w:val="24"/>
          <w:szCs w:val="24"/>
        </w:rPr>
        <w:t xml:space="preserve">. </w:t>
      </w:r>
      <w:r w:rsidR="006823EA" w:rsidRPr="008148A1">
        <w:rPr>
          <w:sz w:val="24"/>
          <w:szCs w:val="24"/>
        </w:rPr>
        <w:t xml:space="preserve">Back home, the largest exposure to smart technology we have are smartphones, and even with that most people usually struggle. 10 years ago, the smartest piece of technology for me was Google, something that reached into the clouds and brought forth any piece of knowledge I wanted. Therefore, being able to create an agent that could perform on a human level </w:t>
      </w:r>
      <w:r w:rsidR="002A3E60" w:rsidRPr="008148A1">
        <w:rPr>
          <w:sz w:val="24"/>
          <w:szCs w:val="24"/>
        </w:rPr>
        <w:t xml:space="preserve">on a remote computer </w:t>
      </w:r>
      <w:r w:rsidR="008148A1" w:rsidRPr="008148A1">
        <w:rPr>
          <w:sz w:val="24"/>
          <w:szCs w:val="24"/>
        </w:rPr>
        <w:t xml:space="preserve">sitting in </w:t>
      </w:r>
      <w:r w:rsidR="002A3E60" w:rsidRPr="008148A1">
        <w:rPr>
          <w:sz w:val="24"/>
          <w:szCs w:val="24"/>
        </w:rPr>
        <w:t xml:space="preserve">some part of US, and doing all that from the comfort of my home, </w:t>
      </w:r>
      <w:r w:rsidR="006823EA" w:rsidRPr="008148A1">
        <w:rPr>
          <w:sz w:val="24"/>
          <w:szCs w:val="24"/>
        </w:rPr>
        <w:t xml:space="preserve">was a huge milestone for me. </w:t>
      </w:r>
      <w:r w:rsidR="002A3E60" w:rsidRPr="008148A1">
        <w:rPr>
          <w:sz w:val="24"/>
          <w:szCs w:val="24"/>
        </w:rPr>
        <w:t>I</w:t>
      </w:r>
      <w:r w:rsidR="00CA0708" w:rsidRPr="008148A1">
        <w:rPr>
          <w:sz w:val="24"/>
          <w:szCs w:val="24"/>
        </w:rPr>
        <w:t xml:space="preserve"> felt</w:t>
      </w:r>
      <w:r w:rsidR="002A3E60" w:rsidRPr="008148A1">
        <w:rPr>
          <w:sz w:val="24"/>
          <w:szCs w:val="24"/>
        </w:rPr>
        <w:t xml:space="preserve"> exposed to the true power of technology, and I was witnessing the true potential of RL.</w:t>
      </w:r>
    </w:p>
    <w:p w14:paraId="29CB998E" w14:textId="5E4255BE" w:rsidR="00CA0708" w:rsidRDefault="002A3E60">
      <w:pPr>
        <w:rPr>
          <w:sz w:val="24"/>
          <w:szCs w:val="24"/>
        </w:rPr>
      </w:pPr>
      <w:r w:rsidRPr="008148A1">
        <w:rPr>
          <w:sz w:val="24"/>
          <w:szCs w:val="24"/>
        </w:rPr>
        <w:t>These experiences have made me very passionate about Transfer Learning and Reinforcement Learning, especially in the domains of Robotics and Vision</w:t>
      </w:r>
      <w:r w:rsidR="00CA0708" w:rsidRPr="008148A1">
        <w:rPr>
          <w:sz w:val="24"/>
          <w:szCs w:val="24"/>
        </w:rPr>
        <w:t xml:space="preserve">. My </w:t>
      </w:r>
      <w:r w:rsidR="00844895" w:rsidRPr="008148A1">
        <w:rPr>
          <w:sz w:val="24"/>
          <w:szCs w:val="24"/>
        </w:rPr>
        <w:t>long-term</w:t>
      </w:r>
      <w:r w:rsidR="00CA0708" w:rsidRPr="008148A1">
        <w:rPr>
          <w:sz w:val="24"/>
          <w:szCs w:val="24"/>
        </w:rPr>
        <w:t xml:space="preserve"> goal is to pursue research in these fields, and develop means to explore and ensure transferability of models across domains, and also to develop systems that improve performance of reinforcement learning models in operating domains.</w:t>
      </w:r>
    </w:p>
    <w:p w14:paraId="4ED1A9B9" w14:textId="77777777" w:rsidR="00AC1AE8" w:rsidRPr="008148A1" w:rsidRDefault="00AC1AE8">
      <w:pPr>
        <w:rPr>
          <w:sz w:val="24"/>
          <w:szCs w:val="24"/>
        </w:rPr>
      </w:pPr>
    </w:p>
    <w:p w14:paraId="3CEF10E1" w14:textId="0B094C2C" w:rsidR="003758DD" w:rsidRPr="008148A1" w:rsidRDefault="00844895">
      <w:pPr>
        <w:rPr>
          <w:sz w:val="24"/>
          <w:szCs w:val="24"/>
        </w:rPr>
      </w:pPr>
      <w:r w:rsidRPr="008148A1">
        <w:rPr>
          <w:sz w:val="24"/>
          <w:szCs w:val="24"/>
        </w:rPr>
        <w:lastRenderedPageBreak/>
        <w:t xml:space="preserve">As a result, I am interested in the prospect of working with </w:t>
      </w:r>
      <w:r w:rsidR="00F10069" w:rsidRPr="008148A1">
        <w:rPr>
          <w:sz w:val="24"/>
          <w:szCs w:val="24"/>
        </w:rPr>
        <w:t xml:space="preserve">Dr. </w:t>
      </w:r>
      <w:r w:rsidRPr="008148A1">
        <w:rPr>
          <w:sz w:val="24"/>
          <w:szCs w:val="24"/>
        </w:rPr>
        <w:t xml:space="preserve">Gregory Hager, who has made great </w:t>
      </w:r>
      <w:r w:rsidR="003A4449" w:rsidRPr="008148A1">
        <w:rPr>
          <w:sz w:val="24"/>
          <w:szCs w:val="24"/>
        </w:rPr>
        <w:t xml:space="preserve">contributions in </w:t>
      </w:r>
      <w:r w:rsidRPr="008148A1">
        <w:rPr>
          <w:sz w:val="24"/>
          <w:szCs w:val="24"/>
        </w:rPr>
        <w:t xml:space="preserve">the study of </w:t>
      </w:r>
      <w:r w:rsidR="003A4449" w:rsidRPr="008148A1">
        <w:rPr>
          <w:sz w:val="24"/>
          <w:szCs w:val="24"/>
        </w:rPr>
        <w:t xml:space="preserve">accessing transferability of ML-based systems </w:t>
      </w:r>
      <w:r w:rsidR="005161AE" w:rsidRPr="008148A1">
        <w:rPr>
          <w:sz w:val="24"/>
          <w:szCs w:val="24"/>
        </w:rPr>
        <w:t>by using metadata to produce a context-space that is most relevant to the output of the loss, which would allow us to predict the performance of a trained model in the operating domain</w:t>
      </w:r>
      <w:sdt>
        <w:sdtPr>
          <w:rPr>
            <w:sz w:val="24"/>
            <w:szCs w:val="24"/>
          </w:rPr>
          <w:id w:val="-1221893593"/>
          <w:citation/>
        </w:sdtPr>
        <w:sdtContent>
          <w:r w:rsidR="008D61E9">
            <w:rPr>
              <w:sz w:val="24"/>
              <w:szCs w:val="24"/>
            </w:rPr>
            <w:fldChar w:fldCharType="begin"/>
          </w:r>
          <w:r w:rsidR="008D61E9">
            <w:rPr>
              <w:sz w:val="24"/>
              <w:szCs w:val="24"/>
            </w:rPr>
            <w:instrText xml:space="preserve"> CITATION Mol20 \l 1033 </w:instrText>
          </w:r>
          <w:r w:rsidR="008D61E9">
            <w:rPr>
              <w:sz w:val="24"/>
              <w:szCs w:val="24"/>
            </w:rPr>
            <w:fldChar w:fldCharType="separate"/>
          </w:r>
          <w:r w:rsidR="003E56FC">
            <w:rPr>
              <w:noProof/>
              <w:sz w:val="24"/>
              <w:szCs w:val="24"/>
            </w:rPr>
            <w:t xml:space="preserve"> </w:t>
          </w:r>
          <w:r w:rsidR="003E56FC" w:rsidRPr="003E56FC">
            <w:rPr>
              <w:noProof/>
              <w:sz w:val="24"/>
              <w:szCs w:val="24"/>
            </w:rPr>
            <w:t>(O’Brien, Goble, Hager, &amp; Bukowski, 2020)</w:t>
          </w:r>
          <w:r w:rsidR="008D61E9">
            <w:rPr>
              <w:sz w:val="24"/>
              <w:szCs w:val="24"/>
            </w:rPr>
            <w:fldChar w:fldCharType="end"/>
          </w:r>
        </w:sdtContent>
      </w:sdt>
      <w:r w:rsidR="005161AE" w:rsidRPr="008148A1">
        <w:rPr>
          <w:sz w:val="24"/>
          <w:szCs w:val="24"/>
        </w:rPr>
        <w:t>. Currently, Professor Hager is working on extracting context spaces from embeddings</w:t>
      </w:r>
      <w:r w:rsidRPr="008148A1">
        <w:rPr>
          <w:sz w:val="24"/>
          <w:szCs w:val="24"/>
        </w:rPr>
        <w:t>. T</w:t>
      </w:r>
      <w:r w:rsidR="008148A1" w:rsidRPr="008148A1">
        <w:rPr>
          <w:sz w:val="24"/>
          <w:szCs w:val="24"/>
        </w:rPr>
        <w:t>his</w:t>
      </w:r>
      <w:r w:rsidRPr="008148A1">
        <w:rPr>
          <w:sz w:val="24"/>
          <w:szCs w:val="24"/>
        </w:rPr>
        <w:t xml:space="preserve"> study involves </w:t>
      </w:r>
      <w:r w:rsidR="005161AE" w:rsidRPr="008148A1">
        <w:rPr>
          <w:sz w:val="24"/>
          <w:szCs w:val="24"/>
        </w:rPr>
        <w:t>determining the dimensions that most impact the loss function and how the change in embeddings would affect performance in new domains, and that is a line of research that I would like to pursue.</w:t>
      </w:r>
      <w:r w:rsidRPr="008148A1">
        <w:rPr>
          <w:sz w:val="24"/>
          <w:szCs w:val="24"/>
        </w:rPr>
        <w:t xml:space="preserve"> Moreover, </w:t>
      </w:r>
      <w:r w:rsidR="00216ABD" w:rsidRPr="008148A1">
        <w:rPr>
          <w:sz w:val="24"/>
          <w:szCs w:val="24"/>
        </w:rPr>
        <w:t>in</w:t>
      </w:r>
      <w:r w:rsidR="00807540" w:rsidRPr="008148A1">
        <w:rPr>
          <w:sz w:val="24"/>
          <w:szCs w:val="24"/>
        </w:rPr>
        <w:t xml:space="preserve"> the</w:t>
      </w:r>
      <w:r w:rsidR="00216ABD" w:rsidRPr="008148A1">
        <w:rPr>
          <w:sz w:val="24"/>
          <w:szCs w:val="24"/>
        </w:rPr>
        <w:t xml:space="preserve"> past work, topics such as ML Dependability, Task Unpredictability and Harmful Undependability were explored for networks trained to perform simulated robot manipulation tasks in novel operating conditions using test result</w:t>
      </w:r>
      <w:r w:rsidR="00FA6C96" w:rsidRPr="008148A1">
        <w:rPr>
          <w:sz w:val="24"/>
          <w:szCs w:val="24"/>
        </w:rPr>
        <w:t xml:space="preserve">s, and </w:t>
      </w:r>
      <w:r w:rsidR="008148A1" w:rsidRPr="008148A1">
        <w:rPr>
          <w:sz w:val="24"/>
          <w:szCs w:val="24"/>
        </w:rPr>
        <w:t xml:space="preserve">a </w:t>
      </w:r>
      <w:r w:rsidR="00FA6C96" w:rsidRPr="008148A1">
        <w:rPr>
          <w:sz w:val="24"/>
          <w:szCs w:val="24"/>
        </w:rPr>
        <w:t>future research avenue on this topic involve</w:t>
      </w:r>
      <w:r w:rsidR="008148A1" w:rsidRPr="008148A1">
        <w:rPr>
          <w:sz w:val="24"/>
          <w:szCs w:val="24"/>
        </w:rPr>
        <w:t>s</w:t>
      </w:r>
      <w:r w:rsidR="00FA6C96" w:rsidRPr="008148A1">
        <w:rPr>
          <w:sz w:val="24"/>
          <w:szCs w:val="24"/>
        </w:rPr>
        <w:t xml:space="preserve"> extending this work to partially observed domains, which </w:t>
      </w:r>
      <w:r w:rsidR="008148A1">
        <w:rPr>
          <w:sz w:val="24"/>
          <w:szCs w:val="24"/>
        </w:rPr>
        <w:t xml:space="preserve">are </w:t>
      </w:r>
      <w:r w:rsidR="00FA6C96" w:rsidRPr="008148A1">
        <w:rPr>
          <w:sz w:val="24"/>
          <w:szCs w:val="24"/>
        </w:rPr>
        <w:t>opportunit</w:t>
      </w:r>
      <w:r w:rsidR="008148A1">
        <w:rPr>
          <w:sz w:val="24"/>
          <w:szCs w:val="24"/>
        </w:rPr>
        <w:t>ies</w:t>
      </w:r>
      <w:r w:rsidR="00FA6C96" w:rsidRPr="008148A1">
        <w:rPr>
          <w:sz w:val="24"/>
          <w:szCs w:val="24"/>
        </w:rPr>
        <w:t xml:space="preserve"> I am very interested in exploring with </w:t>
      </w:r>
      <w:r w:rsidR="00F10069" w:rsidRPr="008148A1">
        <w:rPr>
          <w:sz w:val="24"/>
          <w:szCs w:val="24"/>
        </w:rPr>
        <w:t>Dr</w:t>
      </w:r>
      <w:r w:rsidR="008148A1" w:rsidRPr="008148A1">
        <w:rPr>
          <w:sz w:val="24"/>
          <w:szCs w:val="24"/>
        </w:rPr>
        <w:t>.</w:t>
      </w:r>
      <w:r w:rsidR="00F10069" w:rsidRPr="008148A1">
        <w:rPr>
          <w:sz w:val="24"/>
          <w:szCs w:val="24"/>
        </w:rPr>
        <w:t xml:space="preserve"> </w:t>
      </w:r>
      <w:r w:rsidR="00FA6C96" w:rsidRPr="008148A1">
        <w:rPr>
          <w:sz w:val="24"/>
          <w:szCs w:val="24"/>
        </w:rPr>
        <w:t>Hager.</w:t>
      </w:r>
    </w:p>
    <w:p w14:paraId="4B5B23A2" w14:textId="702EC232" w:rsidR="003758DD" w:rsidRPr="008148A1" w:rsidRDefault="003758DD">
      <w:pPr>
        <w:rPr>
          <w:sz w:val="24"/>
          <w:szCs w:val="24"/>
        </w:rPr>
      </w:pPr>
      <w:r w:rsidRPr="008148A1">
        <w:rPr>
          <w:sz w:val="24"/>
          <w:szCs w:val="24"/>
        </w:rPr>
        <w:t>I am also intrigued by</w:t>
      </w:r>
      <w:r w:rsidR="00F10069" w:rsidRPr="008148A1">
        <w:rPr>
          <w:sz w:val="24"/>
          <w:szCs w:val="24"/>
        </w:rPr>
        <w:t xml:space="preserve"> Dr.</w:t>
      </w:r>
      <w:r w:rsidRPr="008148A1">
        <w:rPr>
          <w:sz w:val="24"/>
          <w:szCs w:val="24"/>
        </w:rPr>
        <w:t xml:space="preserve"> Nassir Navab’s research in simulation-based reinforcement learning for real-world ultrasound probe navigation, where he trained an A2C deep RL agent on real-time observations to navigate an ultrasound probe to the longitudinal view of a vessel, essentially using RL to perform ultrasound plane searching for vascular anatomies</w:t>
      </w:r>
      <w:sdt>
        <w:sdtPr>
          <w:rPr>
            <w:sz w:val="24"/>
            <w:szCs w:val="24"/>
          </w:rPr>
          <w:id w:val="-1287571397"/>
          <w:citation/>
        </w:sdtPr>
        <w:sdtContent>
          <w:r w:rsidR="00E57AB0">
            <w:rPr>
              <w:sz w:val="24"/>
              <w:szCs w:val="24"/>
            </w:rPr>
            <w:fldChar w:fldCharType="begin"/>
          </w:r>
          <w:r w:rsidR="00E57AB0">
            <w:rPr>
              <w:sz w:val="24"/>
              <w:szCs w:val="24"/>
            </w:rPr>
            <w:instrText xml:space="preserve"> CITATION Yua22 \l 1033 </w:instrText>
          </w:r>
          <w:r w:rsidR="00E57AB0">
            <w:rPr>
              <w:sz w:val="24"/>
              <w:szCs w:val="24"/>
            </w:rPr>
            <w:fldChar w:fldCharType="separate"/>
          </w:r>
          <w:r w:rsidR="003E56FC">
            <w:rPr>
              <w:noProof/>
              <w:sz w:val="24"/>
              <w:szCs w:val="24"/>
            </w:rPr>
            <w:t xml:space="preserve"> </w:t>
          </w:r>
          <w:r w:rsidR="003E56FC" w:rsidRPr="003E56FC">
            <w:rPr>
              <w:noProof/>
              <w:sz w:val="24"/>
              <w:szCs w:val="24"/>
            </w:rPr>
            <w:t>(Bi, et al., 2022)</w:t>
          </w:r>
          <w:r w:rsidR="00E57AB0">
            <w:rPr>
              <w:sz w:val="24"/>
              <w:szCs w:val="24"/>
            </w:rPr>
            <w:fldChar w:fldCharType="end"/>
          </w:r>
        </w:sdtContent>
      </w:sdt>
      <w:r w:rsidRPr="008148A1">
        <w:rPr>
          <w:sz w:val="24"/>
          <w:szCs w:val="24"/>
        </w:rPr>
        <w:t xml:space="preserve">. Transferability from simulation environment to real scenarios was achieved on this problem through the use of UNet, which segmented the vessel area from the ultrasound images before using it as state representation. I found this to be a brilliant application of RL </w:t>
      </w:r>
      <w:r w:rsidR="00807540" w:rsidRPr="008148A1">
        <w:rPr>
          <w:sz w:val="24"/>
          <w:szCs w:val="24"/>
        </w:rPr>
        <w:t>to</w:t>
      </w:r>
      <w:r w:rsidRPr="008148A1">
        <w:rPr>
          <w:sz w:val="24"/>
          <w:szCs w:val="24"/>
        </w:rPr>
        <w:t xml:space="preserve"> </w:t>
      </w:r>
      <w:r w:rsidR="00807540" w:rsidRPr="008148A1">
        <w:rPr>
          <w:sz w:val="24"/>
          <w:szCs w:val="24"/>
        </w:rPr>
        <w:t xml:space="preserve">solve </w:t>
      </w:r>
      <w:r w:rsidRPr="008148A1">
        <w:rPr>
          <w:sz w:val="24"/>
          <w:szCs w:val="24"/>
        </w:rPr>
        <w:t>real-world medical</w:t>
      </w:r>
      <w:r w:rsidR="00807540" w:rsidRPr="008148A1">
        <w:rPr>
          <w:sz w:val="24"/>
          <w:szCs w:val="24"/>
        </w:rPr>
        <w:t xml:space="preserve"> problems</w:t>
      </w:r>
      <w:r w:rsidRPr="008148A1">
        <w:rPr>
          <w:sz w:val="24"/>
          <w:szCs w:val="24"/>
        </w:rPr>
        <w:t xml:space="preserve">, and I believe this idea is extendible to a whole </w:t>
      </w:r>
      <w:r w:rsidR="00F10069" w:rsidRPr="008148A1">
        <w:rPr>
          <w:sz w:val="24"/>
          <w:szCs w:val="24"/>
        </w:rPr>
        <w:t>multitude of other anatomies.</w:t>
      </w:r>
      <w:r w:rsidR="00807540" w:rsidRPr="008148A1">
        <w:rPr>
          <w:sz w:val="24"/>
          <w:szCs w:val="24"/>
        </w:rPr>
        <w:t xml:space="preserve"> Consequently</w:t>
      </w:r>
      <w:r w:rsidR="00F10069" w:rsidRPr="008148A1">
        <w:rPr>
          <w:sz w:val="24"/>
          <w:szCs w:val="24"/>
        </w:rPr>
        <w:t>, I find the possibility of working with Dr. Navab very appealing.</w:t>
      </w:r>
    </w:p>
    <w:p w14:paraId="751CC796" w14:textId="5B1FC034" w:rsidR="00807540" w:rsidRPr="008148A1" w:rsidRDefault="00807540">
      <w:pPr>
        <w:rPr>
          <w:sz w:val="24"/>
          <w:szCs w:val="24"/>
        </w:rPr>
      </w:pPr>
      <w:r w:rsidRPr="008148A1">
        <w:rPr>
          <w:sz w:val="24"/>
          <w:szCs w:val="24"/>
        </w:rPr>
        <w:t xml:space="preserve">I have also found Dr. Chien-Ming Huang’s work on learning group-aware policies for robot navigation very compelling. </w:t>
      </w:r>
      <w:r w:rsidR="00317FAA" w:rsidRPr="008148A1">
        <w:rPr>
          <w:sz w:val="24"/>
          <w:szCs w:val="24"/>
        </w:rPr>
        <w:t>For this work, RL was used to learn a policy that allowed a robot to navigate to a desired goal while maintaining social norms and avoiding collision with groups of pedestrians</w:t>
      </w:r>
      <w:r w:rsidR="003E56FC">
        <w:rPr>
          <w:sz w:val="24"/>
          <w:szCs w:val="24"/>
        </w:rPr>
        <w:t xml:space="preserve"> (Gao, et al., 2022)</w:t>
      </w:r>
      <w:r w:rsidR="00317FAA" w:rsidRPr="008148A1">
        <w:rPr>
          <w:sz w:val="24"/>
          <w:szCs w:val="24"/>
        </w:rPr>
        <w:t>. I find this work to be an integral contribution to the assimilation of robots into human workspaces</w:t>
      </w:r>
      <w:r w:rsidR="008D61E9">
        <w:rPr>
          <w:sz w:val="24"/>
          <w:szCs w:val="24"/>
        </w:rPr>
        <w:t xml:space="preserve"> and general human environments</w:t>
      </w:r>
      <w:r w:rsidR="00317FAA" w:rsidRPr="008148A1">
        <w:rPr>
          <w:sz w:val="24"/>
          <w:szCs w:val="24"/>
        </w:rPr>
        <w:t xml:space="preserve">. Future research is possible in this domain through the use of imitation learning using observations of humans navigating groups of pedestrians, and that is a research avenue I would </w:t>
      </w:r>
      <w:r w:rsidR="008D61E9">
        <w:rPr>
          <w:sz w:val="24"/>
          <w:szCs w:val="24"/>
        </w:rPr>
        <w:t xml:space="preserve">like </w:t>
      </w:r>
      <w:r w:rsidR="00317FAA" w:rsidRPr="008148A1">
        <w:rPr>
          <w:sz w:val="24"/>
          <w:szCs w:val="24"/>
        </w:rPr>
        <w:t>to explore with Dr. Huang</w:t>
      </w:r>
      <w:r w:rsidR="0008550E">
        <w:rPr>
          <w:sz w:val="24"/>
          <w:szCs w:val="24"/>
        </w:rPr>
        <w:t>, if provided the opportunity</w:t>
      </w:r>
      <w:r w:rsidR="00317FAA" w:rsidRPr="008148A1">
        <w:rPr>
          <w:sz w:val="24"/>
          <w:szCs w:val="24"/>
        </w:rPr>
        <w:t>.</w:t>
      </w:r>
    </w:p>
    <w:p w14:paraId="4552EF1D" w14:textId="49CC7856" w:rsidR="00F10069" w:rsidRDefault="00317FAA">
      <w:pPr>
        <w:rPr>
          <w:sz w:val="24"/>
          <w:szCs w:val="24"/>
        </w:rPr>
      </w:pPr>
      <w:r w:rsidRPr="008148A1">
        <w:rPr>
          <w:sz w:val="24"/>
          <w:szCs w:val="24"/>
        </w:rPr>
        <w:t xml:space="preserve">I am thrilled at the prospect of pursuing my PhD at John’s Hopkins University. </w:t>
      </w:r>
      <w:r w:rsidR="00AC58A0" w:rsidRPr="008148A1">
        <w:rPr>
          <w:sz w:val="24"/>
          <w:szCs w:val="24"/>
        </w:rPr>
        <w:t xml:space="preserve">At JHU, the </w:t>
      </w:r>
      <w:r w:rsidRPr="008148A1">
        <w:rPr>
          <w:sz w:val="24"/>
          <w:szCs w:val="24"/>
        </w:rPr>
        <w:t>work of several faculty members is very well-aligned with my research interests</w:t>
      </w:r>
      <w:r w:rsidR="00AC58A0" w:rsidRPr="008148A1">
        <w:rPr>
          <w:sz w:val="24"/>
          <w:szCs w:val="24"/>
        </w:rPr>
        <w:t xml:space="preserve">, and on top of that I would be </w:t>
      </w:r>
      <w:r w:rsidR="00077E3C" w:rsidRPr="008148A1">
        <w:rPr>
          <w:sz w:val="24"/>
          <w:szCs w:val="24"/>
        </w:rPr>
        <w:t xml:space="preserve">part of a very rich community filled with excellent opportunities and brilliant peers. It is the perfect place for me to develop myself. That is why, I believe JHU is the gate to my future career in research. </w:t>
      </w:r>
    </w:p>
    <w:p w14:paraId="44316929" w14:textId="0E676C1E" w:rsidR="00AC1AE8" w:rsidRDefault="00AC1AE8">
      <w:pPr>
        <w:rPr>
          <w:sz w:val="24"/>
          <w:szCs w:val="24"/>
        </w:rPr>
      </w:pPr>
      <w:r>
        <w:rPr>
          <w:sz w:val="24"/>
          <w:szCs w:val="24"/>
        </w:rPr>
        <w:br w:type="page"/>
      </w:r>
    </w:p>
    <w:sdt>
      <w:sdtPr>
        <w:rPr>
          <w:rFonts w:asciiTheme="minorHAnsi" w:eastAsiaTheme="minorHAnsi" w:hAnsiTheme="minorHAnsi" w:cstheme="minorBidi"/>
          <w:color w:val="auto"/>
          <w:sz w:val="34"/>
          <w:szCs w:val="34"/>
        </w:rPr>
        <w:id w:val="-999968256"/>
        <w:docPartObj>
          <w:docPartGallery w:val="Bibliographies"/>
          <w:docPartUnique/>
        </w:docPartObj>
      </w:sdtPr>
      <w:sdtEndPr>
        <w:rPr>
          <w:sz w:val="24"/>
          <w:szCs w:val="24"/>
        </w:rPr>
      </w:sdtEndPr>
      <w:sdtContent>
        <w:p w14:paraId="4E14579D" w14:textId="007E81F6" w:rsidR="00844895" w:rsidRPr="008148A1" w:rsidRDefault="00844895" w:rsidP="00844895">
          <w:pPr>
            <w:pStyle w:val="Heading1"/>
            <w:rPr>
              <w:sz w:val="34"/>
              <w:szCs w:val="34"/>
            </w:rPr>
          </w:pPr>
          <w:r w:rsidRPr="008148A1">
            <w:rPr>
              <w:sz w:val="34"/>
              <w:szCs w:val="34"/>
            </w:rPr>
            <w:t>References</w:t>
          </w:r>
        </w:p>
        <w:sdt>
          <w:sdtPr>
            <w:rPr>
              <w:sz w:val="24"/>
              <w:szCs w:val="24"/>
            </w:rPr>
            <w:id w:val="-573587230"/>
            <w:bibliography/>
          </w:sdtPr>
          <w:sdtContent>
            <w:p w14:paraId="7865483F" w14:textId="77777777" w:rsidR="003E56FC" w:rsidRDefault="00844895" w:rsidP="003E56FC">
              <w:pPr>
                <w:pStyle w:val="Bibliography"/>
                <w:ind w:left="720" w:hanging="720"/>
                <w:rPr>
                  <w:noProof/>
                  <w:sz w:val="24"/>
                  <w:szCs w:val="24"/>
                </w:rPr>
              </w:pPr>
              <w:r w:rsidRPr="008148A1">
                <w:rPr>
                  <w:sz w:val="24"/>
                  <w:szCs w:val="24"/>
                </w:rPr>
                <w:fldChar w:fldCharType="begin"/>
              </w:r>
              <w:r w:rsidRPr="008148A1">
                <w:rPr>
                  <w:sz w:val="24"/>
                  <w:szCs w:val="24"/>
                </w:rPr>
                <w:instrText xml:space="preserve"> BIBLIOGRAPHY </w:instrText>
              </w:r>
              <w:r w:rsidRPr="008148A1">
                <w:rPr>
                  <w:sz w:val="24"/>
                  <w:szCs w:val="24"/>
                </w:rPr>
                <w:fldChar w:fldCharType="separate"/>
              </w:r>
              <w:r w:rsidR="003E56FC">
                <w:rPr>
                  <w:noProof/>
                </w:rPr>
                <w:t xml:space="preserve">Bi, Y., Jiang, Z., Gao, Y., Wendler, T., Karlas, A., &amp; Navab, N. (2022). VesNet-RL: Simulation-based ReinforcementLearning for Real-World US Probe Navigation. </w:t>
              </w:r>
              <w:r w:rsidR="003E56FC">
                <w:rPr>
                  <w:i/>
                  <w:iCs/>
                  <w:noProof/>
                </w:rPr>
                <w:t>IEEE Robotics and Automation Letters</w:t>
              </w:r>
              <w:r w:rsidR="003E56FC">
                <w:rPr>
                  <w:noProof/>
                </w:rPr>
                <w:t>.</w:t>
              </w:r>
            </w:p>
            <w:p w14:paraId="60918F46" w14:textId="77777777" w:rsidR="003E56FC" w:rsidRDefault="003E56FC" w:rsidP="003E56FC">
              <w:pPr>
                <w:pStyle w:val="Bibliography"/>
                <w:ind w:left="720" w:hanging="720"/>
                <w:rPr>
                  <w:noProof/>
                </w:rPr>
              </w:pPr>
              <w:r>
                <w:rPr>
                  <w:noProof/>
                </w:rPr>
                <w:t xml:space="preserve">Mnih, V., Kavukcuoglu, K., Silver, D., Rusu, A. A., Veness, J., Bellemare, M. G., . . . Kum, D. (2015). Human-level control through deep reinforcement. </w:t>
              </w:r>
              <w:r>
                <w:rPr>
                  <w:i/>
                  <w:iCs/>
                  <w:noProof/>
                </w:rPr>
                <w:t>Nature</w:t>
              </w:r>
              <w:r>
                <w:rPr>
                  <w:noProof/>
                </w:rPr>
                <w:t>.</w:t>
              </w:r>
            </w:p>
            <w:p w14:paraId="4B3249F8" w14:textId="10904565" w:rsidR="003E56FC" w:rsidRDefault="003E56FC" w:rsidP="003E56FC">
              <w:pPr>
                <w:pStyle w:val="Bibliography"/>
                <w:ind w:left="720" w:hanging="720"/>
                <w:rPr>
                  <w:noProof/>
                </w:rPr>
              </w:pPr>
              <w:r>
                <w:rPr>
                  <w:noProof/>
                </w:rPr>
                <w:t xml:space="preserve">O’Brien, M., Goble, W., Hager, G., &amp; Bukowski, J. (2020). Dependable Neural Networks for Safety Critical Tasks. </w:t>
              </w:r>
              <w:r>
                <w:rPr>
                  <w:i/>
                  <w:iCs/>
                  <w:noProof/>
                </w:rPr>
                <w:t>SpringerLink</w:t>
              </w:r>
              <w:r>
                <w:rPr>
                  <w:noProof/>
                </w:rPr>
                <w:t>.</w:t>
              </w:r>
            </w:p>
            <w:p w14:paraId="7D7210DA" w14:textId="29987918" w:rsidR="00844895" w:rsidRPr="008148A1" w:rsidRDefault="00844895" w:rsidP="003E56FC">
              <w:pPr>
                <w:rPr>
                  <w:sz w:val="24"/>
                  <w:szCs w:val="24"/>
                </w:rPr>
              </w:pPr>
              <w:r w:rsidRPr="008148A1">
                <w:rPr>
                  <w:b/>
                  <w:bCs/>
                  <w:noProof/>
                  <w:sz w:val="24"/>
                  <w:szCs w:val="24"/>
                </w:rPr>
                <w:fldChar w:fldCharType="end"/>
              </w:r>
              <w:r w:rsidR="003E56FC" w:rsidRPr="003E56FC">
                <w:rPr>
                  <w:rFonts w:ascii="Arial" w:hAnsi="Arial" w:cs="Arial"/>
                  <w:color w:val="222222"/>
                  <w:sz w:val="20"/>
                  <w:szCs w:val="20"/>
                  <w:shd w:val="clear" w:color="auto" w:fill="FFFFFF"/>
                </w:rPr>
                <w:t xml:space="preserve"> </w:t>
              </w:r>
              <w:r w:rsidR="003E56FC">
                <w:rPr>
                  <w:rFonts w:ascii="Arial" w:hAnsi="Arial" w:cs="Arial"/>
                  <w:color w:val="222222"/>
                  <w:sz w:val="20"/>
                  <w:szCs w:val="20"/>
                  <w:shd w:val="clear" w:color="auto" w:fill="FFFFFF"/>
                </w:rPr>
                <w:t>Gao, Y., Katyal, K., Markowitz, J., Wang, I. J., &amp; Huang, C. M. Don’t be Rude! Learning Group-aware Policies for Robot Navigation. </w:t>
              </w:r>
              <w:r w:rsidR="003E56FC">
                <w:rPr>
                  <w:rFonts w:ascii="Arial" w:hAnsi="Arial" w:cs="Arial"/>
                  <w:i/>
                  <w:iCs/>
                  <w:color w:val="222222"/>
                  <w:sz w:val="20"/>
                  <w:szCs w:val="20"/>
                  <w:shd w:val="clear" w:color="auto" w:fill="FFFFFF"/>
                </w:rPr>
                <w:t>group</w:t>
              </w:r>
              <w:r w:rsidR="003E56FC">
                <w:rPr>
                  <w:rFonts w:ascii="Arial" w:hAnsi="Arial" w:cs="Arial"/>
                  <w:color w:val="222222"/>
                  <w:sz w:val="20"/>
                  <w:szCs w:val="20"/>
                  <w:shd w:val="clear" w:color="auto" w:fill="FFFFFF"/>
                </w:rPr>
                <w:t>, </w:t>
              </w:r>
              <w:r w:rsidR="003E56FC">
                <w:rPr>
                  <w:rFonts w:ascii="Arial" w:hAnsi="Arial" w:cs="Arial"/>
                  <w:i/>
                  <w:iCs/>
                  <w:color w:val="222222"/>
                  <w:sz w:val="20"/>
                  <w:szCs w:val="20"/>
                  <w:shd w:val="clear" w:color="auto" w:fill="FFFFFF"/>
                </w:rPr>
                <w:t>1</w:t>
              </w:r>
              <w:r w:rsidR="003E56FC">
                <w:rPr>
                  <w:rFonts w:ascii="Arial" w:hAnsi="Arial" w:cs="Arial"/>
                  <w:color w:val="222222"/>
                  <w:sz w:val="20"/>
                  <w:szCs w:val="20"/>
                  <w:shd w:val="clear" w:color="auto" w:fill="FFFFFF"/>
                </w:rPr>
                <w:t>, 2.</w:t>
              </w:r>
            </w:p>
          </w:sdtContent>
        </w:sdt>
      </w:sdtContent>
    </w:sdt>
    <w:p w14:paraId="1BFD6DD7" w14:textId="77777777" w:rsidR="00844895" w:rsidRPr="008148A1" w:rsidRDefault="00844895" w:rsidP="00844895">
      <w:pPr>
        <w:rPr>
          <w:sz w:val="24"/>
          <w:szCs w:val="24"/>
        </w:rPr>
      </w:pPr>
    </w:p>
    <w:p w14:paraId="646B8148" w14:textId="77777777" w:rsidR="00844895" w:rsidRPr="008148A1" w:rsidRDefault="00844895" w:rsidP="00844895">
      <w:pPr>
        <w:rPr>
          <w:sz w:val="24"/>
          <w:szCs w:val="24"/>
        </w:rPr>
      </w:pPr>
    </w:p>
    <w:p w14:paraId="3A3EC4DC" w14:textId="77777777" w:rsidR="00985C49" w:rsidRPr="008148A1" w:rsidRDefault="00985C49">
      <w:pPr>
        <w:rPr>
          <w:sz w:val="24"/>
          <w:szCs w:val="24"/>
        </w:rPr>
      </w:pPr>
    </w:p>
    <w:sectPr w:rsidR="00985C49" w:rsidRPr="008148A1" w:rsidSect="00AC1AE8">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1694"/>
    <w:rsid w:val="00077E3C"/>
    <w:rsid w:val="00082CE8"/>
    <w:rsid w:val="0008550E"/>
    <w:rsid w:val="0015543F"/>
    <w:rsid w:val="001C13E9"/>
    <w:rsid w:val="001F6F22"/>
    <w:rsid w:val="00216ABD"/>
    <w:rsid w:val="002A3E60"/>
    <w:rsid w:val="002D7915"/>
    <w:rsid w:val="00317FAA"/>
    <w:rsid w:val="00356CD8"/>
    <w:rsid w:val="003758DD"/>
    <w:rsid w:val="003A4449"/>
    <w:rsid w:val="003E56FC"/>
    <w:rsid w:val="00407FC0"/>
    <w:rsid w:val="0041358E"/>
    <w:rsid w:val="005161AE"/>
    <w:rsid w:val="005C136F"/>
    <w:rsid w:val="006051BA"/>
    <w:rsid w:val="006823EA"/>
    <w:rsid w:val="0068642B"/>
    <w:rsid w:val="0068690C"/>
    <w:rsid w:val="006C3A53"/>
    <w:rsid w:val="00707A60"/>
    <w:rsid w:val="00765040"/>
    <w:rsid w:val="007F0BB1"/>
    <w:rsid w:val="007F34A5"/>
    <w:rsid w:val="00807540"/>
    <w:rsid w:val="008148A1"/>
    <w:rsid w:val="00844895"/>
    <w:rsid w:val="00862877"/>
    <w:rsid w:val="00894B1B"/>
    <w:rsid w:val="008D3F9C"/>
    <w:rsid w:val="008D61E9"/>
    <w:rsid w:val="0093068F"/>
    <w:rsid w:val="00934F65"/>
    <w:rsid w:val="00985C49"/>
    <w:rsid w:val="00AC1AE8"/>
    <w:rsid w:val="00AC58A0"/>
    <w:rsid w:val="00B1169A"/>
    <w:rsid w:val="00B11D5C"/>
    <w:rsid w:val="00B160E2"/>
    <w:rsid w:val="00B32FD9"/>
    <w:rsid w:val="00B41694"/>
    <w:rsid w:val="00B44645"/>
    <w:rsid w:val="00B46290"/>
    <w:rsid w:val="00B54A59"/>
    <w:rsid w:val="00BD2613"/>
    <w:rsid w:val="00BE6C47"/>
    <w:rsid w:val="00BF1BC3"/>
    <w:rsid w:val="00C35B58"/>
    <w:rsid w:val="00C8675D"/>
    <w:rsid w:val="00CA0708"/>
    <w:rsid w:val="00CD5FF4"/>
    <w:rsid w:val="00D45E6C"/>
    <w:rsid w:val="00D63367"/>
    <w:rsid w:val="00D81A42"/>
    <w:rsid w:val="00D81B38"/>
    <w:rsid w:val="00DC7698"/>
    <w:rsid w:val="00DF0602"/>
    <w:rsid w:val="00E23EC9"/>
    <w:rsid w:val="00E57AB0"/>
    <w:rsid w:val="00F10069"/>
    <w:rsid w:val="00F40EB6"/>
    <w:rsid w:val="00F867B1"/>
    <w:rsid w:val="00FA6C96"/>
    <w:rsid w:val="00FA77A3"/>
    <w:rsid w:val="00FC4A3F"/>
    <w:rsid w:val="00FF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BA05"/>
  <w15:docId w15:val="{38173C49-811C-4F6C-AF94-0D275CE5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8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4895"/>
    <w:rPr>
      <w:color w:val="0563C1" w:themeColor="hyperlink"/>
      <w:u w:val="single"/>
    </w:rPr>
  </w:style>
  <w:style w:type="character" w:styleId="UnresolvedMention">
    <w:name w:val="Unresolved Mention"/>
    <w:basedOn w:val="DefaultParagraphFont"/>
    <w:uiPriority w:val="99"/>
    <w:semiHidden/>
    <w:unhideWhenUsed/>
    <w:rsid w:val="00844895"/>
    <w:rPr>
      <w:color w:val="605E5C"/>
      <w:shd w:val="clear" w:color="auto" w:fill="E1DFDD"/>
    </w:rPr>
  </w:style>
  <w:style w:type="character" w:styleId="CommentReference">
    <w:name w:val="annotation reference"/>
    <w:basedOn w:val="DefaultParagraphFont"/>
    <w:uiPriority w:val="99"/>
    <w:semiHidden/>
    <w:unhideWhenUsed/>
    <w:rsid w:val="00844895"/>
    <w:rPr>
      <w:sz w:val="16"/>
      <w:szCs w:val="16"/>
    </w:rPr>
  </w:style>
  <w:style w:type="paragraph" w:styleId="CommentText">
    <w:name w:val="annotation text"/>
    <w:basedOn w:val="Normal"/>
    <w:link w:val="CommentTextChar"/>
    <w:uiPriority w:val="99"/>
    <w:semiHidden/>
    <w:unhideWhenUsed/>
    <w:rsid w:val="00844895"/>
    <w:pPr>
      <w:spacing w:line="240" w:lineRule="auto"/>
    </w:pPr>
    <w:rPr>
      <w:sz w:val="20"/>
      <w:szCs w:val="20"/>
    </w:rPr>
  </w:style>
  <w:style w:type="character" w:customStyle="1" w:styleId="CommentTextChar">
    <w:name w:val="Comment Text Char"/>
    <w:basedOn w:val="DefaultParagraphFont"/>
    <w:link w:val="CommentText"/>
    <w:uiPriority w:val="99"/>
    <w:semiHidden/>
    <w:rsid w:val="00844895"/>
    <w:rPr>
      <w:sz w:val="20"/>
      <w:szCs w:val="20"/>
    </w:rPr>
  </w:style>
  <w:style w:type="paragraph" w:styleId="CommentSubject">
    <w:name w:val="annotation subject"/>
    <w:basedOn w:val="CommentText"/>
    <w:next w:val="CommentText"/>
    <w:link w:val="CommentSubjectChar"/>
    <w:uiPriority w:val="99"/>
    <w:semiHidden/>
    <w:unhideWhenUsed/>
    <w:rsid w:val="00844895"/>
    <w:rPr>
      <w:b/>
      <w:bCs/>
    </w:rPr>
  </w:style>
  <w:style w:type="character" w:customStyle="1" w:styleId="CommentSubjectChar">
    <w:name w:val="Comment Subject Char"/>
    <w:basedOn w:val="CommentTextChar"/>
    <w:link w:val="CommentSubject"/>
    <w:uiPriority w:val="99"/>
    <w:semiHidden/>
    <w:rsid w:val="00844895"/>
    <w:rPr>
      <w:b/>
      <w:bCs/>
      <w:sz w:val="20"/>
      <w:szCs w:val="20"/>
    </w:rPr>
  </w:style>
  <w:style w:type="paragraph" w:styleId="Bibliography">
    <w:name w:val="Bibliography"/>
    <w:basedOn w:val="Normal"/>
    <w:next w:val="Normal"/>
    <w:uiPriority w:val="37"/>
    <w:unhideWhenUsed/>
    <w:rsid w:val="008D61E9"/>
  </w:style>
  <w:style w:type="table" w:styleId="TableGrid">
    <w:name w:val="Table Grid"/>
    <w:basedOn w:val="TableNormal"/>
    <w:uiPriority w:val="39"/>
    <w:rsid w:val="00C86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3936">
      <w:bodyDiv w:val="1"/>
      <w:marLeft w:val="0"/>
      <w:marRight w:val="0"/>
      <w:marTop w:val="0"/>
      <w:marBottom w:val="0"/>
      <w:divBdr>
        <w:top w:val="none" w:sz="0" w:space="0" w:color="auto"/>
        <w:left w:val="none" w:sz="0" w:space="0" w:color="auto"/>
        <w:bottom w:val="none" w:sz="0" w:space="0" w:color="auto"/>
        <w:right w:val="none" w:sz="0" w:space="0" w:color="auto"/>
      </w:divBdr>
    </w:div>
    <w:div w:id="15691412">
      <w:bodyDiv w:val="1"/>
      <w:marLeft w:val="0"/>
      <w:marRight w:val="0"/>
      <w:marTop w:val="0"/>
      <w:marBottom w:val="0"/>
      <w:divBdr>
        <w:top w:val="none" w:sz="0" w:space="0" w:color="auto"/>
        <w:left w:val="none" w:sz="0" w:space="0" w:color="auto"/>
        <w:bottom w:val="none" w:sz="0" w:space="0" w:color="auto"/>
        <w:right w:val="none" w:sz="0" w:space="0" w:color="auto"/>
      </w:divBdr>
    </w:div>
    <w:div w:id="15695432">
      <w:bodyDiv w:val="1"/>
      <w:marLeft w:val="0"/>
      <w:marRight w:val="0"/>
      <w:marTop w:val="0"/>
      <w:marBottom w:val="0"/>
      <w:divBdr>
        <w:top w:val="none" w:sz="0" w:space="0" w:color="auto"/>
        <w:left w:val="none" w:sz="0" w:space="0" w:color="auto"/>
        <w:bottom w:val="none" w:sz="0" w:space="0" w:color="auto"/>
        <w:right w:val="none" w:sz="0" w:space="0" w:color="auto"/>
      </w:divBdr>
    </w:div>
    <w:div w:id="46880943">
      <w:bodyDiv w:val="1"/>
      <w:marLeft w:val="0"/>
      <w:marRight w:val="0"/>
      <w:marTop w:val="0"/>
      <w:marBottom w:val="0"/>
      <w:divBdr>
        <w:top w:val="none" w:sz="0" w:space="0" w:color="auto"/>
        <w:left w:val="none" w:sz="0" w:space="0" w:color="auto"/>
        <w:bottom w:val="none" w:sz="0" w:space="0" w:color="auto"/>
        <w:right w:val="none" w:sz="0" w:space="0" w:color="auto"/>
      </w:divBdr>
    </w:div>
    <w:div w:id="73430798">
      <w:bodyDiv w:val="1"/>
      <w:marLeft w:val="0"/>
      <w:marRight w:val="0"/>
      <w:marTop w:val="0"/>
      <w:marBottom w:val="0"/>
      <w:divBdr>
        <w:top w:val="none" w:sz="0" w:space="0" w:color="auto"/>
        <w:left w:val="none" w:sz="0" w:space="0" w:color="auto"/>
        <w:bottom w:val="none" w:sz="0" w:space="0" w:color="auto"/>
        <w:right w:val="none" w:sz="0" w:space="0" w:color="auto"/>
      </w:divBdr>
    </w:div>
    <w:div w:id="83572878">
      <w:bodyDiv w:val="1"/>
      <w:marLeft w:val="0"/>
      <w:marRight w:val="0"/>
      <w:marTop w:val="0"/>
      <w:marBottom w:val="0"/>
      <w:divBdr>
        <w:top w:val="none" w:sz="0" w:space="0" w:color="auto"/>
        <w:left w:val="none" w:sz="0" w:space="0" w:color="auto"/>
        <w:bottom w:val="none" w:sz="0" w:space="0" w:color="auto"/>
        <w:right w:val="none" w:sz="0" w:space="0" w:color="auto"/>
      </w:divBdr>
    </w:div>
    <w:div w:id="113060627">
      <w:bodyDiv w:val="1"/>
      <w:marLeft w:val="0"/>
      <w:marRight w:val="0"/>
      <w:marTop w:val="0"/>
      <w:marBottom w:val="0"/>
      <w:divBdr>
        <w:top w:val="none" w:sz="0" w:space="0" w:color="auto"/>
        <w:left w:val="none" w:sz="0" w:space="0" w:color="auto"/>
        <w:bottom w:val="none" w:sz="0" w:space="0" w:color="auto"/>
        <w:right w:val="none" w:sz="0" w:space="0" w:color="auto"/>
      </w:divBdr>
    </w:div>
    <w:div w:id="136069026">
      <w:bodyDiv w:val="1"/>
      <w:marLeft w:val="0"/>
      <w:marRight w:val="0"/>
      <w:marTop w:val="0"/>
      <w:marBottom w:val="0"/>
      <w:divBdr>
        <w:top w:val="none" w:sz="0" w:space="0" w:color="auto"/>
        <w:left w:val="none" w:sz="0" w:space="0" w:color="auto"/>
        <w:bottom w:val="none" w:sz="0" w:space="0" w:color="auto"/>
        <w:right w:val="none" w:sz="0" w:space="0" w:color="auto"/>
      </w:divBdr>
    </w:div>
    <w:div w:id="180703543">
      <w:bodyDiv w:val="1"/>
      <w:marLeft w:val="0"/>
      <w:marRight w:val="0"/>
      <w:marTop w:val="0"/>
      <w:marBottom w:val="0"/>
      <w:divBdr>
        <w:top w:val="none" w:sz="0" w:space="0" w:color="auto"/>
        <w:left w:val="none" w:sz="0" w:space="0" w:color="auto"/>
        <w:bottom w:val="none" w:sz="0" w:space="0" w:color="auto"/>
        <w:right w:val="none" w:sz="0" w:space="0" w:color="auto"/>
      </w:divBdr>
    </w:div>
    <w:div w:id="200365475">
      <w:bodyDiv w:val="1"/>
      <w:marLeft w:val="0"/>
      <w:marRight w:val="0"/>
      <w:marTop w:val="0"/>
      <w:marBottom w:val="0"/>
      <w:divBdr>
        <w:top w:val="none" w:sz="0" w:space="0" w:color="auto"/>
        <w:left w:val="none" w:sz="0" w:space="0" w:color="auto"/>
        <w:bottom w:val="none" w:sz="0" w:space="0" w:color="auto"/>
        <w:right w:val="none" w:sz="0" w:space="0" w:color="auto"/>
      </w:divBdr>
    </w:div>
    <w:div w:id="228541432">
      <w:bodyDiv w:val="1"/>
      <w:marLeft w:val="0"/>
      <w:marRight w:val="0"/>
      <w:marTop w:val="0"/>
      <w:marBottom w:val="0"/>
      <w:divBdr>
        <w:top w:val="none" w:sz="0" w:space="0" w:color="auto"/>
        <w:left w:val="none" w:sz="0" w:space="0" w:color="auto"/>
        <w:bottom w:val="none" w:sz="0" w:space="0" w:color="auto"/>
        <w:right w:val="none" w:sz="0" w:space="0" w:color="auto"/>
      </w:divBdr>
    </w:div>
    <w:div w:id="289557461">
      <w:bodyDiv w:val="1"/>
      <w:marLeft w:val="0"/>
      <w:marRight w:val="0"/>
      <w:marTop w:val="0"/>
      <w:marBottom w:val="0"/>
      <w:divBdr>
        <w:top w:val="none" w:sz="0" w:space="0" w:color="auto"/>
        <w:left w:val="none" w:sz="0" w:space="0" w:color="auto"/>
        <w:bottom w:val="none" w:sz="0" w:space="0" w:color="auto"/>
        <w:right w:val="none" w:sz="0" w:space="0" w:color="auto"/>
      </w:divBdr>
    </w:div>
    <w:div w:id="407195095">
      <w:bodyDiv w:val="1"/>
      <w:marLeft w:val="0"/>
      <w:marRight w:val="0"/>
      <w:marTop w:val="0"/>
      <w:marBottom w:val="0"/>
      <w:divBdr>
        <w:top w:val="none" w:sz="0" w:space="0" w:color="auto"/>
        <w:left w:val="none" w:sz="0" w:space="0" w:color="auto"/>
        <w:bottom w:val="none" w:sz="0" w:space="0" w:color="auto"/>
        <w:right w:val="none" w:sz="0" w:space="0" w:color="auto"/>
      </w:divBdr>
    </w:div>
    <w:div w:id="425806894">
      <w:bodyDiv w:val="1"/>
      <w:marLeft w:val="0"/>
      <w:marRight w:val="0"/>
      <w:marTop w:val="0"/>
      <w:marBottom w:val="0"/>
      <w:divBdr>
        <w:top w:val="none" w:sz="0" w:space="0" w:color="auto"/>
        <w:left w:val="none" w:sz="0" w:space="0" w:color="auto"/>
        <w:bottom w:val="none" w:sz="0" w:space="0" w:color="auto"/>
        <w:right w:val="none" w:sz="0" w:space="0" w:color="auto"/>
      </w:divBdr>
    </w:div>
    <w:div w:id="485317904">
      <w:bodyDiv w:val="1"/>
      <w:marLeft w:val="0"/>
      <w:marRight w:val="0"/>
      <w:marTop w:val="0"/>
      <w:marBottom w:val="0"/>
      <w:divBdr>
        <w:top w:val="none" w:sz="0" w:space="0" w:color="auto"/>
        <w:left w:val="none" w:sz="0" w:space="0" w:color="auto"/>
        <w:bottom w:val="none" w:sz="0" w:space="0" w:color="auto"/>
        <w:right w:val="none" w:sz="0" w:space="0" w:color="auto"/>
      </w:divBdr>
    </w:div>
    <w:div w:id="517041478">
      <w:bodyDiv w:val="1"/>
      <w:marLeft w:val="0"/>
      <w:marRight w:val="0"/>
      <w:marTop w:val="0"/>
      <w:marBottom w:val="0"/>
      <w:divBdr>
        <w:top w:val="none" w:sz="0" w:space="0" w:color="auto"/>
        <w:left w:val="none" w:sz="0" w:space="0" w:color="auto"/>
        <w:bottom w:val="none" w:sz="0" w:space="0" w:color="auto"/>
        <w:right w:val="none" w:sz="0" w:space="0" w:color="auto"/>
      </w:divBdr>
    </w:div>
    <w:div w:id="525102217">
      <w:bodyDiv w:val="1"/>
      <w:marLeft w:val="0"/>
      <w:marRight w:val="0"/>
      <w:marTop w:val="0"/>
      <w:marBottom w:val="0"/>
      <w:divBdr>
        <w:top w:val="none" w:sz="0" w:space="0" w:color="auto"/>
        <w:left w:val="none" w:sz="0" w:space="0" w:color="auto"/>
        <w:bottom w:val="none" w:sz="0" w:space="0" w:color="auto"/>
        <w:right w:val="none" w:sz="0" w:space="0" w:color="auto"/>
      </w:divBdr>
    </w:div>
    <w:div w:id="528838344">
      <w:bodyDiv w:val="1"/>
      <w:marLeft w:val="0"/>
      <w:marRight w:val="0"/>
      <w:marTop w:val="0"/>
      <w:marBottom w:val="0"/>
      <w:divBdr>
        <w:top w:val="none" w:sz="0" w:space="0" w:color="auto"/>
        <w:left w:val="none" w:sz="0" w:space="0" w:color="auto"/>
        <w:bottom w:val="none" w:sz="0" w:space="0" w:color="auto"/>
        <w:right w:val="none" w:sz="0" w:space="0" w:color="auto"/>
      </w:divBdr>
    </w:div>
    <w:div w:id="547299434">
      <w:bodyDiv w:val="1"/>
      <w:marLeft w:val="0"/>
      <w:marRight w:val="0"/>
      <w:marTop w:val="0"/>
      <w:marBottom w:val="0"/>
      <w:divBdr>
        <w:top w:val="none" w:sz="0" w:space="0" w:color="auto"/>
        <w:left w:val="none" w:sz="0" w:space="0" w:color="auto"/>
        <w:bottom w:val="none" w:sz="0" w:space="0" w:color="auto"/>
        <w:right w:val="none" w:sz="0" w:space="0" w:color="auto"/>
      </w:divBdr>
    </w:div>
    <w:div w:id="641614552">
      <w:bodyDiv w:val="1"/>
      <w:marLeft w:val="0"/>
      <w:marRight w:val="0"/>
      <w:marTop w:val="0"/>
      <w:marBottom w:val="0"/>
      <w:divBdr>
        <w:top w:val="none" w:sz="0" w:space="0" w:color="auto"/>
        <w:left w:val="none" w:sz="0" w:space="0" w:color="auto"/>
        <w:bottom w:val="none" w:sz="0" w:space="0" w:color="auto"/>
        <w:right w:val="none" w:sz="0" w:space="0" w:color="auto"/>
      </w:divBdr>
    </w:div>
    <w:div w:id="715739382">
      <w:bodyDiv w:val="1"/>
      <w:marLeft w:val="0"/>
      <w:marRight w:val="0"/>
      <w:marTop w:val="0"/>
      <w:marBottom w:val="0"/>
      <w:divBdr>
        <w:top w:val="none" w:sz="0" w:space="0" w:color="auto"/>
        <w:left w:val="none" w:sz="0" w:space="0" w:color="auto"/>
        <w:bottom w:val="none" w:sz="0" w:space="0" w:color="auto"/>
        <w:right w:val="none" w:sz="0" w:space="0" w:color="auto"/>
      </w:divBdr>
    </w:div>
    <w:div w:id="746996995">
      <w:bodyDiv w:val="1"/>
      <w:marLeft w:val="0"/>
      <w:marRight w:val="0"/>
      <w:marTop w:val="0"/>
      <w:marBottom w:val="0"/>
      <w:divBdr>
        <w:top w:val="none" w:sz="0" w:space="0" w:color="auto"/>
        <w:left w:val="none" w:sz="0" w:space="0" w:color="auto"/>
        <w:bottom w:val="none" w:sz="0" w:space="0" w:color="auto"/>
        <w:right w:val="none" w:sz="0" w:space="0" w:color="auto"/>
      </w:divBdr>
    </w:div>
    <w:div w:id="876166305">
      <w:bodyDiv w:val="1"/>
      <w:marLeft w:val="0"/>
      <w:marRight w:val="0"/>
      <w:marTop w:val="0"/>
      <w:marBottom w:val="0"/>
      <w:divBdr>
        <w:top w:val="none" w:sz="0" w:space="0" w:color="auto"/>
        <w:left w:val="none" w:sz="0" w:space="0" w:color="auto"/>
        <w:bottom w:val="none" w:sz="0" w:space="0" w:color="auto"/>
        <w:right w:val="none" w:sz="0" w:space="0" w:color="auto"/>
      </w:divBdr>
    </w:div>
    <w:div w:id="880093416">
      <w:bodyDiv w:val="1"/>
      <w:marLeft w:val="0"/>
      <w:marRight w:val="0"/>
      <w:marTop w:val="0"/>
      <w:marBottom w:val="0"/>
      <w:divBdr>
        <w:top w:val="none" w:sz="0" w:space="0" w:color="auto"/>
        <w:left w:val="none" w:sz="0" w:space="0" w:color="auto"/>
        <w:bottom w:val="none" w:sz="0" w:space="0" w:color="auto"/>
        <w:right w:val="none" w:sz="0" w:space="0" w:color="auto"/>
      </w:divBdr>
    </w:div>
    <w:div w:id="904029223">
      <w:bodyDiv w:val="1"/>
      <w:marLeft w:val="0"/>
      <w:marRight w:val="0"/>
      <w:marTop w:val="0"/>
      <w:marBottom w:val="0"/>
      <w:divBdr>
        <w:top w:val="none" w:sz="0" w:space="0" w:color="auto"/>
        <w:left w:val="none" w:sz="0" w:space="0" w:color="auto"/>
        <w:bottom w:val="none" w:sz="0" w:space="0" w:color="auto"/>
        <w:right w:val="none" w:sz="0" w:space="0" w:color="auto"/>
      </w:divBdr>
    </w:div>
    <w:div w:id="933627720">
      <w:bodyDiv w:val="1"/>
      <w:marLeft w:val="0"/>
      <w:marRight w:val="0"/>
      <w:marTop w:val="0"/>
      <w:marBottom w:val="0"/>
      <w:divBdr>
        <w:top w:val="none" w:sz="0" w:space="0" w:color="auto"/>
        <w:left w:val="none" w:sz="0" w:space="0" w:color="auto"/>
        <w:bottom w:val="none" w:sz="0" w:space="0" w:color="auto"/>
        <w:right w:val="none" w:sz="0" w:space="0" w:color="auto"/>
      </w:divBdr>
    </w:div>
    <w:div w:id="973175643">
      <w:bodyDiv w:val="1"/>
      <w:marLeft w:val="0"/>
      <w:marRight w:val="0"/>
      <w:marTop w:val="0"/>
      <w:marBottom w:val="0"/>
      <w:divBdr>
        <w:top w:val="none" w:sz="0" w:space="0" w:color="auto"/>
        <w:left w:val="none" w:sz="0" w:space="0" w:color="auto"/>
        <w:bottom w:val="none" w:sz="0" w:space="0" w:color="auto"/>
        <w:right w:val="none" w:sz="0" w:space="0" w:color="auto"/>
      </w:divBdr>
    </w:div>
    <w:div w:id="1000542286">
      <w:bodyDiv w:val="1"/>
      <w:marLeft w:val="0"/>
      <w:marRight w:val="0"/>
      <w:marTop w:val="0"/>
      <w:marBottom w:val="0"/>
      <w:divBdr>
        <w:top w:val="none" w:sz="0" w:space="0" w:color="auto"/>
        <w:left w:val="none" w:sz="0" w:space="0" w:color="auto"/>
        <w:bottom w:val="none" w:sz="0" w:space="0" w:color="auto"/>
        <w:right w:val="none" w:sz="0" w:space="0" w:color="auto"/>
      </w:divBdr>
    </w:div>
    <w:div w:id="1129591189">
      <w:bodyDiv w:val="1"/>
      <w:marLeft w:val="0"/>
      <w:marRight w:val="0"/>
      <w:marTop w:val="0"/>
      <w:marBottom w:val="0"/>
      <w:divBdr>
        <w:top w:val="none" w:sz="0" w:space="0" w:color="auto"/>
        <w:left w:val="none" w:sz="0" w:space="0" w:color="auto"/>
        <w:bottom w:val="none" w:sz="0" w:space="0" w:color="auto"/>
        <w:right w:val="none" w:sz="0" w:space="0" w:color="auto"/>
      </w:divBdr>
    </w:div>
    <w:div w:id="1270891151">
      <w:bodyDiv w:val="1"/>
      <w:marLeft w:val="0"/>
      <w:marRight w:val="0"/>
      <w:marTop w:val="0"/>
      <w:marBottom w:val="0"/>
      <w:divBdr>
        <w:top w:val="none" w:sz="0" w:space="0" w:color="auto"/>
        <w:left w:val="none" w:sz="0" w:space="0" w:color="auto"/>
        <w:bottom w:val="none" w:sz="0" w:space="0" w:color="auto"/>
        <w:right w:val="none" w:sz="0" w:space="0" w:color="auto"/>
      </w:divBdr>
    </w:div>
    <w:div w:id="1317419067">
      <w:bodyDiv w:val="1"/>
      <w:marLeft w:val="0"/>
      <w:marRight w:val="0"/>
      <w:marTop w:val="0"/>
      <w:marBottom w:val="0"/>
      <w:divBdr>
        <w:top w:val="none" w:sz="0" w:space="0" w:color="auto"/>
        <w:left w:val="none" w:sz="0" w:space="0" w:color="auto"/>
        <w:bottom w:val="none" w:sz="0" w:space="0" w:color="auto"/>
        <w:right w:val="none" w:sz="0" w:space="0" w:color="auto"/>
      </w:divBdr>
    </w:div>
    <w:div w:id="1403485581">
      <w:bodyDiv w:val="1"/>
      <w:marLeft w:val="0"/>
      <w:marRight w:val="0"/>
      <w:marTop w:val="0"/>
      <w:marBottom w:val="0"/>
      <w:divBdr>
        <w:top w:val="none" w:sz="0" w:space="0" w:color="auto"/>
        <w:left w:val="none" w:sz="0" w:space="0" w:color="auto"/>
        <w:bottom w:val="none" w:sz="0" w:space="0" w:color="auto"/>
        <w:right w:val="none" w:sz="0" w:space="0" w:color="auto"/>
      </w:divBdr>
    </w:div>
    <w:div w:id="1430659105">
      <w:bodyDiv w:val="1"/>
      <w:marLeft w:val="0"/>
      <w:marRight w:val="0"/>
      <w:marTop w:val="0"/>
      <w:marBottom w:val="0"/>
      <w:divBdr>
        <w:top w:val="none" w:sz="0" w:space="0" w:color="auto"/>
        <w:left w:val="none" w:sz="0" w:space="0" w:color="auto"/>
        <w:bottom w:val="none" w:sz="0" w:space="0" w:color="auto"/>
        <w:right w:val="none" w:sz="0" w:space="0" w:color="auto"/>
      </w:divBdr>
    </w:div>
    <w:div w:id="1487168918">
      <w:bodyDiv w:val="1"/>
      <w:marLeft w:val="0"/>
      <w:marRight w:val="0"/>
      <w:marTop w:val="0"/>
      <w:marBottom w:val="0"/>
      <w:divBdr>
        <w:top w:val="none" w:sz="0" w:space="0" w:color="auto"/>
        <w:left w:val="none" w:sz="0" w:space="0" w:color="auto"/>
        <w:bottom w:val="none" w:sz="0" w:space="0" w:color="auto"/>
        <w:right w:val="none" w:sz="0" w:space="0" w:color="auto"/>
      </w:divBdr>
    </w:div>
    <w:div w:id="1542018182">
      <w:bodyDiv w:val="1"/>
      <w:marLeft w:val="0"/>
      <w:marRight w:val="0"/>
      <w:marTop w:val="0"/>
      <w:marBottom w:val="0"/>
      <w:divBdr>
        <w:top w:val="none" w:sz="0" w:space="0" w:color="auto"/>
        <w:left w:val="none" w:sz="0" w:space="0" w:color="auto"/>
        <w:bottom w:val="none" w:sz="0" w:space="0" w:color="auto"/>
        <w:right w:val="none" w:sz="0" w:space="0" w:color="auto"/>
      </w:divBdr>
    </w:div>
    <w:div w:id="1563366411">
      <w:bodyDiv w:val="1"/>
      <w:marLeft w:val="0"/>
      <w:marRight w:val="0"/>
      <w:marTop w:val="0"/>
      <w:marBottom w:val="0"/>
      <w:divBdr>
        <w:top w:val="none" w:sz="0" w:space="0" w:color="auto"/>
        <w:left w:val="none" w:sz="0" w:space="0" w:color="auto"/>
        <w:bottom w:val="none" w:sz="0" w:space="0" w:color="auto"/>
        <w:right w:val="none" w:sz="0" w:space="0" w:color="auto"/>
      </w:divBdr>
    </w:div>
    <w:div w:id="1802074054">
      <w:bodyDiv w:val="1"/>
      <w:marLeft w:val="0"/>
      <w:marRight w:val="0"/>
      <w:marTop w:val="0"/>
      <w:marBottom w:val="0"/>
      <w:divBdr>
        <w:top w:val="none" w:sz="0" w:space="0" w:color="auto"/>
        <w:left w:val="none" w:sz="0" w:space="0" w:color="auto"/>
        <w:bottom w:val="none" w:sz="0" w:space="0" w:color="auto"/>
        <w:right w:val="none" w:sz="0" w:space="0" w:color="auto"/>
      </w:divBdr>
    </w:div>
    <w:div w:id="1850212800">
      <w:bodyDiv w:val="1"/>
      <w:marLeft w:val="0"/>
      <w:marRight w:val="0"/>
      <w:marTop w:val="0"/>
      <w:marBottom w:val="0"/>
      <w:divBdr>
        <w:top w:val="none" w:sz="0" w:space="0" w:color="auto"/>
        <w:left w:val="none" w:sz="0" w:space="0" w:color="auto"/>
        <w:bottom w:val="none" w:sz="0" w:space="0" w:color="auto"/>
        <w:right w:val="none" w:sz="0" w:space="0" w:color="auto"/>
      </w:divBdr>
    </w:div>
    <w:div w:id="1973898850">
      <w:bodyDiv w:val="1"/>
      <w:marLeft w:val="0"/>
      <w:marRight w:val="0"/>
      <w:marTop w:val="0"/>
      <w:marBottom w:val="0"/>
      <w:divBdr>
        <w:top w:val="none" w:sz="0" w:space="0" w:color="auto"/>
        <w:left w:val="none" w:sz="0" w:space="0" w:color="auto"/>
        <w:bottom w:val="none" w:sz="0" w:space="0" w:color="auto"/>
        <w:right w:val="none" w:sz="0" w:space="0" w:color="auto"/>
      </w:divBdr>
    </w:div>
    <w:div w:id="2023705155">
      <w:bodyDiv w:val="1"/>
      <w:marLeft w:val="0"/>
      <w:marRight w:val="0"/>
      <w:marTop w:val="0"/>
      <w:marBottom w:val="0"/>
      <w:divBdr>
        <w:top w:val="none" w:sz="0" w:space="0" w:color="auto"/>
        <w:left w:val="none" w:sz="0" w:space="0" w:color="auto"/>
        <w:bottom w:val="none" w:sz="0" w:space="0" w:color="auto"/>
        <w:right w:val="none" w:sz="0" w:space="0" w:color="auto"/>
      </w:divBdr>
    </w:div>
    <w:div w:id="2041319347">
      <w:bodyDiv w:val="1"/>
      <w:marLeft w:val="0"/>
      <w:marRight w:val="0"/>
      <w:marTop w:val="0"/>
      <w:marBottom w:val="0"/>
      <w:divBdr>
        <w:top w:val="none" w:sz="0" w:space="0" w:color="auto"/>
        <w:left w:val="none" w:sz="0" w:space="0" w:color="auto"/>
        <w:bottom w:val="none" w:sz="0" w:space="0" w:color="auto"/>
        <w:right w:val="none" w:sz="0" w:space="0" w:color="auto"/>
      </w:divBdr>
    </w:div>
    <w:div w:id="2041589098">
      <w:bodyDiv w:val="1"/>
      <w:marLeft w:val="0"/>
      <w:marRight w:val="0"/>
      <w:marTop w:val="0"/>
      <w:marBottom w:val="0"/>
      <w:divBdr>
        <w:top w:val="none" w:sz="0" w:space="0" w:color="auto"/>
        <w:left w:val="none" w:sz="0" w:space="0" w:color="auto"/>
        <w:bottom w:val="none" w:sz="0" w:space="0" w:color="auto"/>
        <w:right w:val="none" w:sz="0" w:space="0" w:color="auto"/>
      </w:divBdr>
    </w:div>
    <w:div w:id="2046170506">
      <w:bodyDiv w:val="1"/>
      <w:marLeft w:val="0"/>
      <w:marRight w:val="0"/>
      <w:marTop w:val="0"/>
      <w:marBottom w:val="0"/>
      <w:divBdr>
        <w:top w:val="none" w:sz="0" w:space="0" w:color="auto"/>
        <w:left w:val="none" w:sz="0" w:space="0" w:color="auto"/>
        <w:bottom w:val="none" w:sz="0" w:space="0" w:color="auto"/>
        <w:right w:val="none" w:sz="0" w:space="0" w:color="auto"/>
      </w:divBdr>
    </w:div>
    <w:div w:id="2076779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Vol15</b:Tag>
    <b:SourceType>JournalArticle</b:SourceType>
    <b:Guid>{6DADA151-786C-4479-A809-97881AEAC317}</b:Guid>
    <b:Author>
      <b:Author>
        <b:NameList>
          <b:Person>
            <b:Last>Mnih</b:Last>
            <b:First>Volodymyr</b:First>
          </b:Person>
          <b:Person>
            <b:Last>Kavukcuoglu</b:Last>
            <b:First>Koray</b:First>
          </b:Person>
          <b:Person>
            <b:Last>Silver</b:Last>
            <b:First>David</b:First>
          </b:Person>
          <b:Person>
            <b:Last>Rusu</b:Last>
            <b:First>Andrei</b:First>
            <b:Middle>A.</b:Middle>
          </b:Person>
          <b:Person>
            <b:Last>Veness</b:Last>
            <b:First>Joel</b:First>
          </b:Person>
          <b:Person>
            <b:Last>Bellemare</b:Last>
            <b:First>Marc</b:First>
            <b:Middle>G.</b:Middle>
          </b:Person>
          <b:Person>
            <b:Last>Graves</b:Last>
            <b:First>Alex</b:First>
          </b:Person>
          <b:Person>
            <b:Last>Riedmiller</b:Last>
            <b:First>Martin</b:First>
          </b:Person>
          <b:Person>
            <b:Last>Fidjeland</b:Last>
            <b:First>Andreas</b:First>
            <b:Middle>K.</b:Middle>
          </b:Person>
          <b:Person>
            <b:Last>Ostrovski</b:Last>
            <b:First>Georg</b:First>
          </b:Person>
          <b:Person>
            <b:Last>Petersen</b:Last>
            <b:First>Stig</b:First>
          </b:Person>
          <b:Person>
            <b:Last>Beattie</b:Last>
            <b:First>Charles</b:First>
          </b:Person>
          <b:Person>
            <b:Last>Sadik</b:Last>
            <b:First>Amir</b:First>
          </b:Person>
          <b:Person>
            <b:Last>Antonoglou</b:Last>
            <b:First>Ioannis</b:First>
          </b:Person>
          <b:Person>
            <b:Last>King</b:Last>
            <b:First>Helen</b:First>
          </b:Person>
          <b:Person>
            <b:Last>Kum</b:Last>
            <b:First>Dharshan</b:First>
          </b:Person>
        </b:NameList>
      </b:Author>
    </b:Author>
    <b:Title>Human-level control through deep reinforcement</b:Title>
    <b:JournalName>Nature</b:JournalName>
    <b:Year>2015</b:Year>
    <b:RefOrder>1</b:RefOrder>
  </b:Source>
  <b:Source>
    <b:Tag>Mol20</b:Tag>
    <b:SourceType>JournalArticle</b:SourceType>
    <b:Guid>{7BA64CA4-1B48-468A-AD13-B198E76FB6A6}</b:Guid>
    <b:Author>
      <b:Author>
        <b:NameList>
          <b:Person>
            <b:Last>O’Brien</b:Last>
            <b:First>Molly</b:First>
          </b:Person>
          <b:Person>
            <b:Last>Goble</b:Last>
            <b:First>William</b:First>
          </b:Person>
          <b:Person>
            <b:Last>Hager</b:Last>
            <b:First>Gregory</b:First>
          </b:Person>
          <b:Person>
            <b:Last>Bukowski</b:Last>
            <b:First>Julia</b:First>
          </b:Person>
        </b:NameList>
      </b:Author>
    </b:Author>
    <b:Title>Dependable Neural Networks for Safety Critical Tasks</b:Title>
    <b:JournalName>ResearchGate</b:JournalName>
    <b:Year>2020</b:Year>
    <b:RefOrder>2</b:RefOrder>
  </b:Source>
  <b:Source>
    <b:Tag>Yua22</b:Tag>
    <b:SourceType>JournalArticle</b:SourceType>
    <b:Guid>{EF7E7C6F-6173-4D04-9B33-D5603BD9F293}</b:Guid>
    <b:Author>
      <b:Author>
        <b:NameList>
          <b:Person>
            <b:Last>Bi</b:Last>
            <b:First>Yuan</b:First>
          </b:Person>
          <b:Person>
            <b:Last>Jiang</b:Last>
            <b:First>Zhongliang</b:First>
          </b:Person>
          <b:Person>
            <b:Last>Gao</b:Last>
            <b:First>Yuan</b:First>
          </b:Person>
          <b:Person>
            <b:Last>Wendler</b:Last>
            <b:First>Thomas</b:First>
          </b:Person>
          <b:Person>
            <b:Last>Karlas</b:Last>
            <b:First>Angelos</b:First>
          </b:Person>
          <b:Person>
            <b:Last>Navab</b:Last>
            <b:First>Nassir</b:First>
          </b:Person>
        </b:NameList>
      </b:Author>
    </b:Author>
    <b:Title>VesNet-RL: Simulation-based ReinforcementLearning for Real-World US Probe Navigation</b:Title>
    <b:JournalName>IEEE Robotics and Automation Letters</b:JournalName>
    <b:Year>2022</b:Year>
    <b:RefOrder>3</b:RefOrder>
  </b:Source>
</b:Sources>
</file>

<file path=customXml/itemProps1.xml><?xml version="1.0" encoding="utf-8"?>
<ds:datastoreItem xmlns:ds="http://schemas.openxmlformats.org/officeDocument/2006/customXml" ds:itemID="{64F048DA-1119-4A6E-BB18-A62F6A57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Priontu</dc:creator>
  <cp:keywords/>
  <dc:description/>
  <cp:lastModifiedBy>Chowdhury, Priontu</cp:lastModifiedBy>
  <cp:revision>3</cp:revision>
  <cp:lastPrinted>2022-12-16T02:42:00Z</cp:lastPrinted>
  <dcterms:created xsi:type="dcterms:W3CDTF">2022-12-16T00:04:00Z</dcterms:created>
  <dcterms:modified xsi:type="dcterms:W3CDTF">2022-12-16T02:50:00Z</dcterms:modified>
</cp:coreProperties>
</file>