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BE7C" w14:textId="0EAA061E" w:rsidR="00133E2C" w:rsidRPr="00133E2C" w:rsidRDefault="00133E2C">
      <w:pPr>
        <w:rPr>
          <w:rFonts w:ascii="Times New Roman" w:hAnsi="Times New Roman" w:cs="Times New Roman"/>
          <w:sz w:val="28"/>
          <w:szCs w:val="28"/>
        </w:rPr>
      </w:pPr>
      <w:r w:rsidRPr="00133E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Yesterday is history, tomorrow is a mystery, but today is a gift. That is why it is called present. </w:t>
      </w:r>
    </w:p>
    <w:sectPr w:rsidR="00133E2C" w:rsidRPr="0013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2C"/>
    <w:rsid w:val="0013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3861"/>
  <w15:chartTrackingRefBased/>
  <w15:docId w15:val="{1F3BC633-84DD-441C-91A9-1BC761A3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Priscilia Joshua</dc:creator>
  <cp:keywords/>
  <dc:description/>
  <cp:lastModifiedBy>Priscilia Joshua</cp:lastModifiedBy>
  <cp:revision>1</cp:revision>
  <dcterms:created xsi:type="dcterms:W3CDTF">2021-06-07T13:55:00Z</dcterms:created>
  <dcterms:modified xsi:type="dcterms:W3CDTF">2021-06-07T13:59:00Z</dcterms:modified>
</cp:coreProperties>
</file>