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DF90AE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 w:rsidR="00C06C8F">
              <w:rPr>
                <w:rFonts w:eastAsiaTheme="majorEastAsia"/>
                <w:sz w:val="24"/>
                <w:szCs w:val="24"/>
              </w:rPr>
              <w:t>No han cambiado mis intereses profesionales.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4C3B451B" w:rsidR="00761B8A" w:rsidRDefault="00C06C8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Afecto de manera positiva me dio impulso para seguir con mis proyectos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4E7F0B3A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C06C8F">
              <w:rPr>
                <w:rFonts w:eastAsiaTheme="majorEastAsia"/>
                <w:sz w:val="24"/>
                <w:szCs w:val="24"/>
              </w:rPr>
              <w:t xml:space="preserve"> Mis fortalezas no han cambiado al contrario han mejorado y surgido de manera positiva</w:t>
            </w:r>
          </w:p>
          <w:p w14:paraId="409E2634" w14:textId="0F251DD6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  <w:r w:rsidR="00C06C8F">
              <w:rPr>
                <w:rFonts w:eastAsiaTheme="majorEastAsia"/>
                <w:sz w:val="24"/>
                <w:szCs w:val="24"/>
              </w:rPr>
              <w:t xml:space="preserve"> Seguir esforzándome y practicando en mis planes 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0A6DEF6" w14:textId="6A95EB32" w:rsidR="00761B8A" w:rsidRDefault="00C06C8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Practicar todo lo que me cuesta reforzarlo y practicar hasta lograrlo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1E28042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C06C8F">
              <w:rPr>
                <w:rFonts w:eastAsiaTheme="majorEastAsia"/>
                <w:sz w:val="24"/>
                <w:szCs w:val="24"/>
              </w:rPr>
              <w:t xml:space="preserve"> No han cambiado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21B3533C" w:rsidR="00761B8A" w:rsidRDefault="00C06C8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Trabajando de ciberseguridad y con automatizaciones industriales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2321486F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  <w:r w:rsidR="00C06C8F">
              <w:rPr>
                <w:rFonts w:eastAsiaTheme="majorEastAsia"/>
                <w:sz w:val="24"/>
                <w:szCs w:val="24"/>
              </w:rPr>
              <w:t xml:space="preserve"> Logramos un excelente desempeño como equipo</w:t>
            </w:r>
          </w:p>
          <w:p w14:paraId="051C8234" w14:textId="7590563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  <w:r w:rsidR="00C06C8F">
              <w:rPr>
                <w:rFonts w:eastAsiaTheme="majorEastAsia"/>
                <w:sz w:val="24"/>
                <w:szCs w:val="24"/>
              </w:rPr>
              <w:t xml:space="preserve"> Mas coordinación a la hora de realizar documentación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4AF39" w14:textId="77777777" w:rsidR="00E65D5D" w:rsidRDefault="00E65D5D" w:rsidP="00DF38AE">
      <w:pPr>
        <w:spacing w:after="0" w:line="240" w:lineRule="auto"/>
      </w:pPr>
      <w:r>
        <w:separator/>
      </w:r>
    </w:p>
  </w:endnote>
  <w:endnote w:type="continuationSeparator" w:id="0">
    <w:p w14:paraId="257DDC7C" w14:textId="77777777" w:rsidR="00E65D5D" w:rsidRDefault="00E65D5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6F854" w14:textId="77777777" w:rsidR="00E65D5D" w:rsidRDefault="00E65D5D" w:rsidP="00DF38AE">
      <w:pPr>
        <w:spacing w:after="0" w:line="240" w:lineRule="auto"/>
      </w:pPr>
      <w:r>
        <w:separator/>
      </w:r>
    </w:p>
  </w:footnote>
  <w:footnote w:type="continuationSeparator" w:id="0">
    <w:p w14:paraId="416B69D5" w14:textId="77777777" w:rsidR="00E65D5D" w:rsidRDefault="00E65D5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692">
    <w:abstractNumId w:val="3"/>
  </w:num>
  <w:num w:numId="2" w16cid:durableId="1768428784">
    <w:abstractNumId w:val="8"/>
  </w:num>
  <w:num w:numId="3" w16cid:durableId="1163548189">
    <w:abstractNumId w:val="12"/>
  </w:num>
  <w:num w:numId="4" w16cid:durableId="554046180">
    <w:abstractNumId w:val="28"/>
  </w:num>
  <w:num w:numId="5" w16cid:durableId="1813987997">
    <w:abstractNumId w:val="30"/>
  </w:num>
  <w:num w:numId="6" w16cid:durableId="799693470">
    <w:abstractNumId w:val="4"/>
  </w:num>
  <w:num w:numId="7" w16cid:durableId="503979441">
    <w:abstractNumId w:val="11"/>
  </w:num>
  <w:num w:numId="8" w16cid:durableId="1706901964">
    <w:abstractNumId w:val="19"/>
  </w:num>
  <w:num w:numId="9" w16cid:durableId="143082507">
    <w:abstractNumId w:val="15"/>
  </w:num>
  <w:num w:numId="10" w16cid:durableId="555509403">
    <w:abstractNumId w:val="9"/>
  </w:num>
  <w:num w:numId="11" w16cid:durableId="160432893">
    <w:abstractNumId w:val="24"/>
  </w:num>
  <w:num w:numId="12" w16cid:durableId="59988506">
    <w:abstractNumId w:val="35"/>
  </w:num>
  <w:num w:numId="13" w16cid:durableId="1000235923">
    <w:abstractNumId w:val="29"/>
  </w:num>
  <w:num w:numId="14" w16cid:durableId="575432976">
    <w:abstractNumId w:val="1"/>
  </w:num>
  <w:num w:numId="15" w16cid:durableId="839928556">
    <w:abstractNumId w:val="36"/>
  </w:num>
  <w:num w:numId="16" w16cid:durableId="853693755">
    <w:abstractNumId w:val="21"/>
  </w:num>
  <w:num w:numId="17" w16cid:durableId="494616289">
    <w:abstractNumId w:val="17"/>
  </w:num>
  <w:num w:numId="18" w16cid:durableId="1525561244">
    <w:abstractNumId w:val="31"/>
  </w:num>
  <w:num w:numId="19" w16cid:durableId="635141941">
    <w:abstractNumId w:val="10"/>
  </w:num>
  <w:num w:numId="20" w16cid:durableId="110513091">
    <w:abstractNumId w:val="39"/>
  </w:num>
  <w:num w:numId="21" w16cid:durableId="2127920492">
    <w:abstractNumId w:val="34"/>
  </w:num>
  <w:num w:numId="22" w16cid:durableId="1137526170">
    <w:abstractNumId w:val="13"/>
  </w:num>
  <w:num w:numId="23" w16cid:durableId="1997027979">
    <w:abstractNumId w:val="14"/>
  </w:num>
  <w:num w:numId="24" w16cid:durableId="827676552">
    <w:abstractNumId w:val="5"/>
  </w:num>
  <w:num w:numId="25" w16cid:durableId="744491226">
    <w:abstractNumId w:val="16"/>
  </w:num>
  <w:num w:numId="26" w16cid:durableId="113797589">
    <w:abstractNumId w:val="20"/>
  </w:num>
  <w:num w:numId="27" w16cid:durableId="873810759">
    <w:abstractNumId w:val="23"/>
  </w:num>
  <w:num w:numId="28" w16cid:durableId="1365789786">
    <w:abstractNumId w:val="0"/>
  </w:num>
  <w:num w:numId="29" w16cid:durableId="1668240028">
    <w:abstractNumId w:val="18"/>
  </w:num>
  <w:num w:numId="30" w16cid:durableId="731120284">
    <w:abstractNumId w:val="22"/>
  </w:num>
  <w:num w:numId="31" w16cid:durableId="817764741">
    <w:abstractNumId w:val="2"/>
  </w:num>
  <w:num w:numId="32" w16cid:durableId="325523229">
    <w:abstractNumId w:val="7"/>
  </w:num>
  <w:num w:numId="33" w16cid:durableId="26805414">
    <w:abstractNumId w:val="32"/>
  </w:num>
  <w:num w:numId="34" w16cid:durableId="348876985">
    <w:abstractNumId w:val="38"/>
  </w:num>
  <w:num w:numId="35" w16cid:durableId="1170102236">
    <w:abstractNumId w:val="6"/>
  </w:num>
  <w:num w:numId="36" w16cid:durableId="1424688399">
    <w:abstractNumId w:val="25"/>
  </w:num>
  <w:num w:numId="37" w16cid:durableId="542715840">
    <w:abstractNumId w:val="37"/>
  </w:num>
  <w:num w:numId="38" w16cid:durableId="1933052457">
    <w:abstractNumId w:val="27"/>
  </w:num>
  <w:num w:numId="39" w16cid:durableId="220293024">
    <w:abstractNumId w:val="26"/>
  </w:num>
  <w:num w:numId="40" w16cid:durableId="22572798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6C8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5D5D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4B1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LUCAS IGNACIO CASTILLO PIZARRO</cp:lastModifiedBy>
  <cp:revision>44</cp:revision>
  <cp:lastPrinted>2019-12-16T20:10:00Z</cp:lastPrinted>
  <dcterms:created xsi:type="dcterms:W3CDTF">2021-12-31T12:50:00Z</dcterms:created>
  <dcterms:modified xsi:type="dcterms:W3CDTF">2025-12-05T22:02:00Z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