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tab/>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-431798</wp:posOffset>
                </wp:positionH>
                <wp:positionV relativeFrom="paragraph">
                  <wp:posOffset>25400</wp:posOffset>
                </wp:positionV>
                <wp:extent cx="6580505" cy="1486535"/>
                <wp:effectExtent b="0" l="0" r="0" t="0"/>
                <wp:wrapNone/>
                <wp:docPr id="51"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-431798</wp:posOffset>
                </wp:positionH>
                <wp:positionV relativeFrom="paragraph">
                  <wp:posOffset>25400</wp:posOffset>
                </wp:positionV>
                <wp:extent cx="6580505" cy="1486535"/>
                <wp:effectExtent b="0" l="0" r="0" t="0"/>
                <wp:wrapNone/>
                <wp:docPr id="5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spacing w:line="240" w:lineRule="auto"/>
        <w:rPr>
          <w:rFonts w:ascii="Arial" w:cs="Arial" w:eastAsia="Arial" w:hAnsi="Arial"/>
          <w:color w:val="262626"/>
          <w:sz w:val="21"/>
          <w:szCs w:val="21"/>
          <w:highlight w:val="white"/>
        </w:rPr>
      </w:pPr>
      <w:r w:rsidDel="00000000" w:rsidR="00000000" w:rsidRPr="00000000">
        <w:rPr>
          <w:rtl w:val="0"/>
        </w:rPr>
      </w:r>
    </w:p>
    <w:p w:rsidR="00000000" w:rsidDel="00000000" w:rsidP="00000000" w:rsidRDefault="00000000" w:rsidRPr="00000000" w14:paraId="0000000C">
      <w:pPr>
        <w:rPr>
          <w:rFonts w:ascii="Arial" w:cs="Arial" w:eastAsia="Arial" w:hAnsi="Arial"/>
          <w:color w:val="262626"/>
          <w:sz w:val="21"/>
          <w:szCs w:val="21"/>
          <w:highlight w:val="white"/>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D">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E">
            <w:pPr>
              <w:spacing w:after="0" w:line="240" w:lineRule="auto"/>
              <w:rPr>
                <w:i w:val="1"/>
                <w:color w:val="548dd4"/>
                <w:sz w:val="20"/>
                <w:szCs w:val="20"/>
              </w:rPr>
            </w:pPr>
            <w:r w:rsidDel="00000000" w:rsidR="00000000" w:rsidRPr="00000000">
              <w:rPr>
                <w:i w:val="1"/>
                <w:color w:val="548dd4"/>
                <w:sz w:val="20"/>
                <w:szCs w:val="20"/>
                <w:rtl w:val="0"/>
              </w:rPr>
              <w:t xml:space="preserve">Lucas Castillo </w:t>
            </w:r>
          </w:p>
          <w:p w:rsidR="00000000" w:rsidDel="00000000" w:rsidP="00000000" w:rsidRDefault="00000000" w:rsidRPr="00000000" w14:paraId="0000000F">
            <w:pPr>
              <w:spacing w:after="0" w:line="240" w:lineRule="auto"/>
              <w:rPr>
                <w:i w:val="1"/>
                <w:color w:val="548dd4"/>
                <w:sz w:val="20"/>
                <w:szCs w:val="20"/>
              </w:rPr>
            </w:pPr>
            <w:r w:rsidDel="00000000" w:rsidR="00000000" w:rsidRPr="00000000">
              <w:rPr>
                <w:i w:val="1"/>
                <w:color w:val="548dd4"/>
                <w:sz w:val="20"/>
                <w:szCs w:val="20"/>
                <w:rtl w:val="0"/>
              </w:rPr>
              <w:t xml:space="preserve">Luis Montes</w:t>
            </w:r>
          </w:p>
          <w:p w:rsidR="00000000" w:rsidDel="00000000" w:rsidP="00000000" w:rsidRDefault="00000000" w:rsidRPr="00000000" w14:paraId="00000010">
            <w:pPr>
              <w:spacing w:after="0" w:line="240" w:lineRule="auto"/>
              <w:rPr>
                <w:i w:val="1"/>
                <w:color w:val="548dd4"/>
                <w:sz w:val="20"/>
                <w:szCs w:val="20"/>
              </w:rPr>
            </w:pPr>
            <w:r w:rsidDel="00000000" w:rsidR="00000000" w:rsidRPr="00000000">
              <w:rPr>
                <w:i w:val="1"/>
                <w:color w:val="548dd4"/>
                <w:sz w:val="20"/>
                <w:szCs w:val="20"/>
                <w:rtl w:val="0"/>
              </w:rPr>
              <w:t xml:space="preserve">Priscila Espinoza</w:t>
            </w:r>
          </w:p>
          <w:p w:rsidR="00000000" w:rsidDel="00000000" w:rsidP="00000000" w:rsidRDefault="00000000" w:rsidRPr="00000000" w14:paraId="00000011">
            <w:pPr>
              <w:spacing w:after="0" w:line="240" w:lineRule="auto"/>
              <w:rPr>
                <w:color w:val="262626"/>
                <w:highlight w:val="white"/>
              </w:rPr>
            </w:pPr>
            <w:r w:rsidDel="00000000" w:rsidR="00000000" w:rsidRPr="00000000">
              <w:rPr>
                <w:i w:val="1"/>
                <w:color w:val="548dd4"/>
                <w:sz w:val="20"/>
                <w:szCs w:val="20"/>
                <w:rtl w:val="0"/>
              </w:rPr>
              <w:t xml:space="preserve">Catalina Riveros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3">
            <w:pPr>
              <w:spacing w:after="0" w:line="240" w:lineRule="auto"/>
              <w:rPr>
                <w:i w:val="1"/>
                <w:color w:val="548dd4"/>
                <w:sz w:val="20"/>
                <w:szCs w:val="20"/>
              </w:rPr>
            </w:pPr>
            <w:r w:rsidDel="00000000" w:rsidR="00000000" w:rsidRPr="00000000">
              <w:rPr>
                <w:i w:val="1"/>
                <w:color w:val="548dd4"/>
                <w:sz w:val="20"/>
                <w:szCs w:val="20"/>
                <w:rtl w:val="0"/>
              </w:rPr>
              <w:t xml:space="preserve">21265948-7</w:t>
              <w:br w:type="textWrapping"/>
              <w:t xml:space="preserve">18748975-K</w:t>
            </w:r>
          </w:p>
          <w:p w:rsidR="00000000" w:rsidDel="00000000" w:rsidP="00000000" w:rsidRDefault="00000000" w:rsidRPr="00000000" w14:paraId="00000014">
            <w:pPr>
              <w:spacing w:after="0" w:line="240" w:lineRule="auto"/>
              <w:rPr>
                <w:b w:val="1"/>
              </w:rPr>
            </w:pPr>
            <w:r w:rsidDel="00000000" w:rsidR="00000000" w:rsidRPr="00000000">
              <w:rPr>
                <w:i w:val="1"/>
                <w:color w:val="548dd4"/>
                <w:sz w:val="20"/>
                <w:szCs w:val="20"/>
                <w:rtl w:val="0"/>
              </w:rPr>
              <w:t xml:space="preserve">18664032-2</w:t>
              <w:br w:type="textWrapping"/>
              <w:t xml:space="preserve">16082688-6</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rPr>
                <w:i w:val="1"/>
                <w:color w:val="548dd4"/>
                <w:sz w:val="20"/>
                <w:szCs w:val="20"/>
              </w:rPr>
            </w:pPr>
            <w:r w:rsidDel="00000000" w:rsidR="00000000" w:rsidRPr="00000000">
              <w:rPr>
                <w:i w:val="1"/>
                <w:color w:val="548dd4"/>
                <w:sz w:val="20"/>
                <w:szCs w:val="20"/>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rPr>
                <w:i w:val="1"/>
                <w:color w:val="548dd4"/>
                <w:sz w:val="20"/>
                <w:szCs w:val="20"/>
              </w:rPr>
            </w:pPr>
            <w:r w:rsidDel="00000000" w:rsidR="00000000" w:rsidRPr="00000000">
              <w:rPr>
                <w:i w:val="1"/>
                <w:color w:val="548dd4"/>
                <w:sz w:val="20"/>
                <w:szCs w:val="20"/>
                <w:rtl w:val="0"/>
              </w:rPr>
              <w:t xml:space="preserve">Padre Alonso Ovalle</w:t>
            </w:r>
          </w:p>
        </w:tc>
      </w:tr>
    </w:tbl>
    <w:p w:rsidR="00000000" w:rsidDel="00000000" w:rsidP="00000000" w:rsidRDefault="00000000" w:rsidRPr="00000000" w14:paraId="00000019">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C">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D">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E">
            <w:pPr>
              <w:rPr>
                <w:b w:val="1"/>
              </w:rPr>
            </w:pPr>
            <w:r w:rsidDel="00000000" w:rsidR="00000000" w:rsidRPr="00000000">
              <w:rPr>
                <w:i w:val="1"/>
                <w:color w:val="548dd4"/>
                <w:sz w:val="20"/>
                <w:szCs w:val="20"/>
                <w:rtl w:val="0"/>
              </w:rPr>
              <w:t xml:space="preserve"> MatchPlay – Plataforma de reservas de canchas y servicios deportivos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F">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20">
            <w:pPr>
              <w:rPr>
                <w:b w:val="1"/>
              </w:rPr>
            </w:pPr>
            <w:r w:rsidDel="00000000" w:rsidR="00000000" w:rsidRPr="00000000">
              <w:rPr>
                <w:i w:val="1"/>
                <w:color w:val="548dd4"/>
                <w:sz w:val="20"/>
                <w:szCs w:val="20"/>
                <w:rtl w:val="0"/>
              </w:rPr>
              <w:t xml:space="preserve">Desarrollo de software; Gestión de Proyectos TI; Datos/Analítica</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1">
            <w:pPr>
              <w:rPr>
                <w:color w:val="1f3864"/>
              </w:rPr>
            </w:pPr>
            <w:r w:rsidDel="00000000" w:rsidR="00000000" w:rsidRPr="00000000">
              <w:rPr>
                <w:color w:val="1f3864"/>
                <w:rtl w:val="0"/>
              </w:rPr>
              <w:t xml:space="preserve">Competencias </w:t>
            </w:r>
          </w:p>
          <w:p w:rsidR="00000000" w:rsidDel="00000000" w:rsidP="00000000" w:rsidRDefault="00000000" w:rsidRPr="00000000" w14:paraId="00000022">
            <w:pPr>
              <w:rPr>
                <w:color w:val="1f3864"/>
              </w:rPr>
            </w:pPr>
            <w:r w:rsidDel="00000000" w:rsidR="00000000" w:rsidRPr="00000000">
              <w:rPr>
                <w:rtl w:val="0"/>
              </w:rPr>
            </w:r>
          </w:p>
        </w:tc>
        <w:tc>
          <w:tcPr>
            <w:vAlign w:val="center"/>
          </w:tcPr>
          <w:p w:rsidR="00000000" w:rsidDel="00000000" w:rsidP="00000000" w:rsidRDefault="00000000" w:rsidRPr="00000000" w14:paraId="00000023">
            <w:pPr>
              <w:rPr>
                <w:i w:val="1"/>
                <w:color w:val="548dd4"/>
                <w:sz w:val="20"/>
                <w:szCs w:val="20"/>
              </w:rPr>
            </w:pPr>
            <w:r w:rsidDel="00000000" w:rsidR="00000000" w:rsidRPr="00000000">
              <w:rPr>
                <w:i w:val="1"/>
                <w:color w:val="548dd4"/>
                <w:sz w:val="20"/>
                <w:szCs w:val="20"/>
                <w:rtl w:val="0"/>
              </w:rPr>
              <w:t xml:space="preserve">C1 Pruebas de certificación (QA automatizado, E2E)</w:t>
            </w:r>
          </w:p>
          <w:p w:rsidR="00000000" w:rsidDel="00000000" w:rsidP="00000000" w:rsidRDefault="00000000" w:rsidRPr="00000000" w14:paraId="00000024">
            <w:pPr>
              <w:rPr>
                <w:i w:val="1"/>
                <w:color w:val="548dd4"/>
                <w:sz w:val="20"/>
                <w:szCs w:val="20"/>
              </w:rPr>
            </w:pPr>
            <w:r w:rsidDel="00000000" w:rsidR="00000000" w:rsidRPr="00000000">
              <w:rPr>
                <w:i w:val="1"/>
                <w:color w:val="548dd4"/>
                <w:sz w:val="20"/>
                <w:szCs w:val="20"/>
                <w:rtl w:val="0"/>
              </w:rPr>
              <w:t xml:space="preserve">C2 Gestión del proyecto (planificación, riesgos, control)</w:t>
            </w:r>
          </w:p>
          <w:p w:rsidR="00000000" w:rsidDel="00000000" w:rsidP="00000000" w:rsidRDefault="00000000" w:rsidRPr="00000000" w14:paraId="00000025">
            <w:pPr>
              <w:rPr>
                <w:i w:val="1"/>
                <w:color w:val="548dd4"/>
                <w:sz w:val="20"/>
                <w:szCs w:val="20"/>
              </w:rPr>
            </w:pPr>
            <w:r w:rsidDel="00000000" w:rsidR="00000000" w:rsidRPr="00000000">
              <w:rPr>
                <w:i w:val="1"/>
                <w:color w:val="548dd4"/>
                <w:sz w:val="20"/>
                <w:szCs w:val="20"/>
                <w:rtl w:val="0"/>
              </w:rPr>
              <w:t xml:space="preserve">C3 Modelamiento de datos (modelo reservas, métricas, descuentos)</w:t>
              <w:br w:type="textWrapping"/>
              <w:t xml:space="preserve">C4 Desarrollo de solución (backend Django, frontend, pagos, notificaciones)C5 Comunicación técnica (documentación y presentación)</w:t>
            </w:r>
          </w:p>
          <w:p w:rsidR="00000000" w:rsidDel="00000000" w:rsidP="00000000" w:rsidRDefault="00000000" w:rsidRPr="00000000" w14:paraId="00000026">
            <w:pPr>
              <w:rPr>
                <w:i w:val="1"/>
                <w:color w:val="548dd4"/>
                <w:sz w:val="20"/>
                <w:szCs w:val="20"/>
              </w:rPr>
            </w:pPr>
            <w:r w:rsidDel="00000000" w:rsidR="00000000" w:rsidRPr="00000000">
              <w:rPr>
                <w:rtl w:val="0"/>
              </w:rPr>
            </w:r>
          </w:p>
        </w:tc>
      </w:tr>
    </w:tbl>
    <w:p w:rsidR="00000000" w:rsidDel="00000000" w:rsidP="00000000" w:rsidRDefault="00000000" w:rsidRPr="00000000" w14:paraId="00000027">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B">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C">
            <w:pPr>
              <w:spacing w:after="240" w:before="240" w:lineRule="auto"/>
              <w:jc w:val="both"/>
              <w:rPr>
                <w:color w:val="548dd4"/>
                <w:sz w:val="20"/>
                <w:szCs w:val="20"/>
              </w:rPr>
            </w:pPr>
            <w:r w:rsidDel="00000000" w:rsidR="00000000" w:rsidRPr="00000000">
              <w:rPr>
                <w:color w:val="548dd4"/>
                <w:sz w:val="20"/>
                <w:szCs w:val="20"/>
                <w:rtl w:val="0"/>
              </w:rPr>
              <w:t xml:space="preserve">Existe alta demanda por agendamiento online de canchas y espacios fitness en RM. Muchos recintos operan con disponibilidad poco clara, dobles reservas, y sin pricing dinámico para horas “frías”, afectando ocupación e ingresos. La plataforma propone:</w:t>
            </w:r>
          </w:p>
          <w:p w:rsidR="00000000" w:rsidDel="00000000" w:rsidP="00000000" w:rsidRDefault="00000000" w:rsidRPr="00000000" w14:paraId="0000002D">
            <w:pPr>
              <w:numPr>
                <w:ilvl w:val="0"/>
                <w:numId w:val="1"/>
              </w:numPr>
              <w:spacing w:after="0" w:before="240" w:lineRule="auto"/>
              <w:ind w:left="720" w:hanging="360"/>
              <w:rPr>
                <w:color w:val="548dd4"/>
                <w:sz w:val="20"/>
                <w:szCs w:val="20"/>
              </w:rPr>
            </w:pPr>
            <w:r w:rsidDel="00000000" w:rsidR="00000000" w:rsidRPr="00000000">
              <w:rPr>
                <w:color w:val="548dd4"/>
                <w:sz w:val="20"/>
                <w:szCs w:val="20"/>
                <w:rtl w:val="0"/>
              </w:rPr>
              <w:t xml:space="preserve">Calendario en tiempo real, prevención de doble reserva.</w:t>
              <w:br w:type="textWrapping"/>
            </w:r>
          </w:p>
          <w:p w:rsidR="00000000" w:rsidDel="00000000" w:rsidP="00000000" w:rsidRDefault="00000000" w:rsidRPr="00000000" w14:paraId="0000002E">
            <w:pPr>
              <w:numPr>
                <w:ilvl w:val="0"/>
                <w:numId w:val="1"/>
              </w:numPr>
              <w:spacing w:after="0" w:lineRule="auto"/>
              <w:ind w:left="720" w:hanging="360"/>
              <w:rPr>
                <w:color w:val="548dd4"/>
                <w:sz w:val="20"/>
                <w:szCs w:val="20"/>
              </w:rPr>
            </w:pPr>
            <w:r w:rsidDel="00000000" w:rsidR="00000000" w:rsidRPr="00000000">
              <w:rPr>
                <w:color w:val="548dd4"/>
                <w:sz w:val="20"/>
                <w:szCs w:val="20"/>
                <w:rtl w:val="0"/>
              </w:rPr>
              <w:t xml:space="preserve">Notificaciones (email/SMS) y recordatorios.</w:t>
              <w:br w:type="textWrapping"/>
            </w:r>
          </w:p>
          <w:p w:rsidR="00000000" w:rsidDel="00000000" w:rsidP="00000000" w:rsidRDefault="00000000" w:rsidRPr="00000000" w14:paraId="0000002F">
            <w:pPr>
              <w:numPr>
                <w:ilvl w:val="0"/>
                <w:numId w:val="1"/>
              </w:numPr>
              <w:spacing w:after="240" w:lineRule="auto"/>
              <w:ind w:left="720" w:hanging="360"/>
              <w:rPr>
                <w:color w:val="548dd4"/>
                <w:sz w:val="20"/>
                <w:szCs w:val="20"/>
              </w:rPr>
            </w:pPr>
            <w:r w:rsidDel="00000000" w:rsidR="00000000" w:rsidRPr="00000000">
              <w:rPr>
                <w:color w:val="548dd4"/>
                <w:sz w:val="20"/>
                <w:szCs w:val="20"/>
                <w:rtl w:val="0"/>
              </w:rPr>
              <w:t xml:space="preserve">Descuentos express automáticos en franjas de baja demanda.</w:t>
              <w:br w:type="textWrapping"/>
              <w:t xml:space="preserve"> Impacto: administradores (mejor ocupación/ingresos), usuarios (experiencia ágil y confiable)</w:t>
            </w:r>
          </w:p>
          <w:p w:rsidR="00000000" w:rsidDel="00000000" w:rsidP="00000000" w:rsidRDefault="00000000" w:rsidRPr="00000000" w14:paraId="00000030">
            <w:pPr>
              <w:pBdr>
                <w:top w:space="0" w:sz="0" w:val="nil"/>
                <w:left w:space="0" w:sz="0" w:val="nil"/>
                <w:bottom w:space="0" w:sz="0" w:val="nil"/>
                <w:right w:space="0" w:sz="0" w:val="nil"/>
                <w:between w:space="0" w:sz="0" w:val="nil"/>
              </w:pBdr>
              <w:jc w:val="both"/>
              <w:rPr>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1">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32">
            <w:pPr>
              <w:jc w:val="both"/>
              <w:rPr>
                <w:color w:val="548dd4"/>
                <w:sz w:val="20"/>
                <w:szCs w:val="20"/>
              </w:rPr>
            </w:pPr>
            <w:r w:rsidDel="00000000" w:rsidR="00000000" w:rsidRPr="00000000">
              <w:rPr>
                <w:color w:val="548dd4"/>
                <w:sz w:val="20"/>
                <w:szCs w:val="20"/>
                <w:rtl w:val="0"/>
              </w:rPr>
              <w:t xml:space="preserve">Aplicación web con perfiles Administrador y Usuario; motor de reservas con calendario de disponibilidad; carrito y cupones; pagos en línea; confirmaciones por correo y SMS; motor de descuentos dinámicos basado en ocupación; analítica</w:t>
            </w:r>
          </w:p>
          <w:p w:rsidR="00000000" w:rsidDel="00000000" w:rsidP="00000000" w:rsidRDefault="00000000" w:rsidRPr="00000000" w14:paraId="00000033">
            <w:pPr>
              <w:jc w:val="both"/>
              <w:rPr>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4">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5">
            <w:pPr>
              <w:spacing w:after="240" w:before="240" w:lineRule="auto"/>
              <w:rPr>
                <w:color w:val="548dd4"/>
                <w:sz w:val="20"/>
                <w:szCs w:val="20"/>
                <w:highlight w:val="white"/>
              </w:rPr>
            </w:pPr>
            <w:r w:rsidDel="00000000" w:rsidR="00000000" w:rsidRPr="00000000">
              <w:rPr>
                <w:color w:val="548dd4"/>
                <w:sz w:val="20"/>
                <w:szCs w:val="20"/>
                <w:highlight w:val="white"/>
                <w:rtl w:val="0"/>
              </w:rPr>
              <w:t xml:space="preserve">El proyecto requiere: pruebas (C1), gestión (C2), modelo de datos y métricas (C3), desarrollo y mantenimiento (C4), y comunicación técnica (C5). Resuelve una problemática TI real en la industria de servicios.</w:t>
            </w:r>
          </w:p>
        </w:tc>
      </w:tr>
      <w:tr>
        <w:trPr>
          <w:cantSplit w:val="0"/>
          <w:trHeight w:val="866" w:hRule="atLeast"/>
          <w:tblHeader w:val="0"/>
        </w:trPr>
        <w:tc>
          <w:tcPr>
            <w:vAlign w:val="center"/>
          </w:tcPr>
          <w:p w:rsidR="00000000" w:rsidDel="00000000" w:rsidP="00000000" w:rsidRDefault="00000000" w:rsidRPr="00000000" w14:paraId="00000036">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37">
            <w:pPr>
              <w:spacing w:after="240" w:before="240" w:lineRule="auto"/>
              <w:rPr>
                <w:color w:val="548dd4"/>
                <w:sz w:val="20"/>
                <w:szCs w:val="20"/>
              </w:rPr>
            </w:pPr>
            <w:r w:rsidDel="00000000" w:rsidR="00000000" w:rsidRPr="00000000">
              <w:rPr>
                <w:color w:val="548dd4"/>
                <w:sz w:val="20"/>
                <w:szCs w:val="20"/>
                <w:rtl w:val="0"/>
              </w:rPr>
              <w:t xml:space="preserve">Se alinea con QA y automatización, desarrollo full‑stack, analítica y cloud; fortalece el portafolio con un caso integral (producto + operación).</w:t>
            </w:r>
          </w:p>
          <w:p w:rsidR="00000000" w:rsidDel="00000000" w:rsidP="00000000" w:rsidRDefault="00000000" w:rsidRPr="00000000" w14:paraId="00000038">
            <w:pPr>
              <w:jc w:val="both"/>
              <w:rPr>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9">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3A">
            <w:pPr>
              <w:jc w:val="both"/>
              <w:rPr>
                <w:i w:val="1"/>
                <w:color w:val="548dd4"/>
                <w:sz w:val="20"/>
                <w:szCs w:val="20"/>
              </w:rPr>
            </w:pPr>
            <w:r w:rsidDel="00000000" w:rsidR="00000000" w:rsidRPr="00000000">
              <w:rPr>
                <w:b w:val="1"/>
                <w:i w:val="1"/>
                <w:color w:val="548dd4"/>
                <w:sz w:val="20"/>
                <w:szCs w:val="20"/>
                <w:rtl w:val="0"/>
              </w:rPr>
              <w:t xml:space="preserve">Duración del semestre:</w:t>
            </w:r>
            <w:r w:rsidDel="00000000" w:rsidR="00000000" w:rsidRPr="00000000">
              <w:rPr>
                <w:i w:val="1"/>
                <w:color w:val="548dd4"/>
                <w:sz w:val="20"/>
                <w:szCs w:val="20"/>
                <w:rtl w:val="0"/>
              </w:rPr>
              <w:t xml:space="preserve"> suficiente para un </w:t>
            </w:r>
            <w:r w:rsidDel="00000000" w:rsidR="00000000" w:rsidRPr="00000000">
              <w:rPr>
                <w:b w:val="1"/>
                <w:i w:val="1"/>
                <w:color w:val="548dd4"/>
                <w:sz w:val="20"/>
                <w:szCs w:val="20"/>
                <w:rtl w:val="0"/>
              </w:rPr>
              <w:t xml:space="preserve">MVP</w:t>
            </w:r>
            <w:r w:rsidDel="00000000" w:rsidR="00000000" w:rsidRPr="00000000">
              <w:rPr>
                <w:i w:val="1"/>
                <w:color w:val="548dd4"/>
                <w:sz w:val="20"/>
                <w:szCs w:val="20"/>
                <w:rtl w:val="0"/>
              </w:rPr>
              <w:t xml:space="preserve"> con reservas y panel admin.</w:t>
            </w:r>
          </w:p>
          <w:p w:rsidR="00000000" w:rsidDel="00000000" w:rsidP="00000000" w:rsidRDefault="00000000" w:rsidRPr="00000000" w14:paraId="0000003B">
            <w:pPr>
              <w:jc w:val="both"/>
              <w:rPr>
                <w:i w:val="1"/>
                <w:color w:val="548dd4"/>
                <w:sz w:val="20"/>
                <w:szCs w:val="20"/>
              </w:rPr>
            </w:pPr>
            <w:r w:rsidDel="00000000" w:rsidR="00000000" w:rsidRPr="00000000">
              <w:rPr>
                <w:b w:val="1"/>
                <w:i w:val="1"/>
                <w:color w:val="548dd4"/>
                <w:sz w:val="20"/>
                <w:szCs w:val="20"/>
                <w:rtl w:val="0"/>
              </w:rPr>
              <w:t xml:space="preserve">Horas asignadas:</w:t>
            </w:r>
            <w:r w:rsidDel="00000000" w:rsidR="00000000" w:rsidRPr="00000000">
              <w:rPr>
                <w:i w:val="1"/>
                <w:color w:val="548dd4"/>
                <w:sz w:val="20"/>
                <w:szCs w:val="20"/>
                <w:rtl w:val="0"/>
              </w:rPr>
              <w:t xml:space="preserve"> acordes a una implementación iterativa (definición → desarrollo → presentación).</w:t>
              <w:br w:type="textWrapping"/>
            </w:r>
          </w:p>
          <w:p w:rsidR="00000000" w:rsidDel="00000000" w:rsidP="00000000" w:rsidRDefault="00000000" w:rsidRPr="00000000" w14:paraId="0000003C">
            <w:pPr>
              <w:jc w:val="both"/>
              <w:rPr>
                <w:i w:val="1"/>
                <w:color w:val="548dd4"/>
                <w:sz w:val="20"/>
                <w:szCs w:val="20"/>
              </w:rPr>
            </w:pPr>
            <w:r w:rsidDel="00000000" w:rsidR="00000000" w:rsidRPr="00000000">
              <w:rPr>
                <w:b w:val="1"/>
                <w:i w:val="1"/>
                <w:color w:val="548dd4"/>
                <w:sz w:val="20"/>
                <w:szCs w:val="20"/>
                <w:rtl w:val="0"/>
              </w:rPr>
              <w:t xml:space="preserve">Materiales/recursos:</w:t>
            </w:r>
            <w:r w:rsidDel="00000000" w:rsidR="00000000" w:rsidRPr="00000000">
              <w:rPr>
                <w:i w:val="1"/>
                <w:color w:val="548dd4"/>
                <w:sz w:val="20"/>
                <w:szCs w:val="20"/>
                <w:rtl w:val="0"/>
              </w:rPr>
              <w:t xml:space="preserve"> GitHub, Django, SQL, Cloud storage, gcp, pasarela de pagos en modo prueba, hosting cloud con 2 ambientes.</w:t>
            </w:r>
          </w:p>
          <w:p w:rsidR="00000000" w:rsidDel="00000000" w:rsidP="00000000" w:rsidRDefault="00000000" w:rsidRPr="00000000" w14:paraId="0000003D">
            <w:pPr>
              <w:jc w:val="both"/>
              <w:rPr>
                <w:i w:val="1"/>
                <w:color w:val="548dd4"/>
                <w:sz w:val="20"/>
                <w:szCs w:val="20"/>
              </w:rPr>
            </w:pPr>
            <w:r w:rsidDel="00000000" w:rsidR="00000000" w:rsidRPr="00000000">
              <w:rPr>
                <w:b w:val="1"/>
                <w:i w:val="1"/>
                <w:color w:val="548dd4"/>
                <w:sz w:val="20"/>
                <w:szCs w:val="20"/>
                <w:rtl w:val="0"/>
              </w:rPr>
              <w:t xml:space="preserve">Facilitadores:</w:t>
            </w:r>
            <w:r w:rsidDel="00000000" w:rsidR="00000000" w:rsidRPr="00000000">
              <w:rPr>
                <w:i w:val="1"/>
                <w:color w:val="548dd4"/>
                <w:sz w:val="20"/>
                <w:szCs w:val="20"/>
                <w:rtl w:val="0"/>
              </w:rPr>
              <w:t xml:space="preserve"> conocimientos previos en QA/dev; uso de plantillas y librerías maduras.</w:t>
            </w:r>
          </w:p>
          <w:p w:rsidR="00000000" w:rsidDel="00000000" w:rsidP="00000000" w:rsidRDefault="00000000" w:rsidRPr="00000000" w14:paraId="0000003E">
            <w:pPr>
              <w:jc w:val="both"/>
              <w:rPr>
                <w:i w:val="1"/>
                <w:color w:val="548dd4"/>
                <w:sz w:val="20"/>
                <w:szCs w:val="20"/>
                <w:highlight w:val="yellow"/>
              </w:rPr>
            </w:pPr>
            <w:r w:rsidDel="00000000" w:rsidR="00000000" w:rsidRPr="00000000">
              <w:rPr>
                <w:b w:val="1"/>
                <w:i w:val="1"/>
                <w:color w:val="548dd4"/>
                <w:sz w:val="20"/>
                <w:szCs w:val="20"/>
                <w:highlight w:val="white"/>
                <w:rtl w:val="0"/>
              </w:rPr>
              <w:t xml:space="preserve">Dificultadores:</w:t>
            </w:r>
            <w:r w:rsidDel="00000000" w:rsidR="00000000" w:rsidRPr="00000000">
              <w:rPr>
                <w:i w:val="1"/>
                <w:color w:val="548dd4"/>
                <w:sz w:val="20"/>
                <w:szCs w:val="20"/>
                <w:highlight w:val="white"/>
                <w:rtl w:val="0"/>
              </w:rPr>
              <w:t xml:space="preserve"> pagos, concurrencia (bloqueo optimista + verificación final), datos reales, tiempos (roadmap y límites claros de MVP).</w:t>
            </w:r>
            <w:r w:rsidDel="00000000" w:rsidR="00000000" w:rsidRPr="00000000">
              <w:rPr>
                <w:rtl w:val="0"/>
              </w:rPr>
            </w:r>
          </w:p>
          <w:p w:rsidR="00000000" w:rsidDel="00000000" w:rsidP="00000000" w:rsidRDefault="00000000" w:rsidRPr="00000000" w14:paraId="0000003F">
            <w:pPr>
              <w:jc w:val="both"/>
              <w:rPr>
                <w:i w:val="1"/>
                <w:color w:val="548dd4"/>
                <w:sz w:val="20"/>
                <w:szCs w:val="20"/>
              </w:rPr>
            </w:pPr>
            <w:r w:rsidDel="00000000" w:rsidR="00000000" w:rsidRPr="00000000">
              <w:rPr>
                <w:rtl w:val="0"/>
              </w:rPr>
            </w:r>
          </w:p>
          <w:p w:rsidR="00000000" w:rsidDel="00000000" w:rsidP="00000000" w:rsidRDefault="00000000" w:rsidRPr="00000000" w14:paraId="00000040">
            <w:pPr>
              <w:jc w:val="both"/>
              <w:rPr>
                <w:i w:val="1"/>
                <w:color w:val="548dd4"/>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rPr>
                <w:i w:val="1"/>
                <w:color w:val="548dd4"/>
                <w:sz w:val="20"/>
                <w:szCs w:val="20"/>
              </w:rPr>
            </w:pPr>
            <w:r w:rsidDel="00000000" w:rsidR="00000000" w:rsidRPr="00000000">
              <w:rPr>
                <w:rtl w:val="0"/>
              </w:rPr>
            </w:r>
          </w:p>
        </w:tc>
      </w:tr>
    </w:tbl>
    <w:p w:rsidR="00000000" w:rsidDel="00000000" w:rsidP="00000000" w:rsidRDefault="00000000" w:rsidRPr="00000000" w14:paraId="00000042">
      <w:pPr>
        <w:rPr>
          <w:b w:val="1"/>
          <w:color w:val="4472c4"/>
          <w:sz w:val="32"/>
          <w:szCs w:val="32"/>
        </w:rPr>
      </w:pPr>
      <w:r w:rsidDel="00000000" w:rsidR="00000000" w:rsidRPr="00000000">
        <w:rPr>
          <w:rtl w:val="0"/>
        </w:rPr>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4">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8"/>
        <w:tblW w:w="969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40"/>
        <w:gridCol w:w="7050"/>
        <w:tblGridChange w:id="0">
          <w:tblGrid>
            <w:gridCol w:w="2640"/>
            <w:gridCol w:w="7050"/>
          </w:tblGrid>
        </w:tblGridChange>
      </w:tblGrid>
      <w:tr>
        <w:trPr>
          <w:cantSplit w:val="0"/>
          <w:trHeight w:val="1259" w:hRule="atLeast"/>
          <w:tblHeader w:val="0"/>
        </w:trPr>
        <w:tc>
          <w:tcPr>
            <w:vAlign w:val="center"/>
          </w:tcPr>
          <w:p w:rsidR="00000000" w:rsidDel="00000000" w:rsidP="00000000" w:rsidRDefault="00000000" w:rsidRPr="00000000" w14:paraId="00000047">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48">
            <w:pPr>
              <w:jc w:val="both"/>
              <w:rPr>
                <w:color w:val="548dd4"/>
                <w:sz w:val="20"/>
                <w:szCs w:val="20"/>
              </w:rPr>
            </w:pPr>
            <w:r w:rsidDel="00000000" w:rsidR="00000000" w:rsidRPr="00000000">
              <w:rPr>
                <w:color w:val="548dd4"/>
                <w:sz w:val="20"/>
                <w:szCs w:val="20"/>
                <w:rtl w:val="0"/>
              </w:rPr>
              <w:t xml:space="preserve">Desarrollar e implementar una plataforma web de reservas deportivas y gimnasio con notificaciones email/SMS, pagos con cupones y motor de descuentos dinámicos, respaldada por analítica de ocupación, asegurando calidad mediante QA automatizado.</w:t>
            </w:r>
          </w:p>
        </w:tc>
      </w:tr>
      <w:tr>
        <w:trPr>
          <w:cantSplit w:val="0"/>
          <w:trHeight w:val="834" w:hRule="atLeast"/>
          <w:tblHeader w:val="0"/>
        </w:trPr>
        <w:tc>
          <w:tcPr>
            <w:vAlign w:val="center"/>
          </w:tcPr>
          <w:p w:rsidR="00000000" w:rsidDel="00000000" w:rsidP="00000000" w:rsidRDefault="00000000" w:rsidRPr="00000000" w14:paraId="00000049">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4A">
            <w:pPr>
              <w:spacing w:after="0" w:line="240" w:lineRule="auto"/>
              <w:jc w:val="both"/>
              <w:rPr>
                <w:color w:val="548dd4"/>
                <w:sz w:val="20"/>
                <w:szCs w:val="20"/>
              </w:rPr>
            </w:pPr>
            <w:r w:rsidDel="00000000" w:rsidR="00000000" w:rsidRPr="00000000">
              <w:rPr>
                <w:color w:val="548dd4"/>
                <w:sz w:val="20"/>
                <w:szCs w:val="20"/>
                <w:rtl w:val="0"/>
              </w:rPr>
              <w:t xml:space="preserve">1. Diseñar el modelo de datos para recursos, slots, reservas, pagos, cupones y métricas.</w:t>
            </w:r>
          </w:p>
          <w:p w:rsidR="00000000" w:rsidDel="00000000" w:rsidP="00000000" w:rsidRDefault="00000000" w:rsidRPr="00000000" w14:paraId="0000004B">
            <w:pPr>
              <w:spacing w:after="0" w:line="240" w:lineRule="auto"/>
              <w:jc w:val="both"/>
              <w:rPr>
                <w:color w:val="548dd4"/>
                <w:sz w:val="20"/>
                <w:szCs w:val="20"/>
              </w:rPr>
            </w:pPr>
            <w:r w:rsidDel="00000000" w:rsidR="00000000" w:rsidRPr="00000000">
              <w:rPr>
                <w:rtl w:val="0"/>
              </w:rPr>
            </w:r>
          </w:p>
          <w:p w:rsidR="00000000" w:rsidDel="00000000" w:rsidP="00000000" w:rsidRDefault="00000000" w:rsidRPr="00000000" w14:paraId="0000004C">
            <w:pPr>
              <w:spacing w:after="0" w:line="240" w:lineRule="auto"/>
              <w:jc w:val="both"/>
              <w:rPr>
                <w:color w:val="548dd4"/>
                <w:sz w:val="20"/>
                <w:szCs w:val="20"/>
              </w:rPr>
            </w:pPr>
            <w:r w:rsidDel="00000000" w:rsidR="00000000" w:rsidRPr="00000000">
              <w:rPr>
                <w:color w:val="548dd4"/>
                <w:sz w:val="20"/>
                <w:szCs w:val="20"/>
                <w:rtl w:val="0"/>
              </w:rPr>
              <w:t xml:space="preserve">2.  Toma de requerimientos.</w:t>
              <w:br w:type="textWrapping"/>
            </w:r>
          </w:p>
          <w:p w:rsidR="00000000" w:rsidDel="00000000" w:rsidP="00000000" w:rsidRDefault="00000000" w:rsidRPr="00000000" w14:paraId="0000004D">
            <w:pPr>
              <w:spacing w:after="0" w:line="240" w:lineRule="auto"/>
              <w:jc w:val="both"/>
              <w:rPr>
                <w:color w:val="548dd4"/>
                <w:sz w:val="20"/>
                <w:szCs w:val="20"/>
              </w:rPr>
            </w:pPr>
            <w:r w:rsidDel="00000000" w:rsidR="00000000" w:rsidRPr="00000000">
              <w:rPr>
                <w:color w:val="548dd4"/>
                <w:sz w:val="20"/>
                <w:szCs w:val="20"/>
                <w:rtl w:val="0"/>
              </w:rPr>
              <w:t xml:space="preserve">3. Implementar calendario de disponibilidad con prevención de doble reserva y carrito.</w:t>
              <w:br w:type="textWrapping"/>
            </w:r>
          </w:p>
          <w:p w:rsidR="00000000" w:rsidDel="00000000" w:rsidP="00000000" w:rsidRDefault="00000000" w:rsidRPr="00000000" w14:paraId="0000004E">
            <w:pPr>
              <w:spacing w:after="0" w:line="240" w:lineRule="auto"/>
              <w:jc w:val="both"/>
              <w:rPr>
                <w:color w:val="548dd4"/>
                <w:sz w:val="20"/>
                <w:szCs w:val="20"/>
              </w:rPr>
            </w:pPr>
            <w:r w:rsidDel="00000000" w:rsidR="00000000" w:rsidRPr="00000000">
              <w:rPr>
                <w:color w:val="548dd4"/>
                <w:sz w:val="20"/>
                <w:szCs w:val="20"/>
                <w:rtl w:val="0"/>
              </w:rPr>
              <w:t xml:space="preserve">4. Integrar pasarela de pago (sandbox), cupones y comprobantes.</w:t>
              <w:br w:type="textWrapping"/>
            </w:r>
          </w:p>
          <w:p w:rsidR="00000000" w:rsidDel="00000000" w:rsidP="00000000" w:rsidRDefault="00000000" w:rsidRPr="00000000" w14:paraId="0000004F">
            <w:pPr>
              <w:spacing w:after="0" w:line="240" w:lineRule="auto"/>
              <w:jc w:val="both"/>
              <w:rPr>
                <w:color w:val="548dd4"/>
                <w:sz w:val="20"/>
                <w:szCs w:val="20"/>
              </w:rPr>
            </w:pPr>
            <w:r w:rsidDel="00000000" w:rsidR="00000000" w:rsidRPr="00000000">
              <w:rPr>
                <w:color w:val="548dd4"/>
                <w:sz w:val="20"/>
                <w:szCs w:val="20"/>
                <w:rtl w:val="0"/>
              </w:rPr>
              <w:t xml:space="preserve">5. Configurar notificaciones transaccionales por email y SMS.</w:t>
              <w:br w:type="textWrapping"/>
            </w:r>
          </w:p>
          <w:p w:rsidR="00000000" w:rsidDel="00000000" w:rsidP="00000000" w:rsidRDefault="00000000" w:rsidRPr="00000000" w14:paraId="00000050">
            <w:pPr>
              <w:spacing w:after="0" w:line="240" w:lineRule="auto"/>
              <w:jc w:val="both"/>
              <w:rPr>
                <w:color w:val="548dd4"/>
                <w:sz w:val="20"/>
                <w:szCs w:val="20"/>
              </w:rPr>
            </w:pPr>
            <w:r w:rsidDel="00000000" w:rsidR="00000000" w:rsidRPr="00000000">
              <w:rPr>
                <w:color w:val="548dd4"/>
                <w:sz w:val="20"/>
                <w:szCs w:val="20"/>
                <w:rtl w:val="0"/>
              </w:rPr>
              <w:t xml:space="preserve">6. Desarrollar analítica: ocupación, no‑show, heatmap de demanda y KPI diarios.</w:t>
              <w:br w:type="textWrapping"/>
            </w:r>
          </w:p>
          <w:p w:rsidR="00000000" w:rsidDel="00000000" w:rsidP="00000000" w:rsidRDefault="00000000" w:rsidRPr="00000000" w14:paraId="00000051">
            <w:pPr>
              <w:spacing w:after="0" w:line="240" w:lineRule="auto"/>
              <w:jc w:val="both"/>
              <w:rPr>
                <w:color w:val="548dd4"/>
                <w:sz w:val="20"/>
                <w:szCs w:val="20"/>
              </w:rPr>
            </w:pPr>
            <w:r w:rsidDel="00000000" w:rsidR="00000000" w:rsidRPr="00000000">
              <w:rPr>
                <w:color w:val="548dd4"/>
                <w:sz w:val="20"/>
                <w:szCs w:val="20"/>
                <w:rtl w:val="0"/>
              </w:rPr>
              <w:t xml:space="preserve">7. Automatizar QA: unitarias, integración y E2E del flujo de reserva y pago.</w:t>
              <w:br w:type="textWrapping"/>
            </w:r>
          </w:p>
          <w:p w:rsidR="00000000" w:rsidDel="00000000" w:rsidP="00000000" w:rsidRDefault="00000000" w:rsidRPr="00000000" w14:paraId="00000052">
            <w:pPr>
              <w:spacing w:after="0" w:line="240" w:lineRule="auto"/>
              <w:jc w:val="both"/>
              <w:rPr>
                <w:color w:val="548dd4"/>
                <w:sz w:val="20"/>
                <w:szCs w:val="20"/>
              </w:rPr>
            </w:pPr>
            <w:r w:rsidDel="00000000" w:rsidR="00000000" w:rsidRPr="00000000">
              <w:rPr>
                <w:color w:val="548dd4"/>
                <w:sz w:val="20"/>
                <w:szCs w:val="20"/>
                <w:rtl w:val="0"/>
              </w:rPr>
              <w:t xml:space="preserve">8. Desplegar en cloud con ambiente QA y productivo, y pipeline CI/CD.</w:t>
            </w:r>
          </w:p>
          <w:p w:rsidR="00000000" w:rsidDel="00000000" w:rsidP="00000000" w:rsidRDefault="00000000" w:rsidRPr="00000000" w14:paraId="00000053">
            <w:pPr>
              <w:jc w:val="both"/>
              <w:rPr>
                <w:b w:val="1"/>
                <w:i w:val="1"/>
                <w:color w:val="548dd4"/>
                <w:sz w:val="20"/>
                <w:szCs w:val="20"/>
              </w:rPr>
            </w:pPr>
            <w:r w:rsidDel="00000000" w:rsidR="00000000" w:rsidRPr="00000000">
              <w:rPr>
                <w:rtl w:val="0"/>
              </w:rPr>
            </w:r>
          </w:p>
          <w:p w:rsidR="00000000" w:rsidDel="00000000" w:rsidP="00000000" w:rsidRDefault="00000000" w:rsidRPr="00000000" w14:paraId="00000054">
            <w:pPr>
              <w:jc w:val="both"/>
              <w:rPr>
                <w:i w:val="1"/>
                <w:color w:val="548dd4"/>
                <w:sz w:val="20"/>
                <w:szCs w:val="20"/>
              </w:rPr>
            </w:pPr>
            <w:r w:rsidDel="00000000" w:rsidR="00000000" w:rsidRPr="00000000">
              <w:rPr>
                <w:i w:val="1"/>
                <w:color w:val="548dd4"/>
                <w:sz w:val="20"/>
                <w:szCs w:val="20"/>
                <w:rtl w:val="0"/>
              </w:rPr>
              <w:t xml:space="preserve"> </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E">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F">
            <w:pPr>
              <w:jc w:val="both"/>
              <w:rPr>
                <w:color w:val="548dd4"/>
                <w:sz w:val="18"/>
                <w:szCs w:val="18"/>
              </w:rPr>
            </w:pPr>
            <w:r w:rsidDel="00000000" w:rsidR="00000000" w:rsidRPr="00000000">
              <w:rPr>
                <w:b w:val="1"/>
                <w:color w:val="548dd4"/>
                <w:sz w:val="18"/>
                <w:szCs w:val="18"/>
                <w:rtl w:val="0"/>
              </w:rPr>
              <w:t xml:space="preserve">Enfoque:</w:t>
            </w:r>
            <w:r w:rsidDel="00000000" w:rsidR="00000000" w:rsidRPr="00000000">
              <w:rPr>
                <w:color w:val="548dd4"/>
                <w:sz w:val="18"/>
                <w:szCs w:val="18"/>
                <w:rtl w:val="0"/>
              </w:rPr>
              <w:t xml:space="preserve"> Kanban, Retrospectiva</w:t>
            </w:r>
          </w:p>
          <w:p w:rsidR="00000000" w:rsidDel="00000000" w:rsidP="00000000" w:rsidRDefault="00000000" w:rsidRPr="00000000" w14:paraId="00000060">
            <w:pPr>
              <w:jc w:val="both"/>
              <w:rPr>
                <w:i w:val="1"/>
                <w:color w:val="548dd4"/>
                <w:sz w:val="18"/>
                <w:szCs w:val="18"/>
              </w:rPr>
            </w:pPr>
            <w:r w:rsidDel="00000000" w:rsidR="00000000" w:rsidRPr="00000000">
              <w:rPr>
                <w:i w:val="1"/>
                <w:color w:val="548dd4"/>
                <w:sz w:val="18"/>
                <w:szCs w:val="18"/>
                <w:rtl w:val="0"/>
              </w:rPr>
              <w:br w:type="textWrapping"/>
            </w:r>
            <w:r w:rsidDel="00000000" w:rsidR="00000000" w:rsidRPr="00000000">
              <w:rPr>
                <w:b w:val="1"/>
                <w:i w:val="1"/>
                <w:color w:val="548dd4"/>
                <w:sz w:val="18"/>
                <w:szCs w:val="18"/>
                <w:rtl w:val="0"/>
              </w:rPr>
              <w:t xml:space="preserve">Tecnologías:</w:t>
            </w:r>
            <w:r w:rsidDel="00000000" w:rsidR="00000000" w:rsidRPr="00000000">
              <w:rPr>
                <w:i w:val="1"/>
                <w:color w:val="548dd4"/>
                <w:sz w:val="18"/>
                <w:szCs w:val="18"/>
                <w:rtl w:val="0"/>
              </w:rPr>
              <w:t xml:space="preserve"> Django + Django REST, MySQL, Celery/colas, Redis (cache/disponibilidad), HTML/CSS/Bootstrap/Tailwind, integración email (SMTP/API) y SMS (API), pasarela pagos, CI/CD (GitHub Actions), despliegue cloud con 2 ambientes.</w:t>
            </w:r>
          </w:p>
          <w:p w:rsidR="00000000" w:rsidDel="00000000" w:rsidP="00000000" w:rsidRDefault="00000000" w:rsidRPr="00000000" w14:paraId="00000061">
            <w:pPr>
              <w:jc w:val="both"/>
              <w:rPr>
                <w:i w:val="1"/>
                <w:color w:val="548dd4"/>
                <w:sz w:val="18"/>
                <w:szCs w:val="18"/>
              </w:rPr>
            </w:pPr>
            <w:r w:rsidDel="00000000" w:rsidR="00000000" w:rsidRPr="00000000">
              <w:rPr>
                <w:b w:val="1"/>
                <w:i w:val="1"/>
                <w:color w:val="548dd4"/>
                <w:sz w:val="18"/>
                <w:szCs w:val="18"/>
                <w:rtl w:val="0"/>
              </w:rPr>
              <w:t xml:space="preserve">Calidad:</w:t>
            </w:r>
            <w:r w:rsidDel="00000000" w:rsidR="00000000" w:rsidRPr="00000000">
              <w:rPr>
                <w:i w:val="1"/>
                <w:color w:val="548dd4"/>
                <w:sz w:val="18"/>
                <w:szCs w:val="18"/>
                <w:rtl w:val="0"/>
              </w:rPr>
              <w:t xml:space="preserve"> Definition of Done con cobertura mínima de pruebas, revisión de código y pipelines verdes.</w:t>
            </w:r>
          </w:p>
          <w:p w:rsidR="00000000" w:rsidDel="00000000" w:rsidP="00000000" w:rsidRDefault="00000000" w:rsidRPr="00000000" w14:paraId="00000062">
            <w:pPr>
              <w:jc w:val="both"/>
              <w:rPr>
                <w:b w:val="1"/>
                <w:color w:val="548dd4"/>
                <w:sz w:val="18"/>
                <w:szCs w:val="18"/>
              </w:rPr>
            </w:pPr>
            <w:r w:rsidDel="00000000" w:rsidR="00000000" w:rsidRPr="00000000">
              <w:rPr>
                <w:b w:val="1"/>
                <w:color w:val="548dd4"/>
                <w:sz w:val="18"/>
                <w:szCs w:val="18"/>
                <w:rtl w:val="0"/>
              </w:rPr>
              <w:t xml:space="preserve">Roles, tareas y responsabilidades</w:t>
            </w:r>
          </w:p>
          <w:p w:rsidR="00000000" w:rsidDel="00000000" w:rsidP="00000000" w:rsidRDefault="00000000" w:rsidRPr="00000000" w14:paraId="00000063">
            <w:pPr>
              <w:numPr>
                <w:ilvl w:val="0"/>
                <w:numId w:val="2"/>
              </w:numPr>
              <w:spacing w:after="0" w:lineRule="auto"/>
              <w:ind w:left="720" w:hanging="360"/>
              <w:rPr>
                <w:color w:val="548dd4"/>
                <w:sz w:val="18"/>
                <w:szCs w:val="18"/>
              </w:rPr>
            </w:pPr>
            <w:r w:rsidDel="00000000" w:rsidR="00000000" w:rsidRPr="00000000">
              <w:rPr>
                <w:b w:val="1"/>
                <w:color w:val="548dd4"/>
                <w:sz w:val="18"/>
                <w:szCs w:val="18"/>
                <w:rtl w:val="0"/>
              </w:rPr>
              <w:t xml:space="preserve">Líder técnico / Arquitectura:</w:t>
            </w:r>
            <w:r w:rsidDel="00000000" w:rsidR="00000000" w:rsidRPr="00000000">
              <w:rPr>
                <w:color w:val="548dd4"/>
                <w:sz w:val="18"/>
                <w:szCs w:val="18"/>
                <w:rtl w:val="0"/>
              </w:rPr>
              <w:t xml:space="preserve"> arquitectura, despliegue (QA/Prod), seguridad básica, CI/CD.</w:t>
              <w:br w:type="textWrapping"/>
            </w:r>
          </w:p>
          <w:p w:rsidR="00000000" w:rsidDel="00000000" w:rsidP="00000000" w:rsidRDefault="00000000" w:rsidRPr="00000000" w14:paraId="00000064">
            <w:pPr>
              <w:numPr>
                <w:ilvl w:val="0"/>
                <w:numId w:val="2"/>
              </w:numPr>
              <w:spacing w:after="0" w:lineRule="auto"/>
              <w:ind w:left="720" w:hanging="360"/>
              <w:rPr>
                <w:color w:val="548dd4"/>
                <w:sz w:val="18"/>
                <w:szCs w:val="18"/>
              </w:rPr>
            </w:pPr>
            <w:r w:rsidDel="00000000" w:rsidR="00000000" w:rsidRPr="00000000">
              <w:rPr>
                <w:b w:val="1"/>
                <w:color w:val="548dd4"/>
                <w:sz w:val="18"/>
                <w:szCs w:val="18"/>
                <w:rtl w:val="0"/>
              </w:rPr>
              <w:t xml:space="preserve"> Backend &amp; Datos):</w:t>
            </w:r>
            <w:r w:rsidDel="00000000" w:rsidR="00000000" w:rsidRPr="00000000">
              <w:rPr>
                <w:color w:val="548dd4"/>
                <w:sz w:val="18"/>
                <w:szCs w:val="18"/>
                <w:rtl w:val="0"/>
              </w:rPr>
              <w:t xml:space="preserve"> modelos, lógica de reservas, API, descuentos dinámicos, analítica (jobs).</w:t>
              <w:br w:type="textWrapping"/>
            </w:r>
          </w:p>
          <w:p w:rsidR="00000000" w:rsidDel="00000000" w:rsidP="00000000" w:rsidRDefault="00000000" w:rsidRPr="00000000" w14:paraId="00000065">
            <w:pPr>
              <w:numPr>
                <w:ilvl w:val="0"/>
                <w:numId w:val="2"/>
              </w:numPr>
              <w:spacing w:after="0" w:lineRule="auto"/>
              <w:ind w:left="720" w:hanging="360"/>
              <w:rPr>
                <w:color w:val="548dd4"/>
                <w:sz w:val="18"/>
                <w:szCs w:val="18"/>
              </w:rPr>
            </w:pPr>
            <w:r w:rsidDel="00000000" w:rsidR="00000000" w:rsidRPr="00000000">
              <w:rPr>
                <w:b w:val="1"/>
                <w:color w:val="548dd4"/>
                <w:sz w:val="18"/>
                <w:szCs w:val="18"/>
                <w:rtl w:val="0"/>
              </w:rPr>
              <w:t xml:space="preserve">Frontend &amp; UX:</w:t>
            </w:r>
            <w:r w:rsidDel="00000000" w:rsidR="00000000" w:rsidRPr="00000000">
              <w:rPr>
                <w:color w:val="548dd4"/>
                <w:sz w:val="18"/>
                <w:szCs w:val="18"/>
                <w:rtl w:val="0"/>
              </w:rPr>
              <w:t xml:space="preserve"> vistas, calendario, carrito, accesibilidad, PWA.</w:t>
              <w:br w:type="textWrapping"/>
            </w:r>
          </w:p>
          <w:p w:rsidR="00000000" w:rsidDel="00000000" w:rsidP="00000000" w:rsidRDefault="00000000" w:rsidRPr="00000000" w14:paraId="00000066">
            <w:pPr>
              <w:numPr>
                <w:ilvl w:val="0"/>
                <w:numId w:val="2"/>
              </w:numPr>
              <w:ind w:left="720" w:hanging="360"/>
              <w:rPr>
                <w:color w:val="548dd4"/>
                <w:sz w:val="18"/>
                <w:szCs w:val="18"/>
              </w:rPr>
            </w:pPr>
            <w:r w:rsidDel="00000000" w:rsidR="00000000" w:rsidRPr="00000000">
              <w:rPr>
                <w:b w:val="1"/>
                <w:color w:val="548dd4"/>
                <w:sz w:val="18"/>
                <w:szCs w:val="18"/>
                <w:rtl w:val="0"/>
              </w:rPr>
              <w:t xml:space="preserve">QA &amp; DevOps:</w:t>
            </w:r>
            <w:r w:rsidDel="00000000" w:rsidR="00000000" w:rsidRPr="00000000">
              <w:rPr>
                <w:color w:val="548dd4"/>
                <w:sz w:val="18"/>
                <w:szCs w:val="18"/>
                <w:rtl w:val="0"/>
              </w:rPr>
              <w:t xml:space="preserve"> estrategia de pruebas, automatización E2E, performance básica, monitoreo/logs.</w:t>
            </w:r>
          </w:p>
          <w:p w:rsidR="00000000" w:rsidDel="00000000" w:rsidP="00000000" w:rsidRDefault="00000000" w:rsidRPr="00000000" w14:paraId="00000067">
            <w:pPr>
              <w:jc w:val="both"/>
              <w:rPr>
                <w:color w:val="548dd4"/>
                <w:sz w:val="18"/>
                <w:szCs w:val="18"/>
              </w:rPr>
            </w:pPr>
            <w:r w:rsidDel="00000000" w:rsidR="00000000" w:rsidRPr="00000000">
              <w:rPr>
                <w:rtl w:val="0"/>
              </w:rPr>
            </w:r>
          </w:p>
          <w:p w:rsidR="00000000" w:rsidDel="00000000" w:rsidP="00000000" w:rsidRDefault="00000000" w:rsidRPr="00000000" w14:paraId="00000068">
            <w:pPr>
              <w:numPr>
                <w:ilvl w:val="0"/>
                <w:numId w:val="4"/>
              </w:numPr>
              <w:spacing w:after="0" w:lineRule="auto"/>
              <w:ind w:left="720" w:hanging="360"/>
              <w:rPr>
                <w:color w:val="548dd4"/>
                <w:sz w:val="18"/>
                <w:szCs w:val="18"/>
              </w:rPr>
            </w:pPr>
            <w:r w:rsidDel="00000000" w:rsidR="00000000" w:rsidRPr="00000000">
              <w:rPr>
                <w:color w:val="548dd4"/>
                <w:sz w:val="18"/>
                <w:szCs w:val="18"/>
                <w:rtl w:val="0"/>
              </w:rPr>
              <w:t xml:space="preserve">Descubrimiento y diseño (alcance, modelo de datos, wireframes).</w:t>
              <w:br w:type="textWrapping"/>
            </w:r>
          </w:p>
          <w:p w:rsidR="00000000" w:rsidDel="00000000" w:rsidP="00000000" w:rsidRDefault="00000000" w:rsidRPr="00000000" w14:paraId="00000069">
            <w:pPr>
              <w:numPr>
                <w:ilvl w:val="0"/>
                <w:numId w:val="4"/>
              </w:numPr>
              <w:spacing w:after="0" w:lineRule="auto"/>
              <w:ind w:left="720" w:hanging="360"/>
              <w:rPr>
                <w:color w:val="548dd4"/>
                <w:sz w:val="18"/>
                <w:szCs w:val="18"/>
              </w:rPr>
            </w:pPr>
            <w:r w:rsidDel="00000000" w:rsidR="00000000" w:rsidRPr="00000000">
              <w:rPr>
                <w:color w:val="548dd4"/>
                <w:sz w:val="18"/>
                <w:szCs w:val="18"/>
                <w:rtl w:val="0"/>
              </w:rPr>
              <w:t xml:space="preserve">Implementación MVP (auth, recursos, slots, reservas, carrito, cupones).</w:t>
              <w:br w:type="textWrapping"/>
            </w:r>
          </w:p>
          <w:p w:rsidR="00000000" w:rsidDel="00000000" w:rsidP="00000000" w:rsidRDefault="00000000" w:rsidRPr="00000000" w14:paraId="0000006A">
            <w:pPr>
              <w:numPr>
                <w:ilvl w:val="0"/>
                <w:numId w:val="4"/>
              </w:numPr>
              <w:spacing w:after="0" w:lineRule="auto"/>
              <w:ind w:left="720" w:hanging="360"/>
              <w:rPr>
                <w:color w:val="548dd4"/>
                <w:sz w:val="18"/>
                <w:szCs w:val="18"/>
              </w:rPr>
            </w:pPr>
            <w:r w:rsidDel="00000000" w:rsidR="00000000" w:rsidRPr="00000000">
              <w:rPr>
                <w:color w:val="548dd4"/>
                <w:sz w:val="18"/>
                <w:szCs w:val="18"/>
                <w:rtl w:val="0"/>
              </w:rPr>
              <w:t xml:space="preserve">Pagos + notificaciones (email/SMS).</w:t>
              <w:br w:type="textWrapping"/>
            </w:r>
          </w:p>
          <w:p w:rsidR="00000000" w:rsidDel="00000000" w:rsidP="00000000" w:rsidRDefault="00000000" w:rsidRPr="00000000" w14:paraId="0000006B">
            <w:pPr>
              <w:numPr>
                <w:ilvl w:val="0"/>
                <w:numId w:val="4"/>
              </w:numPr>
              <w:spacing w:after="0" w:lineRule="auto"/>
              <w:ind w:left="720" w:hanging="360"/>
              <w:rPr>
                <w:color w:val="548dd4"/>
                <w:sz w:val="18"/>
                <w:szCs w:val="18"/>
              </w:rPr>
            </w:pPr>
            <w:r w:rsidDel="00000000" w:rsidR="00000000" w:rsidRPr="00000000">
              <w:rPr>
                <w:color w:val="548dd4"/>
                <w:sz w:val="18"/>
                <w:szCs w:val="18"/>
                <w:rtl w:val="0"/>
              </w:rPr>
              <w:t xml:space="preserve">Analítica y descuentos dinámicos (reglas simples).</w:t>
              <w:br w:type="textWrapping"/>
            </w:r>
          </w:p>
          <w:p w:rsidR="00000000" w:rsidDel="00000000" w:rsidP="00000000" w:rsidRDefault="00000000" w:rsidRPr="00000000" w14:paraId="0000006C">
            <w:pPr>
              <w:numPr>
                <w:ilvl w:val="0"/>
                <w:numId w:val="4"/>
              </w:numPr>
              <w:spacing w:after="0" w:lineRule="auto"/>
              <w:ind w:left="720" w:hanging="360"/>
              <w:rPr>
                <w:color w:val="548dd4"/>
                <w:sz w:val="18"/>
                <w:szCs w:val="18"/>
              </w:rPr>
            </w:pPr>
            <w:r w:rsidDel="00000000" w:rsidR="00000000" w:rsidRPr="00000000">
              <w:rPr>
                <w:color w:val="548dd4"/>
                <w:sz w:val="18"/>
                <w:szCs w:val="18"/>
                <w:rtl w:val="0"/>
              </w:rPr>
              <w:t xml:space="preserve">QA automatizado (unitarias/integración/E2E) y endurecimiento.</w:t>
              <w:br w:type="textWrapping"/>
            </w:r>
          </w:p>
          <w:p w:rsidR="00000000" w:rsidDel="00000000" w:rsidP="00000000" w:rsidRDefault="00000000" w:rsidRPr="00000000" w14:paraId="0000006D">
            <w:pPr>
              <w:numPr>
                <w:ilvl w:val="0"/>
                <w:numId w:val="4"/>
              </w:numPr>
              <w:ind w:left="720" w:hanging="360"/>
              <w:rPr>
                <w:color w:val="548dd4"/>
                <w:sz w:val="18"/>
                <w:szCs w:val="18"/>
              </w:rPr>
            </w:pPr>
            <w:r w:rsidDel="00000000" w:rsidR="00000000" w:rsidRPr="00000000">
              <w:rPr>
                <w:color w:val="548dd4"/>
                <w:sz w:val="18"/>
                <w:szCs w:val="18"/>
                <w:rtl w:val="0"/>
              </w:rPr>
              <w:t xml:space="preserve">Despliegue QA/Prod y documentación.</w:t>
            </w:r>
          </w:p>
          <w:p w:rsidR="00000000" w:rsidDel="00000000" w:rsidP="00000000" w:rsidRDefault="00000000" w:rsidRPr="00000000" w14:paraId="0000006E">
            <w:pPr>
              <w:jc w:val="both"/>
              <w:rPr>
                <w:color w:val="548dd4"/>
                <w:sz w:val="18"/>
                <w:szCs w:val="18"/>
              </w:rPr>
            </w:pPr>
            <w:r w:rsidDel="00000000" w:rsidR="00000000" w:rsidRPr="00000000">
              <w:rPr>
                <w:rtl w:val="0"/>
              </w:rPr>
            </w:r>
          </w:p>
          <w:p w:rsidR="00000000" w:rsidDel="00000000" w:rsidP="00000000" w:rsidRDefault="00000000" w:rsidRPr="00000000" w14:paraId="0000006F">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3">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12"/>
        <w:tblpPr w:leftFromText="180" w:rightFromText="180" w:topFromText="180" w:bottomFromText="180" w:vertAnchor="text" w:horzAnchor="text" w:tblpX="-695" w:tblpY="23"/>
        <w:tblW w:w="10062.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5">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76">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77">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78">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79">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7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 </w:t>
            </w:r>
          </w:p>
        </w:tc>
        <w:tc>
          <w:tcPr/>
          <w:p w:rsidR="00000000" w:rsidDel="00000000" w:rsidP="00000000" w:rsidRDefault="00000000" w:rsidRPr="00000000" w14:paraId="0000007B">
            <w:pP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Documento de diseño y modelo de datos)</w:t>
            </w:r>
          </w:p>
        </w:tc>
        <w:tc>
          <w:tcPr/>
          <w:p w:rsidR="00000000" w:rsidDel="00000000" w:rsidP="00000000" w:rsidRDefault="00000000" w:rsidRPr="00000000" w14:paraId="0000007C">
            <w:pPr>
              <w:jc w:val="both"/>
              <w:rPr>
                <w:color w:val="548dd4"/>
                <w:sz w:val="18"/>
                <w:szCs w:val="18"/>
              </w:rPr>
            </w:pPr>
            <w:r w:rsidDel="00000000" w:rsidR="00000000" w:rsidRPr="00000000">
              <w:rPr>
                <w:color w:val="548dd4"/>
                <w:sz w:val="18"/>
                <w:szCs w:val="18"/>
                <w:rtl w:val="0"/>
              </w:rPr>
              <w:t xml:space="preserve">DER, esquema Django, diagramas de componentes y flujos</w:t>
            </w:r>
          </w:p>
        </w:tc>
        <w:tc>
          <w:tcPr/>
          <w:p w:rsidR="00000000" w:rsidDel="00000000" w:rsidP="00000000" w:rsidRDefault="00000000" w:rsidRPr="00000000" w14:paraId="0000007D">
            <w:pP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Demuestra arquitectura y base técnica sólida</w:t>
            </w:r>
          </w:p>
        </w:tc>
      </w:tr>
      <w:tr>
        <w:trPr>
          <w:cantSplit w:val="0"/>
          <w:trHeight w:val="362" w:hRule="atLeast"/>
          <w:tblHeader w:val="0"/>
        </w:trPr>
        <w:tc>
          <w:tcPr/>
          <w:p w:rsidR="00000000" w:rsidDel="00000000" w:rsidP="00000000" w:rsidRDefault="00000000" w:rsidRPr="00000000" w14:paraId="0000007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MVP funcional en QA</w:t>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Auth, recursos, slots, reservas y carrito</w:t>
            </w:r>
          </w:p>
        </w:tc>
        <w:tc>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Válido núcleo del problema resuelto</w:t>
            </w:r>
          </w:p>
        </w:tc>
      </w:tr>
      <w:tr>
        <w:trPr>
          <w:cantSplit w:val="0"/>
          <w:trHeight w:val="362" w:hRule="atLeast"/>
          <w:tblHeader w:val="0"/>
        </w:trPr>
        <w:tc>
          <w:tcPr/>
          <w:p w:rsidR="00000000" w:rsidDel="00000000" w:rsidP="00000000" w:rsidRDefault="00000000" w:rsidRPr="00000000" w14:paraId="0000008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Suite de pruebas inicial</w:t>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Pytest (unit/integración) + 1 E2E crítico</w:t>
            </w:r>
          </w:p>
        </w:tc>
        <w:tc>
          <w:tcPr/>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Evidencia calidad y regresión controlada</w:t>
            </w:r>
          </w:p>
        </w:tc>
      </w:tr>
      <w:tr>
        <w:trPr>
          <w:cantSplit w:val="0"/>
          <w:trHeight w:val="362" w:hRule="atLeast"/>
          <w:tblHeader w:val="0"/>
        </w:trPr>
        <w:tc>
          <w:tcPr/>
          <w:p w:rsidR="00000000" w:rsidDel="00000000" w:rsidP="00000000" w:rsidRDefault="00000000" w:rsidRPr="00000000" w14:paraId="0000008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Integración pagos y cupones</w:t>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Integración pagos y cupones</w:t>
            </w:r>
          </w:p>
        </w:tc>
        <w:tc>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Cubre caso de uso principal del negocio</w:t>
            </w:r>
          </w:p>
        </w:tc>
      </w:tr>
    </w:tbl>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B">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tbl>
      <w:tblPr>
        <w:tblStyle w:val="Table14"/>
        <w:tblW w:w="1107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20"/>
        <w:gridCol w:w="1575"/>
        <w:gridCol w:w="1575"/>
        <w:gridCol w:w="1575"/>
        <w:gridCol w:w="1545"/>
        <w:gridCol w:w="1605"/>
        <w:gridCol w:w="1575"/>
        <w:tblGridChange w:id="0">
          <w:tblGrid>
            <w:gridCol w:w="1620"/>
            <w:gridCol w:w="1575"/>
            <w:gridCol w:w="1575"/>
            <w:gridCol w:w="1575"/>
            <w:gridCol w:w="1545"/>
            <w:gridCol w:w="1605"/>
            <w:gridCol w:w="1575"/>
          </w:tblGrid>
        </w:tblGridChange>
      </w:tblGrid>
      <w:tr>
        <w:trPr>
          <w:cantSplit w:val="0"/>
          <w:tblHeader w:val="0"/>
        </w:trPr>
        <w:tc>
          <w:tcPr>
            <w:gridSpan w:val="7"/>
          </w:tcPr>
          <w:p w:rsidR="00000000" w:rsidDel="00000000" w:rsidP="00000000" w:rsidRDefault="00000000" w:rsidRPr="00000000" w14:paraId="0000008E">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5">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96">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97">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98">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9">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9A">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B">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C">
            <w:pPr>
              <w:jc w:val="center"/>
              <w:rPr>
                <w:color w:val="1f3864"/>
              </w:rPr>
            </w:pPr>
            <w:r w:rsidDel="00000000" w:rsidR="00000000" w:rsidRPr="00000000">
              <w:rPr>
                <w:color w:val="1f3864"/>
                <w:rtl w:val="0"/>
              </w:rPr>
              <w:t xml:space="preserve">Observaciones</w:t>
            </w:r>
          </w:p>
        </w:tc>
      </w:tr>
      <w:tr>
        <w:trPr>
          <w:cantSplit w:val="0"/>
          <w:tblHeader w:val="0"/>
        </w:trPr>
        <w:tc>
          <w:tcPr>
            <w:tcMar>
              <w:left w:w="0.0" w:type="dxa"/>
              <w:right w:w="0.0" w:type="dxa"/>
            </w:tcMar>
          </w:tcPr>
          <w:p w:rsidR="00000000" w:rsidDel="00000000" w:rsidP="00000000" w:rsidRDefault="00000000" w:rsidRPr="00000000" w14:paraId="0000009D">
            <w:pPr>
              <w:spacing w:line="240" w:lineRule="auto"/>
              <w:jc w:val="both"/>
              <w:rPr>
                <w:i w:val="1"/>
                <w:color w:val="548dd4"/>
                <w:sz w:val="18"/>
                <w:szCs w:val="18"/>
              </w:rPr>
            </w:pPr>
            <w:r w:rsidDel="00000000" w:rsidR="00000000" w:rsidRPr="00000000">
              <w:rPr>
                <w:rtl w:val="0"/>
              </w:rPr>
            </w:r>
          </w:p>
          <w:tbl>
            <w:tblPr>
              <w:tblStyle w:val="Table15"/>
              <w:tblW w:w="1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5"/>
              <w:tblGridChange w:id="0">
                <w:tblGrid>
                  <w:gridCol w:w="1355"/>
                </w:tblGrid>
              </w:tblGridChange>
            </w:tblGrid>
            <w:tr>
              <w:trPr>
                <w:cantSplit w:val="0"/>
                <w:trHeight w:val="637"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9E">
                  <w:pPr>
                    <w:spacing w:line="240" w:lineRule="auto"/>
                    <w:jc w:val="both"/>
                    <w:rPr>
                      <w:i w:val="1"/>
                      <w:color w:val="548dd4"/>
                      <w:sz w:val="18"/>
                      <w:szCs w:val="18"/>
                    </w:rPr>
                  </w:pPr>
                  <w:r w:rsidDel="00000000" w:rsidR="00000000" w:rsidRPr="00000000">
                    <w:rPr>
                      <w:i w:val="1"/>
                      <w:color w:val="548dd4"/>
                      <w:sz w:val="18"/>
                      <w:szCs w:val="18"/>
                      <w:rtl w:val="0"/>
                    </w:rPr>
                    <w:t xml:space="preserve">Implementar, administrar y controlar infraestructuras tecnológicas</w:t>
                  </w:r>
                </w:p>
              </w:tc>
            </w:tr>
            <w:tr>
              <w:trPr>
                <w:cantSplit w:val="0"/>
                <w:trHeight w:val="637"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9F">
                  <w:pPr>
                    <w:spacing w:line="240" w:lineRule="auto"/>
                    <w:jc w:val="both"/>
                    <w:rPr>
                      <w:i w:val="1"/>
                      <w:color w:val="548dd4"/>
                      <w:sz w:val="18"/>
                      <w:szCs w:val="18"/>
                    </w:rPr>
                  </w:pPr>
                  <w:r w:rsidDel="00000000" w:rsidR="00000000" w:rsidRPr="00000000">
                    <w:rPr>
                      <w:rtl w:val="0"/>
                    </w:rPr>
                  </w:r>
                </w:p>
              </w:tc>
            </w:tr>
            <w:tr>
              <w:trPr>
                <w:cantSplit w:val="0"/>
                <w:trHeight w:val="637"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A0">
                  <w:pPr>
                    <w:spacing w:line="240" w:lineRule="auto"/>
                    <w:jc w:val="both"/>
                    <w:rPr>
                      <w:i w:val="1"/>
                      <w:color w:val="548dd4"/>
                      <w:sz w:val="18"/>
                      <w:szCs w:val="18"/>
                    </w:rPr>
                  </w:pPr>
                  <w:r w:rsidDel="00000000" w:rsidR="00000000" w:rsidRPr="00000000">
                    <w:rPr>
                      <w:rtl w:val="0"/>
                    </w:rPr>
                  </w:r>
                </w:p>
              </w:tc>
            </w:tr>
            <w:tr>
              <w:trPr>
                <w:cantSplit w:val="0"/>
                <w:trHeight w:val="637"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A1">
                  <w:pPr>
                    <w:spacing w:line="240" w:lineRule="auto"/>
                    <w:jc w:val="both"/>
                    <w:rPr>
                      <w:i w:val="1"/>
                      <w:color w:val="548dd4"/>
                      <w:sz w:val="18"/>
                      <w:szCs w:val="18"/>
                    </w:rPr>
                  </w:pPr>
                  <w:r w:rsidDel="00000000" w:rsidR="00000000" w:rsidRPr="00000000">
                    <w:rPr>
                      <w:rtl w:val="0"/>
                    </w:rPr>
                  </w:r>
                </w:p>
              </w:tc>
            </w:tr>
          </w:tbl>
          <w:p w:rsidR="00000000" w:rsidDel="00000000" w:rsidP="00000000" w:rsidRDefault="00000000" w:rsidRPr="00000000" w14:paraId="000000A2">
            <w:pPr>
              <w:spacing w:line="240" w:lineRule="auto"/>
              <w:jc w:val="both"/>
              <w:rPr>
                <w:i w:val="1"/>
                <w:color w:val="548dd4"/>
                <w:sz w:val="18"/>
                <w:szCs w:val="18"/>
              </w:rPr>
            </w:pPr>
            <w:r w:rsidDel="00000000" w:rsidR="00000000" w:rsidRPr="00000000">
              <w:rPr>
                <w:rtl w:val="0"/>
              </w:rPr>
            </w:r>
          </w:p>
          <w:tbl>
            <w:tblPr>
              <w:tblStyle w:val="Table1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A3">
                  <w:pPr>
                    <w:spacing w:line="240" w:lineRule="auto"/>
                    <w:jc w:val="both"/>
                    <w:rPr>
                      <w:i w:val="1"/>
                      <w:color w:val="548dd4"/>
                      <w:sz w:val="18"/>
                      <w:szCs w:val="18"/>
                    </w:rPr>
                  </w:pPr>
                  <w:r w:rsidDel="00000000" w:rsidR="00000000" w:rsidRPr="00000000">
                    <w:rPr>
                      <w:rtl w:val="0"/>
                    </w:rPr>
                  </w:r>
                </w:p>
              </w:tc>
            </w:tr>
          </w:tbl>
          <w:p w:rsidR="00000000" w:rsidDel="00000000" w:rsidP="00000000" w:rsidRDefault="00000000" w:rsidRPr="00000000" w14:paraId="000000A4">
            <w:pPr>
              <w:spacing w:line="240" w:lineRule="auto"/>
              <w:jc w:val="both"/>
              <w:rPr>
                <w:i w:val="1"/>
                <w:color w:val="548dd4"/>
                <w:sz w:val="18"/>
                <w:szCs w:val="18"/>
              </w:rPr>
            </w:pPr>
            <w:r w:rsidDel="00000000" w:rsidR="00000000" w:rsidRPr="00000000">
              <w:rPr>
                <w:rtl w:val="0"/>
              </w:rPr>
            </w:r>
          </w:p>
        </w:tc>
        <w:tc>
          <w:tcPr>
            <w:tcMar>
              <w:left w:w="0.0" w:type="dxa"/>
              <w:right w:w="0.0" w:type="dxa"/>
            </w:tcMar>
          </w:tcPr>
          <w:p w:rsidR="00000000" w:rsidDel="00000000" w:rsidP="00000000" w:rsidRDefault="00000000" w:rsidRPr="00000000" w14:paraId="000000A5">
            <w:pPr>
              <w:spacing w:line="240" w:lineRule="auto"/>
              <w:jc w:val="both"/>
              <w:rPr>
                <w:i w:val="1"/>
                <w:color w:val="548dd4"/>
                <w:sz w:val="18"/>
                <w:szCs w:val="18"/>
              </w:rPr>
            </w:pPr>
            <w:r w:rsidDel="00000000" w:rsidR="00000000" w:rsidRPr="00000000">
              <w:rPr>
                <w:rtl w:val="0"/>
              </w:rPr>
            </w:r>
          </w:p>
          <w:tbl>
            <w:tblPr>
              <w:tblStyle w:val="Table17"/>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A6">
                  <w:pPr>
                    <w:spacing w:line="240" w:lineRule="auto"/>
                    <w:jc w:val="both"/>
                    <w:rPr>
                      <w:i w:val="1"/>
                      <w:color w:val="548dd4"/>
                      <w:sz w:val="18"/>
                      <w:szCs w:val="18"/>
                    </w:rPr>
                  </w:pPr>
                  <w:r w:rsidDel="00000000" w:rsidR="00000000" w:rsidRPr="00000000">
                    <w:rPr>
                      <w:i w:val="1"/>
                      <w:color w:val="548dd4"/>
                      <w:sz w:val="18"/>
                      <w:szCs w:val="18"/>
                      <w:rtl w:val="0"/>
                    </w:rPr>
                    <w:t xml:space="preserve">Gestión (Gestión y planificación del proyecto)</w:t>
                  </w:r>
                </w:p>
              </w:tc>
            </w:tr>
          </w:tbl>
          <w:p w:rsidR="00000000" w:rsidDel="00000000" w:rsidP="00000000" w:rsidRDefault="00000000" w:rsidRPr="00000000" w14:paraId="000000A7">
            <w:pPr>
              <w:spacing w:line="240" w:lineRule="auto"/>
              <w:jc w:val="both"/>
              <w:rPr>
                <w:i w:val="1"/>
                <w:color w:val="548dd4"/>
                <w:sz w:val="18"/>
                <w:szCs w:val="18"/>
              </w:rPr>
            </w:pPr>
            <w:r w:rsidDel="00000000" w:rsidR="00000000" w:rsidRPr="00000000">
              <w:rPr>
                <w:rtl w:val="0"/>
              </w:rPr>
            </w:r>
          </w:p>
          <w:tbl>
            <w:tblPr>
              <w:tblStyle w:val="Table1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A8">
                  <w:pPr>
                    <w:spacing w:line="240" w:lineRule="auto"/>
                    <w:jc w:val="both"/>
                    <w:rPr>
                      <w:i w:val="1"/>
                      <w:color w:val="548dd4"/>
                      <w:sz w:val="18"/>
                      <w:szCs w:val="18"/>
                    </w:rPr>
                  </w:pPr>
                  <w:r w:rsidDel="00000000" w:rsidR="00000000" w:rsidRPr="00000000">
                    <w:rPr>
                      <w:rtl w:val="0"/>
                    </w:rPr>
                  </w:r>
                </w:p>
              </w:tc>
            </w:tr>
          </w:tbl>
          <w:p w:rsidR="00000000" w:rsidDel="00000000" w:rsidP="00000000" w:rsidRDefault="00000000" w:rsidRPr="00000000" w14:paraId="000000A9">
            <w:pPr>
              <w:spacing w:line="240" w:lineRule="auto"/>
              <w:jc w:val="both"/>
              <w:rPr>
                <w:i w:val="1"/>
                <w:color w:val="548dd4"/>
                <w:sz w:val="18"/>
                <w:szCs w:val="18"/>
              </w:rPr>
            </w:pPr>
            <w:r w:rsidDel="00000000" w:rsidR="00000000" w:rsidRPr="00000000">
              <w:rPr>
                <w:rtl w:val="0"/>
              </w:rPr>
            </w:r>
          </w:p>
          <w:tbl>
            <w:tblPr>
              <w:tblStyle w:val="Table1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AA">
                  <w:pPr>
                    <w:spacing w:line="240" w:lineRule="auto"/>
                    <w:jc w:val="both"/>
                    <w:rPr>
                      <w:i w:val="1"/>
                      <w:color w:val="548dd4"/>
                      <w:sz w:val="18"/>
                      <w:szCs w:val="18"/>
                    </w:rPr>
                  </w:pPr>
                  <w:r w:rsidDel="00000000" w:rsidR="00000000" w:rsidRPr="00000000">
                    <w:rPr>
                      <w:rtl w:val="0"/>
                    </w:rPr>
                  </w:r>
                </w:p>
              </w:tc>
            </w:tr>
          </w:tbl>
          <w:p w:rsidR="00000000" w:rsidDel="00000000" w:rsidP="00000000" w:rsidRDefault="00000000" w:rsidRPr="00000000" w14:paraId="000000AB">
            <w:pPr>
              <w:spacing w:line="240" w:lineRule="auto"/>
              <w:jc w:val="both"/>
              <w:rPr>
                <w:b w:val="1"/>
                <w:sz w:val="18"/>
                <w:szCs w:val="18"/>
              </w:rPr>
            </w:pPr>
            <w:r w:rsidDel="00000000" w:rsidR="00000000" w:rsidRPr="00000000">
              <w:rPr>
                <w:i w:val="1"/>
                <w:color w:val="548dd4"/>
                <w:sz w:val="18"/>
                <w:szCs w:val="18"/>
                <w:rtl w:val="0"/>
              </w:rPr>
              <w:t xml:space="preserve">.</w:t>
            </w:r>
            <w:r w:rsidDel="00000000" w:rsidR="00000000" w:rsidRPr="00000000">
              <w:rPr>
                <w:rtl w:val="0"/>
              </w:rPr>
            </w:r>
          </w:p>
        </w:tc>
        <w:tc>
          <w:tcPr>
            <w:tcMar>
              <w:left w:w="0.0" w:type="dxa"/>
              <w:right w:w="0.0" w:type="dxa"/>
            </w:tcMar>
          </w:tcPr>
          <w:p w:rsidR="00000000" w:rsidDel="00000000" w:rsidP="00000000" w:rsidRDefault="00000000" w:rsidRPr="00000000" w14:paraId="000000AC">
            <w:pPr>
              <w:spacing w:line="240" w:lineRule="auto"/>
              <w:jc w:val="both"/>
              <w:rPr>
                <w:i w:val="1"/>
                <w:color w:val="548dd4"/>
                <w:sz w:val="18"/>
                <w:szCs w:val="18"/>
              </w:rPr>
            </w:pPr>
            <w:r w:rsidDel="00000000" w:rsidR="00000000" w:rsidRPr="00000000">
              <w:rPr>
                <w:rtl w:val="0"/>
              </w:rPr>
            </w:r>
          </w:p>
          <w:tbl>
            <w:tblPr>
              <w:tblStyle w:val="Table20"/>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AD">
                  <w:pPr>
                    <w:spacing w:line="240" w:lineRule="auto"/>
                    <w:jc w:val="both"/>
                    <w:rPr>
                      <w:i w:val="1"/>
                      <w:color w:val="548dd4"/>
                      <w:sz w:val="18"/>
                      <w:szCs w:val="18"/>
                    </w:rPr>
                  </w:pPr>
                  <w:r w:rsidDel="00000000" w:rsidR="00000000" w:rsidRPr="00000000">
                    <w:rPr>
                      <w:i w:val="1"/>
                      <w:color w:val="548dd4"/>
                      <w:sz w:val="18"/>
                      <w:szCs w:val="18"/>
                      <w:rtl w:val="0"/>
                    </w:rPr>
                    <w:t xml:space="preserve">Elaborar plan de trabajo, cronograma (matriz de riesgos) y reuniones de control </w:t>
                  </w:r>
                </w:p>
              </w:tc>
            </w:tr>
          </w:tbl>
          <w:p w:rsidR="00000000" w:rsidDel="00000000" w:rsidP="00000000" w:rsidRDefault="00000000" w:rsidRPr="00000000" w14:paraId="000000AE">
            <w:pPr>
              <w:spacing w:line="240" w:lineRule="auto"/>
              <w:jc w:val="both"/>
              <w:rPr>
                <w:i w:val="1"/>
                <w:color w:val="548dd4"/>
                <w:sz w:val="18"/>
                <w:szCs w:val="18"/>
              </w:rPr>
            </w:pPr>
            <w:r w:rsidDel="00000000" w:rsidR="00000000" w:rsidRPr="00000000">
              <w:rPr>
                <w:rtl w:val="0"/>
              </w:rPr>
            </w:r>
          </w:p>
          <w:tbl>
            <w:tblPr>
              <w:tblStyle w:val="Table2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AF">
                  <w:pPr>
                    <w:spacing w:line="240" w:lineRule="auto"/>
                    <w:jc w:val="both"/>
                    <w:rPr/>
                  </w:pPr>
                  <w:r w:rsidDel="00000000" w:rsidR="00000000" w:rsidRPr="00000000">
                    <w:rPr>
                      <w:rtl w:val="0"/>
                    </w:rPr>
                  </w:r>
                </w:p>
              </w:tc>
            </w:tr>
          </w:tbl>
          <w:p w:rsidR="00000000" w:rsidDel="00000000" w:rsidP="00000000" w:rsidRDefault="00000000" w:rsidRPr="00000000" w14:paraId="000000B0">
            <w:pPr>
              <w:spacing w:line="240" w:lineRule="auto"/>
              <w:jc w:val="both"/>
              <w:rPr>
                <w:i w:val="1"/>
                <w:color w:val="548dd4"/>
                <w:sz w:val="18"/>
                <w:szCs w:val="18"/>
              </w:rPr>
            </w:pPr>
            <w:r w:rsidDel="00000000" w:rsidR="00000000" w:rsidRPr="00000000">
              <w:rPr>
                <w:rtl w:val="0"/>
              </w:rPr>
            </w:r>
          </w:p>
          <w:tbl>
            <w:tblPr>
              <w:tblStyle w:val="Table2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B1">
                  <w:pPr>
                    <w:spacing w:line="240" w:lineRule="auto"/>
                    <w:jc w:val="both"/>
                    <w:rPr>
                      <w:i w:val="1"/>
                      <w:color w:val="548dd4"/>
                      <w:sz w:val="18"/>
                      <w:szCs w:val="18"/>
                    </w:rPr>
                  </w:pPr>
                  <w:r w:rsidDel="00000000" w:rsidR="00000000" w:rsidRPr="00000000">
                    <w:rPr>
                      <w:rtl w:val="0"/>
                    </w:rPr>
                  </w:r>
                </w:p>
              </w:tc>
            </w:tr>
          </w:tbl>
          <w:p w:rsidR="00000000" w:rsidDel="00000000" w:rsidP="00000000" w:rsidRDefault="00000000" w:rsidRPr="00000000" w14:paraId="000000B2">
            <w:pPr>
              <w:spacing w:line="240" w:lineRule="auto"/>
              <w:jc w:val="both"/>
              <w:rPr>
                <w:i w:val="1"/>
                <w:color w:val="548dd4"/>
                <w:sz w:val="18"/>
                <w:szCs w:val="18"/>
              </w:rPr>
            </w:pPr>
            <w:r w:rsidDel="00000000" w:rsidR="00000000" w:rsidRPr="00000000">
              <w:rPr>
                <w:rtl w:val="0"/>
              </w:rPr>
            </w:r>
          </w:p>
        </w:tc>
        <w:tc>
          <w:tcPr>
            <w:tcMar>
              <w:left w:w="0.0" w:type="dxa"/>
              <w:right w:w="0.0" w:type="dxa"/>
            </w:tcMar>
          </w:tcPr>
          <w:p w:rsidR="00000000" w:rsidDel="00000000" w:rsidP="00000000" w:rsidRDefault="00000000" w:rsidRPr="00000000" w14:paraId="000000B3">
            <w:pPr>
              <w:spacing w:line="240" w:lineRule="auto"/>
              <w:jc w:val="both"/>
              <w:rPr>
                <w:i w:val="1"/>
                <w:color w:val="548dd4"/>
                <w:sz w:val="18"/>
                <w:szCs w:val="18"/>
              </w:rPr>
            </w:pPr>
            <w:r w:rsidDel="00000000" w:rsidR="00000000" w:rsidRPr="00000000">
              <w:rPr>
                <w:rtl w:val="0"/>
              </w:rPr>
            </w:r>
          </w:p>
          <w:tbl>
            <w:tblPr>
              <w:tblStyle w:val="Table23"/>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B4">
                  <w:pPr>
                    <w:spacing w:line="240" w:lineRule="auto"/>
                    <w:jc w:val="both"/>
                    <w:rPr>
                      <w:i w:val="1"/>
                      <w:color w:val="548dd4"/>
                      <w:sz w:val="18"/>
                      <w:szCs w:val="18"/>
                    </w:rPr>
                  </w:pPr>
                  <w:r w:rsidDel="00000000" w:rsidR="00000000" w:rsidRPr="00000000">
                    <w:rPr>
                      <w:i w:val="1"/>
                      <w:color w:val="548dd4"/>
                      <w:sz w:val="18"/>
                      <w:szCs w:val="18"/>
                      <w:rtl w:val="0"/>
                    </w:rPr>
                    <w:t xml:space="preserve">Jira </w:t>
                  </w:r>
                </w:p>
              </w:tc>
            </w:tr>
          </w:tbl>
          <w:p w:rsidR="00000000" w:rsidDel="00000000" w:rsidP="00000000" w:rsidRDefault="00000000" w:rsidRPr="00000000" w14:paraId="000000B5">
            <w:pPr>
              <w:spacing w:line="240" w:lineRule="auto"/>
              <w:jc w:val="both"/>
              <w:rPr>
                <w:i w:val="1"/>
                <w:color w:val="548dd4"/>
                <w:sz w:val="18"/>
                <w:szCs w:val="18"/>
              </w:rPr>
            </w:pPr>
            <w:r w:rsidDel="00000000" w:rsidR="00000000" w:rsidRPr="00000000">
              <w:rPr>
                <w:rtl w:val="0"/>
              </w:rPr>
            </w:r>
          </w:p>
          <w:tbl>
            <w:tblPr>
              <w:tblStyle w:val="Table2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B6">
                  <w:pPr>
                    <w:spacing w:line="240" w:lineRule="auto"/>
                    <w:jc w:val="both"/>
                    <w:rPr>
                      <w:i w:val="1"/>
                      <w:color w:val="548dd4"/>
                      <w:sz w:val="18"/>
                      <w:szCs w:val="18"/>
                    </w:rPr>
                  </w:pPr>
                  <w:r w:rsidDel="00000000" w:rsidR="00000000" w:rsidRPr="00000000">
                    <w:rPr>
                      <w:rtl w:val="0"/>
                    </w:rPr>
                  </w:r>
                </w:p>
              </w:tc>
            </w:tr>
          </w:tbl>
          <w:p w:rsidR="00000000" w:rsidDel="00000000" w:rsidP="00000000" w:rsidRDefault="00000000" w:rsidRPr="00000000" w14:paraId="000000B7">
            <w:pPr>
              <w:spacing w:line="240" w:lineRule="auto"/>
              <w:jc w:val="both"/>
              <w:rPr>
                <w:i w:val="1"/>
                <w:color w:val="548dd4"/>
                <w:sz w:val="18"/>
                <w:szCs w:val="18"/>
              </w:rPr>
            </w:pPr>
            <w:r w:rsidDel="00000000" w:rsidR="00000000" w:rsidRPr="00000000">
              <w:rPr>
                <w:rtl w:val="0"/>
              </w:rPr>
            </w:r>
          </w:p>
        </w:tc>
        <w:tc>
          <w:tcPr>
            <w:tcBorders>
              <w:right w:color="ffffff" w:space="0" w:sz="4" w:val="single"/>
            </w:tcBorders>
            <w:tcMar>
              <w:left w:w="0.0" w:type="dxa"/>
              <w:right w:w="0.0" w:type="dxa"/>
            </w:tcMar>
          </w:tcPr>
          <w:p w:rsidR="00000000" w:rsidDel="00000000" w:rsidP="00000000" w:rsidRDefault="00000000" w:rsidRPr="00000000" w14:paraId="000000B8">
            <w:pPr>
              <w:spacing w:line="240" w:lineRule="auto"/>
              <w:jc w:val="both"/>
              <w:rPr>
                <w:i w:val="1"/>
                <w:color w:val="548dd4"/>
                <w:sz w:val="18"/>
                <w:szCs w:val="18"/>
              </w:rPr>
            </w:pPr>
            <w:r w:rsidDel="00000000" w:rsidR="00000000" w:rsidRPr="00000000">
              <w:rPr>
                <w:i w:val="1"/>
                <w:color w:val="548dd4"/>
                <w:sz w:val="18"/>
                <w:szCs w:val="18"/>
                <w:rtl w:val="0"/>
              </w:rPr>
              <w:t xml:space="preserve">1 semana </w:t>
            </w:r>
          </w:p>
        </w:tc>
        <w:tc>
          <w:tcPr>
            <w:tcBorders>
              <w:left w:color="ffffff" w:space="0" w:sz="4" w:val="single"/>
            </w:tcBorders>
            <w:shd w:fill="d9d9d9" w:val="clear"/>
            <w:tcMar>
              <w:left w:w="0.0" w:type="dxa"/>
              <w:right w:w="0.0" w:type="dxa"/>
            </w:tcMar>
          </w:tcPr>
          <w:p w:rsidR="00000000" w:rsidDel="00000000" w:rsidP="00000000" w:rsidRDefault="00000000" w:rsidRPr="00000000" w14:paraId="000000B9">
            <w:pPr>
              <w:spacing w:line="240" w:lineRule="auto"/>
              <w:jc w:val="both"/>
              <w:rPr>
                <w:b w:val="1"/>
                <w:sz w:val="18"/>
                <w:szCs w:val="18"/>
                <w:highlight w:val="white"/>
              </w:rPr>
            </w:pPr>
            <w:r w:rsidDel="00000000" w:rsidR="00000000" w:rsidRPr="00000000">
              <w:rPr>
                <w:i w:val="1"/>
                <w:color w:val="548dd4"/>
                <w:sz w:val="18"/>
                <w:szCs w:val="18"/>
                <w:rtl w:val="0"/>
              </w:rPr>
              <w:t xml:space="preserve">Líder Técnico </w:t>
            </w:r>
            <w:r w:rsidDel="00000000" w:rsidR="00000000" w:rsidRPr="00000000">
              <w:rPr>
                <w:rtl w:val="0"/>
              </w:rPr>
            </w:r>
          </w:p>
        </w:tc>
        <w:tc>
          <w:tcPr>
            <w:tcMar>
              <w:left w:w="0.0" w:type="dxa"/>
              <w:right w:w="0.0" w:type="dxa"/>
            </w:tcMar>
          </w:tcPr>
          <w:p w:rsidR="00000000" w:rsidDel="00000000" w:rsidP="00000000" w:rsidRDefault="00000000" w:rsidRPr="00000000" w14:paraId="000000BA">
            <w:pPr>
              <w:spacing w:line="240" w:lineRule="auto"/>
              <w:jc w:val="both"/>
              <w:rPr>
                <w:b w:val="1"/>
                <w:sz w:val="18"/>
                <w:szCs w:val="18"/>
              </w:rPr>
            </w:pPr>
            <w:r w:rsidDel="00000000" w:rsidR="00000000" w:rsidRPr="00000000">
              <w:rPr>
                <w:i w:val="1"/>
                <w:color w:val="548dd4"/>
                <w:sz w:val="18"/>
                <w:szCs w:val="18"/>
                <w:rtl w:val="0"/>
              </w:rPr>
              <w:t xml:space="preserve">Coordinar dependencias, reuniones semanales</w:t>
            </w:r>
            <w:r w:rsidDel="00000000" w:rsidR="00000000" w:rsidRPr="00000000">
              <w:rPr>
                <w:rtl w:val="0"/>
              </w:rPr>
            </w:r>
          </w:p>
        </w:tc>
      </w:tr>
      <w:tr>
        <w:trPr>
          <w:cantSplit w:val="0"/>
          <w:tblHeader w:val="0"/>
        </w:trPr>
        <w:tc>
          <w:tcPr/>
          <w:p w:rsidR="00000000" w:rsidDel="00000000" w:rsidP="00000000" w:rsidRDefault="00000000" w:rsidRPr="00000000" w14:paraId="000000BB">
            <w:pPr>
              <w:jc w:val="both"/>
              <w:rPr>
                <w:i w:val="1"/>
                <w:color w:val="548dd4"/>
                <w:sz w:val="18"/>
                <w:szCs w:val="18"/>
              </w:rPr>
            </w:pPr>
            <w:r w:rsidDel="00000000" w:rsidR="00000000" w:rsidRPr="00000000">
              <w:rPr>
                <w:i w:val="1"/>
                <w:color w:val="548dd4"/>
                <w:sz w:val="18"/>
                <w:szCs w:val="18"/>
                <w:rtl w:val="0"/>
              </w:rPr>
              <w:t xml:space="preserve">Gestionar proyectos informáticos</w:t>
            </w:r>
          </w:p>
        </w:tc>
        <w:tc>
          <w:tcPr/>
          <w:p w:rsidR="00000000" w:rsidDel="00000000" w:rsidP="00000000" w:rsidRDefault="00000000" w:rsidRPr="00000000" w14:paraId="000000BC">
            <w:pPr>
              <w:jc w:val="both"/>
              <w:rPr>
                <w:i w:val="1"/>
                <w:color w:val="548dd4"/>
                <w:sz w:val="18"/>
                <w:szCs w:val="18"/>
              </w:rPr>
            </w:pPr>
            <w:r w:rsidDel="00000000" w:rsidR="00000000" w:rsidRPr="00000000">
              <w:rPr>
                <w:i w:val="1"/>
                <w:color w:val="548dd4"/>
                <w:sz w:val="18"/>
                <w:szCs w:val="18"/>
                <w:rtl w:val="0"/>
              </w:rPr>
              <w:t xml:space="preserve">Diseño de modelo de datos y migraciones</w:t>
            </w:r>
          </w:p>
        </w:tc>
        <w:tc>
          <w:tcPr/>
          <w:p w:rsidR="00000000" w:rsidDel="00000000" w:rsidP="00000000" w:rsidRDefault="00000000" w:rsidRPr="00000000" w14:paraId="000000BD">
            <w:pPr>
              <w:jc w:val="both"/>
              <w:rPr>
                <w:i w:val="1"/>
                <w:color w:val="548dd4"/>
                <w:sz w:val="18"/>
                <w:szCs w:val="18"/>
              </w:rPr>
            </w:pPr>
            <w:r w:rsidDel="00000000" w:rsidR="00000000" w:rsidRPr="00000000">
              <w:rPr>
                <w:i w:val="1"/>
                <w:color w:val="548dd4"/>
                <w:sz w:val="18"/>
                <w:szCs w:val="18"/>
                <w:rtl w:val="0"/>
              </w:rPr>
              <w:t xml:space="preserve">Construir modelo ER crear migraciones y semilla QA</w:t>
            </w:r>
          </w:p>
        </w:tc>
        <w:tc>
          <w:tcPr/>
          <w:p w:rsidR="00000000" w:rsidDel="00000000" w:rsidP="00000000" w:rsidRDefault="00000000" w:rsidRPr="00000000" w14:paraId="000000BE">
            <w:pPr>
              <w:jc w:val="both"/>
              <w:rPr>
                <w:i w:val="1"/>
                <w:color w:val="548dd4"/>
                <w:sz w:val="18"/>
                <w:szCs w:val="18"/>
              </w:rPr>
            </w:pPr>
            <w:r w:rsidDel="00000000" w:rsidR="00000000" w:rsidRPr="00000000">
              <w:rPr>
                <w:i w:val="1"/>
                <w:color w:val="548dd4"/>
                <w:sz w:val="18"/>
                <w:szCs w:val="18"/>
                <w:rtl w:val="0"/>
              </w:rPr>
              <w:t xml:space="preserve">SQL, Django</w:t>
            </w:r>
          </w:p>
        </w:tc>
        <w:tc>
          <w:tcPr>
            <w:tcBorders>
              <w:right w:color="ffffff" w:space="0" w:sz="4" w:val="single"/>
            </w:tcBorders>
          </w:tcPr>
          <w:p w:rsidR="00000000" w:rsidDel="00000000" w:rsidP="00000000" w:rsidRDefault="00000000" w:rsidRPr="00000000" w14:paraId="000000BF">
            <w:pPr>
              <w:jc w:val="both"/>
              <w:rPr>
                <w:i w:val="1"/>
                <w:color w:val="548dd4"/>
                <w:sz w:val="18"/>
                <w:szCs w:val="18"/>
              </w:rPr>
            </w:pPr>
            <w:r w:rsidDel="00000000" w:rsidR="00000000" w:rsidRPr="00000000">
              <w:rPr>
                <w:i w:val="1"/>
                <w:color w:val="548dd4"/>
                <w:sz w:val="18"/>
                <w:szCs w:val="18"/>
                <w:rtl w:val="0"/>
              </w:rPr>
              <w:t xml:space="preserve">1 semana </w:t>
            </w:r>
          </w:p>
        </w:tc>
        <w:tc>
          <w:tcPr>
            <w:tcBorders>
              <w:left w:color="ffffff" w:space="0" w:sz="4" w:val="single"/>
            </w:tcBorders>
            <w:shd w:fill="d9d9d9" w:val="clear"/>
          </w:tcPr>
          <w:p w:rsidR="00000000" w:rsidDel="00000000" w:rsidP="00000000" w:rsidRDefault="00000000" w:rsidRPr="00000000" w14:paraId="000000C0">
            <w:pPr>
              <w:jc w:val="both"/>
              <w:rPr>
                <w:i w:val="1"/>
                <w:color w:val="548dd4"/>
                <w:sz w:val="18"/>
                <w:szCs w:val="18"/>
              </w:rPr>
            </w:pPr>
            <w:r w:rsidDel="00000000" w:rsidR="00000000" w:rsidRPr="00000000">
              <w:rPr>
                <w:i w:val="1"/>
                <w:color w:val="548dd4"/>
                <w:sz w:val="18"/>
                <w:szCs w:val="18"/>
                <w:rtl w:val="0"/>
              </w:rPr>
              <w:t xml:space="preserve">Back</w:t>
            </w:r>
          </w:p>
        </w:tc>
        <w:tc>
          <w:tcPr/>
          <w:p w:rsidR="00000000" w:rsidDel="00000000" w:rsidP="00000000" w:rsidRDefault="00000000" w:rsidRPr="00000000" w14:paraId="000000C1">
            <w:pPr>
              <w:jc w:val="both"/>
              <w:rPr>
                <w:i w:val="1"/>
                <w:color w:val="548dd4"/>
                <w:sz w:val="18"/>
                <w:szCs w:val="18"/>
              </w:rPr>
            </w:pPr>
            <w:r w:rsidDel="00000000" w:rsidR="00000000" w:rsidRPr="00000000">
              <w:rPr>
                <w:i w:val="1"/>
                <w:color w:val="548dd4"/>
                <w:sz w:val="18"/>
                <w:szCs w:val="18"/>
                <w:rtl w:val="0"/>
              </w:rPr>
              <w:t xml:space="preserve">privacidad</w:t>
            </w:r>
          </w:p>
        </w:tc>
      </w:tr>
      <w:tr>
        <w:trPr>
          <w:cantSplit w:val="0"/>
          <w:tblHeader w:val="0"/>
        </w:trPr>
        <w:tc>
          <w:tcPr/>
          <w:p w:rsidR="00000000" w:rsidDel="00000000" w:rsidP="00000000" w:rsidRDefault="00000000" w:rsidRPr="00000000" w14:paraId="000000C2">
            <w:pPr>
              <w:jc w:val="both"/>
              <w:rPr>
                <w:i w:val="1"/>
                <w:color w:val="548dd4"/>
                <w:sz w:val="18"/>
                <w:szCs w:val="18"/>
              </w:rPr>
            </w:pPr>
            <w:r w:rsidDel="00000000" w:rsidR="00000000" w:rsidRPr="00000000">
              <w:rPr>
                <w:i w:val="1"/>
                <w:color w:val="548dd4"/>
                <w:sz w:val="18"/>
                <w:szCs w:val="18"/>
                <w:rtl w:val="0"/>
              </w:rPr>
              <w:t xml:space="preserve">Integrar soluciones de tecnologías de la información</w:t>
            </w:r>
          </w:p>
        </w:tc>
        <w:tc>
          <w:tcPr/>
          <w:p w:rsidR="00000000" w:rsidDel="00000000" w:rsidP="00000000" w:rsidRDefault="00000000" w:rsidRPr="00000000" w14:paraId="000000C3">
            <w:pPr>
              <w:jc w:val="both"/>
              <w:rPr>
                <w:i w:val="1"/>
                <w:color w:val="548dd4"/>
                <w:sz w:val="18"/>
                <w:szCs w:val="18"/>
              </w:rPr>
            </w:pPr>
            <w:r w:rsidDel="00000000" w:rsidR="00000000" w:rsidRPr="00000000">
              <w:rPr>
                <w:i w:val="1"/>
                <w:color w:val="548dd4"/>
                <w:sz w:val="18"/>
                <w:szCs w:val="18"/>
                <w:rtl w:val="0"/>
              </w:rPr>
              <w:t xml:space="preserve">Autenticación y roles (usuario / admin)</w:t>
            </w:r>
          </w:p>
        </w:tc>
        <w:tc>
          <w:tcPr/>
          <w:p w:rsidR="00000000" w:rsidDel="00000000" w:rsidP="00000000" w:rsidRDefault="00000000" w:rsidRPr="00000000" w14:paraId="000000C4">
            <w:pPr>
              <w:jc w:val="both"/>
              <w:rPr>
                <w:i w:val="1"/>
                <w:color w:val="548dd4"/>
                <w:sz w:val="18"/>
                <w:szCs w:val="18"/>
              </w:rPr>
            </w:pPr>
            <w:r w:rsidDel="00000000" w:rsidR="00000000" w:rsidRPr="00000000">
              <w:rPr>
                <w:i w:val="1"/>
                <w:color w:val="548dd4"/>
                <w:sz w:val="18"/>
                <w:szCs w:val="18"/>
                <w:rtl w:val="0"/>
              </w:rPr>
              <w:t xml:space="preserve">Implementar login, registro y gestión de roles para usuarios y administradores</w:t>
            </w:r>
          </w:p>
        </w:tc>
        <w:tc>
          <w:tcPr/>
          <w:p w:rsidR="00000000" w:rsidDel="00000000" w:rsidP="00000000" w:rsidRDefault="00000000" w:rsidRPr="00000000" w14:paraId="000000C5">
            <w:pPr>
              <w:jc w:val="both"/>
              <w:rPr>
                <w:i w:val="1"/>
                <w:color w:val="548dd4"/>
                <w:sz w:val="18"/>
                <w:szCs w:val="18"/>
              </w:rPr>
            </w:pPr>
            <w:r w:rsidDel="00000000" w:rsidR="00000000" w:rsidRPr="00000000">
              <w:rPr>
                <w:i w:val="1"/>
                <w:color w:val="548dd4"/>
                <w:sz w:val="18"/>
                <w:szCs w:val="18"/>
                <w:rtl w:val="0"/>
              </w:rPr>
              <w:t xml:space="preserve">Django. Bootstrap</w:t>
            </w:r>
          </w:p>
        </w:tc>
        <w:tc>
          <w:tcPr>
            <w:tcBorders>
              <w:right w:color="ffffff" w:space="0" w:sz="4" w:val="single"/>
            </w:tcBorders>
          </w:tcPr>
          <w:p w:rsidR="00000000" w:rsidDel="00000000" w:rsidP="00000000" w:rsidRDefault="00000000" w:rsidRPr="00000000" w14:paraId="000000C6">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C7">
            <w:pPr>
              <w:jc w:val="both"/>
              <w:rPr>
                <w:i w:val="1"/>
                <w:color w:val="548dd4"/>
                <w:sz w:val="18"/>
                <w:szCs w:val="18"/>
              </w:rPr>
            </w:pPr>
            <w:r w:rsidDel="00000000" w:rsidR="00000000" w:rsidRPr="00000000">
              <w:rPr>
                <w:i w:val="1"/>
                <w:color w:val="548dd4"/>
                <w:sz w:val="18"/>
                <w:szCs w:val="18"/>
                <w:rtl w:val="0"/>
              </w:rPr>
              <w:t xml:space="preserve">Front y back</w:t>
            </w:r>
          </w:p>
        </w:tc>
        <w:tc>
          <w:tcPr/>
          <w:p w:rsidR="00000000" w:rsidDel="00000000" w:rsidP="00000000" w:rsidRDefault="00000000" w:rsidRPr="00000000" w14:paraId="000000C8">
            <w:pPr>
              <w:jc w:val="both"/>
              <w:rPr>
                <w:i w:val="1"/>
                <w:color w:val="548dd4"/>
                <w:sz w:val="18"/>
                <w:szCs w:val="18"/>
              </w:rPr>
            </w:pPr>
            <w:r w:rsidDel="00000000" w:rsidR="00000000" w:rsidRPr="00000000">
              <w:rPr>
                <w:i w:val="1"/>
                <w:color w:val="548dd4"/>
                <w:sz w:val="18"/>
                <w:szCs w:val="18"/>
                <w:rtl w:val="0"/>
              </w:rPr>
              <w:t xml:space="preserve">Asegurar seguridad básica y control de accesos </w:t>
            </w:r>
          </w:p>
        </w:tc>
      </w:tr>
      <w:tr>
        <w:trPr>
          <w:cantSplit w:val="0"/>
          <w:tblHeader w:val="0"/>
        </w:trPr>
        <w:tc>
          <w:tcPr/>
          <w:p w:rsidR="00000000" w:rsidDel="00000000" w:rsidP="00000000" w:rsidRDefault="00000000" w:rsidRPr="00000000" w14:paraId="000000C9">
            <w:pPr>
              <w:jc w:val="both"/>
              <w:rPr>
                <w:i w:val="1"/>
                <w:color w:val="548dd4"/>
                <w:sz w:val="18"/>
                <w:szCs w:val="18"/>
              </w:rPr>
            </w:pPr>
            <w:r w:rsidDel="00000000" w:rsidR="00000000" w:rsidRPr="00000000">
              <w:rPr>
                <w:i w:val="1"/>
                <w:color w:val="548dd4"/>
                <w:sz w:val="18"/>
                <w:szCs w:val="18"/>
                <w:rtl w:val="0"/>
              </w:rPr>
              <w:t xml:space="preserve">Integrar soluciones de tecnologías de la información</w:t>
            </w:r>
          </w:p>
        </w:tc>
        <w:tc>
          <w:tcPr/>
          <w:p w:rsidR="00000000" w:rsidDel="00000000" w:rsidP="00000000" w:rsidRDefault="00000000" w:rsidRPr="00000000" w14:paraId="000000CA">
            <w:pPr>
              <w:jc w:val="both"/>
              <w:rPr>
                <w:i w:val="1"/>
                <w:color w:val="548dd4"/>
                <w:sz w:val="18"/>
                <w:szCs w:val="18"/>
              </w:rPr>
            </w:pPr>
            <w:r w:rsidDel="00000000" w:rsidR="00000000" w:rsidRPr="00000000">
              <w:rPr>
                <w:i w:val="1"/>
                <w:color w:val="548dd4"/>
                <w:sz w:val="18"/>
                <w:szCs w:val="18"/>
                <w:rtl w:val="0"/>
              </w:rPr>
              <w:t xml:space="preserve">Motor de reservas y calendario </w:t>
            </w:r>
          </w:p>
        </w:tc>
        <w:tc>
          <w:tcPr/>
          <w:p w:rsidR="00000000" w:rsidDel="00000000" w:rsidP="00000000" w:rsidRDefault="00000000" w:rsidRPr="00000000" w14:paraId="000000CB">
            <w:pPr>
              <w:jc w:val="both"/>
              <w:rPr>
                <w:i w:val="1"/>
                <w:color w:val="548dd4"/>
                <w:sz w:val="18"/>
                <w:szCs w:val="18"/>
              </w:rPr>
            </w:pPr>
            <w:r w:rsidDel="00000000" w:rsidR="00000000" w:rsidRPr="00000000">
              <w:rPr>
                <w:i w:val="1"/>
                <w:color w:val="548dd4"/>
                <w:sz w:val="18"/>
                <w:szCs w:val="18"/>
                <w:rtl w:val="0"/>
              </w:rPr>
              <w:t xml:space="preserve">Implementar motor de reservas con calendario y bloqueo de doble reserva</w:t>
            </w:r>
          </w:p>
        </w:tc>
        <w:tc>
          <w:tcPr/>
          <w:p w:rsidR="00000000" w:rsidDel="00000000" w:rsidP="00000000" w:rsidRDefault="00000000" w:rsidRPr="00000000" w14:paraId="000000CC">
            <w:pPr>
              <w:jc w:val="both"/>
              <w:rPr>
                <w:i w:val="1"/>
                <w:color w:val="548dd4"/>
                <w:sz w:val="18"/>
                <w:szCs w:val="18"/>
              </w:rPr>
            </w:pPr>
            <w:r w:rsidDel="00000000" w:rsidR="00000000" w:rsidRPr="00000000">
              <w:rPr>
                <w:i w:val="1"/>
                <w:color w:val="548dd4"/>
                <w:sz w:val="18"/>
                <w:szCs w:val="18"/>
                <w:rtl w:val="0"/>
              </w:rPr>
              <w:t xml:space="preserve">Django REST API, librerías JS</w:t>
            </w:r>
          </w:p>
        </w:tc>
        <w:tc>
          <w:tcPr>
            <w:tcBorders>
              <w:right w:color="ffffff" w:space="0" w:sz="4" w:val="single"/>
            </w:tcBorders>
          </w:tcPr>
          <w:p w:rsidR="00000000" w:rsidDel="00000000" w:rsidP="00000000" w:rsidRDefault="00000000" w:rsidRPr="00000000" w14:paraId="000000CD">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CE">
            <w:pPr>
              <w:jc w:val="both"/>
              <w:rPr>
                <w:i w:val="1"/>
                <w:color w:val="548dd4"/>
                <w:sz w:val="18"/>
                <w:szCs w:val="18"/>
              </w:rPr>
            </w:pPr>
            <w:r w:rsidDel="00000000" w:rsidR="00000000" w:rsidRPr="00000000">
              <w:rPr>
                <w:i w:val="1"/>
                <w:color w:val="548dd4"/>
                <w:sz w:val="18"/>
                <w:szCs w:val="18"/>
                <w:rtl w:val="0"/>
              </w:rPr>
              <w:t xml:space="preserve">back</w:t>
            </w:r>
          </w:p>
        </w:tc>
        <w:tc>
          <w:tcPr/>
          <w:p w:rsidR="00000000" w:rsidDel="00000000" w:rsidP="00000000" w:rsidRDefault="00000000" w:rsidRPr="00000000" w14:paraId="000000CF">
            <w:pPr>
              <w:jc w:val="both"/>
              <w:rPr>
                <w:i w:val="1"/>
                <w:color w:val="548dd4"/>
                <w:sz w:val="18"/>
                <w:szCs w:val="18"/>
              </w:rPr>
            </w:pPr>
            <w:r w:rsidDel="00000000" w:rsidR="00000000" w:rsidRPr="00000000">
              <w:rPr>
                <w:i w:val="1"/>
                <w:color w:val="548dd4"/>
                <w:sz w:val="18"/>
                <w:szCs w:val="18"/>
                <w:rtl w:val="0"/>
              </w:rPr>
              <w:t xml:space="preserve">evitar conflictos de concurrencia </w:t>
            </w:r>
          </w:p>
        </w:tc>
      </w:tr>
      <w:tr>
        <w:trPr>
          <w:cantSplit w:val="0"/>
          <w:tblHeader w:val="0"/>
        </w:trPr>
        <w:tc>
          <w:tcPr/>
          <w:p w:rsidR="00000000" w:rsidDel="00000000" w:rsidP="00000000" w:rsidRDefault="00000000" w:rsidRPr="00000000" w14:paraId="000000D0">
            <w:pPr>
              <w:jc w:val="both"/>
              <w:rPr>
                <w:i w:val="1"/>
                <w:color w:val="548dd4"/>
                <w:sz w:val="18"/>
                <w:szCs w:val="18"/>
              </w:rPr>
            </w:pPr>
            <w:r w:rsidDel="00000000" w:rsidR="00000000" w:rsidRPr="00000000">
              <w:rPr>
                <w:rtl w:val="0"/>
              </w:rPr>
            </w:r>
          </w:p>
          <w:p w:rsidR="00000000" w:rsidDel="00000000" w:rsidP="00000000" w:rsidRDefault="00000000" w:rsidRPr="00000000" w14:paraId="000000D1">
            <w:pPr>
              <w:jc w:val="both"/>
              <w:rPr>
                <w:i w:val="1"/>
                <w:color w:val="548dd4"/>
                <w:sz w:val="18"/>
                <w:szCs w:val="18"/>
              </w:rPr>
            </w:pPr>
            <w:r w:rsidDel="00000000" w:rsidR="00000000" w:rsidRPr="00000000">
              <w:rPr>
                <w:i w:val="1"/>
                <w:color w:val="548dd4"/>
                <w:sz w:val="18"/>
                <w:szCs w:val="18"/>
                <w:rtl w:val="0"/>
              </w:rPr>
              <w:t xml:space="preserve">Integrar soluciones de tecnologías de la información</w:t>
            </w:r>
          </w:p>
          <w:p w:rsidR="00000000" w:rsidDel="00000000" w:rsidP="00000000" w:rsidRDefault="00000000" w:rsidRPr="00000000" w14:paraId="000000D2">
            <w:pPr>
              <w:jc w:val="both"/>
              <w:rPr>
                <w:i w:val="1"/>
                <w:color w:val="548dd4"/>
                <w:sz w:val="18"/>
                <w:szCs w:val="18"/>
              </w:rPr>
            </w:pPr>
            <w:r w:rsidDel="00000000" w:rsidR="00000000" w:rsidRPr="00000000">
              <w:rPr>
                <w:rtl w:val="0"/>
              </w:rPr>
            </w:r>
          </w:p>
          <w:p w:rsidR="00000000" w:rsidDel="00000000" w:rsidP="00000000" w:rsidRDefault="00000000" w:rsidRPr="00000000" w14:paraId="000000D3">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D4">
            <w:pPr>
              <w:jc w:val="both"/>
              <w:rPr>
                <w:i w:val="1"/>
                <w:color w:val="548dd4"/>
                <w:sz w:val="18"/>
                <w:szCs w:val="18"/>
              </w:rPr>
            </w:pPr>
            <w:r w:rsidDel="00000000" w:rsidR="00000000" w:rsidRPr="00000000">
              <w:rPr>
                <w:i w:val="1"/>
                <w:color w:val="548dd4"/>
                <w:sz w:val="18"/>
                <w:szCs w:val="18"/>
                <w:rtl w:val="0"/>
              </w:rPr>
              <w:t xml:space="preserve">Frontend, vistas, carrito UX</w:t>
            </w:r>
          </w:p>
        </w:tc>
        <w:tc>
          <w:tcPr/>
          <w:p w:rsidR="00000000" w:rsidDel="00000000" w:rsidP="00000000" w:rsidRDefault="00000000" w:rsidRPr="00000000" w14:paraId="000000D5">
            <w:pPr>
              <w:jc w:val="both"/>
              <w:rPr>
                <w:i w:val="1"/>
                <w:color w:val="548dd4"/>
                <w:sz w:val="18"/>
                <w:szCs w:val="18"/>
              </w:rPr>
            </w:pPr>
            <w:r w:rsidDel="00000000" w:rsidR="00000000" w:rsidRPr="00000000">
              <w:rPr>
                <w:i w:val="1"/>
                <w:color w:val="548dd4"/>
                <w:sz w:val="18"/>
                <w:szCs w:val="18"/>
                <w:rtl w:val="0"/>
              </w:rPr>
              <w:t xml:space="preserve">Construcción de visitas de usuario, carrito de compra y experiencia de usuario </w:t>
            </w:r>
          </w:p>
        </w:tc>
        <w:tc>
          <w:tcPr/>
          <w:p w:rsidR="00000000" w:rsidDel="00000000" w:rsidP="00000000" w:rsidRDefault="00000000" w:rsidRPr="00000000" w14:paraId="000000D6">
            <w:pPr>
              <w:jc w:val="both"/>
              <w:rPr>
                <w:i w:val="1"/>
                <w:color w:val="548dd4"/>
                <w:sz w:val="18"/>
                <w:szCs w:val="18"/>
              </w:rPr>
            </w:pPr>
            <w:r w:rsidDel="00000000" w:rsidR="00000000" w:rsidRPr="00000000">
              <w:rPr>
                <w:i w:val="1"/>
                <w:color w:val="548dd4"/>
                <w:sz w:val="18"/>
                <w:szCs w:val="18"/>
                <w:rtl w:val="0"/>
              </w:rPr>
              <w:t xml:space="preserve">HTML, CSS, Bootstrap. js </w:t>
            </w:r>
          </w:p>
        </w:tc>
        <w:tc>
          <w:tcPr>
            <w:tcBorders>
              <w:right w:color="ffffff" w:space="0" w:sz="4" w:val="single"/>
            </w:tcBorders>
          </w:tcPr>
          <w:p w:rsidR="00000000" w:rsidDel="00000000" w:rsidP="00000000" w:rsidRDefault="00000000" w:rsidRPr="00000000" w14:paraId="000000D7">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D8">
            <w:pPr>
              <w:jc w:val="both"/>
              <w:rPr>
                <w:i w:val="1"/>
                <w:color w:val="548dd4"/>
                <w:sz w:val="18"/>
                <w:szCs w:val="18"/>
              </w:rPr>
            </w:pPr>
            <w:r w:rsidDel="00000000" w:rsidR="00000000" w:rsidRPr="00000000">
              <w:rPr>
                <w:i w:val="1"/>
                <w:color w:val="548dd4"/>
                <w:sz w:val="18"/>
                <w:szCs w:val="18"/>
                <w:rtl w:val="0"/>
              </w:rPr>
              <w:t xml:space="preserve">front </w:t>
            </w:r>
          </w:p>
        </w:tc>
        <w:tc>
          <w:tcPr/>
          <w:p w:rsidR="00000000" w:rsidDel="00000000" w:rsidP="00000000" w:rsidRDefault="00000000" w:rsidRPr="00000000" w14:paraId="000000D9">
            <w:pPr>
              <w:jc w:val="both"/>
              <w:rPr>
                <w:i w:val="1"/>
                <w:color w:val="548dd4"/>
                <w:sz w:val="18"/>
                <w:szCs w:val="18"/>
              </w:rPr>
            </w:pPr>
            <w:r w:rsidDel="00000000" w:rsidR="00000000" w:rsidRPr="00000000">
              <w:rPr>
                <w:rtl w:val="0"/>
              </w:rPr>
            </w:r>
          </w:p>
          <w:p w:rsidR="00000000" w:rsidDel="00000000" w:rsidP="00000000" w:rsidRDefault="00000000" w:rsidRPr="00000000" w14:paraId="000000DA">
            <w:pPr>
              <w:jc w:val="both"/>
              <w:rPr>
                <w:i w:val="1"/>
                <w:color w:val="548dd4"/>
                <w:sz w:val="18"/>
                <w:szCs w:val="18"/>
              </w:rPr>
            </w:pPr>
            <w:r w:rsidDel="00000000" w:rsidR="00000000" w:rsidRPr="00000000">
              <w:rPr>
                <w:i w:val="1"/>
                <w:color w:val="548dd4"/>
                <w:sz w:val="18"/>
                <w:szCs w:val="18"/>
                <w:rtl w:val="0"/>
              </w:rPr>
              <w:t xml:space="preserve">Enfocar en accesibilidad y diseño responsive</w:t>
            </w:r>
          </w:p>
        </w:tc>
      </w:tr>
      <w:tr>
        <w:trPr>
          <w:cantSplit w:val="0"/>
          <w:tblHeader w:val="0"/>
        </w:trPr>
        <w:tc>
          <w:tcPr/>
          <w:p w:rsidR="00000000" w:rsidDel="00000000" w:rsidP="00000000" w:rsidRDefault="00000000" w:rsidRPr="00000000" w14:paraId="000000DB">
            <w:pPr>
              <w:jc w:val="both"/>
              <w:rPr>
                <w:i w:val="1"/>
                <w:color w:val="548dd4"/>
                <w:sz w:val="18"/>
                <w:szCs w:val="18"/>
              </w:rPr>
            </w:pPr>
            <w:r w:rsidDel="00000000" w:rsidR="00000000" w:rsidRPr="00000000">
              <w:rPr>
                <w:i w:val="1"/>
                <w:color w:val="548dd4"/>
                <w:sz w:val="18"/>
                <w:szCs w:val="18"/>
                <w:rtl w:val="0"/>
              </w:rPr>
              <w:t xml:space="preserve">Integrar soluciones de tecnologías de la información</w:t>
            </w:r>
          </w:p>
        </w:tc>
        <w:tc>
          <w:tcPr/>
          <w:p w:rsidR="00000000" w:rsidDel="00000000" w:rsidP="00000000" w:rsidRDefault="00000000" w:rsidRPr="00000000" w14:paraId="000000DC">
            <w:pPr>
              <w:jc w:val="both"/>
              <w:rPr>
                <w:i w:val="1"/>
                <w:color w:val="548dd4"/>
                <w:sz w:val="18"/>
                <w:szCs w:val="18"/>
              </w:rPr>
            </w:pPr>
            <w:r w:rsidDel="00000000" w:rsidR="00000000" w:rsidRPr="00000000">
              <w:rPr>
                <w:i w:val="1"/>
                <w:color w:val="548dd4"/>
                <w:sz w:val="18"/>
                <w:szCs w:val="18"/>
                <w:rtl w:val="0"/>
              </w:rPr>
              <w:t xml:space="preserve">Pagos cupones </w:t>
            </w:r>
          </w:p>
        </w:tc>
        <w:tc>
          <w:tcPr/>
          <w:p w:rsidR="00000000" w:rsidDel="00000000" w:rsidP="00000000" w:rsidRDefault="00000000" w:rsidRPr="00000000" w14:paraId="000000DD">
            <w:pPr>
              <w:jc w:val="both"/>
              <w:rPr>
                <w:i w:val="1"/>
                <w:color w:val="548dd4"/>
                <w:sz w:val="18"/>
                <w:szCs w:val="18"/>
              </w:rPr>
            </w:pPr>
            <w:r w:rsidDel="00000000" w:rsidR="00000000" w:rsidRPr="00000000">
              <w:rPr>
                <w:i w:val="1"/>
                <w:color w:val="548dd4"/>
                <w:sz w:val="18"/>
                <w:szCs w:val="18"/>
                <w:rtl w:val="0"/>
              </w:rPr>
              <w:t xml:space="preserve">integrar pasarela de pagos y lógica de cupones/ descuentos </w:t>
            </w:r>
          </w:p>
        </w:tc>
        <w:tc>
          <w:tcPr/>
          <w:p w:rsidR="00000000" w:rsidDel="00000000" w:rsidP="00000000" w:rsidRDefault="00000000" w:rsidRPr="00000000" w14:paraId="000000DE">
            <w:pPr>
              <w:jc w:val="both"/>
              <w:rPr>
                <w:i w:val="1"/>
                <w:color w:val="548dd4"/>
                <w:sz w:val="18"/>
                <w:szCs w:val="18"/>
              </w:rPr>
            </w:pPr>
            <w:r w:rsidDel="00000000" w:rsidR="00000000" w:rsidRPr="00000000">
              <w:rPr>
                <w:i w:val="1"/>
                <w:color w:val="548dd4"/>
                <w:sz w:val="18"/>
                <w:szCs w:val="18"/>
                <w:rtl w:val="0"/>
              </w:rPr>
              <w:t xml:space="preserve">API</w:t>
            </w:r>
          </w:p>
        </w:tc>
        <w:tc>
          <w:tcPr>
            <w:tcBorders>
              <w:right w:color="ffffff" w:space="0" w:sz="4" w:val="single"/>
            </w:tcBorders>
          </w:tcPr>
          <w:p w:rsidR="00000000" w:rsidDel="00000000" w:rsidP="00000000" w:rsidRDefault="00000000" w:rsidRPr="00000000" w14:paraId="000000DF">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E0">
            <w:pPr>
              <w:jc w:val="both"/>
              <w:rPr>
                <w:i w:val="1"/>
                <w:color w:val="548dd4"/>
                <w:sz w:val="18"/>
                <w:szCs w:val="18"/>
              </w:rPr>
            </w:pPr>
            <w:r w:rsidDel="00000000" w:rsidR="00000000" w:rsidRPr="00000000">
              <w:rPr>
                <w:i w:val="1"/>
                <w:color w:val="548dd4"/>
                <w:sz w:val="18"/>
                <w:szCs w:val="18"/>
                <w:rtl w:val="0"/>
              </w:rPr>
              <w:t xml:space="preserve">back </w:t>
            </w:r>
          </w:p>
        </w:tc>
        <w:tc>
          <w:tcPr/>
          <w:p w:rsidR="00000000" w:rsidDel="00000000" w:rsidP="00000000" w:rsidRDefault="00000000" w:rsidRPr="00000000" w14:paraId="000000E1">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2">
            <w:pPr>
              <w:jc w:val="both"/>
              <w:rPr>
                <w:i w:val="1"/>
                <w:color w:val="548dd4"/>
                <w:sz w:val="18"/>
                <w:szCs w:val="18"/>
              </w:rPr>
            </w:pPr>
            <w:r w:rsidDel="00000000" w:rsidR="00000000" w:rsidRPr="00000000">
              <w:rPr>
                <w:i w:val="1"/>
                <w:color w:val="548dd4"/>
                <w:sz w:val="18"/>
                <w:szCs w:val="18"/>
                <w:rtl w:val="0"/>
              </w:rPr>
              <w:t xml:space="preserve">Integrar soluciones de tecnologías de la información</w:t>
            </w:r>
          </w:p>
        </w:tc>
        <w:tc>
          <w:tcPr/>
          <w:p w:rsidR="00000000" w:rsidDel="00000000" w:rsidP="00000000" w:rsidRDefault="00000000" w:rsidRPr="00000000" w14:paraId="000000E3">
            <w:pPr>
              <w:jc w:val="both"/>
              <w:rPr>
                <w:i w:val="1"/>
                <w:color w:val="548dd4"/>
                <w:sz w:val="18"/>
                <w:szCs w:val="18"/>
              </w:rPr>
            </w:pPr>
            <w:r w:rsidDel="00000000" w:rsidR="00000000" w:rsidRPr="00000000">
              <w:rPr>
                <w:i w:val="1"/>
                <w:color w:val="548dd4"/>
                <w:sz w:val="18"/>
                <w:szCs w:val="18"/>
                <w:rtl w:val="0"/>
              </w:rPr>
              <w:t xml:space="preserve">Notificaciones, email, sms</w:t>
            </w:r>
          </w:p>
        </w:tc>
        <w:tc>
          <w:tcPr/>
          <w:p w:rsidR="00000000" w:rsidDel="00000000" w:rsidP="00000000" w:rsidRDefault="00000000" w:rsidRPr="00000000" w14:paraId="000000E4">
            <w:pPr>
              <w:jc w:val="both"/>
              <w:rPr>
                <w:i w:val="1"/>
                <w:color w:val="548dd4"/>
                <w:sz w:val="18"/>
                <w:szCs w:val="18"/>
              </w:rPr>
            </w:pPr>
            <w:r w:rsidDel="00000000" w:rsidR="00000000" w:rsidRPr="00000000">
              <w:rPr>
                <w:i w:val="1"/>
                <w:color w:val="548dd4"/>
                <w:sz w:val="18"/>
                <w:szCs w:val="18"/>
                <w:rtl w:val="0"/>
              </w:rPr>
              <w:t xml:space="preserve">implementar servicios de envío de correos y sms para confirmación y recordatorios </w:t>
            </w:r>
          </w:p>
        </w:tc>
        <w:tc>
          <w:tcPr/>
          <w:p w:rsidR="00000000" w:rsidDel="00000000" w:rsidP="00000000" w:rsidRDefault="00000000" w:rsidRPr="00000000" w14:paraId="000000E5">
            <w:pPr>
              <w:jc w:val="both"/>
              <w:rPr>
                <w:i w:val="1"/>
                <w:color w:val="548dd4"/>
                <w:sz w:val="18"/>
                <w:szCs w:val="18"/>
              </w:rPr>
            </w:pPr>
            <w:r w:rsidDel="00000000" w:rsidR="00000000" w:rsidRPr="00000000">
              <w:rPr>
                <w:i w:val="1"/>
                <w:color w:val="548dd4"/>
                <w:sz w:val="18"/>
                <w:szCs w:val="18"/>
                <w:rtl w:val="0"/>
              </w:rPr>
              <w:t xml:space="preserve">API</w:t>
            </w:r>
          </w:p>
        </w:tc>
        <w:tc>
          <w:tcPr>
            <w:tcBorders>
              <w:right w:color="ffffff" w:space="0" w:sz="4" w:val="single"/>
            </w:tcBorders>
          </w:tcPr>
          <w:p w:rsidR="00000000" w:rsidDel="00000000" w:rsidP="00000000" w:rsidRDefault="00000000" w:rsidRPr="00000000" w14:paraId="000000E6">
            <w:pPr>
              <w:jc w:val="both"/>
              <w:rPr>
                <w:i w:val="1"/>
                <w:color w:val="548dd4"/>
                <w:sz w:val="18"/>
                <w:szCs w:val="18"/>
              </w:rPr>
            </w:pPr>
            <w:r w:rsidDel="00000000" w:rsidR="00000000" w:rsidRPr="00000000">
              <w:rPr>
                <w:i w:val="1"/>
                <w:color w:val="548dd4"/>
                <w:sz w:val="18"/>
                <w:szCs w:val="18"/>
                <w:rtl w:val="0"/>
              </w:rPr>
              <w:t xml:space="preserve">1 semana </w:t>
            </w:r>
          </w:p>
        </w:tc>
        <w:tc>
          <w:tcPr>
            <w:tcBorders>
              <w:left w:color="ffffff" w:space="0" w:sz="4" w:val="single"/>
            </w:tcBorders>
            <w:shd w:fill="d9d9d9" w:val="clear"/>
          </w:tcPr>
          <w:p w:rsidR="00000000" w:rsidDel="00000000" w:rsidP="00000000" w:rsidRDefault="00000000" w:rsidRPr="00000000" w14:paraId="000000E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E8">
            <w:pPr>
              <w:jc w:val="both"/>
              <w:rPr>
                <w:i w:val="1"/>
                <w:color w:val="548dd4"/>
                <w:sz w:val="18"/>
                <w:szCs w:val="18"/>
              </w:rPr>
            </w:pPr>
            <w:r w:rsidDel="00000000" w:rsidR="00000000" w:rsidRPr="00000000">
              <w:rPr>
                <w:i w:val="1"/>
                <w:color w:val="548dd4"/>
                <w:sz w:val="18"/>
                <w:szCs w:val="18"/>
                <w:rtl w:val="0"/>
              </w:rPr>
              <w:t xml:space="preserve">plantillas reutilizables y logs de envíos</w:t>
            </w:r>
          </w:p>
        </w:tc>
      </w:tr>
      <w:tr>
        <w:trPr>
          <w:cantSplit w:val="0"/>
          <w:tblHeader w:val="0"/>
        </w:trPr>
        <w:tc>
          <w:tcPr/>
          <w:p w:rsidR="00000000" w:rsidDel="00000000" w:rsidP="00000000" w:rsidRDefault="00000000" w:rsidRPr="00000000" w14:paraId="000000E9">
            <w:pPr>
              <w:jc w:val="both"/>
              <w:rPr>
                <w:i w:val="1"/>
                <w:color w:val="548dd4"/>
                <w:sz w:val="18"/>
                <w:szCs w:val="18"/>
              </w:rPr>
            </w:pPr>
            <w:r w:rsidDel="00000000" w:rsidR="00000000" w:rsidRPr="00000000">
              <w:rPr>
                <w:i w:val="1"/>
                <w:color w:val="548dd4"/>
                <w:sz w:val="18"/>
                <w:szCs w:val="18"/>
                <w:rtl w:val="0"/>
              </w:rPr>
              <w:t xml:space="preserve">Desarrollar soluciones de software y servicios informáticos</w:t>
            </w:r>
          </w:p>
        </w:tc>
        <w:tc>
          <w:tcPr/>
          <w:p w:rsidR="00000000" w:rsidDel="00000000" w:rsidP="00000000" w:rsidRDefault="00000000" w:rsidRPr="00000000" w14:paraId="000000EA">
            <w:pPr>
              <w:jc w:val="both"/>
              <w:rPr>
                <w:i w:val="1"/>
                <w:color w:val="548dd4"/>
                <w:sz w:val="18"/>
                <w:szCs w:val="18"/>
              </w:rPr>
            </w:pPr>
            <w:r w:rsidDel="00000000" w:rsidR="00000000" w:rsidRPr="00000000">
              <w:rPr>
                <w:i w:val="1"/>
                <w:color w:val="548dd4"/>
                <w:sz w:val="18"/>
                <w:szCs w:val="18"/>
                <w:rtl w:val="0"/>
              </w:rPr>
              <w:t xml:space="preserve">QA, Automatizado, unitarias e integración</w:t>
            </w:r>
          </w:p>
        </w:tc>
        <w:tc>
          <w:tcPr/>
          <w:p w:rsidR="00000000" w:rsidDel="00000000" w:rsidP="00000000" w:rsidRDefault="00000000" w:rsidRPr="00000000" w14:paraId="000000EB">
            <w:pPr>
              <w:jc w:val="both"/>
              <w:rPr>
                <w:i w:val="1"/>
                <w:color w:val="548dd4"/>
                <w:sz w:val="18"/>
                <w:szCs w:val="18"/>
              </w:rPr>
            </w:pPr>
            <w:r w:rsidDel="00000000" w:rsidR="00000000" w:rsidRPr="00000000">
              <w:rPr>
                <w:i w:val="1"/>
                <w:color w:val="548dd4"/>
                <w:sz w:val="18"/>
                <w:szCs w:val="18"/>
                <w:rtl w:val="0"/>
              </w:rPr>
              <w:t xml:space="preserve">Plan de pruebas y automatización continua de QA en ambiente QA</w:t>
            </w:r>
          </w:p>
        </w:tc>
        <w:tc>
          <w:tcPr/>
          <w:p w:rsidR="00000000" w:rsidDel="00000000" w:rsidP="00000000" w:rsidRDefault="00000000" w:rsidRPr="00000000" w14:paraId="000000EC">
            <w:pPr>
              <w:jc w:val="both"/>
              <w:rPr>
                <w:i w:val="1"/>
                <w:color w:val="548dd4"/>
                <w:sz w:val="18"/>
                <w:szCs w:val="18"/>
              </w:rPr>
            </w:pPr>
            <w:r w:rsidDel="00000000" w:rsidR="00000000" w:rsidRPr="00000000">
              <w:rPr>
                <w:i w:val="1"/>
                <w:color w:val="548dd4"/>
                <w:sz w:val="18"/>
                <w:szCs w:val="18"/>
                <w:rtl w:val="0"/>
              </w:rPr>
              <w:t xml:space="preserve">Selenium </w:t>
            </w:r>
          </w:p>
        </w:tc>
        <w:tc>
          <w:tcPr>
            <w:tcBorders>
              <w:right w:color="ffffff" w:space="0" w:sz="4" w:val="single"/>
            </w:tcBorders>
          </w:tcPr>
          <w:p w:rsidR="00000000" w:rsidDel="00000000" w:rsidP="00000000" w:rsidRDefault="00000000" w:rsidRPr="00000000" w14:paraId="000000ED">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EE">
            <w:pPr>
              <w:jc w:val="both"/>
              <w:rPr>
                <w:i w:val="1"/>
                <w:color w:val="548dd4"/>
                <w:sz w:val="18"/>
                <w:szCs w:val="18"/>
              </w:rPr>
            </w:pPr>
            <w:r w:rsidDel="00000000" w:rsidR="00000000" w:rsidRPr="00000000">
              <w:rPr>
                <w:i w:val="1"/>
                <w:color w:val="548dd4"/>
                <w:sz w:val="18"/>
                <w:szCs w:val="18"/>
                <w:rtl w:val="0"/>
              </w:rPr>
              <w:t xml:space="preserve">QA - Devops</w:t>
            </w:r>
          </w:p>
        </w:tc>
        <w:tc>
          <w:tcPr/>
          <w:p w:rsidR="00000000" w:rsidDel="00000000" w:rsidP="00000000" w:rsidRDefault="00000000" w:rsidRPr="00000000" w14:paraId="000000EF">
            <w:pPr>
              <w:jc w:val="both"/>
              <w:rPr>
                <w:i w:val="1"/>
                <w:color w:val="548dd4"/>
                <w:sz w:val="18"/>
                <w:szCs w:val="18"/>
              </w:rPr>
            </w:pPr>
            <w:r w:rsidDel="00000000" w:rsidR="00000000" w:rsidRPr="00000000">
              <w:rPr>
                <w:i w:val="1"/>
                <w:color w:val="548dd4"/>
                <w:sz w:val="18"/>
                <w:szCs w:val="18"/>
                <w:rtl w:val="0"/>
              </w:rPr>
              <w:t xml:space="preserve">Mantener pipelines en verdes </w:t>
            </w:r>
          </w:p>
        </w:tc>
      </w:tr>
      <w:tr>
        <w:trPr>
          <w:cantSplit w:val="0"/>
          <w:tblHeader w:val="0"/>
        </w:trPr>
        <w:tc>
          <w:tcPr/>
          <w:p w:rsidR="00000000" w:rsidDel="00000000" w:rsidP="00000000" w:rsidRDefault="00000000" w:rsidRPr="00000000" w14:paraId="000000F0">
            <w:pPr>
              <w:jc w:val="both"/>
              <w:rPr>
                <w:i w:val="1"/>
                <w:color w:val="548dd4"/>
                <w:sz w:val="18"/>
                <w:szCs w:val="18"/>
              </w:rPr>
            </w:pPr>
            <w:r w:rsidDel="00000000" w:rsidR="00000000" w:rsidRPr="00000000">
              <w:rPr>
                <w:i w:val="1"/>
                <w:color w:val="548dd4"/>
                <w:sz w:val="18"/>
                <w:szCs w:val="18"/>
                <w:rtl w:val="0"/>
              </w:rPr>
              <w:t xml:space="preserve">Gestionar proyectos informáticos</w:t>
            </w:r>
          </w:p>
        </w:tc>
        <w:tc>
          <w:tcPr/>
          <w:p w:rsidR="00000000" w:rsidDel="00000000" w:rsidP="00000000" w:rsidRDefault="00000000" w:rsidRPr="00000000" w14:paraId="000000F1">
            <w:pPr>
              <w:jc w:val="both"/>
              <w:rPr>
                <w:i w:val="1"/>
                <w:color w:val="548dd4"/>
                <w:sz w:val="18"/>
                <w:szCs w:val="18"/>
              </w:rPr>
            </w:pPr>
            <w:r w:rsidDel="00000000" w:rsidR="00000000" w:rsidRPr="00000000">
              <w:rPr>
                <w:i w:val="1"/>
                <w:color w:val="548dd4"/>
                <w:sz w:val="18"/>
                <w:szCs w:val="18"/>
                <w:rtl w:val="0"/>
              </w:rPr>
              <w:t xml:space="preserve">Analitica y descuentos dinamicos </w:t>
            </w:r>
          </w:p>
        </w:tc>
        <w:tc>
          <w:tcPr/>
          <w:p w:rsidR="00000000" w:rsidDel="00000000" w:rsidP="00000000" w:rsidRDefault="00000000" w:rsidRPr="00000000" w14:paraId="000000F2">
            <w:pPr>
              <w:jc w:val="both"/>
              <w:rPr>
                <w:i w:val="1"/>
                <w:color w:val="548dd4"/>
                <w:sz w:val="18"/>
                <w:szCs w:val="18"/>
              </w:rPr>
            </w:pPr>
            <w:r w:rsidDel="00000000" w:rsidR="00000000" w:rsidRPr="00000000">
              <w:rPr>
                <w:i w:val="1"/>
                <w:color w:val="548dd4"/>
                <w:sz w:val="18"/>
                <w:szCs w:val="18"/>
                <w:rtl w:val="0"/>
              </w:rPr>
              <w:t xml:space="preserve">Implementar KPIs diarios </w:t>
            </w:r>
          </w:p>
        </w:tc>
        <w:tc>
          <w:tcPr/>
          <w:p w:rsidR="00000000" w:rsidDel="00000000" w:rsidP="00000000" w:rsidRDefault="00000000" w:rsidRPr="00000000" w14:paraId="000000F3">
            <w:pPr>
              <w:jc w:val="both"/>
              <w:rPr>
                <w:i w:val="1"/>
                <w:color w:val="548dd4"/>
                <w:sz w:val="18"/>
                <w:szCs w:val="18"/>
              </w:rPr>
            </w:pPr>
            <w:r w:rsidDel="00000000" w:rsidR="00000000" w:rsidRPr="00000000">
              <w:rPr>
                <w:i w:val="1"/>
                <w:color w:val="548dd4"/>
                <w:sz w:val="18"/>
                <w:szCs w:val="18"/>
                <w:rtl w:val="0"/>
              </w:rPr>
              <w:t xml:space="preserve">Python, SQL , Django </w:t>
            </w:r>
          </w:p>
        </w:tc>
        <w:tc>
          <w:tcPr>
            <w:tcBorders>
              <w:right w:color="ffffff" w:space="0" w:sz="4" w:val="single"/>
            </w:tcBorders>
          </w:tcPr>
          <w:p w:rsidR="00000000" w:rsidDel="00000000" w:rsidP="00000000" w:rsidRDefault="00000000" w:rsidRPr="00000000" w14:paraId="000000F4">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F5">
            <w:pPr>
              <w:jc w:val="both"/>
              <w:rPr>
                <w:i w:val="1"/>
                <w:color w:val="548dd4"/>
                <w:sz w:val="18"/>
                <w:szCs w:val="18"/>
              </w:rPr>
            </w:pPr>
            <w:r w:rsidDel="00000000" w:rsidR="00000000" w:rsidRPr="00000000">
              <w:rPr>
                <w:i w:val="1"/>
                <w:color w:val="548dd4"/>
                <w:sz w:val="18"/>
                <w:szCs w:val="18"/>
                <w:rtl w:val="0"/>
              </w:rPr>
              <w:t xml:space="preserve">back</w:t>
            </w:r>
          </w:p>
        </w:tc>
        <w:tc>
          <w:tcPr/>
          <w:p w:rsidR="00000000" w:rsidDel="00000000" w:rsidP="00000000" w:rsidRDefault="00000000" w:rsidRPr="00000000" w14:paraId="000000F6">
            <w:pPr>
              <w:jc w:val="both"/>
              <w:rPr>
                <w:i w:val="1"/>
                <w:color w:val="548dd4"/>
                <w:sz w:val="18"/>
                <w:szCs w:val="18"/>
              </w:rPr>
            </w:pPr>
            <w:r w:rsidDel="00000000" w:rsidR="00000000" w:rsidRPr="00000000">
              <w:rPr>
                <w:i w:val="1"/>
                <w:color w:val="548dd4"/>
                <w:sz w:val="18"/>
                <w:szCs w:val="18"/>
                <w:rtl w:val="0"/>
              </w:rPr>
              <w:t xml:space="preserve">Entregables simples y exportables</w:t>
            </w:r>
          </w:p>
          <w:p w:rsidR="00000000" w:rsidDel="00000000" w:rsidP="00000000" w:rsidRDefault="00000000" w:rsidRPr="00000000" w14:paraId="000000F7">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8">
            <w:pPr>
              <w:jc w:val="both"/>
              <w:rPr>
                <w:i w:val="1"/>
                <w:color w:val="548dd4"/>
                <w:sz w:val="18"/>
                <w:szCs w:val="18"/>
              </w:rPr>
            </w:pPr>
            <w:r w:rsidDel="00000000" w:rsidR="00000000" w:rsidRPr="00000000">
              <w:rPr>
                <w:i w:val="1"/>
                <w:color w:val="548dd4"/>
                <w:sz w:val="18"/>
                <w:szCs w:val="18"/>
                <w:rtl w:val="0"/>
              </w:rPr>
              <w:t xml:space="preserve">Implementar, administrar y controlar infraestructuras tecnológicas / C5</w:t>
            </w:r>
          </w:p>
        </w:tc>
        <w:tc>
          <w:tcPr/>
          <w:p w:rsidR="00000000" w:rsidDel="00000000" w:rsidP="00000000" w:rsidRDefault="00000000" w:rsidRPr="00000000" w14:paraId="000000F9">
            <w:pPr>
              <w:jc w:val="both"/>
              <w:rPr>
                <w:i w:val="1"/>
                <w:color w:val="548dd4"/>
                <w:sz w:val="18"/>
                <w:szCs w:val="18"/>
              </w:rPr>
            </w:pPr>
            <w:r w:rsidDel="00000000" w:rsidR="00000000" w:rsidRPr="00000000">
              <w:rPr>
                <w:i w:val="1"/>
                <w:color w:val="548dd4"/>
                <w:sz w:val="18"/>
                <w:szCs w:val="18"/>
                <w:rtl w:val="0"/>
              </w:rPr>
              <w:t xml:space="preserve">Documentación técnica y manuales</w:t>
            </w:r>
          </w:p>
        </w:tc>
        <w:tc>
          <w:tcPr/>
          <w:p w:rsidR="00000000" w:rsidDel="00000000" w:rsidP="00000000" w:rsidRDefault="00000000" w:rsidRPr="00000000" w14:paraId="000000FA">
            <w:pPr>
              <w:jc w:val="both"/>
              <w:rPr>
                <w:i w:val="1"/>
                <w:color w:val="548dd4"/>
                <w:sz w:val="18"/>
                <w:szCs w:val="18"/>
              </w:rPr>
            </w:pPr>
            <w:r w:rsidDel="00000000" w:rsidR="00000000" w:rsidRPr="00000000">
              <w:rPr>
                <w:i w:val="1"/>
                <w:color w:val="548dd4"/>
                <w:sz w:val="18"/>
                <w:szCs w:val="18"/>
                <w:rtl w:val="0"/>
              </w:rPr>
              <w:t xml:space="preserve">Elaborar manual de usuario/ admin documentación técnica y guía de instalación </w:t>
            </w:r>
          </w:p>
        </w:tc>
        <w:tc>
          <w:tcPr/>
          <w:p w:rsidR="00000000" w:rsidDel="00000000" w:rsidP="00000000" w:rsidRDefault="00000000" w:rsidRPr="00000000" w14:paraId="000000FB">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FC">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FD">
            <w:pPr>
              <w:jc w:val="both"/>
              <w:rPr>
                <w:i w:val="1"/>
                <w:color w:val="548dd4"/>
                <w:sz w:val="18"/>
                <w:szCs w:val="18"/>
              </w:rPr>
            </w:pPr>
            <w:r w:rsidDel="00000000" w:rsidR="00000000" w:rsidRPr="00000000">
              <w:rPr>
                <w:i w:val="1"/>
                <w:color w:val="548dd4"/>
                <w:sz w:val="18"/>
                <w:szCs w:val="18"/>
                <w:rtl w:val="0"/>
              </w:rPr>
              <w:t xml:space="preserve">Todos </w:t>
            </w:r>
          </w:p>
        </w:tc>
        <w:tc>
          <w:tcPr/>
          <w:p w:rsidR="00000000" w:rsidDel="00000000" w:rsidP="00000000" w:rsidRDefault="00000000" w:rsidRPr="00000000" w14:paraId="000000FE">
            <w:pPr>
              <w:jc w:val="both"/>
              <w:rPr>
                <w:i w:val="1"/>
                <w:color w:val="548dd4"/>
                <w:sz w:val="18"/>
                <w:szCs w:val="18"/>
              </w:rPr>
            </w:pPr>
            <w:r w:rsidDel="00000000" w:rsidR="00000000" w:rsidRPr="00000000">
              <w:rPr>
                <w:i w:val="1"/>
                <w:color w:val="548dd4"/>
                <w:sz w:val="18"/>
                <w:szCs w:val="18"/>
                <w:rtl w:val="0"/>
              </w:rPr>
              <w:t xml:space="preserve">Revisar formato requerido por la asignatura</w:t>
            </w:r>
          </w:p>
        </w:tc>
      </w:tr>
      <w:tr>
        <w:trPr>
          <w:cantSplit w:val="0"/>
          <w:tblHeader w:val="0"/>
        </w:trPr>
        <w:tc>
          <w:tcPr/>
          <w:p w:rsidR="00000000" w:rsidDel="00000000" w:rsidP="00000000" w:rsidRDefault="00000000" w:rsidRPr="00000000" w14:paraId="000000FF">
            <w:pPr>
              <w:jc w:val="both"/>
              <w:rPr>
                <w:i w:val="1"/>
                <w:color w:val="548dd4"/>
                <w:sz w:val="18"/>
                <w:szCs w:val="18"/>
              </w:rPr>
            </w:pPr>
            <w:r w:rsidDel="00000000" w:rsidR="00000000" w:rsidRPr="00000000">
              <w:rPr>
                <w:i w:val="1"/>
                <w:color w:val="548dd4"/>
                <w:sz w:val="18"/>
                <w:szCs w:val="18"/>
                <w:rtl w:val="0"/>
              </w:rPr>
              <w:t xml:space="preserve">Comunicarse efectivamente en diversos contextos</w:t>
            </w:r>
          </w:p>
        </w:tc>
        <w:tc>
          <w:tcPr/>
          <w:p w:rsidR="00000000" w:rsidDel="00000000" w:rsidP="00000000" w:rsidRDefault="00000000" w:rsidRPr="00000000" w14:paraId="00000100">
            <w:pPr>
              <w:jc w:val="both"/>
              <w:rPr>
                <w:i w:val="1"/>
                <w:color w:val="548dd4"/>
                <w:sz w:val="18"/>
                <w:szCs w:val="18"/>
              </w:rPr>
            </w:pPr>
            <w:r w:rsidDel="00000000" w:rsidR="00000000" w:rsidRPr="00000000">
              <w:rPr>
                <w:i w:val="1"/>
                <w:color w:val="548dd4"/>
                <w:sz w:val="18"/>
                <w:szCs w:val="18"/>
                <w:rtl w:val="0"/>
              </w:rPr>
              <w:t xml:space="preserve">Presentación final y defensa </w:t>
            </w:r>
          </w:p>
        </w:tc>
        <w:tc>
          <w:tcPr/>
          <w:p w:rsidR="00000000" w:rsidDel="00000000" w:rsidP="00000000" w:rsidRDefault="00000000" w:rsidRPr="00000000" w14:paraId="00000101">
            <w:pPr>
              <w:jc w:val="both"/>
              <w:rPr>
                <w:i w:val="1"/>
                <w:color w:val="548dd4"/>
                <w:sz w:val="18"/>
                <w:szCs w:val="18"/>
              </w:rPr>
            </w:pPr>
            <w:r w:rsidDel="00000000" w:rsidR="00000000" w:rsidRPr="00000000">
              <w:rPr>
                <w:i w:val="1"/>
                <w:color w:val="548dd4"/>
                <w:sz w:val="18"/>
                <w:szCs w:val="18"/>
                <w:rtl w:val="0"/>
              </w:rPr>
              <w:t xml:space="preserve">Preparar presentación </w:t>
            </w:r>
          </w:p>
        </w:tc>
        <w:tc>
          <w:tcPr/>
          <w:p w:rsidR="00000000" w:rsidDel="00000000" w:rsidP="00000000" w:rsidRDefault="00000000" w:rsidRPr="00000000" w14:paraId="00000102">
            <w:pPr>
              <w:jc w:val="both"/>
              <w:rPr>
                <w:i w:val="1"/>
                <w:color w:val="548dd4"/>
                <w:sz w:val="18"/>
                <w:szCs w:val="18"/>
              </w:rPr>
            </w:pPr>
            <w:r w:rsidDel="00000000" w:rsidR="00000000" w:rsidRPr="00000000">
              <w:rPr>
                <w:i w:val="1"/>
                <w:color w:val="548dd4"/>
                <w:sz w:val="18"/>
                <w:szCs w:val="18"/>
                <w:rtl w:val="0"/>
              </w:rPr>
              <w:t xml:space="preserve">demo</w:t>
            </w:r>
          </w:p>
        </w:tc>
        <w:tc>
          <w:tcPr>
            <w:tcBorders>
              <w:right w:color="ffffff" w:space="0" w:sz="4" w:val="single"/>
            </w:tcBorders>
          </w:tcPr>
          <w:p w:rsidR="00000000" w:rsidDel="00000000" w:rsidP="00000000" w:rsidRDefault="00000000" w:rsidRPr="00000000" w14:paraId="00000103">
            <w:pPr>
              <w:jc w:val="both"/>
              <w:rPr>
                <w:i w:val="1"/>
                <w:color w:val="548dd4"/>
                <w:sz w:val="18"/>
                <w:szCs w:val="18"/>
              </w:rPr>
            </w:pPr>
            <w:r w:rsidDel="00000000" w:rsidR="00000000" w:rsidRPr="00000000">
              <w:rPr>
                <w:i w:val="1"/>
                <w:color w:val="548dd4"/>
                <w:sz w:val="18"/>
                <w:szCs w:val="18"/>
                <w:rtl w:val="0"/>
              </w:rPr>
              <w:t xml:space="preserve">1 semana </w:t>
            </w:r>
          </w:p>
        </w:tc>
        <w:tc>
          <w:tcPr>
            <w:tcBorders>
              <w:left w:color="ffffff" w:space="0" w:sz="4" w:val="single"/>
            </w:tcBorders>
            <w:shd w:fill="d9d9d9" w:val="clear"/>
          </w:tcPr>
          <w:p w:rsidR="00000000" w:rsidDel="00000000" w:rsidP="00000000" w:rsidRDefault="00000000" w:rsidRPr="00000000" w14:paraId="00000104">
            <w:pPr>
              <w:jc w:val="both"/>
              <w:rPr>
                <w:i w:val="1"/>
                <w:color w:val="548dd4"/>
                <w:sz w:val="18"/>
                <w:szCs w:val="18"/>
              </w:rPr>
            </w:pPr>
            <w:r w:rsidDel="00000000" w:rsidR="00000000" w:rsidRPr="00000000">
              <w:rPr>
                <w:i w:val="1"/>
                <w:color w:val="548dd4"/>
                <w:sz w:val="18"/>
                <w:szCs w:val="18"/>
                <w:rtl w:val="0"/>
              </w:rPr>
              <w:t xml:space="preserve">Todos</w:t>
            </w:r>
          </w:p>
        </w:tc>
        <w:tc>
          <w:tcPr/>
          <w:p w:rsidR="00000000" w:rsidDel="00000000" w:rsidP="00000000" w:rsidRDefault="00000000" w:rsidRPr="00000000" w14:paraId="00000105">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106">
      <w:pPr>
        <w:spacing w:after="0" w:line="360" w:lineRule="auto"/>
        <w:jc w:val="both"/>
        <w:rPr>
          <w:b w:val="1"/>
          <w:sz w:val="24"/>
          <w:szCs w:val="24"/>
        </w:rPr>
      </w:pPr>
      <w:r w:rsidDel="00000000" w:rsidR="00000000" w:rsidRPr="00000000">
        <w:rPr>
          <w:rtl w:val="0"/>
        </w:rPr>
      </w:r>
    </w:p>
    <w:tbl>
      <w:tblPr>
        <w:tblStyle w:val="Table2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0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9">
      <w:pPr>
        <w:spacing w:after="0" w:line="360" w:lineRule="auto"/>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-748799</wp:posOffset>
            </wp:positionH>
            <wp:positionV relativeFrom="paragraph">
              <wp:posOffset>298103</wp:posOffset>
            </wp:positionV>
            <wp:extent cx="6951600" cy="2883600"/>
            <wp:effectExtent b="0" l="0" r="0" t="0"/>
            <wp:wrapSquare wrapText="bothSides" distB="114300" distT="114300" distL="114300" distR="114300"/>
            <wp:docPr id="5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951600" cy="2883600"/>
                    </a:xfrm>
                    <a:prstGeom prst="rect"/>
                    <a:ln/>
                  </pic:spPr>
                </pic:pic>
              </a:graphicData>
            </a:graphic>
          </wp:anchor>
        </w:drawing>
      </w:r>
    </w:p>
    <w:p w:rsidR="00000000" w:rsidDel="00000000" w:rsidP="00000000" w:rsidRDefault="00000000" w:rsidRPr="00000000" w14:paraId="0000010A">
      <w:pPr>
        <w:spacing w:after="0" w:line="360" w:lineRule="auto"/>
        <w:jc w:val="both"/>
        <w:rPr>
          <w:b w:val="1"/>
          <w:sz w:val="24"/>
          <w:szCs w:val="24"/>
        </w:rPr>
      </w:pPr>
      <w:r w:rsidDel="00000000" w:rsidR="00000000" w:rsidRPr="00000000">
        <w:rPr>
          <w:rtl w:val="0"/>
        </w:rPr>
      </w:r>
    </w:p>
    <w:tbl>
      <w:tblPr>
        <w:tblStyle w:val="Table26"/>
        <w:tblW w:w="10650.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495"/>
        <w:gridCol w:w="435"/>
        <w:gridCol w:w="510"/>
        <w:gridCol w:w="510"/>
        <w:gridCol w:w="525"/>
        <w:gridCol w:w="570"/>
        <w:gridCol w:w="540"/>
        <w:gridCol w:w="630"/>
        <w:gridCol w:w="675"/>
        <w:gridCol w:w="540"/>
        <w:gridCol w:w="540"/>
        <w:gridCol w:w="540"/>
        <w:gridCol w:w="540"/>
        <w:gridCol w:w="540"/>
        <w:gridCol w:w="540"/>
        <w:gridCol w:w="270"/>
        <w:gridCol w:w="300"/>
        <w:gridCol w:w="495"/>
        <w:gridCol w:w="105"/>
        <w:tblGridChange w:id="0">
          <w:tblGrid>
            <w:gridCol w:w="1350"/>
            <w:gridCol w:w="495"/>
            <w:gridCol w:w="435"/>
            <w:gridCol w:w="510"/>
            <w:gridCol w:w="510"/>
            <w:gridCol w:w="525"/>
            <w:gridCol w:w="570"/>
            <w:gridCol w:w="540"/>
            <w:gridCol w:w="630"/>
            <w:gridCol w:w="675"/>
            <w:gridCol w:w="540"/>
            <w:gridCol w:w="540"/>
            <w:gridCol w:w="540"/>
            <w:gridCol w:w="540"/>
            <w:gridCol w:w="540"/>
            <w:gridCol w:w="540"/>
            <w:gridCol w:w="270"/>
            <w:gridCol w:w="300"/>
            <w:gridCol w:w="495"/>
            <w:gridCol w:w="105"/>
          </w:tblGrid>
        </w:tblGridChange>
      </w:tblGrid>
      <w:tr>
        <w:trPr>
          <w:cantSplit w:val="0"/>
          <w:trHeight w:val="294" w:hRule="atLeast"/>
          <w:tblHeader w:val="0"/>
        </w:trPr>
        <w:tc>
          <w:tcPr>
            <w:vMerge w:val="restart"/>
          </w:tcPr>
          <w:p w:rsidR="00000000" w:rsidDel="00000000" w:rsidP="00000000" w:rsidRDefault="00000000" w:rsidRPr="00000000" w14:paraId="0000010B">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Fase 2</w:t>
            </w:r>
          </w:p>
        </w:tc>
        <w:tc>
          <w:tcPr>
            <w:gridSpan w:val="3"/>
            <w:shd w:fill="fbe5d5" w:val="clear"/>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45" w:hRule="atLeast"/>
          <w:tblHeader w:val="0"/>
        </w:trPr>
        <w:tc>
          <w:tcPr>
            <w:vMerge w:val="continue"/>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29">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2C">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2F">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S 17</w:t>
            </w:r>
          </w:p>
        </w:tc>
      </w:tr>
      <w:tr>
        <w:trPr>
          <w:cantSplit w:val="0"/>
          <w:trHeight w:val="294" w:hRule="atLeast"/>
          <w:tblHeader w:val="0"/>
        </w:trPr>
        <w:tc>
          <w:tcPr/>
          <w:p w:rsidR="00000000" w:rsidDel="00000000" w:rsidP="00000000" w:rsidRDefault="00000000" w:rsidRPr="00000000" w14:paraId="00000132">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Planificación y gestión del proyecto</w:t>
            </w:r>
          </w:p>
        </w:tc>
        <w:tc>
          <w:tcPr/>
          <w:p w:rsidR="00000000" w:rsidDel="00000000" w:rsidP="00000000" w:rsidRDefault="00000000" w:rsidRPr="00000000" w14:paraId="00000133">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34">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35">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36">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37">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38">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39">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3A">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3B">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3C">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3D">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3E">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3F">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40">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41">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42">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43">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45">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Diseño de modelo de datos y migraciones</w:t>
            </w:r>
          </w:p>
        </w:tc>
        <w:tc>
          <w:tcPr/>
          <w:p w:rsidR="00000000" w:rsidDel="00000000" w:rsidP="00000000" w:rsidRDefault="00000000" w:rsidRPr="00000000" w14:paraId="00000146">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47">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48">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49">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4A">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4B">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4C">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4D">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4E">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4F">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50">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51">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52">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53">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54">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55">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56">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8">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Autenticación y roles (usuario/admin)</w:t>
            </w:r>
          </w:p>
        </w:tc>
        <w:tc>
          <w:tcPr/>
          <w:p w:rsidR="00000000" w:rsidDel="00000000" w:rsidP="00000000" w:rsidRDefault="00000000" w:rsidRPr="00000000" w14:paraId="00000159">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5A">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5B">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5C">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5D">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5E">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5F">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60">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61">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62">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63">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64">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65">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66">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67">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68">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69">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B">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Motor de reservas y calendario</w:t>
            </w:r>
          </w:p>
        </w:tc>
        <w:tc>
          <w:tcPr/>
          <w:p w:rsidR="00000000" w:rsidDel="00000000" w:rsidP="00000000" w:rsidRDefault="00000000" w:rsidRPr="00000000" w14:paraId="0000016C">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6D">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6E">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6F">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70">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71">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72">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73">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74">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75">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76">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77">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78">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79">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7A">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7B">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7C">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E">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Frontend: vistas, carrito, UX</w:t>
            </w:r>
          </w:p>
        </w:tc>
        <w:tc>
          <w:tcPr/>
          <w:p w:rsidR="00000000" w:rsidDel="00000000" w:rsidP="00000000" w:rsidRDefault="00000000" w:rsidRPr="00000000" w14:paraId="0000017F">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80">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81">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82">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83">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84">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85">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86">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87">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88">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89">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8A">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8B">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8C">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8D">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8E">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8F">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1">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Pagos y cupones </w:t>
            </w:r>
          </w:p>
        </w:tc>
        <w:tc>
          <w:tcPr/>
          <w:p w:rsidR="00000000" w:rsidDel="00000000" w:rsidP="00000000" w:rsidRDefault="00000000" w:rsidRPr="00000000" w14:paraId="00000192">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93">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94">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95">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96">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97">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98">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99">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9A">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9B">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9C">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9D">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9E">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9F">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A0">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A1">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A2">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4">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Notificaciones email/SMS</w:t>
            </w:r>
          </w:p>
        </w:tc>
        <w:tc>
          <w:tcPr/>
          <w:p w:rsidR="00000000" w:rsidDel="00000000" w:rsidP="00000000" w:rsidRDefault="00000000" w:rsidRPr="00000000" w14:paraId="000001A5">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A6">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A7">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A8">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A9">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AA">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AB">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AC">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AD">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AE">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AF">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B0">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B1">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B2">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B3">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B4">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B5">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7">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QA automatizado (unit, int, E2E)</w:t>
            </w:r>
          </w:p>
        </w:tc>
        <w:tc>
          <w:tcPr/>
          <w:p w:rsidR="00000000" w:rsidDel="00000000" w:rsidP="00000000" w:rsidRDefault="00000000" w:rsidRPr="00000000" w14:paraId="000001B8">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B9">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BA">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BB">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BC">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BD">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BE">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BF">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C0">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C1">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C2">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C3">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C4">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C5">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C6">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C7">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C8">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A">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Analítica y descuentos dinámicos</w:t>
            </w:r>
          </w:p>
        </w:tc>
        <w:tc>
          <w:tcPr/>
          <w:p w:rsidR="00000000" w:rsidDel="00000000" w:rsidP="00000000" w:rsidRDefault="00000000" w:rsidRPr="00000000" w14:paraId="000001CB">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CC">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CD">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CE">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CF">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D0">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D1">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D2">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D3">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D4">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D5">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D6">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D7">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D8">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D9">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DA">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DB">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D">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Documentación técnica y manuales</w:t>
            </w:r>
          </w:p>
        </w:tc>
        <w:tc>
          <w:tcPr/>
          <w:p w:rsidR="00000000" w:rsidDel="00000000" w:rsidP="00000000" w:rsidRDefault="00000000" w:rsidRPr="00000000" w14:paraId="000001DE">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DF">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E0">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E1">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E2">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E3">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E4">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E5">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E6">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E7">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E8">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E9">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EA">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EB">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EC">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ED">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EE">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1F0">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Presentación final y preparación defensa</w:t>
            </w:r>
          </w:p>
        </w:tc>
        <w:tc>
          <w:tcPr/>
          <w:p w:rsidR="00000000" w:rsidDel="00000000" w:rsidP="00000000" w:rsidRDefault="00000000" w:rsidRPr="00000000" w14:paraId="000001F1">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F2">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F3">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F4">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F5">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F6">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F7">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F8">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F9">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FA">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FB">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FC">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FD">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FE">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FF">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200">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201">
            <w:pPr>
              <w:spacing w:after="200"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03">
      <w:pPr>
        <w:rPr>
          <w:b w:val="1"/>
          <w:color w:val="4472c4"/>
          <w:sz w:val="32"/>
          <w:szCs w:val="32"/>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ambr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05">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2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0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0" w:customStyle="1">
    <w:name w:val="TableNormal"/>
    <w:tblPr>
      <w:tblCellMar>
        <w:top w:w="100.0" w:type="dxa"/>
        <w:left w:w="100.0" w:type="dxa"/>
        <w:bottom w:w="100.0" w:type="dxa"/>
        <w:right w:w="100.0" w:type="dxa"/>
      </w:tblCellMar>
    </w:tblPr>
  </w:style>
  <w:style w:type="character" w:styleId="Ttulo3Car" w:customStyle="1">
    <w:name w:val="Título 3 Car"/>
    <w:basedOn w:val="DefaultParagraphFont"/>
    <w:uiPriority w:val="9"/>
    <w:rsid w:val="00D110EC"/>
    <w:rPr>
      <w:rFonts w:asciiTheme="majorHAnsi" w:cstheme="majorBidi" w:eastAsiaTheme="majorEastAsia" w:hAnsiTheme="majorHAnsi"/>
      <w:color w:val="1f3763" w:themeColor="accent1" w:themeShade="00007F"/>
    </w:rPr>
  </w:style>
  <w:style w:type="table" w:styleId="TableGrid">
    <w:name w:val="Table Grid"/>
    <w:basedOn w:val="Table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iPriority w:val="99"/>
    <w:unhideWhenUsed w:val="1"/>
    <w:rsid w:val="00D110EC"/>
    <w:pPr>
      <w:tabs>
        <w:tab w:val="center" w:pos="4419"/>
        <w:tab w:val="right" w:pos="8838"/>
      </w:tabs>
      <w:spacing w:after="0" w:line="240" w:lineRule="auto"/>
    </w:pPr>
  </w:style>
  <w:style w:type="character" w:styleId="FooterChar" w:customStyle="1">
    <w:name w:val="Footer Char"/>
    <w:basedOn w:val="DefaultParagraphFont"/>
    <w:link w:val="Footer"/>
    <w:uiPriority w:val="99"/>
    <w:rsid w:val="00D110EC"/>
    <w:rPr>
      <w:sz w:val="22"/>
      <w:szCs w:val="22"/>
    </w:rPr>
  </w:style>
  <w:style w:type="paragraph" w:styleId="ListParagraph">
    <w:name w:val="List Paragraph"/>
    <w:basedOn w:val="Normal"/>
    <w:link w:val="ListParagraphChar"/>
    <w:uiPriority w:val="34"/>
    <w:qFormat w:val="1"/>
    <w:rsid w:val="00D110EC"/>
    <w:pPr>
      <w:ind w:left="720"/>
      <w:contextualSpacing w:val="1"/>
    </w:pPr>
  </w:style>
  <w:style w:type="character" w:styleId="ListParagraphChar" w:customStyle="1">
    <w:name w:val="List Paragraph Char"/>
    <w:link w:val="ListParagraph"/>
    <w:uiPriority w:val="34"/>
    <w:rsid w:val="00D110EC"/>
    <w:rPr>
      <w:sz w:val="22"/>
      <w:szCs w:val="22"/>
    </w:rPr>
  </w:style>
  <w:style w:type="paragraph" w:styleId="FootnoteText">
    <w:name w:val="footnote text"/>
    <w:basedOn w:val="Normal"/>
    <w:link w:val="FootnoteTextChar"/>
    <w:uiPriority w:val="99"/>
    <w:semiHidden w:val="1"/>
    <w:unhideWhenUsed w:val="1"/>
    <w:rsid w:val="00D110EC"/>
    <w:pPr>
      <w:spacing w:after="0" w:line="240" w:lineRule="auto"/>
    </w:pPr>
    <w:rPr>
      <w:sz w:val="20"/>
      <w:szCs w:val="20"/>
      <w:lang w:val="es-ES"/>
    </w:rPr>
  </w:style>
  <w:style w:type="character" w:styleId="FootnoteTextChar" w:customStyle="1">
    <w:name w:val="Footnote Text Char"/>
    <w:basedOn w:val="DefaultParagraphFont"/>
    <w:link w:val="FootnoteText"/>
    <w:uiPriority w:val="99"/>
    <w:semiHidden w:val="1"/>
    <w:rsid w:val="00D110EC"/>
    <w:rPr>
      <w:sz w:val="20"/>
      <w:szCs w:val="20"/>
      <w:lang w:val="es-ES"/>
    </w:rPr>
  </w:style>
  <w:style w:type="character" w:styleId="FootnoteReference">
    <w:name w:val="footnote reference"/>
    <w:basedOn w:val="DefaultParagraphFont"/>
    <w:unhideWhenUsed w:val="1"/>
    <w:rsid w:val="00D110EC"/>
    <w:rPr>
      <w:vertAlign w:val="superscript"/>
    </w:rPr>
  </w:style>
  <w:style w:type="paragraph" w:styleId="Header">
    <w:name w:val="header"/>
    <w:basedOn w:val="Normal"/>
    <w:link w:val="HeaderChar"/>
    <w:uiPriority w:val="99"/>
    <w:unhideWhenUsed w:val="1"/>
    <w:rsid w:val="00565AE6"/>
    <w:pPr>
      <w:tabs>
        <w:tab w:val="center" w:pos="4419"/>
        <w:tab w:val="right" w:pos="8838"/>
      </w:tabs>
      <w:spacing w:after="0" w:line="240" w:lineRule="auto"/>
    </w:pPr>
  </w:style>
  <w:style w:type="character" w:styleId="HeaderChar" w:customStyle="1">
    <w:name w:val="Header Char"/>
    <w:basedOn w:val="DefaultParagraphFont"/>
    <w:link w:val="Header"/>
    <w:uiPriority w:val="99"/>
    <w:rsid w:val="00565AE6"/>
    <w:rPr>
      <w:sz w:val="22"/>
      <w:szCs w:val="22"/>
    </w:rPr>
  </w:style>
  <w:style w:type="table" w:styleId="Tablaconcuadrcula1" w:customStyle="1">
    <w:name w:val="Tabla con cuadrícula1"/>
    <w:basedOn w:val="TableNormal"/>
    <w:next w:val="TableGrid"/>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E65208"/>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65208"/>
    <w:rPr>
      <w:rFonts w:ascii="Segoe UI" w:cs="Segoe UI" w:hAnsi="Segoe UI"/>
      <w:sz w:val="18"/>
      <w:szCs w:val="18"/>
    </w:rPr>
  </w:style>
  <w:style w:type="character" w:styleId="CommentReference">
    <w:name w:val="annotation reference"/>
    <w:basedOn w:val="DefaultParagraphFont"/>
    <w:uiPriority w:val="99"/>
    <w:semiHidden w:val="1"/>
    <w:unhideWhenUsed w:val="1"/>
    <w:rsid w:val="008018E6"/>
    <w:rPr>
      <w:sz w:val="16"/>
      <w:szCs w:val="16"/>
    </w:rPr>
  </w:style>
  <w:style w:type="paragraph" w:styleId="CommentText">
    <w:name w:val="annotation text"/>
    <w:basedOn w:val="Normal"/>
    <w:link w:val="CommentTextChar"/>
    <w:uiPriority w:val="99"/>
    <w:unhideWhenUsed w:val="1"/>
    <w:rsid w:val="008018E6"/>
    <w:pPr>
      <w:spacing w:line="240" w:lineRule="auto"/>
    </w:pPr>
    <w:rPr>
      <w:sz w:val="20"/>
      <w:szCs w:val="20"/>
    </w:rPr>
  </w:style>
  <w:style w:type="character" w:styleId="CommentTextChar" w:customStyle="1">
    <w:name w:val="Comment Text Char"/>
    <w:basedOn w:val="DefaultParagraphFont"/>
    <w:link w:val="CommentText"/>
    <w:uiPriority w:val="99"/>
    <w:rsid w:val="008018E6"/>
    <w:rPr>
      <w:sz w:val="20"/>
      <w:szCs w:val="20"/>
    </w:rPr>
  </w:style>
  <w:style w:type="paragraph" w:styleId="CommentSubject">
    <w:name w:val="annotation subject"/>
    <w:basedOn w:val="CommentText"/>
    <w:next w:val="CommentText"/>
    <w:link w:val="CommentSubjectChar"/>
    <w:uiPriority w:val="99"/>
    <w:semiHidden w:val="1"/>
    <w:unhideWhenUsed w:val="1"/>
    <w:rsid w:val="008018E6"/>
    <w:rPr>
      <w:b w:val="1"/>
      <w:bCs w:val="1"/>
    </w:rPr>
  </w:style>
  <w:style w:type="character" w:styleId="CommentSubjectChar" w:customStyle="1">
    <w:name w:val="Comment Subject Char"/>
    <w:basedOn w:val="CommentTextChar"/>
    <w:link w:val="CommentSubject"/>
    <w:uiPriority w:val="99"/>
    <w:semiHidden w:val="1"/>
    <w:rsid w:val="008018E6"/>
    <w:rPr>
      <w:b w:val="1"/>
      <w:bCs w:val="1"/>
      <w:sz w:val="20"/>
      <w:szCs w:val="20"/>
    </w:rPr>
  </w:style>
  <w:style w:type="table" w:styleId="a" w:customStyle="1">
    <w:basedOn w:val="TableNormal0"/>
    <w:tblPr>
      <w:tblStyleRowBandSize w:val="1"/>
      <w:tblStyleColBandSize w:val="1"/>
      <w:tblCellMar>
        <w:top w:w="0.0" w:type="dxa"/>
        <w:left w:w="108.0" w:type="dxa"/>
        <w:bottom w:w="0.0" w:type="dxa"/>
        <w:right w:w="108.0" w:type="dxa"/>
      </w:tblCellMar>
    </w:tblPr>
  </w:style>
  <w:style w:type="table" w:styleId="a0" w:customStyle="1">
    <w:basedOn w:val="TableNormal0"/>
    <w:tblPr>
      <w:tblStyleRowBandSize w:val="1"/>
      <w:tblStyleColBandSize w:val="1"/>
      <w:tblCellMar>
        <w:top w:w="0.0" w:type="dxa"/>
        <w:left w:w="108.0" w:type="dxa"/>
        <w:bottom w:w="0.0" w:type="dxa"/>
        <w:right w:w="108.0" w:type="dxa"/>
      </w:tblCellMar>
    </w:tblPr>
  </w:style>
  <w:style w:type="table" w:styleId="a1" w:customStyle="1">
    <w:basedOn w:val="TableNormal0"/>
    <w:tblPr>
      <w:tblStyleRowBandSize w:val="1"/>
      <w:tblStyleColBandSize w:val="1"/>
      <w:tblCellMar>
        <w:top w:w="0.0" w:type="dxa"/>
        <w:left w:w="108.0" w:type="dxa"/>
        <w:bottom w:w="0.0" w:type="dxa"/>
        <w:right w:w="108.0" w:type="dxa"/>
      </w:tblCellMar>
    </w:tblPr>
  </w:style>
  <w:style w:type="table" w:styleId="a2" w:customStyle="1">
    <w:basedOn w:val="TableNormal0"/>
    <w:tblPr>
      <w:tblStyleRowBandSize w:val="1"/>
      <w:tblStyleColBandSize w:val="1"/>
      <w:tblCellMar>
        <w:top w:w="0.0" w:type="dxa"/>
        <w:left w:w="108.0" w:type="dxa"/>
        <w:bottom w:w="0.0" w:type="dxa"/>
        <w:right w:w="108.0" w:type="dxa"/>
      </w:tblCellMar>
    </w:tblPr>
  </w:style>
  <w:style w:type="table" w:styleId="a3" w:customStyle="1">
    <w:basedOn w:val="TableNormal0"/>
    <w:tblPr>
      <w:tblStyleRowBandSize w:val="1"/>
      <w:tblStyleColBandSize w:val="1"/>
      <w:tblCellMar>
        <w:top w:w="0.0" w:type="dxa"/>
        <w:left w:w="108.0" w:type="dxa"/>
        <w:bottom w:w="0.0" w:type="dxa"/>
        <w:right w:w="108.0" w:type="dxa"/>
      </w:tblCellMar>
    </w:tblPr>
  </w:style>
  <w:style w:type="table" w:styleId="a4" w:customStyle="1">
    <w:basedOn w:val="TableNormal0"/>
    <w:tblPr>
      <w:tblStyleRowBandSize w:val="1"/>
      <w:tblStyleColBandSize w:val="1"/>
      <w:tblCellMar>
        <w:top w:w="0.0" w:type="dxa"/>
        <w:left w:w="108.0" w:type="dxa"/>
        <w:bottom w:w="0.0" w:type="dxa"/>
        <w:right w:w="108.0" w:type="dxa"/>
      </w:tblCellMar>
    </w:tblPr>
  </w:style>
  <w:style w:type="table" w:styleId="a5" w:customStyle="1">
    <w:basedOn w:val="TableNormal0"/>
    <w:tblPr>
      <w:tblStyleRowBandSize w:val="1"/>
      <w:tblStyleColBandSize w:val="1"/>
      <w:tblCellMar>
        <w:top w:w="0.0" w:type="dxa"/>
        <w:left w:w="108.0" w:type="dxa"/>
        <w:bottom w:w="0.0" w:type="dxa"/>
        <w:right w:w="108.0" w:type="dxa"/>
      </w:tblCellMar>
    </w:tblPr>
  </w:style>
  <w:style w:type="table" w:styleId="a6" w:customStyle="1">
    <w:basedOn w:val="TableNormal0"/>
    <w:tblPr>
      <w:tblStyleRowBandSize w:val="1"/>
      <w:tblStyleColBandSize w:val="1"/>
      <w:tblCellMar>
        <w:top w:w="0.0" w:type="dxa"/>
        <w:left w:w="108.0" w:type="dxa"/>
        <w:bottom w:w="0.0" w:type="dxa"/>
        <w:right w:w="108.0" w:type="dxa"/>
      </w:tblCellMar>
    </w:tblPr>
  </w:style>
  <w:style w:type="table" w:styleId="a7" w:customStyle="1">
    <w:basedOn w:val="TableNormal0"/>
    <w:tblPr>
      <w:tblStyleRowBandSize w:val="1"/>
      <w:tblStyleColBandSize w:val="1"/>
      <w:tblCellMar>
        <w:top w:w="0.0" w:type="dxa"/>
        <w:left w:w="108.0" w:type="dxa"/>
        <w:bottom w:w="0.0" w:type="dxa"/>
        <w:right w:w="108.0" w:type="dxa"/>
      </w:tblCellMar>
    </w:tblPr>
  </w:style>
  <w:style w:type="table" w:styleId="a8" w:customStyle="1">
    <w:basedOn w:val="TableNormal0"/>
    <w:tblPr>
      <w:tblStyleRowBandSize w:val="1"/>
      <w:tblStyleColBandSize w:val="1"/>
      <w:tblCellMar>
        <w:top w:w="0.0" w:type="dxa"/>
        <w:left w:w="108.0" w:type="dxa"/>
        <w:bottom w:w="0.0" w:type="dxa"/>
        <w:right w:w="108.0" w:type="dxa"/>
      </w:tblCellMar>
    </w:tblPr>
  </w:style>
  <w:style w:type="table" w:styleId="a9" w:customStyle="1">
    <w:basedOn w:val="TableNormal0"/>
    <w:tblPr>
      <w:tblStyleRowBandSize w:val="1"/>
      <w:tblStyleColBandSize w:val="1"/>
      <w:tblCellMar>
        <w:top w:w="0.0" w:type="dxa"/>
        <w:left w:w="108.0" w:type="dxa"/>
        <w:bottom w:w="0.0" w:type="dxa"/>
        <w:right w:w="108.0" w:type="dxa"/>
      </w:tblCellMar>
    </w:tblPr>
  </w:style>
  <w:style w:type="table" w:styleId="aa" w:customStyle="1">
    <w:basedOn w:val="TableNormal0"/>
    <w:tblPr>
      <w:tblStyleRowBandSize w:val="1"/>
      <w:tblStyleColBandSize w:val="1"/>
      <w:tblCellMar>
        <w:top w:w="0.0" w:type="dxa"/>
        <w:left w:w="108.0" w:type="dxa"/>
        <w:bottom w:w="0.0" w:type="dxa"/>
        <w:right w:w="108.0" w:type="dxa"/>
      </w:tblCellMar>
    </w:tblPr>
  </w:style>
  <w:style w:type="table" w:styleId="ab" w:customStyle="1">
    <w:basedOn w:val="TableNormal0"/>
    <w:tblPr>
      <w:tblStyleRowBandSize w:val="1"/>
      <w:tblStyleColBandSize w:val="1"/>
      <w:tblCellMar>
        <w:top w:w="0.0" w:type="dxa"/>
        <w:left w:w="108.0" w:type="dxa"/>
        <w:bottom w:w="0.0" w:type="dxa"/>
        <w:right w:w="108.0" w:type="dxa"/>
      </w:tblCellMar>
    </w:tblPr>
  </w:style>
  <w:style w:type="table" w:styleId="ac" w:customStyle="1">
    <w:basedOn w:val="TableNormal0"/>
    <w:tblPr>
      <w:tblStyleRowBandSize w:val="1"/>
      <w:tblStyleColBandSize w:val="1"/>
      <w:tblCellMar>
        <w:top w:w="0.0" w:type="dxa"/>
        <w:left w:w="108.0" w:type="dxa"/>
        <w:bottom w:w="0.0" w:type="dxa"/>
        <w:right w:w="108.0" w:type="dxa"/>
      </w:tblCellMar>
    </w:tblPr>
  </w:style>
  <w:style w:type="table" w:styleId="ad" w:customStyle="1">
    <w:basedOn w:val="TableNormal0"/>
    <w:tblPr>
      <w:tblStyleRowBandSize w:val="1"/>
      <w:tblStyleColBandSize w:val="1"/>
    </w:tblPr>
  </w:style>
  <w:style w:type="table" w:styleId="ae" w:customStyle="1">
    <w:basedOn w:val="TableNormal0"/>
    <w:tblPr>
      <w:tblStyleRowBandSize w:val="1"/>
      <w:tblStyleColBandSize w:val="1"/>
    </w:tblPr>
  </w:style>
  <w:style w:type="table" w:styleId="af" w:customStyle="1">
    <w:basedOn w:val="TableNormal0"/>
    <w:tblPr>
      <w:tblStyleRowBandSize w:val="1"/>
      <w:tblStyleColBandSize w:val="1"/>
    </w:tblPr>
  </w:style>
  <w:style w:type="table" w:styleId="af0" w:customStyle="1">
    <w:basedOn w:val="TableNormal0"/>
    <w:tblPr>
      <w:tblStyleRowBandSize w:val="1"/>
      <w:tblStyleColBandSize w:val="1"/>
    </w:tblPr>
  </w:style>
  <w:style w:type="table" w:styleId="af1" w:customStyle="1">
    <w:basedOn w:val="TableNormal0"/>
    <w:tblPr>
      <w:tblStyleRowBandSize w:val="1"/>
      <w:tblStyleColBandSize w:val="1"/>
    </w:tblPr>
  </w:style>
  <w:style w:type="table" w:styleId="af2" w:customStyle="1">
    <w:basedOn w:val="TableNormal0"/>
    <w:tblPr>
      <w:tblStyleRowBandSize w:val="1"/>
      <w:tblStyleColBandSize w:val="1"/>
    </w:tblPr>
  </w:style>
  <w:style w:type="table" w:styleId="af3" w:customStyle="1">
    <w:basedOn w:val="TableNormal0"/>
    <w:tblPr>
      <w:tblStyleRowBandSize w:val="1"/>
      <w:tblStyleColBandSize w:val="1"/>
    </w:tblPr>
  </w:style>
  <w:style w:type="table" w:styleId="af4" w:customStyle="1">
    <w:basedOn w:val="TableNormal0"/>
    <w:tblPr>
      <w:tblStyleRowBandSize w:val="1"/>
      <w:tblStyleColBandSize w:val="1"/>
    </w:tblPr>
  </w:style>
  <w:style w:type="table" w:styleId="af5" w:customStyle="1">
    <w:basedOn w:val="TableNormal0"/>
    <w:tblPr>
      <w:tblStyleRowBandSize w:val="1"/>
      <w:tblStyleColBandSize w:val="1"/>
    </w:tblPr>
  </w:style>
  <w:style w:type="table" w:styleId="af6" w:customStyle="1">
    <w:basedOn w:val="TableNormal0"/>
    <w:tblPr>
      <w:tblStyleRowBandSize w:val="1"/>
      <w:tblStyleColBandSize w:val="1"/>
    </w:tblPr>
  </w:style>
  <w:style w:type="table" w:styleId="af7" w:customStyle="1">
    <w:basedOn w:val="TableNormal0"/>
    <w:tblPr>
      <w:tblStyleRowBandSize w:val="1"/>
      <w:tblStyleColBandSize w:val="1"/>
      <w:tblCellMar>
        <w:top w:w="0.0" w:type="dxa"/>
        <w:left w:w="108.0" w:type="dxa"/>
        <w:bottom w:w="0.0" w:type="dxa"/>
        <w:right w:w="108.0" w:type="dxa"/>
      </w:tblCellMar>
    </w:tblPr>
  </w:style>
  <w:style w:type="table" w:styleId="af8" w:customStyle="1">
    <w:basedOn w:val="TableNormal0"/>
    <w:tblPr>
      <w:tblStyleRowBandSize w:val="1"/>
      <w:tblStyleColBandSize w:val="1"/>
      <w:tblCellMar>
        <w:top w:w="0.0" w:type="dxa"/>
        <w:left w:w="108.0" w:type="dxa"/>
        <w:bottom w:w="0.0" w:type="dxa"/>
        <w:right w:w="108.0" w:type="dxa"/>
      </w:tblCellMar>
    </w:tblPr>
  </w:style>
  <w:style w:type="table" w:styleId="af9" w:customStyle="1">
    <w:basedOn w:val="TableNormal0"/>
    <w:tblPr>
      <w:tblStyleRowBandSize w:val="1"/>
      <w:tblStyleColBandSize w:val="1"/>
      <w:tblCellMar>
        <w:top w:w="0.0" w:type="dxa"/>
        <w:left w:w="108.0" w:type="dxa"/>
        <w:bottom w:w="0.0" w:type="dxa"/>
        <w:right w:w="108.0" w:type="dxa"/>
      </w:tblCellMar>
    </w:tblPr>
  </w:style>
  <w:style w:type="table" w:styleId="afa" w:customStyle="1">
    <w:basedOn w:val="TableNormal0"/>
    <w:tblPr>
      <w:tblStyleRowBandSize w:val="1"/>
      <w:tblStyleColBandSize w:val="1"/>
      <w:tblCellMar>
        <w:top w:w="0.0" w:type="dxa"/>
        <w:left w:w="108.0" w:type="dxa"/>
        <w:bottom w:w="0.0" w:type="dxa"/>
        <w:right w:w="108.0" w:type="dxa"/>
      </w:tblCellMar>
    </w:tblPr>
  </w:style>
  <w:style w:type="table" w:styleId="afb" w:customStyle="1">
    <w:basedOn w:val="TableNormal0"/>
    <w:tblPr>
      <w:tblStyleRowBandSize w:val="1"/>
      <w:tblStyleColBandSize w:val="1"/>
      <w:tblCellMar>
        <w:top w:w="0.0" w:type="dxa"/>
        <w:left w:w="108.0" w:type="dxa"/>
        <w:bottom w:w="0.0" w:type="dxa"/>
        <w:right w:w="108.0" w:type="dxa"/>
      </w:tblCellMar>
    </w:tblPr>
  </w:style>
  <w:style w:type="table" w:styleId="afc" w:customStyle="1">
    <w:basedOn w:val="TableNormal0"/>
    <w:tblPr>
      <w:tblStyleRowBandSize w:val="1"/>
      <w:tblStyleColBandSize w:val="1"/>
      <w:tblCellMar>
        <w:top w:w="0.0" w:type="dxa"/>
        <w:left w:w="108.0" w:type="dxa"/>
        <w:bottom w:w="0.0" w:type="dxa"/>
        <w:right w:w="108.0" w:type="dxa"/>
      </w:tblCellMar>
    </w:tblPr>
  </w:style>
  <w:style w:type="table" w:styleId="afd" w:customStyle="1">
    <w:basedOn w:val="TableNormal0"/>
    <w:tblPr>
      <w:tblStyleRowBandSize w:val="1"/>
      <w:tblStyleColBandSize w:val="1"/>
      <w:tblCellMar>
        <w:top w:w="0.0" w:type="dxa"/>
        <w:left w:w="108.0" w:type="dxa"/>
        <w:bottom w:w="0.0" w:type="dxa"/>
        <w:right w:w="108.0" w:type="dxa"/>
      </w:tblCellMar>
    </w:tblPr>
  </w:style>
  <w:style w:type="table" w:styleId="afe" w:customStyle="1">
    <w:basedOn w:val="TableNormal0"/>
    <w:tblPr>
      <w:tblStyleRowBandSize w:val="1"/>
      <w:tblStyleColBandSize w:val="1"/>
      <w:tblCellMar>
        <w:top w:w="0.0" w:type="dxa"/>
        <w:left w:w="108.0" w:type="dxa"/>
        <w:bottom w:w="0.0" w:type="dxa"/>
        <w:right w:w="108.0" w:type="dxa"/>
      </w:tblCellMar>
    </w:tblPr>
  </w:style>
  <w:style w:type="table" w:styleId="aff" w:customStyle="1">
    <w:basedOn w:val="TableNormal0"/>
    <w:tblPr>
      <w:tblStyleRowBandSize w:val="1"/>
      <w:tblStyleColBandSize w:val="1"/>
      <w:tblCellMar>
        <w:top w:w="0.0" w:type="dxa"/>
        <w:left w:w="108.0" w:type="dxa"/>
        <w:bottom w:w="0.0" w:type="dxa"/>
        <w:right w:w="108.0" w:type="dxa"/>
      </w:tblCellMar>
    </w:tblPr>
  </w:style>
  <w:style w:type="table" w:styleId="aff0" w:customStyle="1">
    <w:basedOn w:val="TableNormal0"/>
    <w:tblPr>
      <w:tblStyleRowBandSize w:val="1"/>
      <w:tblStyleColBandSize w:val="1"/>
      <w:tblCellMar>
        <w:top w:w="0.0" w:type="dxa"/>
        <w:left w:w="108.0" w:type="dxa"/>
        <w:bottom w:w="0.0" w:type="dxa"/>
        <w:right w:w="108.0" w:type="dxa"/>
      </w:tblCellMar>
    </w:tblPr>
  </w:style>
  <w:style w:type="table" w:styleId="aff1" w:customStyle="1">
    <w:basedOn w:val="TableNormal0"/>
    <w:tblPr>
      <w:tblStyleRowBandSize w:val="1"/>
      <w:tblStyleColBandSize w:val="1"/>
      <w:tblCellMar>
        <w:top w:w="0.0" w:type="dxa"/>
        <w:left w:w="108.0" w:type="dxa"/>
        <w:bottom w:w="0.0" w:type="dxa"/>
        <w:right w:w="108.0" w:type="dxa"/>
      </w:tblCellMar>
    </w:tblPr>
  </w:style>
  <w:style w:type="table" w:styleId="aff2" w:customStyle="1">
    <w:basedOn w:val="TableNormal0"/>
    <w:tblPr>
      <w:tblStyleRowBandSize w:val="1"/>
      <w:tblStyleColBandSize w:val="1"/>
      <w:tblCellMar>
        <w:top w:w="0.0" w:type="dxa"/>
        <w:left w:w="108.0" w:type="dxa"/>
        <w:bottom w:w="0.0" w:type="dxa"/>
        <w:right w:w="108.0" w:type="dxa"/>
      </w:tblCellMar>
    </w:tblPr>
  </w:style>
  <w:style w:type="table" w:styleId="aff3" w:customStyle="1">
    <w:basedOn w:val="TableNormal0"/>
    <w:tblPr>
      <w:tblStyleRowBandSize w:val="1"/>
      <w:tblStyleColBandSize w:val="1"/>
      <w:tblCellMar>
        <w:top w:w="0.0" w:type="dxa"/>
        <w:left w:w="108.0" w:type="dxa"/>
        <w:bottom w:w="0.0" w:type="dxa"/>
        <w:right w:w="108.0" w:type="dxa"/>
      </w:tblCellMar>
    </w:tblPr>
  </w:style>
  <w:style w:type="table" w:styleId="aff4" w:customStyle="1">
    <w:basedOn w:val="TableNormal0"/>
    <w:tblPr>
      <w:tblStyleRowBandSize w:val="1"/>
      <w:tblStyleColBandSize w:val="1"/>
      <w:tblCellMar>
        <w:top w:w="0.0" w:type="dxa"/>
        <w:left w:w="108.0" w:type="dxa"/>
        <w:bottom w:w="0.0" w:type="dxa"/>
        <w:right w:w="108.0" w:type="dxa"/>
      </w:tblCellMar>
    </w:tblPr>
  </w:style>
  <w:style w:type="table" w:styleId="aff5" w:customStyle="1">
    <w:basedOn w:val="TableNormal0"/>
    <w:tblPr>
      <w:tblStyleRowBandSize w:val="1"/>
      <w:tblStyleColBandSize w:val="1"/>
      <w:tblCellMar>
        <w:top w:w="0.0" w:type="dxa"/>
        <w:left w:w="108.0" w:type="dxa"/>
        <w:bottom w:w="0.0" w:type="dxa"/>
        <w:right w:w="108.0" w:type="dxa"/>
      </w:tblCellMar>
    </w:tblPr>
  </w:style>
  <w:style w:type="table" w:styleId="aff6" w:customStyle="1">
    <w:basedOn w:val="TableNormal0"/>
    <w:tblPr>
      <w:tblStyleRowBandSize w:val="1"/>
      <w:tblStyleColBandSize w:val="1"/>
      <w:tblCellMar>
        <w:top w:w="0.0" w:type="dxa"/>
        <w:left w:w="108.0" w:type="dxa"/>
        <w:bottom w:w="0.0" w:type="dxa"/>
        <w:right w:w="108.0" w:type="dxa"/>
      </w:tblCellMar>
    </w:tblPr>
  </w:style>
  <w:style w:type="table" w:styleId="aff7" w:customStyle="1">
    <w:basedOn w:val="TableNormal0"/>
    <w:tblPr>
      <w:tblStyleRowBandSize w:val="1"/>
      <w:tblStyleColBandSize w:val="1"/>
    </w:tblPr>
  </w:style>
  <w:style w:type="table" w:styleId="aff8" w:customStyle="1">
    <w:basedOn w:val="TableNormal0"/>
    <w:tblPr>
      <w:tblStyleRowBandSize w:val="1"/>
      <w:tblStyleColBandSize w:val="1"/>
    </w:tblPr>
  </w:style>
  <w:style w:type="table" w:styleId="aff9" w:customStyle="1">
    <w:basedOn w:val="TableNormal0"/>
    <w:tblPr>
      <w:tblStyleRowBandSize w:val="1"/>
      <w:tblStyleColBandSize w:val="1"/>
    </w:tblPr>
  </w:style>
  <w:style w:type="table" w:styleId="affa" w:customStyle="1">
    <w:basedOn w:val="TableNormal0"/>
    <w:tblPr>
      <w:tblStyleRowBandSize w:val="1"/>
      <w:tblStyleColBandSize w:val="1"/>
    </w:tblPr>
  </w:style>
  <w:style w:type="table" w:styleId="affb" w:customStyle="1">
    <w:basedOn w:val="TableNormal0"/>
    <w:tblPr>
      <w:tblStyleRowBandSize w:val="1"/>
      <w:tblStyleColBandSize w:val="1"/>
    </w:tblPr>
  </w:style>
  <w:style w:type="table" w:styleId="affc" w:customStyle="1">
    <w:basedOn w:val="TableNormal0"/>
    <w:tblPr>
      <w:tblStyleRowBandSize w:val="1"/>
      <w:tblStyleColBandSize w:val="1"/>
    </w:tblPr>
  </w:style>
  <w:style w:type="table" w:styleId="affd" w:customStyle="1">
    <w:basedOn w:val="TableNormal0"/>
    <w:tblPr>
      <w:tblStyleRowBandSize w:val="1"/>
      <w:tblStyleColBandSize w:val="1"/>
    </w:tblPr>
  </w:style>
  <w:style w:type="table" w:styleId="affe" w:customStyle="1">
    <w:basedOn w:val="TableNormal0"/>
    <w:tblPr>
      <w:tblStyleRowBandSize w:val="1"/>
      <w:tblStyleColBandSize w:val="1"/>
    </w:tblPr>
  </w:style>
  <w:style w:type="table" w:styleId="afff" w:customStyle="1">
    <w:basedOn w:val="TableNormal0"/>
    <w:tblPr>
      <w:tblStyleRowBandSize w:val="1"/>
      <w:tblStyleColBandSize w:val="1"/>
    </w:tblPr>
  </w:style>
  <w:style w:type="table" w:styleId="afff0" w:customStyle="1">
    <w:basedOn w:val="TableNormal0"/>
    <w:tblPr>
      <w:tblStyleRowBandSize w:val="1"/>
      <w:tblStyleColBandSize w:val="1"/>
    </w:tblPr>
  </w:style>
  <w:style w:type="table" w:styleId="afff1" w:customStyle="1">
    <w:basedOn w:val="TableNormal0"/>
    <w:tblPr>
      <w:tblStyleRowBandSize w:val="1"/>
      <w:tblStyleColBandSize w:val="1"/>
      <w:tblCellMar>
        <w:top w:w="0.0" w:type="dxa"/>
        <w:left w:w="108.0" w:type="dxa"/>
        <w:bottom w:w="0.0" w:type="dxa"/>
        <w:right w:w="108.0" w:type="dxa"/>
      </w:tblCellMar>
    </w:tblPr>
  </w:style>
  <w:style w:type="table" w:styleId="afff2" w:customStyle="1">
    <w:basedOn w:val="TableNormal0"/>
    <w:tblPr>
      <w:tblStyleRowBandSize w:val="1"/>
      <w:tblStyleColBandSize w:val="1"/>
      <w:tblCellMar>
        <w:top w:w="0.0" w:type="dxa"/>
        <w:left w:w="108.0" w:type="dxa"/>
        <w:bottom w:w="0.0" w:type="dxa"/>
        <w:right w:w="108.0" w:type="dxa"/>
      </w:tblCellMar>
    </w:tblPr>
  </w:style>
  <w:style w:type="table" w:styleId="afff3" w:customStyle="1">
    <w:basedOn w:val="TableNormal0"/>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5JHgHyNTNvCgSLlGYzPjMRz8Mg==">CgMxLjA4AHIhMUpXX0VBMi1KV3U4Wk55QmxaSEpaVmV3OUd3blBCaDBZ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