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spacing w:after="600" w:line="276" w:lineRule="auto"/>
        <w:ind w:left="0" w:firstLine="0"/>
        <w:jc w:val="left"/>
        <w:rPr>
          <w:sz w:val="44"/>
          <w:szCs w:val="44"/>
        </w:rPr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2577600</wp:posOffset>
            </wp:positionH>
            <wp:positionV relativeFrom="margin">
              <wp:posOffset>2624435</wp:posOffset>
            </wp:positionV>
            <wp:extent cx="4110392" cy="7100888"/>
            <wp:effectExtent b="0" l="0" r="0" t="0"/>
            <wp:wrapSquare wrapText="bothSides" distB="0" distT="0" distL="0" distR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392" cy="7100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spacing w:after="600" w:line="276" w:lineRule="auto"/>
        <w:ind w:left="0" w:firstLine="0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spacing w:after="600" w:line="276" w:lineRule="auto"/>
        <w:ind w:left="0" w:firstLine="0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rPr>
          <w:sz w:val="44"/>
          <w:szCs w:val="44"/>
        </w:rPr>
      </w:pPr>
      <w:bookmarkStart w:colFirst="0" w:colLast="0" w:name="_1iy9c7rk89i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spacing w:after="60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DES: Prácticas Tema 14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pageBreakBefore w:val="0"/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Nombre completo: Priscila Abreu Polanco </w:t>
      </w:r>
    </w:p>
    <w:p w:rsidR="00000000" w:rsidDel="00000000" w:rsidP="00000000" w:rsidRDefault="00000000" w:rsidRPr="00000000" w14:paraId="00000009">
      <w:pPr>
        <w:pStyle w:val="Subtitle"/>
        <w:pageBreakBefore w:val="0"/>
        <w:rPr/>
      </w:pPr>
      <w:bookmarkStart w:colFirst="0" w:colLast="0" w:name="_v8yps93oauuw" w:id="2"/>
      <w:bookmarkEnd w:id="2"/>
      <w:r w:rsidDel="00000000" w:rsidR="00000000" w:rsidRPr="00000000">
        <w:rPr>
          <w:rtl w:val="0"/>
        </w:rPr>
        <w:t xml:space="preserve">Curso: 2ºA DAW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ind w:firstLine="0"/>
        <w:rPr/>
      </w:pPr>
      <w:bookmarkStart w:colFirst="0" w:colLast="0" w:name="_w3vpm4dy7qkr" w:id="3"/>
      <w:bookmarkEnd w:id="3"/>
      <w:r w:rsidDel="00000000" w:rsidR="00000000" w:rsidRPr="00000000">
        <w:rPr>
          <w:rtl w:val="0"/>
        </w:rPr>
        <w:t xml:space="preserve">Ejercicio 1: Identificar tres aplicaciones web híbridas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Facebook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WhatsApp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Gmail</w:t>
      </w:r>
    </w:p>
    <w:p w:rsidR="00000000" w:rsidDel="00000000" w:rsidP="00000000" w:rsidRDefault="00000000" w:rsidRPr="00000000" w14:paraId="0000000E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ind w:firstLine="0"/>
        <w:rPr/>
      </w:pPr>
      <w:bookmarkStart w:colFirst="0" w:colLast="0" w:name="_ibz5yrc24nye" w:id="4"/>
      <w:bookmarkEnd w:id="4"/>
      <w:r w:rsidDel="00000000" w:rsidR="00000000" w:rsidRPr="00000000">
        <w:rPr>
          <w:rtl w:val="0"/>
        </w:rPr>
        <w:t xml:space="preserve">Ejercicio 2: dos rss de periódicos, poner el enlace al rss e importarlo en un .php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Pais (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https://feeds.elpais.com/mrss-s/pages/ep/site/elpais.com/portada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ABC (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https://www.abc.es/rss/feeds/abcPortada.xml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pgSz w:h="16834" w:w="11909" w:orient="portrait"/>
      <w:pgMar w:bottom="1440" w:top="1559" w:left="1440" w:right="1440" w:header="705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ExtraBold">
    <w:embedBold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1695450</wp:posOffset>
          </wp:positionH>
          <wp:positionV relativeFrom="paragraph">
            <wp:posOffset>47625</wp:posOffset>
          </wp:positionV>
          <wp:extent cx="2228850" cy="466725"/>
          <wp:effectExtent b="0" l="0" r="0" t="0"/>
          <wp:wrapSquare wrapText="bothSides" distB="0" distT="0" distL="0" distR="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164" l="0" r="0" t="163"/>
                  <a:stretch>
                    <a:fillRect/>
                  </a:stretch>
                </pic:blipFill>
                <pic:spPr>
                  <a:xfrm>
                    <a:off x="0" y="0"/>
                    <a:ext cx="2228850" cy="46672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pageBreakBefore w:val="0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-235582</wp:posOffset>
          </wp:positionH>
          <wp:positionV relativeFrom="margin">
            <wp:posOffset>313055</wp:posOffset>
          </wp:positionV>
          <wp:extent cx="3513909" cy="1004085"/>
          <wp:effectExtent b="0" l="0" r="0" t="0"/>
          <wp:wrapSquare wrapText="bothSides" distB="0" distT="0" distL="114300" distR="11430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13909" cy="10040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-603249</wp:posOffset>
              </wp:positionH>
              <wp:positionV relativeFrom="paragraph">
                <wp:posOffset>476250</wp:posOffset>
              </wp:positionV>
              <wp:extent cx="2057400" cy="66824"/>
              <wp:effectExtent b="0" l="0" r="0" t="0"/>
              <wp:wrapTopAndBottom distB="57150" distT="5715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326825" y="3756113"/>
                        <a:ext cx="2038350" cy="47774"/>
                      </a:xfrm>
                      <a:prstGeom prst="rect">
                        <a:avLst/>
                      </a:prstGeom>
                      <a:solidFill>
                        <a:srgbClr val="00A89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-603249</wp:posOffset>
              </wp:positionH>
              <wp:positionV relativeFrom="paragraph">
                <wp:posOffset>476250</wp:posOffset>
              </wp:positionV>
              <wp:extent cx="2057400" cy="66824"/>
              <wp:effectExtent b="0" l="0" r="0" t="0"/>
              <wp:wrapTopAndBottom distB="57150" distT="57150"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57400" cy="6682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pageBreakBefore w:val="0"/>
      <w:spacing w:after="0" w:line="240" w:lineRule="auto"/>
      <w:ind w:firstLine="0"/>
      <w:rPr>
        <w:color w:val="002c4e"/>
        <w:sz w:val="16"/>
        <w:szCs w:val="16"/>
      </w:rPr>
    </w:pPr>
    <w:r w:rsidDel="00000000" w:rsidR="00000000" w:rsidRPr="00000000">
      <w:rPr>
        <w:color w:val="002c4e"/>
        <w:sz w:val="16"/>
        <w:szCs w:val="16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842645</wp:posOffset>
          </wp:positionH>
          <wp:positionV relativeFrom="page">
            <wp:posOffset>447403</wp:posOffset>
          </wp:positionV>
          <wp:extent cx="430653" cy="602875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6556" t="-6757"/>
                  <a:stretch>
                    <a:fillRect/>
                  </a:stretch>
                </pic:blipFill>
                <pic:spPr>
                  <a:xfrm>
                    <a:off x="0" y="0"/>
                    <a:ext cx="430653" cy="6028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tbl>
    <w:tblPr>
      <w:tblStyle w:val="Table1"/>
      <w:tblW w:w="8385.0" w:type="dxa"/>
      <w:jc w:val="left"/>
      <w:tblInd w:w="648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7465"/>
      <w:gridCol w:w="920"/>
      <w:tblGridChange w:id="0">
        <w:tblGrid>
          <w:gridCol w:w="7465"/>
          <w:gridCol w:w="920"/>
        </w:tblGrid>
      </w:tblGridChange>
    </w:tblGrid>
    <w:tr>
      <w:trPr>
        <w:cantSplit w:val="0"/>
        <w:trHeight w:val="37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2c4e" w:space="0" w:sz="4" w:val="single"/>
            <w:right w:color="ffffff" w:space="0" w:sz="4" w:val="single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bottom"/>
        </w:tcPr>
        <w:p w:rsidR="00000000" w:rsidDel="00000000" w:rsidP="00000000" w:rsidRDefault="00000000" w:rsidRPr="00000000" w14:paraId="00000015">
          <w:pPr>
            <w:pageBreakBefore w:val="0"/>
            <w:spacing w:after="40" w:line="240" w:lineRule="auto"/>
            <w:ind w:left="59" w:firstLine="0"/>
            <w:jc w:val="left"/>
            <w:rPr>
              <w:b w:val="1"/>
              <w:color w:val="002c4e"/>
              <w:sz w:val="16"/>
              <w:szCs w:val="16"/>
            </w:rPr>
          </w:pPr>
          <w:r w:rsidDel="00000000" w:rsidR="00000000" w:rsidRPr="00000000">
            <w:rPr>
              <w:b w:val="1"/>
              <w:color w:val="002c4e"/>
              <w:sz w:val="16"/>
              <w:szCs w:val="16"/>
              <w:rtl w:val="0"/>
            </w:rPr>
            <w:t xml:space="preserve">Prácticas Tema 14</w:t>
            <w:br w:type="textWrapping"/>
          </w:r>
          <w:r w:rsidDel="00000000" w:rsidR="00000000" w:rsidRPr="00000000">
            <w:rPr>
              <w:color w:val="002c4e"/>
              <w:sz w:val="16"/>
              <w:szCs w:val="16"/>
              <w:rtl w:val="0"/>
            </w:rPr>
            <w:t xml:space="preserve">Desarrollo web en entorno Servidor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ffffff" w:space="0" w:sz="4" w:val="single"/>
            <w:bottom w:color="002c4e" w:space="0" w:sz="4" w:val="single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bottom"/>
        </w:tcPr>
        <w:p w:rsidR="00000000" w:rsidDel="00000000" w:rsidP="00000000" w:rsidRDefault="00000000" w:rsidRPr="00000000" w14:paraId="00000016">
          <w:pPr>
            <w:pageBreakBefore w:val="0"/>
            <w:spacing w:after="40" w:line="240" w:lineRule="auto"/>
            <w:ind w:firstLine="0"/>
            <w:jc w:val="right"/>
            <w:rPr>
              <w:color w:val="002c4e"/>
              <w:sz w:val="20"/>
              <w:szCs w:val="20"/>
            </w:rPr>
          </w:pPr>
          <w:r w:rsidDel="00000000" w:rsidR="00000000" w:rsidRPr="00000000">
            <w:rPr>
              <w:rFonts w:ascii="Open Sans SemiBold" w:cs="Open Sans SemiBold" w:eastAsia="Open Sans SemiBold" w:hAnsi="Open Sans SemiBold"/>
              <w:color w:val="002c4e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7">
    <w:pPr>
      <w:pageBreakBefore w:val="0"/>
      <w:spacing w:after="0" w:line="240" w:lineRule="auto"/>
      <w:ind w:firstLine="0"/>
      <w:rPr>
        <w:rFonts w:ascii="Open Sans SemiBold" w:cs="Open Sans SemiBold" w:eastAsia="Open Sans SemiBold" w:hAnsi="Open Sans SemiBold"/>
        <w:color w:val="002c4e"/>
        <w:sz w:val="16"/>
        <w:szCs w:val="16"/>
      </w:rPr>
    </w:pPr>
    <w:r w:rsidDel="00000000" w:rsidR="00000000" w:rsidRPr="00000000">
      <w:rPr>
        <w:rFonts w:ascii="Open Sans SemiBold" w:cs="Open Sans SemiBold" w:eastAsia="Open Sans SemiBold" w:hAnsi="Open Sans SemiBold"/>
        <w:color w:val="002c4e"/>
        <w:sz w:val="16"/>
        <w:szCs w:val="16"/>
        <w:rtl w:val="0"/>
      </w:rPr>
      <w:tab/>
      <w:tab/>
      <w:tab/>
    </w:r>
  </w:p>
  <w:p w:rsidR="00000000" w:rsidDel="00000000" w:rsidP="00000000" w:rsidRDefault="00000000" w:rsidRPr="00000000" w14:paraId="00000018">
    <w:pPr>
      <w:pageBreakBefore w:val="0"/>
      <w:spacing w:after="0" w:line="240" w:lineRule="auto"/>
      <w:ind w:firstLine="0"/>
      <w:rPr>
        <w:rFonts w:ascii="Open Sans SemiBold" w:cs="Open Sans SemiBold" w:eastAsia="Open Sans SemiBold" w:hAnsi="Open Sans SemiBold"/>
        <w:color w:val="002c4e"/>
        <w:sz w:val="16"/>
        <w:szCs w:val="16"/>
      </w:rPr>
    </w:pPr>
    <w:r w:rsidDel="00000000" w:rsidR="00000000" w:rsidRPr="00000000">
      <w:rPr>
        <w:rFonts w:ascii="Open Sans SemiBold" w:cs="Open Sans SemiBold" w:eastAsia="Open Sans SemiBold" w:hAnsi="Open Sans SemiBold"/>
        <w:color w:val="002c4e"/>
        <w:sz w:val="16"/>
        <w:szCs w:val="16"/>
        <w:rtl w:val="0"/>
      </w:rPr>
      <w:tab/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sz w:val="21"/>
        <w:szCs w:val="21"/>
        <w:lang w:val="en-US"/>
      </w:rPr>
    </w:rPrDefault>
    <w:pPrDefault>
      <w:pPr>
        <w:shd w:fill="ffffff" w:val="clear"/>
        <w:spacing w:after="220" w:line="360" w:lineRule="auto"/>
        <w:ind w:firstLine="566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="276" w:lineRule="auto"/>
      <w:ind w:left="720" w:hanging="360"/>
      <w:jc w:val="left"/>
    </w:pPr>
    <w:rPr>
      <w:b w:val="1"/>
      <w:color w:val="002c4e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300" w:line="276" w:lineRule="auto"/>
      <w:ind w:left="1247" w:hanging="170"/>
    </w:pPr>
    <w:rPr>
      <w:b w:val="1"/>
      <w:color w:val="002c4e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300" w:line="276" w:lineRule="auto"/>
      <w:ind w:left="1972" w:hanging="170"/>
    </w:pPr>
    <w:rPr>
      <w:b w:val="1"/>
      <w:color w:val="002c4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300" w:line="276" w:lineRule="auto"/>
      <w:ind w:left="2687" w:hanging="170"/>
    </w:pPr>
    <w:rPr>
      <w:b w:val="1"/>
      <w:color w:val="002c4e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40" w:lineRule="auto"/>
      <w:ind w:left="720" w:hanging="360"/>
      <w:jc w:val="left"/>
    </w:pPr>
    <w:rPr>
      <w:rFonts w:ascii="Open Sans ExtraBold" w:cs="Open Sans ExtraBold" w:eastAsia="Open Sans ExtraBold" w:hAnsi="Open Sans ExtraBold"/>
      <w:color w:val="002c4e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600" w:line="240" w:lineRule="auto"/>
      <w:ind w:firstLine="0"/>
      <w:jc w:val="left"/>
    </w:pPr>
    <w:rPr>
      <w:rFonts w:ascii="Open Sans SemiBold" w:cs="Open Sans SemiBold" w:eastAsia="Open Sans SemiBold" w:hAnsi="Open Sans SemiBold"/>
      <w:color w:val="002c4e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feeds.elpais.com/mrss-s/pages/ep/site/elpais.com/portada" TargetMode="External"/><Relationship Id="rId8" Type="http://schemas.openxmlformats.org/officeDocument/2006/relationships/hyperlink" Target="https://www.abc.es/rss/feeds/abcPortada.x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OpenSansExtraBold-bold.ttf"/><Relationship Id="rId6" Type="http://schemas.openxmlformats.org/officeDocument/2006/relationships/font" Target="fonts/OpenSansExtraBold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