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126" w:rsidRDefault="002A130F">
      <w:pPr>
        <w:spacing w:line="259" w:lineRule="auto"/>
        <w:ind w:left="105" w:right="0" w:firstLine="0"/>
        <w:jc w:val="left"/>
      </w:pPr>
      <w:r>
        <w:rPr>
          <w:sz w:val="52"/>
        </w:rPr>
        <w:t xml:space="preserve">Declaração do Escopo </w:t>
      </w:r>
    </w:p>
    <w:p w:rsidR="00324126" w:rsidRDefault="00324126">
      <w:pPr>
        <w:spacing w:after="138" w:line="259" w:lineRule="auto"/>
        <w:ind w:left="100" w:right="0" w:hanging="10"/>
        <w:jc w:val="left"/>
      </w:pPr>
    </w:p>
    <w:p w:rsidR="00324126" w:rsidRDefault="00324126" w:rsidP="00896FBF">
      <w:pPr>
        <w:spacing w:line="259" w:lineRule="auto"/>
        <w:ind w:right="0"/>
        <w:jc w:val="left"/>
      </w:pPr>
    </w:p>
    <w:p w:rsidR="00324126" w:rsidRDefault="002A130F">
      <w:pPr>
        <w:spacing w:after="7" w:line="259" w:lineRule="auto"/>
        <w:ind w:right="0" w:firstLine="0"/>
        <w:jc w:val="left"/>
      </w:pPr>
      <w:r>
        <w:rPr>
          <w:sz w:val="20"/>
        </w:rPr>
        <w:t xml:space="preserve"> </w:t>
      </w:r>
    </w:p>
    <w:p w:rsidR="00324126" w:rsidRDefault="002A130F">
      <w:pPr>
        <w:ind w:left="-15" w:right="-11"/>
      </w:pPr>
      <w:r>
        <w:t>Fundada em 1976 sob Decreto nº 7.517, de 03 de fevereiro de 1976 sob o nome Escola Estadual de 1º Grau da Adutora Rio Claro hoje chamada E.E. Prof.ª Rita Pinto de Araújo, jurisdicionada a Diretoria de Ensino Leste 3, atualmente atende o segmento ensino fundamental anos iniciais mas já atendeu também o EJA, situada no bairro 3ª divisão, local em que existem inúmeras invasões de terrenos e construç</w:t>
      </w:r>
      <w:r w:rsidR="0086188E">
        <w:t>ões</w:t>
      </w:r>
      <w:r>
        <w:t xml:space="preserve"> de barracos em áreas ilegais</w:t>
      </w:r>
      <w:r w:rsidR="00621298">
        <w:t xml:space="preserve">, </w:t>
      </w:r>
      <w:r>
        <w:t xml:space="preserve">tornando a população de seu entorno carente e com recursos precários, possui inúmeras ruas sem calçadas, ruas de barro, poucos locais de instrução e entretenimento, fazendo da escola um </w:t>
      </w:r>
      <w:proofErr w:type="spellStart"/>
      <w:r>
        <w:t>pólo</w:t>
      </w:r>
      <w:proofErr w:type="spellEnd"/>
      <w:r>
        <w:t xml:space="preserve"> central de socialização da comunidade. </w:t>
      </w:r>
    </w:p>
    <w:p w:rsidR="00324126" w:rsidRDefault="002A130F">
      <w:pPr>
        <w:ind w:left="-15" w:right="-11"/>
      </w:pPr>
      <w:r>
        <w:t>Desde 2011 a atual gestão reduziu os índices de evasão e retenção</w:t>
      </w:r>
      <w:r w:rsidR="00621298">
        <w:t xml:space="preserve"> escolar</w:t>
      </w:r>
      <w:r>
        <w:t xml:space="preserve"> com trabalho árduo e sistemático, demonstrando também transparência na divulgação de gastos e arrecadação, constante c</w:t>
      </w:r>
      <w:r w:rsidR="00621298">
        <w:t>onvocação</w:t>
      </w:r>
      <w:r>
        <w:t xml:space="preserve"> dos pais/responsáveis dos alunos para promover sua participação nas atividades escolares, garantindo também resultados melhores ,bem acima da média de outros segmentos e escolas vizinhas, nas avaliações oficiais como SARESP, SAEB, ANA, AAP, BRASIL </w:t>
      </w:r>
      <w:proofErr w:type="spellStart"/>
      <w:r>
        <w:t>etc</w:t>
      </w:r>
      <w:proofErr w:type="spellEnd"/>
      <w:r>
        <w:t xml:space="preserve">; sendo assim uma escola bem quista na comunidade e referência no bairro atraindo um número cada vez maior de estudantes interessados em ingressar nesta unidade escolar. </w:t>
      </w:r>
    </w:p>
    <w:p w:rsidR="00324126" w:rsidRDefault="002A130F">
      <w:pPr>
        <w:ind w:left="-15" w:right="-11"/>
      </w:pPr>
      <w:r>
        <w:t xml:space="preserve">Grande parte do alunado, como já dito, é carente fazendo jus aos programas de assistência a famílias carentes como bolsa família, acreditando também ser direito inato ao transporte escolar gratuito, fato este que não acontece com frequência em outras unidades escolares visto que das 77 escolas desta diretoria somente esta escola possui cerca de 90% dos alunos cadastrados no transporte escolar devido a solicitação dos pais. </w:t>
      </w:r>
    </w:p>
    <w:p w:rsidR="00324126" w:rsidRDefault="002A130F">
      <w:pPr>
        <w:ind w:left="-15" w:right="-11"/>
      </w:pPr>
      <w:r>
        <w:t xml:space="preserve">Diante dos motivos acima mencionados faz se necessário um sistema que gerencie efetivamente o grande número de alunos eleitos ou não ao transporte, visando atendimento de legislação específica, </w:t>
      </w:r>
      <w:r w:rsidR="00896FBF">
        <w:t xml:space="preserve">visando </w:t>
      </w:r>
      <w:proofErr w:type="spellStart"/>
      <w:r w:rsidR="00896FBF">
        <w:t>forn</w:t>
      </w:r>
      <w:bookmarkStart w:id="0" w:name="_GoBack"/>
      <w:bookmarkEnd w:id="0"/>
      <w:r w:rsidR="00896FBF">
        <w:t>ecer</w:t>
      </w:r>
      <w:proofErr w:type="spellEnd"/>
      <w:r>
        <w:t xml:space="preserve"> relatórios rapidamente aos gestores escolares de grupos de alunos de determinado bairro, rua, idade, </w:t>
      </w:r>
      <w:proofErr w:type="spellStart"/>
      <w:r>
        <w:t>etc</w:t>
      </w:r>
      <w:proofErr w:type="spellEnd"/>
      <w:r>
        <w:t xml:space="preserve">; </w:t>
      </w:r>
      <w:r w:rsidR="00621298">
        <w:t>propiciar</w:t>
      </w:r>
      <w:r>
        <w:t xml:space="preserve"> a seus usuários uma forma de obter facilmente informações de quantidades de vagas em cada ônibus, critérios para inclusão ou não dos interessados em tal transporte, saber em qual ônibus alocar qual estudante de qual endereço e, também, que o sistema forneça para impressão</w:t>
      </w:r>
      <w:r w:rsidR="00621298">
        <w:t xml:space="preserve"> um documento de </w:t>
      </w:r>
      <w:r>
        <w:t xml:space="preserve">autorização para ser entregue aos novos alunos habilitados.  </w:t>
      </w:r>
    </w:p>
    <w:p w:rsidR="00324126" w:rsidRDefault="002A130F">
      <w:pPr>
        <w:ind w:left="-15" w:right="-11"/>
      </w:pPr>
      <w:r>
        <w:t>A escola não possui nenhum sistema para tal gerenciamento, fazendo controle através de planilhas no Excel, e cadastrando alunos no sistema SED pa</w:t>
      </w:r>
      <w:r w:rsidR="00621298">
        <w:t>r</w:t>
      </w:r>
      <w:r>
        <w:t xml:space="preserve">a posterior homologação ou não da diretoria de ensino a qual está jurisdicionada. </w:t>
      </w:r>
    </w:p>
    <w:p w:rsidR="00324126" w:rsidRDefault="002A130F" w:rsidP="002762C2">
      <w:pPr>
        <w:ind w:left="-15" w:right="-11"/>
      </w:pPr>
      <w:r>
        <w:t xml:space="preserve">Espera-se que os problemas ora enfrentados como por exemplo clareza na alocação deste ou aquele aluno, quantidade de vagas disponíveis e demais </w:t>
      </w:r>
      <w:r w:rsidR="00621298">
        <w:t xml:space="preserve">problemas </w:t>
      </w:r>
      <w:r>
        <w:t xml:space="preserve">acima explanados sejam sanados ou minimizados com este sistema. </w:t>
      </w:r>
    </w:p>
    <w:sectPr w:rsidR="00324126" w:rsidSect="00A73E69">
      <w:pgSz w:w="11907" w:h="16840" w:code="9"/>
      <w:pgMar w:top="851" w:right="1304" w:bottom="851" w:left="737" w:header="720"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1CDE" w:rsidRDefault="000A1CDE" w:rsidP="00E36FA6">
      <w:pPr>
        <w:spacing w:line="240" w:lineRule="auto"/>
      </w:pPr>
      <w:r>
        <w:separator/>
      </w:r>
    </w:p>
  </w:endnote>
  <w:endnote w:type="continuationSeparator" w:id="0">
    <w:p w:rsidR="000A1CDE" w:rsidRDefault="000A1CDE" w:rsidP="00E36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1CDE" w:rsidRDefault="000A1CDE" w:rsidP="00E36FA6">
      <w:pPr>
        <w:spacing w:line="240" w:lineRule="auto"/>
      </w:pPr>
      <w:r>
        <w:separator/>
      </w:r>
    </w:p>
  </w:footnote>
  <w:footnote w:type="continuationSeparator" w:id="0">
    <w:p w:rsidR="000A1CDE" w:rsidRDefault="000A1CDE" w:rsidP="00E36FA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126"/>
    <w:rsid w:val="000A1CDE"/>
    <w:rsid w:val="001075A1"/>
    <w:rsid w:val="001F1072"/>
    <w:rsid w:val="00225EE4"/>
    <w:rsid w:val="002260CE"/>
    <w:rsid w:val="002762C2"/>
    <w:rsid w:val="0028471C"/>
    <w:rsid w:val="002A130F"/>
    <w:rsid w:val="00324126"/>
    <w:rsid w:val="00393134"/>
    <w:rsid w:val="005111B0"/>
    <w:rsid w:val="00621298"/>
    <w:rsid w:val="0081595D"/>
    <w:rsid w:val="0086188E"/>
    <w:rsid w:val="00896FBF"/>
    <w:rsid w:val="00905E0E"/>
    <w:rsid w:val="00932BD9"/>
    <w:rsid w:val="009812D0"/>
    <w:rsid w:val="00A73E69"/>
    <w:rsid w:val="00AC4FD9"/>
    <w:rsid w:val="00BA0032"/>
    <w:rsid w:val="00BD1A22"/>
    <w:rsid w:val="00CF2C98"/>
    <w:rsid w:val="00D94792"/>
    <w:rsid w:val="00E36FA6"/>
    <w:rsid w:val="00F34580"/>
    <w:rsid w:val="00F643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96C43"/>
  <w15:docId w15:val="{53501988-0A85-4434-B775-42BCE27CA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85" w:lineRule="auto"/>
      <w:ind w:right="1" w:firstLine="711"/>
      <w:jc w:val="both"/>
    </w:pPr>
    <w:rPr>
      <w:rFonts w:ascii="Arial" w:eastAsia="Arial" w:hAnsi="Arial" w:cs="Arial"/>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bealho">
    <w:name w:val="header"/>
    <w:basedOn w:val="Normal"/>
    <w:link w:val="CabealhoChar"/>
    <w:uiPriority w:val="99"/>
    <w:unhideWhenUsed/>
    <w:rsid w:val="00E36FA6"/>
    <w:pPr>
      <w:tabs>
        <w:tab w:val="center" w:pos="4252"/>
        <w:tab w:val="right" w:pos="8504"/>
      </w:tabs>
      <w:spacing w:line="240" w:lineRule="auto"/>
    </w:pPr>
  </w:style>
  <w:style w:type="character" w:customStyle="1" w:styleId="CabealhoChar">
    <w:name w:val="Cabeçalho Char"/>
    <w:basedOn w:val="Fontepargpadro"/>
    <w:link w:val="Cabealho"/>
    <w:uiPriority w:val="99"/>
    <w:rsid w:val="00E36FA6"/>
    <w:rPr>
      <w:rFonts w:ascii="Arial" w:eastAsia="Arial" w:hAnsi="Arial" w:cs="Arial"/>
      <w:color w:val="000000"/>
    </w:rPr>
  </w:style>
  <w:style w:type="paragraph" w:styleId="Rodap">
    <w:name w:val="footer"/>
    <w:basedOn w:val="Normal"/>
    <w:link w:val="RodapChar"/>
    <w:uiPriority w:val="99"/>
    <w:unhideWhenUsed/>
    <w:rsid w:val="00E36FA6"/>
    <w:pPr>
      <w:tabs>
        <w:tab w:val="center" w:pos="4252"/>
        <w:tab w:val="right" w:pos="8504"/>
      </w:tabs>
      <w:spacing w:line="240" w:lineRule="auto"/>
    </w:pPr>
  </w:style>
  <w:style w:type="character" w:customStyle="1" w:styleId="RodapChar">
    <w:name w:val="Rodapé Char"/>
    <w:basedOn w:val="Fontepargpadro"/>
    <w:link w:val="Rodap"/>
    <w:uiPriority w:val="99"/>
    <w:rsid w:val="00E36FA6"/>
    <w:rPr>
      <w:rFonts w:ascii="Arial" w:eastAsia="Arial" w:hAnsi="Arial" w:cs="Arial"/>
      <w:color w:val="000000"/>
    </w:rPr>
  </w:style>
  <w:style w:type="character" w:styleId="Hyperlink">
    <w:name w:val="Hyperlink"/>
    <w:basedOn w:val="Fontepargpadro"/>
    <w:uiPriority w:val="99"/>
    <w:unhideWhenUsed/>
    <w:rsid w:val="00BA0032"/>
    <w:rPr>
      <w:color w:val="0000FF"/>
      <w:u w:val="single"/>
    </w:rPr>
  </w:style>
  <w:style w:type="character" w:styleId="MenoPendente">
    <w:name w:val="Unresolved Mention"/>
    <w:basedOn w:val="Fontepargpadro"/>
    <w:uiPriority w:val="99"/>
    <w:semiHidden/>
    <w:unhideWhenUsed/>
    <w:rsid w:val="00BA00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403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448</Words>
  <Characters>2420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Gledson da Silva</dc:creator>
  <cp:keywords/>
  <cp:lastModifiedBy>Gledson da Silva</cp:lastModifiedBy>
  <cp:revision>17</cp:revision>
  <dcterms:created xsi:type="dcterms:W3CDTF">2020-08-26T02:20:00Z</dcterms:created>
  <dcterms:modified xsi:type="dcterms:W3CDTF">2020-08-28T09:41:00Z</dcterms:modified>
</cp:coreProperties>
</file>