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0705" w14:textId="397EF7C5" w:rsidR="00FC2A5E" w:rsidRDefault="00FC2A5E" w:rsidP="00387B48">
      <w:pPr>
        <w:pBdr>
          <w:bottom w:val="single" w:sz="12" w:space="1" w:color="auto"/>
        </w:pBdr>
        <w:rPr>
          <w:sz w:val="45"/>
          <w:szCs w:val="45"/>
          <w:lang w:eastAsia="pt-BR"/>
        </w:rPr>
      </w:pPr>
      <w:r w:rsidRPr="00FC2A5E">
        <w:rPr>
          <w:sz w:val="45"/>
          <w:szCs w:val="45"/>
          <w:lang w:eastAsia="pt-BR"/>
        </w:rPr>
        <w:t>Conhecimento, experiência e tecnologia educacional</w:t>
      </w:r>
    </w:p>
    <w:p w14:paraId="22E2088F" w14:textId="2F1A8AA3" w:rsidR="00FC2A5E" w:rsidRDefault="00FC2A5E" w:rsidP="00387B48"/>
    <w:p w14:paraId="546F2333" w14:textId="0536054D" w:rsidR="006E3A65" w:rsidRPr="00387B48" w:rsidRDefault="00FC2A5E" w:rsidP="006E3A65">
      <w:pPr>
        <w:rPr>
          <w:sz w:val="20"/>
          <w:szCs w:val="20"/>
          <w:lang w:eastAsia="pt-BR"/>
        </w:rPr>
      </w:pPr>
      <w:r w:rsidRPr="00387B48">
        <w:rPr>
          <w:sz w:val="20"/>
          <w:szCs w:val="20"/>
          <w:shd w:val="clear" w:color="auto" w:fill="FFFFFF"/>
          <w:lang w:eastAsia="pt-BR"/>
        </w:rPr>
        <w:t xml:space="preserve">A trajetória do Senac São Paulo (Serviço Nacional de Aprendizagem Comercial – Administração Regional no Estado de São Paulo) é eloquente em sua importância para a construção e a disseminação do conhecimento voltado ao mundo do trabalho no País. O ponto de partida aconteceu em 10 de janeiro de 1946, quando os Decretos-lei </w:t>
      </w:r>
      <w:proofErr w:type="spellStart"/>
      <w:r w:rsidRPr="00387B48">
        <w:rPr>
          <w:sz w:val="20"/>
          <w:szCs w:val="20"/>
          <w:shd w:val="clear" w:color="auto" w:fill="FFFFFF"/>
          <w:lang w:eastAsia="pt-BR"/>
        </w:rPr>
        <w:t>nºs</w:t>
      </w:r>
      <w:proofErr w:type="spellEnd"/>
      <w:r w:rsidRPr="00387B48">
        <w:rPr>
          <w:sz w:val="20"/>
          <w:szCs w:val="20"/>
          <w:shd w:val="clear" w:color="auto" w:fill="FFFFFF"/>
          <w:lang w:eastAsia="pt-BR"/>
        </w:rPr>
        <w:t xml:space="preserve"> 8.621 e 8.622 autorizaram a Confederação Nacional do Comércio (CNC) a instalar e administrar escolas de aprendizagem comercial em todo o território nacional. A partir </w:t>
      </w:r>
      <w:proofErr w:type="gramStart"/>
      <w:r w:rsidRPr="00387B48">
        <w:rPr>
          <w:sz w:val="20"/>
          <w:szCs w:val="20"/>
          <w:shd w:val="clear" w:color="auto" w:fill="FFFFFF"/>
          <w:lang w:eastAsia="pt-BR"/>
        </w:rPr>
        <w:t>daí, o</w:t>
      </w:r>
      <w:proofErr w:type="gramEnd"/>
      <w:r w:rsidRPr="00387B48">
        <w:rPr>
          <w:sz w:val="20"/>
          <w:szCs w:val="20"/>
          <w:shd w:val="clear" w:color="auto" w:fill="FFFFFF"/>
          <w:lang w:eastAsia="pt-BR"/>
        </w:rPr>
        <w:t xml:space="preserve"> Senac inicia suas atividades, materializando o compromisso educacional do empresariado de comércio de bens, serviços e turismo.</w:t>
      </w:r>
      <w:r w:rsidRPr="00387B48">
        <w:rPr>
          <w:sz w:val="20"/>
          <w:szCs w:val="20"/>
          <w:lang w:eastAsia="pt-BR"/>
        </w:rPr>
        <w:br/>
      </w:r>
      <w:r w:rsidRPr="00387B48">
        <w:rPr>
          <w:sz w:val="20"/>
          <w:szCs w:val="20"/>
          <w:lang w:eastAsia="pt-BR"/>
        </w:rPr>
        <w:br/>
      </w:r>
      <w:r w:rsidRPr="00387B48">
        <w:rPr>
          <w:sz w:val="20"/>
          <w:szCs w:val="20"/>
          <w:shd w:val="clear" w:color="auto" w:fill="FFFFFF"/>
          <w:lang w:eastAsia="pt-BR"/>
        </w:rPr>
        <w:t>A qualidade e o pioneirismo marcam a história da instituição e são amplamente reconhecidos. O portfólio de produtos e serviços educacionais acompanha o ritmo acelerado das tendências da sociedade e é distribuído por meio de uma estrutura composta, atualmente, pelo Centro Universitário Senac – Campus Águas de São Pedro, Campus Campos do Jordão e Campus Santo Amaro, na zona sul da capital – e outras 57 unidades distribuídas pela Grande São Paulo e interior do Estado.</w:t>
      </w:r>
      <w:r w:rsidRPr="00387B48">
        <w:rPr>
          <w:sz w:val="20"/>
          <w:szCs w:val="20"/>
          <w:lang w:eastAsia="pt-BR"/>
        </w:rPr>
        <w:br/>
      </w:r>
      <w:r w:rsidRPr="00387B48">
        <w:rPr>
          <w:sz w:val="20"/>
          <w:szCs w:val="20"/>
          <w:lang w:eastAsia="pt-BR"/>
        </w:rPr>
        <w:br/>
      </w:r>
      <w:r w:rsidR="006E3A65">
        <w:rPr>
          <w:noProof/>
        </w:rPr>
        <w:drawing>
          <wp:inline distT="0" distB="0" distL="0" distR="0" wp14:anchorId="255C6DB1" wp14:editId="2D0E109E">
            <wp:extent cx="5396230" cy="3307819"/>
            <wp:effectExtent l="0" t="0" r="0" b="6985"/>
            <wp:docPr id="1" name="Imagem 1" descr="Feira Virtual SENAC oferece vagas de emprego e estágio em 12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ira Virtual SENAC oferece vagas de emprego e estágio em 12 empres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A155" w14:textId="77777777" w:rsidR="006E3A65" w:rsidRDefault="006E3A65" w:rsidP="005F16AC">
      <w:pPr>
        <w:rPr>
          <w:lang w:eastAsia="pt-BR"/>
        </w:rPr>
      </w:pPr>
    </w:p>
    <w:p w14:paraId="2073C64F" w14:textId="7FF3C945" w:rsidR="005F16AC" w:rsidRDefault="00EC36E5" w:rsidP="005F16AC">
      <w:pPr>
        <w:rPr>
          <w:sz w:val="36"/>
          <w:szCs w:val="36"/>
          <w:lang w:eastAsia="pt-BR"/>
        </w:rPr>
      </w:pPr>
      <w:r w:rsidRPr="00A43F69">
        <w:rPr>
          <w:sz w:val="36"/>
          <w:szCs w:val="36"/>
          <w:lang w:eastAsia="pt-BR"/>
        </w:rPr>
        <w:t>Algumas unidades</w:t>
      </w:r>
    </w:p>
    <w:p w14:paraId="467D51EE" w14:textId="77777777" w:rsidR="00A43F69" w:rsidRPr="00A43F69" w:rsidRDefault="00A43F69" w:rsidP="005F16AC">
      <w:pPr>
        <w:rPr>
          <w:sz w:val="36"/>
          <w:szCs w:val="36"/>
          <w:lang w:eastAsia="pt-BR"/>
        </w:rPr>
      </w:pPr>
    </w:p>
    <w:p w14:paraId="148B819E" w14:textId="77777777" w:rsidR="00EC36E5" w:rsidRP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 w:rsidRPr="00EC36E5">
        <w:rPr>
          <w:sz w:val="20"/>
          <w:szCs w:val="20"/>
          <w:shd w:val="clear" w:color="auto" w:fill="FFFFFF"/>
          <w:lang w:eastAsia="pt-BR"/>
        </w:rPr>
        <w:t xml:space="preserve">Lapa </w:t>
      </w:r>
      <w:proofErr w:type="spellStart"/>
      <w:r w:rsidRPr="00EC36E5">
        <w:rPr>
          <w:sz w:val="20"/>
          <w:szCs w:val="20"/>
          <w:shd w:val="clear" w:color="auto" w:fill="FFFFFF"/>
          <w:lang w:eastAsia="pt-BR"/>
        </w:rPr>
        <w:t>Scipiao</w:t>
      </w:r>
      <w:proofErr w:type="spellEnd"/>
    </w:p>
    <w:p w14:paraId="46F857B9" w14:textId="77777777" w:rsidR="00EC36E5" w:rsidRP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 w:rsidRPr="00EC36E5">
        <w:rPr>
          <w:sz w:val="20"/>
          <w:szCs w:val="20"/>
          <w:shd w:val="clear" w:color="auto" w:fill="FFFFFF"/>
          <w:lang w:eastAsia="pt-BR"/>
        </w:rPr>
        <w:t>Lapa Tito</w:t>
      </w:r>
    </w:p>
    <w:p w14:paraId="404A3F6E" w14:textId="77777777" w:rsidR="00EC36E5" w:rsidRP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 w:rsidRPr="00EC36E5">
        <w:rPr>
          <w:sz w:val="20"/>
          <w:szCs w:val="20"/>
          <w:shd w:val="clear" w:color="auto" w:fill="FFFFFF"/>
          <w:lang w:eastAsia="pt-BR"/>
        </w:rPr>
        <w:t>Itaquera</w:t>
      </w:r>
    </w:p>
    <w:p w14:paraId="7B703606" w14:textId="77777777" w:rsidR="00EC36E5" w:rsidRP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 w:rsidRPr="00EC36E5">
        <w:rPr>
          <w:sz w:val="20"/>
          <w:szCs w:val="20"/>
          <w:shd w:val="clear" w:color="auto" w:fill="FFFFFF"/>
          <w:lang w:eastAsia="pt-BR"/>
        </w:rPr>
        <w:t>Santana</w:t>
      </w:r>
    </w:p>
    <w:p w14:paraId="1AD586EF" w14:textId="77777777" w:rsid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 w:rsidRPr="00EC36E5">
        <w:rPr>
          <w:sz w:val="20"/>
          <w:szCs w:val="20"/>
          <w:shd w:val="clear" w:color="auto" w:fill="FFFFFF"/>
          <w:lang w:eastAsia="pt-BR"/>
        </w:rPr>
        <w:t>Tatuapé</w:t>
      </w:r>
    </w:p>
    <w:p w14:paraId="0CA630F4" w14:textId="77777777" w:rsid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>
        <w:rPr>
          <w:sz w:val="20"/>
          <w:szCs w:val="20"/>
          <w:shd w:val="clear" w:color="auto" w:fill="FFFFFF"/>
          <w:lang w:eastAsia="pt-BR"/>
        </w:rPr>
        <w:t xml:space="preserve">Aclimação </w:t>
      </w:r>
    </w:p>
    <w:p w14:paraId="5EB0C7F9" w14:textId="7594FD52" w:rsidR="00EC36E5" w:rsidRDefault="00EC36E5" w:rsidP="00EC36E5">
      <w:pPr>
        <w:pStyle w:val="PargrafodaLista"/>
        <w:numPr>
          <w:ilvl w:val="0"/>
          <w:numId w:val="4"/>
        </w:numPr>
        <w:rPr>
          <w:sz w:val="20"/>
          <w:szCs w:val="20"/>
          <w:shd w:val="clear" w:color="auto" w:fill="FFFFFF"/>
          <w:lang w:eastAsia="pt-BR"/>
        </w:rPr>
      </w:pPr>
      <w:r>
        <w:rPr>
          <w:sz w:val="20"/>
          <w:szCs w:val="20"/>
          <w:shd w:val="clear" w:color="auto" w:fill="FFFFFF"/>
          <w:lang w:eastAsia="pt-BR"/>
        </w:rPr>
        <w:t>Santo André</w:t>
      </w:r>
    </w:p>
    <w:p w14:paraId="6FC72AE6" w14:textId="37F16CA5" w:rsidR="00C4079B" w:rsidRDefault="00C4079B" w:rsidP="00C4079B">
      <w:pPr>
        <w:rPr>
          <w:sz w:val="20"/>
          <w:szCs w:val="20"/>
          <w:shd w:val="clear" w:color="auto" w:fill="FFFFFF"/>
          <w:lang w:eastAsia="pt-BR"/>
        </w:rPr>
      </w:pPr>
    </w:p>
    <w:p w14:paraId="7E6C9628" w14:textId="74A74463" w:rsidR="00C4079B" w:rsidRDefault="00C4079B" w:rsidP="00C4079B">
      <w:pPr>
        <w:rPr>
          <w:sz w:val="20"/>
          <w:szCs w:val="20"/>
          <w:shd w:val="clear" w:color="auto" w:fill="FFFFFF"/>
          <w:lang w:eastAsia="pt-BR"/>
        </w:rPr>
      </w:pPr>
      <w:r>
        <w:rPr>
          <w:sz w:val="20"/>
          <w:szCs w:val="20"/>
          <w:shd w:val="clear" w:color="auto" w:fill="FFFFFF"/>
          <w:lang w:eastAsia="pt-BR"/>
        </w:rPr>
        <w:t>Saiba tudo sobre o Senac, acesse ferramenta de busca:</w:t>
      </w:r>
    </w:p>
    <w:p w14:paraId="4777FEFD" w14:textId="79E9BB01" w:rsidR="00387B48" w:rsidRDefault="00C4079B">
      <w:r w:rsidRPr="00C4079B">
        <w:rPr>
          <w:color w:val="4472C4" w:themeColor="accent1"/>
          <w:sz w:val="20"/>
          <w:szCs w:val="20"/>
          <w:u w:val="single"/>
          <w:shd w:val="clear" w:color="auto" w:fill="FFFFFF"/>
          <w:lang w:eastAsia="pt-BR"/>
        </w:rPr>
        <w:t>Google</w:t>
      </w:r>
      <w:bookmarkStart w:id="0" w:name="_GoBack"/>
      <w:bookmarkEnd w:id="0"/>
    </w:p>
    <w:sectPr w:rsidR="00387B48" w:rsidSect="009012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A1B"/>
    <w:multiLevelType w:val="hybridMultilevel"/>
    <w:tmpl w:val="D410E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F12D8"/>
    <w:multiLevelType w:val="hybridMultilevel"/>
    <w:tmpl w:val="427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5735"/>
    <w:multiLevelType w:val="multilevel"/>
    <w:tmpl w:val="83E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90F05"/>
    <w:multiLevelType w:val="hybridMultilevel"/>
    <w:tmpl w:val="A826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5E"/>
    <w:rsid w:val="00387B48"/>
    <w:rsid w:val="005F16AC"/>
    <w:rsid w:val="006E3A65"/>
    <w:rsid w:val="009012AA"/>
    <w:rsid w:val="00A43F69"/>
    <w:rsid w:val="00B5799C"/>
    <w:rsid w:val="00C4079B"/>
    <w:rsid w:val="00EC36E5"/>
    <w:rsid w:val="00EC56FA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C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2A5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2A5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2A5E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2A5E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56F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8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Priscila Henrique Medeiro dos Santos G</cp:lastModifiedBy>
  <cp:revision>6</cp:revision>
  <dcterms:created xsi:type="dcterms:W3CDTF">2020-07-28T17:22:00Z</dcterms:created>
  <dcterms:modified xsi:type="dcterms:W3CDTF">2020-07-28T19:10:00Z</dcterms:modified>
</cp:coreProperties>
</file>