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  traditional (adj)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A. To answer a message or email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  divided (adj)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B. Places or positions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 flexibly  (adv)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C. Working extra hours beyond your normal schedule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  separate (verb)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D. Old-style or following older ideas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  access (verb)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E.  Benefits or positive things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  reply (verb)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F.  To keep things apart or not mix them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  advantages (noun)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G. Becoming less strong; slowly disappearing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72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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overtime (noun)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H. Able to change time or place easily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  fading (adj)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I. Able to enter, use, or get information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  locations (noun)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J. Split into parts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B0E0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B0E0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B0E0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B0E0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B0E0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B0E0D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B0E0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B0E0D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B0E0D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B0E0D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B0E0D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B0E0D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B0E0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B0E0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B0E0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B0E0D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B0E0D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B0E0D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B0E0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B0E0D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B0E0D"/>
    <w:rPr>
      <w:b w:val="1"/>
      <w:bCs w:val="1"/>
      <w:smallCaps w:val="1"/>
      <w:color w:val="0f4761" w:themeColor="accent1" w:themeShade="0000BF"/>
      <w:spacing w:val="5"/>
    </w:rPr>
  </w:style>
  <w:style w:type="table" w:styleId="TableGrid">
    <w:name w:val="Table Grid"/>
    <w:basedOn w:val="TableNormal"/>
    <w:uiPriority w:val="39"/>
    <w:rsid w:val="008B0E0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Z4o8r8SfoTihtSzsCyUvqK9qOg==">CgMxLjA4AHIhMXBOMFduX05XN3JJbTFOQXkxNGNKLXBELUJOY21UNG9h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2025-11-28T23:00:00Z</dcterms:created>
  <dc:creator>Susan Delamare</dc:creator>
</cp:coreProperties>
</file>