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image.png</w:t>
      </w:r>
    </w:p>
    <w:p>
      <w:pPr>
        <w:pStyle w:val="FirstParagraph"/>
      </w:pPr>
      <w:r>
        <w:t xml:space="preserve">I’m building power bi dashboard with HTML cards, and I’d like to use attached photo as my reference.</w:t>
      </w:r>
      <w:r>
        <w:t xml:space="preserve"> </w:t>
      </w:r>
      <w:r>
        <w:t xml:space="preserve">Your job:</w:t>
      </w:r>
      <w:r>
        <w:t xml:space="preserve"> </w:t>
      </w:r>
      <w:r>
        <w:t xml:space="preserve">1. provide design system including colour, font size etc.</w:t>
      </w:r>
      <w:r>
        <w:t xml:space="preserve"> </w:t>
      </w:r>
      <w:r>
        <w:t xml:space="preserve">2. Separate HTML codes for different block (KPI blocks, table blocks, aggregated info panel blocks), has to be exact the same details as my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Looking at your reference dashboard, I can extract a clean, modern design system and build pixel-perfect HTML blocks for Power BI HTML content visuals.</w:t>
      </w:r>
    </w:p>
    <w:p>
      <w:r>
        <w:pict>
          <v:rect style="width:0;height:1.5pt" o:hralign="center" o:hrstd="t" o:hr="t"/>
        </w:pict>
      </w:r>
    </w:p>
    <w:bookmarkStart w:id="23" w:name="design-system"/>
    <w:p>
      <w:pPr>
        <w:pStyle w:val="2"/>
      </w:pPr>
      <w:r>
        <w:t xml:space="preserve">1. Design System</w:t>
      </w:r>
    </w:p>
    <w:bookmarkStart w:id="20" w:name="color-palette"/>
    <w:p>
      <w:pPr>
        <w:pStyle w:val="3"/>
      </w:pPr>
      <w:r>
        <w:t xml:space="preserve">Color Palette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--bg-page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--bg-card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#111827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KPI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subtitles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#9CA3AF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Timestamps,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#E5E7EB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Dividers, table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--border-light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separators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--accent-blue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#1E40AF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highlight (selected 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--accent-blue-light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badges,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--positive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trend, delivered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--positive-bg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#D1FAE5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badge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trend, high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--negative-bg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badge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priority, in-progress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--warning-bg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badge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--info-bg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badge background</w:t>
            </w:r>
          </w:p>
        </w:tc>
      </w:tr>
    </w:tbl>
    <w:bookmarkEnd w:id="20"/>
    <w:bookmarkStart w:id="21" w:name="typography"/>
    <w:p>
      <w:pPr>
        <w:pStyle w:val="3"/>
      </w:pPr>
      <w:r>
        <w:t xml:space="preserve">Typography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--text-secondary</w:t>
            </w:r>
          </w:p>
        </w:tc>
      </w:tr>
    </w:tbl>
    <w:bookmarkEnd w:id="21"/>
    <w:bookmarkStart w:id="22" w:name="spacing-shape"/>
    <w:p>
      <w:pPr>
        <w:pStyle w:val="3"/>
      </w:pPr>
      <w:r>
        <w:t xml:space="preserve">Spacing &amp; Shape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 radius</w:t>
      </w:r>
      <w:r>
        <w:t xml:space="preserve">:</w:t>
      </w:r>
      <w:r>
        <w:t xml:space="preserve"> </w:t>
      </w:r>
      <w:r>
        <w:rPr>
          <w:rStyle w:val="VerbatimChar"/>
        </w:rPr>
        <w:t xml:space="preserve">12px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 shadow</w:t>
      </w:r>
      <w:r>
        <w:t xml:space="preserve">:</w:t>
      </w:r>
      <w:r>
        <w:t xml:space="preserve"> </w:t>
      </w:r>
      <w:r>
        <w:rPr>
          <w:rStyle w:val="VerbatimChar"/>
        </w:rPr>
        <w:t xml:space="preserve">0 1px 3px rgba(0,0,0,0.04), 0 1px 2px rgba(0,0,0,0.02)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Card padding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20px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 gap</w:t>
      </w:r>
      <w:r>
        <w:t xml:space="preserve">:</w:t>
      </w:r>
      <w:r>
        <w:t xml:space="preserve"> </w:t>
      </w:r>
      <w:r>
        <w:rPr>
          <w:rStyle w:val="VerbatimChar"/>
        </w:rPr>
        <w:t xml:space="preserve">20px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Icon containers</w:t>
      </w:r>
      <w:r>
        <w:t xml:space="preserve">:</w:t>
      </w:r>
      <w:r>
        <w:t xml:space="preserve"> </w:t>
      </w:r>
      <w:r>
        <w:rPr>
          <w:rStyle w:val="VerbatimChar"/>
        </w:rPr>
        <w:t xml:space="preserve">32px</w:t>
      </w:r>
      <w:r>
        <w:t xml:space="preserve"> </w:t>
      </w:r>
      <w:r>
        <w:t xml:space="preserve">circle, light gray background</w:t>
      </w:r>
      <w:r>
        <w:t xml:space="preserve"> </w:t>
      </w:r>
      <w:r>
        <w:rPr>
          <w:rStyle w:val="VerbatimChar"/>
        </w:rPr>
        <w:t xml:space="preserve">#F3F4F6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html-blocks"/>
    <w:p>
      <w:pPr>
        <w:pStyle w:val="2"/>
      </w:pPr>
      <w:r>
        <w:t xml:space="preserve">2. HTML Blocks</w:t>
      </w:r>
    </w:p>
    <w:bookmarkStart w:id="24" w:name="a.-kpi-cards-row-3-cards"/>
    <w:p>
      <w:pPr>
        <w:pStyle w:val="3"/>
      </w:pPr>
      <w:r>
        <w:t xml:space="preserve">A. KPI Cards Row (3 cards)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grid; grid-template-columns: repeat(3, 1fr); gap: 20px; font-family: -apple-system, BlinkMacSystemFont, 'Segoe UI', Roboto, 'Helvetica Neue', Arial, sans-serif;"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Current Tickets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position: relative;"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flex-start;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14px; font-weight: 500;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Tickets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32px; height: 32px; background: #F3F4F6; border-radius: 8px; display: flex; align-items: center; justify-content: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"M4.5 3h15"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3v16a2 2 0 0 0 2 2h8a2 2 0 0 0 2-2V3"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"M6 14h12"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32px; font-weight: 700; color: #111827; margin-bottom: 8px;"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3,484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12px;"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500; color: #10B981;"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+3% vs 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80 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"0,22 12,18 24,20 36,12 48,15 60,8 72,10 80,5"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"M0,22 L12,18 L24,20 L36,12 L48,15 L60,8 L72,10 L80,5"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"url(#greenGrad)"</w:t>
      </w:r>
      <w:r>
        <w:rPr>
          <w:rStyle w:val="OtherTok"/>
        </w:rPr>
        <w:t xml:space="preserve"> 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linearGradient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"greenGrad"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stop-opacity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linearGradient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Daily Avg Resolution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position: relative;"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flex-start;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14px; font-weight: 500;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Daily Avg Resolution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32px; height: 32px; background: #F3F4F6; border-radius: 8px; display: flex; align-items: center; justify-content: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"22 7 13.5 15.5 8.5 10.5 2 17"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 7 22 7 22 13"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32px; font-weight: 700; color: #111827; margin-bottom: 8px;"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486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12px;"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500; color: #10B981;"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+2% vs 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80 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"0,20 12,16 24,18 36,14 48,10 60,12 72,8 80,6"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"M0,20 L12,16 L24,18 L36,14 L48,10 L60,12 L72,8 L80,6 L80,30 L0,30 Z"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"url(#greenGrad2)"</w:t>
      </w:r>
      <w:r>
        <w:rPr>
          <w:rStyle w:val="OtherTok"/>
        </w:rPr>
        <w:t xml:space="preserve"> 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linearGradient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"greenGrad2"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stop-opacity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linearGradient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SLA Compliance Rate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position: relative;"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flex-start;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14px; font-weight: 500;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SLA Compliance 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32px; height: 32px; background: #F3F4F6; border-radius: 8px; display: flex; align-items: center; justify-content: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32px; font-weight: 700; color: #111827; margin-bottom: 8px;"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92%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12px;"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500; color: #EF4444;"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-1.3% vs 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80 30"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"0,8 12,12 24,10 36,16 48,14 60,20 72,18 80,24"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"#EF4444"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stroke-linecap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OtherTok"/>
        </w:rPr>
        <w:t xml:space="preserve"> stroke-linejoin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"M0,8 L12,12 L24,10 L36,16 L48,14 L60,20 L72,18 L80,24 L80,30 L0,30 Z"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"url(#redGrad)"</w:t>
      </w:r>
      <w:r>
        <w:rPr>
          <w:rStyle w:val="OtherTok"/>
        </w:rPr>
        <w:t xml:space="preserve"> 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"0.2"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linearGradient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"redGrad"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"#EF4444"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stop</w:t>
      </w:r>
      <w:r>
        <w:rPr>
          <w:rStyle w:val="OtherTok"/>
        </w:rPr>
        <w:t xml:space="preserve"> offset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stop-color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stop-opacity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linearGradient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defs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Start w:id="25" w:name="b.-ticket-volume-trend-chart-block"/>
    <w:p>
      <w:pPr>
        <w:pStyle w:val="3"/>
      </w:pPr>
      <w:r>
        <w:t xml:space="preserve">B. Ticket Volume Trend (Chart Block)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font-family: -apple-system, BlinkMacSystemFont, 'Segoe UI', Roboto, 'Helvetica Neue', Arial, sans-serif; margin-top: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center; margin-bottom: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16px; font-weight: 600; color: #111827; margin-bottom: 4px;"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Volume Trend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baseline; gap: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28px; font-weight: 700;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4,790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500; color: #10B981;"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+8% vs 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6px; padding: 6px 12px; border: 1px solid #E5E7EB; border-radius: 8px; font-size: 13px; color: #374151; cursor: pointer;"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 9 12 15 18 9"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Chart Area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height: 220px;"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Y-axis labels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top: 0; bottom: 30px; display: flex; flex-direction: column; justify-content: space-between; align-items: flex-end; padding-right: 10px; font-size: 11px; color: #9CA3AF; width: 30px;"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"margin-left: 40px; height: 190px; display: flex; align-items: flex-end; justify-content: space-between; gap: 12px; position: relative;"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Grid lines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right: 0; top: 0; border-top: 1px dashed #E5E7EB;"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right: 0; top: 25%; border-top: 1px dashed #E5E7EB;"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right: 0; top: 50%; border-top: 1px dashed #E5E7EB;"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right: 0; top: 75%; border-top: 1px dashed #E5E7EB;"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0; right: 0; bottom: 0; border-top: 1px dashed #E5E7EB;"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Sun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45px;"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Mon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80px;"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Tue (Selected)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 position: relative;"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Tooltip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-32px; background: #1F2937; color: #fff; padding: 4px 10px; border-radius: 6px; font-size: 12px; font-weight: 500; white-space: nowrap;"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Tue: 594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bottom: -4px; left: 50%; transform: translateX(-50%) rotate(45deg); width: 8px; height: 8px; background: #1F2937;"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#1E3A5F; border-radius: 4px 4px 0 0; height: 148px;"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#111827; font-weight: 600;"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Wed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95px;"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Thu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130px;"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Fri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110px;"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Sat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display: flex; flex-direction: column;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background: #E5E7EB; border-radius: 4px 4px 0 0; height: 60px;"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#9CA3AF;"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c.-latest-updates-side-panel-block"/>
    <w:p>
      <w:pPr>
        <w:pStyle w:val="3"/>
      </w:pPr>
      <w:r>
        <w:t xml:space="preserve">C. Latest Updates (Side Panel Block)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font-family: -apple-system, BlinkMacSystemFont, 'Segoe UI', Roboto, 'Helvetica Neue', Arial, sans-serif; width: 100%; box-sizing: border-box;"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Panel Header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center;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14px;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Latest Updates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Tabs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8px; margin-bottom: 16px; background: #F3F4F6; padding: 4px; border-radius: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text-align: center; padding: 6px 0; background: #111827; color: #fff; border-radius: 6px; font-size: 12px; font-weight: 600; cursor: pointer;"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text-align: center; padding: 6px 0; color: #6B7280; border-radius: 6px; font-size: 12px; font-weight: 500; cursor: pointer;"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Yesterday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text-align: center; padding: 6px 0; color: #6B7280; border-radius: 6px; font-size: 12px; font-weight: 500; cursor: pointer;"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Search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left: 10px; top: 50%; transform: translateY(-50%);"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"16.65"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"16.65"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activities"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padding: 8px 10px 8px 32px; border: 1px solid #E5E7EB; border-radius: 8px; font-size: 13px; color: #374151; outline: none; box-sizing: border-box;"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 margin-bottom: 12px;"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 new activities today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Activity List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flex-direction: column; gap: 16px;"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1 --&gt;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#EFF6FF;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"#3B82F6"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polygon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 2 15.09 8.26 22 9.27 17 14.14 18.18 21.02 12 17.77 5.82 21.02 7 14.14 2 9.27 8.91 8.26 12 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Updated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11:20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#3B82F6;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#2319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SLA updated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2 --&gt;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#F0FDF4;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"#10B981"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"M20 21v-2a4 4 0 0 0-4-4H8a4 4 0 0 0-4 4v2"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Client Added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11:15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PT Alpha Indonesia registered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3 --&gt;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#F5F3FF;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"#8B5CF6"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"M17 1l4 4-4 4"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"M3 11V9a4 4 0 0 1 4-4h14"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"M7 23l-4-4 4-4"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"M21 13v2a4 4 0 0 1-4 4H3"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Agent Reassigned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11:00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#3B82F6;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#2322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moved to Michael Wong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4 --&gt;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#FEF2F2;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"#EF4444"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"M10.29 3.86L1.82 18a2 2 0 0 0 1.71 3h16.94a2 2 0 0 0 1.71-3L13.71 3.86a2 2 0 0 0-3.42 0z"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"12.01"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SLA Breach Risk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10:45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#3B82F6;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Login issue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5 --&gt;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#ECFEFF;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"#06B6D4"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"M14 2H6a2 2 0 0 0-2 2v16a2 2 0 0 0 2 2h12a2 2 0 0 0 2-2V8z"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 2 14 8 20 8"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9 9 9 8 9"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Knowledge Base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10:30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article published: 'Login Troubleshooting'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Item 6 --&gt;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12px; align-items: flex-start;"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28px; height: 28px; background: #FFFBEB; border-radius: 6px; display: flex; align-items: center; justify-content: center; flex-shrink: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"#F59E0B"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"#F59E0B"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polygon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 2 15.09 8.26 22 9.27 17 14.14 18.18 21.02 12 17.77 5.82 21.02 7 14.14 2 9.27 8.91 8.26 12 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"flex: 1; min-width: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baseline; margin-bottom: 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13px;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Customer Feedback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11px; color: #9CA3AF; flex-shrink: 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10:30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12px; color: #6B7280; line-height: 1.4;"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Great support response, thanks Sarah!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d.-sla-monitoring-table"/>
    <w:p>
      <w:pPr>
        <w:pStyle w:val="3"/>
      </w:pPr>
      <w:r>
        <w:t xml:space="preserve">D. SLA Monitoring Table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#fff; border-radius: 12px; padding: 20px; box-shadow: 0 1px 3px rgba(0,0,0,0.04); font-family: -apple-system, BlinkMacSystemFont, 'Segoe UI', Roboto, 'Helvetica Neue', Arial, sans-serif; margin-top: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Table Header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center; margin-bottom: 16px;"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"M14 2H6a2 2 0 0 0-2 2v16a2 2 0 0 0 2 2h12a2 2 0 0 0 2-2V8z"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 2 14 8 20 8"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"13"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 9 9 9 8 9"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16px;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SLA Monitoring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6px; padding: 6px 12px; border: 1px solid #E5E7EB; border-radius: 8px; font-size: 13px; color: #6B7280;"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"11"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"16.65"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"16.65"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6px; padding: 6px 12px; border: 1px solid #E5E7EB; border-radius: 8px; font-size: 13px; color: #374151;"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polygon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"22 3 2 3 10 12.46 10 19 14 21 14 12.46 22 3"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"overflow-x: auto;"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border-collapse: collapse; font-size: 13px;"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"border-bottom: 1px solid #F3F4F6;"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width: 30px;"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16px; height: 16px; border: 2px solid #D1D5DB; border-radius: 4px;"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Ticket ID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Assigned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Created Date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font-size: 11px; font-weight: 600; color: #6B7280; text-transform: uppercase; letter-spacing: 0.3px;"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SLA Due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#9CA3AF; margin-left: 2px;"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10px 8px; text-align: left; width: 30px;"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Row 1 --&gt;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"border-bottom: 1px solid #F9FAFB;"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16px; height: 16px; background: #111827; border-radius: 4px; display: flex; align-items: center; justify-content: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 6 9 17 4 12"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#2319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Payment failed on invoice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6px; font-size: 12px; font-weight: 500; color: #DC2626;"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6px; height: 6px; background: #DC2626;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High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24px; height: 24px; background: #F3F4F6; border-radius: 50%; display: flex; align-items: center; justify-content: center; font-size: 10px; font-weight: 600;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4px; padding: 4px 10px; background: #DBEAFE; color: #1D4ED8; border-radius: 20px; font-size: 12px; font-weight: 500;"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5px; height: 5px; background: #3B82F6;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In Review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2025-08-18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#DC2626;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2h left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Row 2 --&gt;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"border-bottom: 1px solid #F9FAFB;"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16px; height: 16px; border: 2px solid #D1D5DB; border-radius: 4px;"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 issue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6px; font-size: 12px; font-weight: 500; color: #D97706;"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6px; height: 6px; background: #D97706;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Medium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24px; height: 24px; background: #F3F4F6; border-radius: 50%; display: flex; align-items: center; justify-content: center; font-size: 10px; font-weight: 600;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Sarah Lee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4px; padding: 4px 10px; background: #D1FAE5; color: #047857; border-radius: 20px; font-size: 12px; font-weight: 500;"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 6 9 17 4 12"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Delivered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2025-08-19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#DC2626;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1h left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Row 3 --&gt;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"border-bottom: 1px solid #F9FAFB;"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16px; height: 16px; border: 2px solid #D1D5DB; border-radius: 4px;"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#2321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 request export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6px; font-size: 12px; font-weight: 500; color: #059669;"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6px; height: 6px; background: #059669;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Low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24px; height: 24px; background: #F3F4F6; border-radius: 50%; display: flex; align-items: center; justify-content: center; font-size: 10px; font-weight: 600;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4px; padding: 4px 10px; background: #FEF3C7; color: #B45309; border-radius: 20px; font-size: 12px; font-weight: 500;"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5px; height: 5px; background: #F59E0B;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In Progress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2025-08-19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#059669;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1d left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Row 4 --&gt;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16px; height: 16px; border: 2px solid #D1D5DB; border-radius: 4px;"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#2322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Contract renewal issue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6px; font-size: 12px; font-weight: 500; color: #D97706;"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6px; height: 6px; background: #D97706;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Medium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24px; height: 24px; background: #F3F4F6; border-radius: 50%; display: flex; align-items: center; justify-content: center; font-size: 10px; font-weight: 600;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#374151;"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Michael Wong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inline-flex; align-items: center; gap: 4px; padding: 4px 10px; background: #FEF3C7; color: #B45309; border-radius: 20px; font-size: 12px; font-weight: 500;"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5px; height: 5px; background: #F59E0B; border-radius: 50%;"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In Progress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2025-08-20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 color: #D97706;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9h left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14px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"#9CA3AF"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e.-dashboard-header-bonus"/>
    <w:p>
      <w:pPr>
        <w:pStyle w:val="3"/>
      </w:pPr>
      <w:r>
        <w:t xml:space="preserve">E. Dashboard Header (Bonus)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justify-content: space-between; align-items: flex-start; margin-bottom: 24px; font-family: -apple-system, BlinkMacSystemFont, 'Segoe UI', Roboto, 'Helvetica Neue', Arial, sans-serif;"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 0 0 6px 0; font-size: 20px; font-weight: 600; color: #111827;"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Hello, Achmad Hakim 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"margin: 0; font-size: 14px; color: 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Here are the latest insights from your customer interactions.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align-items: center; gap: 6px; padding: 8px 14px; border: 1px solid #E5E7EB; border-radius: 10px; font-size: 13px; color: #374151; background: #fff; cursor: pointer; box-shadow: 0 1px 2px rgba(0,0,0,0.04);"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"18"</w:t>
      </w:r>
      <w:r>
        <w:rPr>
          <w:rStyle w:val="OtherTok"/>
        </w:rPr>
        <w:t xml:space="preserve"> rx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y1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x2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"21"</w:t>
      </w:r>
      <w:r>
        <w:rPr>
          <w:rStyle w:val="OtherTok"/>
        </w:rPr>
        <w:t xml:space="preserve"> y2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week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"14"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rPr>
          <w:rStyle w:val="OtherTok"/>
        </w:rPr>
        <w:t xml:space="preserve">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OtherTok"/>
        </w:rPr>
        <w:t xml:space="preserve">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"#6B7280"</w:t>
      </w:r>
      <w:r>
        <w:rPr>
          <w:rStyle w:val="OtherTok"/>
        </w:rPr>
        <w:t xml:space="preserve"> stroke-width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polyline</w:t>
      </w:r>
      <w:r>
        <w:rPr>
          <w:rStyle w:val="OtherTok"/>
        </w:rPr>
        <w:t xml:space="preserve"> points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 9 12 15 18 9"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ower-bi-implementation-notes"/>
    <w:p>
      <w:pPr>
        <w:pStyle w:val="2"/>
      </w:pPr>
      <w:r>
        <w:t xml:space="preserve">Power BI Implementation Notes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HTML Content Visual</w:t>
      </w:r>
      <w:r>
        <w:t xml:space="preserve">: Paste each block into separate</w:t>
      </w:r>
      <w:r>
        <w:t xml:space="preserve"> </w:t>
      </w:r>
      <w:r>
        <w:rPr>
          <w:b/>
          <w:bCs/>
        </w:rPr>
        <w:t xml:space="preserve">HTML Content</w:t>
      </w:r>
      <w:r>
        <w:t xml:space="preserve"> </w:t>
      </w:r>
      <w:r>
        <w:t xml:space="preserve">visuals. Remove the outer wrapper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margins if placing side-by-side in the Power BI canvas.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Dynamic Data</w:t>
      </w:r>
      <w:r>
        <w:t xml:space="preserve">: Replace static text (e.g.,</w:t>
      </w:r>
      <w:r>
        <w:t xml:space="preserve"> </w:t>
      </w:r>
      <w:r>
        <w:rPr>
          <w:rStyle w:val="VerbatimChar"/>
        </w:rPr>
        <w:t xml:space="preserve">3,484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 Doe</w:t>
      </w:r>
      <w:r>
        <w:t xml:space="preserve">) with your DAX-measure references using the format: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32px; font-weight: 700;"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"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[Measure_CurrentTickets]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"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Responsiveness</w:t>
      </w:r>
      <w:r>
        <w:t xml:space="preserve">: The blocks use percentage-based widths and flexbox. For the side panel (Latest Updates), place it in a narrower visual container (≈320px width) to match the reference proportions.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Fonts</w:t>
      </w:r>
      <w:r>
        <w:t xml:space="preserve">: The CSS uses the system font stack which renders as</w:t>
      </w:r>
      <w:r>
        <w:t xml:space="preserve"> </w:t>
      </w:r>
      <w:r>
        <w:rPr>
          <w:b/>
          <w:bCs/>
        </w:rPr>
        <w:t xml:space="preserve">Segoe UI</w:t>
      </w:r>
      <w:r>
        <w:t xml:space="preserve"> </w:t>
      </w:r>
      <w:r>
        <w:t xml:space="preserve">on Windows/Power BI Desktop — matching the reference aesthetic closely.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looks good, question: for each block, will it have bonders and bg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Looking at your reference image, let me clarify the border and background treatment for each block:</w:t>
      </w:r>
    </w:p>
    <w:p>
      <w:r>
        <w:pict>
          <v:rect style="width:0;height:1.5pt" o:hralign="center" o:hrstd="t" o:hr="t"/>
        </w:pict>
      </w:r>
    </w:p>
    <w:bookmarkEnd w:id="30"/>
    <w:bookmarkStart w:id="31" w:name="border-background-breakdown"/>
    <w:p>
      <w:pPr>
        <w:pStyle w:val="2"/>
      </w:pPr>
      <w:r>
        <w:t xml:space="preserve">Border &amp; Background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KPI 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(shadow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drop shadow</w:t>
            </w:r>
            <w:r>
              <w:t xml:space="preserve"> </w:t>
            </w:r>
            <w:r>
              <w:rPr>
                <w:rStyle w:val="VerbatimChar"/>
              </w:rPr>
              <w:t xml:space="preserve">0 1px 3px rgba(0,0,0,0.04)</w:t>
            </w:r>
            <w:r>
              <w:t xml:space="preserve"> </w:t>
            </w:r>
            <w:r>
              <w:t xml:space="preserve">creates the card 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 Volume 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(shadow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shadow treatment as KPI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Latest Updates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(shadow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shadow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Monitoring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  <w:r>
              <w:t xml:space="preserve"> </w:t>
            </w:r>
            <w:r>
              <w:t xml:space="preserve">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(shadow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shadow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 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canvas behind all cards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key-visual-rule"/>
    <w:p>
      <w:pPr>
        <w:pStyle w:val="2"/>
      </w:pPr>
      <w:r>
        <w:t xml:space="preserve">Key Visual Rule</w:t>
      </w:r>
    </w:p>
    <w:p>
      <w:pPr>
        <w:pStyle w:val="FirstParagraph"/>
      </w:pPr>
      <w:r>
        <w:rPr>
          <w:b/>
          <w:bCs/>
        </w:rPr>
        <w:t xml:space="preserve">No visible borders</w:t>
      </w:r>
      <w:r>
        <w:t xml:space="preserve"> </w:t>
      </w:r>
      <w:r>
        <w:t xml:space="preserve">on any card. The separation comes purely from: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White card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#FFFFFF</w:t>
      </w:r>
      <w:r>
        <w:t xml:space="preserve">) against</w:t>
      </w:r>
      <w:r>
        <w:t xml:space="preserve"> </w:t>
      </w:r>
      <w:r>
        <w:rPr>
          <w:b/>
          <w:bCs/>
        </w:rPr>
        <w:t xml:space="preserve">gray page 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#F3F4F6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Subtle shadow</w:t>
      </w:r>
      <w:r>
        <w:t xml:space="preserve"> </w:t>
      </w:r>
      <w:r>
        <w:t xml:space="preserve">(</w:t>
      </w:r>
      <w:r>
        <w:rPr>
          <w:rStyle w:val="VerbatimChar"/>
        </w:rPr>
        <w:t xml:space="preserve">0 1px 3px rgba(0,0,0,0.04)</w:t>
      </w:r>
      <w:r>
        <w:t xml:space="preserve">) for depth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12px border-radius</w:t>
      </w:r>
      <w:r>
        <w:t xml:space="preserve"> </w:t>
      </w:r>
      <w:r>
        <w:t xml:space="preserve">on all corners</w:t>
      </w:r>
    </w:p>
    <w:p>
      <w:r>
        <w:pict>
          <v:rect style="width:0;height:1.5pt" o:hralign="center" o:hrstd="t" o:hr="t"/>
        </w:pict>
      </w:r>
    </w:p>
    <w:bookmarkEnd w:id="32"/>
    <w:bookmarkStart w:id="33" w:name="quick-css-reference"/>
    <w:p>
      <w:pPr>
        <w:pStyle w:val="2"/>
      </w:pPr>
      <w:r>
        <w:t xml:space="preserve">Quick CSS Reference</w:t>
      </w:r>
    </w:p>
    <w:p>
      <w:pPr>
        <w:pStyle w:val="SourceCode"/>
      </w:pPr>
      <w:r>
        <w:rPr>
          <w:rStyle w:val="CommentTok"/>
        </w:rPr>
        <w:t xml:space="preserve">/* Card style — applies to ALL blocks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 border property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Page/container background */</w:t>
      </w:r>
      <w:r>
        <w:br/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ower-bi-context"/>
    <w:p>
      <w:pPr>
        <w:pStyle w:val="2"/>
      </w:pPr>
      <w:r>
        <w:t xml:space="preserve">Power BI Context</w:t>
      </w:r>
    </w:p>
    <w:p>
      <w:pPr>
        <w:pStyle w:val="FirstParagraph"/>
      </w:pPr>
      <w:r>
        <w:t xml:space="preserve">In Power BI, you’ll set this up 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  <w:r>
              <w:t xml:space="preserve"> </w:t>
            </w:r>
            <w:r>
              <w:rPr>
                <w:rStyle w:val="VerbatimChar"/>
              </w:rPr>
              <w:t xml:space="preserve">#F3F4F6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 Content visual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(let the HTML handle the white card)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/ 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(handled by HTML CSS)</w:t>
            </w:r>
          </w:p>
        </w:tc>
      </w:tr>
    </w:tbl>
    <w:p>
      <w:pPr>
        <w:pStyle w:val="a0"/>
      </w:pPr>
      <w:r>
        <w:t xml:space="preserve">The HTML blocks I provided already include the correct styling — white background, rounded corners, subtle shadow, no border. If you want to</w:t>
      </w:r>
      <w:r>
        <w:t xml:space="preserve"> </w:t>
      </w:r>
      <w:r>
        <w:rPr>
          <w:b/>
          <w:bCs/>
        </w:rPr>
        <w:t xml:space="preserve">remove the shadow</w:t>
      </w:r>
      <w:r>
        <w:t xml:space="preserve"> </w:t>
      </w:r>
      <w:r>
        <w:t xml:space="preserve">for a flter look (some modern dashboards do this), just delete the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line from each block.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I’m also want that grey background with lines from the reference, can you create a high-resolution image for me?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generate or create image files directly. However, I can create the exact background pattern using</w:t>
      </w:r>
      <w:r>
        <w:t xml:space="preserve"> </w:t>
      </w:r>
      <w:r>
        <w:rPr>
          <w:b/>
          <w:bCs/>
        </w:rPr>
        <w:t xml:space="preserve">SVG code</w:t>
      </w:r>
      <w:r>
        <w:t xml:space="preserve"> </w:t>
      </w:r>
      <w:r>
        <w:t xml:space="preserve">that you can save as an image, or build it directly in Power BI using HTML/CSS.</w:t>
      </w:r>
    </w:p>
    <w:p>
      <w:pPr>
        <w:pStyle w:val="a0"/>
      </w:pPr>
      <w:r>
        <w:t xml:space="preserve">Here are two approaches:</w:t>
      </w:r>
    </w:p>
    <w:p>
      <w:r>
        <w:pict>
          <v:rect style="width:0;height:1.5pt" o:hralign="center" o:hrstd="t" o:hr="t"/>
        </w:pict>
      </w:r>
    </w:p>
    <w:bookmarkEnd w:id="34"/>
    <w:bookmarkStart w:id="35" w:name="option-1-svg-background-copy-save"/>
    <w:p>
      <w:pPr>
        <w:pStyle w:val="2"/>
      </w:pPr>
      <w:r>
        <w:t xml:space="preserve">Option 1: SVG Background (Copy &amp; Save)</w:t>
      </w:r>
    </w:p>
    <w:p>
      <w:pPr>
        <w:pStyle w:val="FirstParagraph"/>
      </w:pPr>
      <w:r>
        <w:t xml:space="preserve">This creates the exact grey background with dashed grid lines from your reference: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"1080"</w:t>
      </w:r>
      <w:r>
        <w:rPr>
          <w:rStyle w:val="OtherTok"/>
        </w:rPr>
        <w:t xml:space="preserve"> viewBox=</w:t>
      </w:r>
      <w:r>
        <w:rPr>
          <w:rStyle w:val="StringTok"/>
        </w:rPr>
        <w:t xml:space="preserve">"0 0 1920 1080"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Base background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rect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"1080"</w:t>
      </w:r>
      <w:r>
        <w:rPr>
          <w:rStyle w:val="OtherTok"/>
        </w:rPr>
        <w:t xml:space="preserve"> fill=</w:t>
      </w:r>
      <w:r>
        <w:rPr>
          <w:rStyle w:val="StringTok"/>
        </w:rPr>
        <w:t xml:space="preserve">"#F3F4F6"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Vertical dashed lines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"#E5E7EB"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stroke-dasharray=</w:t>
      </w:r>
      <w:r>
        <w:rPr>
          <w:rStyle w:val="StringTok"/>
        </w:rPr>
        <w:t xml:space="preserve">"6 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"240"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"480"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"480"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"720"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"720"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"960"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"960"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"1440"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"1440"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"1680"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"1680"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"1080"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Horizontal dashed lines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</w:t>
      </w:r>
      <w:r>
        <w:rPr>
          <w:rStyle w:val="OtherTok"/>
        </w:rPr>
        <w:t xml:space="preserve"> stroke=</w:t>
      </w:r>
      <w:r>
        <w:rPr>
          <w:rStyle w:val="StringTok"/>
        </w:rPr>
        <w:t xml:space="preserve">"#E5E7EB"</w:t>
      </w:r>
      <w:r>
        <w:rPr>
          <w:rStyle w:val="OtherTok"/>
        </w:rPr>
        <w:t xml:space="preserve"> stroke-width=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stroke-dasharray=</w:t>
      </w:r>
      <w:r>
        <w:rPr>
          <w:rStyle w:val="StringTok"/>
        </w:rPr>
        <w:t xml:space="preserve">"6 6"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"180"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"180"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"360"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"360"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"540"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"540"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"720"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"720"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line</w:t>
      </w:r>
      <w:r>
        <w:rPr>
          <w:rStyle w:val="OtherTok"/>
        </w:rPr>
        <w:t xml:space="preserve"> x1=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y1=</w:t>
      </w:r>
      <w:r>
        <w:rPr>
          <w:rStyle w:val="StringTok"/>
        </w:rPr>
        <w:t xml:space="preserve">"900"</w:t>
      </w:r>
      <w:r>
        <w:rPr>
          <w:rStyle w:val="OtherTok"/>
        </w:rPr>
        <w:t xml:space="preserve"> x2=</w:t>
      </w:r>
      <w:r>
        <w:rPr>
          <w:rStyle w:val="StringTok"/>
        </w:rPr>
        <w:t xml:space="preserve">"1920"</w:t>
      </w:r>
      <w:r>
        <w:rPr>
          <w:rStyle w:val="OtherTok"/>
        </w:rPr>
        <w:t xml:space="preserve"> y2=</w:t>
      </w:r>
      <w:r>
        <w:rPr>
          <w:rStyle w:val="StringTok"/>
        </w:rPr>
        <w:t xml:space="preserve">"900"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To save as PNG:</w:t>
      </w:r>
      <w:r>
        <w:t xml:space="preserve"> </w:t>
      </w:r>
      <w:r>
        <w:t xml:space="preserve">1. Paste the SVG code into a text file, save as</w:t>
      </w:r>
      <w:r>
        <w:t xml:space="preserve"> </w:t>
      </w:r>
      <w:r>
        <w:rPr>
          <w:rStyle w:val="VerbatimChar"/>
        </w:rPr>
        <w:t xml:space="preserve">background.svg</w:t>
      </w:r>
      <w:r>
        <w:t xml:space="preserve"> </w:t>
      </w:r>
      <w:r>
        <w:t xml:space="preserve">2. Open in any browser, screenshot, or use an online SVG-to-PNG converter</w:t>
      </w:r>
      <w:r>
        <w:t xml:space="preserve"> </w:t>
      </w:r>
      <w:r>
        <w:t xml:space="preserve">3. Or import directly into Power BI as a background image</w:t>
      </w:r>
    </w:p>
    <w:p>
      <w:r>
        <w:pict>
          <v:rect style="width:0;height:1.5pt" o:hralign="center" o:hrstd="t" o:hr="t"/>
        </w:pict>
      </w:r>
    </w:p>
    <w:bookmarkEnd w:id="35"/>
    <w:bookmarkStart w:id="36" w:name="option-2-pure-csshtml-for-power-bi"/>
    <w:p>
      <w:pPr>
        <w:pStyle w:val="2"/>
      </w:pPr>
      <w:r>
        <w:t xml:space="preserve">Option 2: Pure CSS/HTML for Power BI</w:t>
      </w:r>
    </w:p>
    <w:p>
      <w:pPr>
        <w:pStyle w:val="FirstParagraph"/>
      </w:pPr>
      <w:r>
        <w:t xml:space="preserve">Place this in a full-page HTML Content visual (sized to fill your canvas) behind other visuals: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0; width: 100%; height: 100%; background-color: #F3F4F6; z-index: -1; font-family: sans-serif;"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Vertical lines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12.5%;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25%;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37.5%;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50%;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62.5%;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75%;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87.5%; width: 1px; height: 100%; background: repeating-linear-gradient(to bottom,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Horizontal lines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16.67%; left: 0; width: 100%; height: 1px; background: repeating-linear-gradient(to right,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33.33%; left: 0; width: 100%; height: 1px; background: repeating-linear-gradient(to right,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50%; left: 0; width: 100%; height: 1px; background: repeating-linear-gradient(to right,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66.67%; left: 0; width: 100%; height: 1px; background: repeating-linear-gradient(to right,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83.33%; left: 0; width: 100%; height: 1px; background: repeating-linear-gradient(to right, #E5E7EB 0px, #E5E7EB 6px, transparent 6px, transparent 12px);"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Start w:id="37" w:name="option-3-using-python-ipython"/>
    <w:p>
      <w:pPr>
        <w:pStyle w:val="2"/>
      </w:pPr>
      <w:r>
        <w:t xml:space="preserve">Option 3: Using Python (IPython)</w:t>
      </w:r>
    </w:p>
    <w:p>
      <w:pPr>
        <w:pStyle w:val="FirstParagraph"/>
      </w:pPr>
      <w:r>
        <w:t xml:space="preserve">I can generate a high-resolution PNG using Python’s PIL/Pillow library and save it to your sandbox:</w:t>
      </w:r>
    </w:p>
    <w:p>
      <w:r>
        <w:pict>
          <v:rect style="width:0;height:1.5pt" o:hralign="center" o:hrstd="t" o:hr="t"/>
        </w:pict>
      </w:r>
    </w:p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2026-04-23T06:37:03Z</dcterms:created>
  <dcterms:modified xsi:type="dcterms:W3CDTF">2026-04-23T06:37:03Z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r67tgsoa7il93g03g-19db8e9b-a022-8c6e-8000-09fed70d0ff5-20260423063703","ReservedCode1":"","ContentPropagator":"001191110108MACG2KBH8F20000","PropagateID":"d7kr67tgsoa7il93g03g-19db8e9b-a022-8c6e-8000-09fed70d0ff5-20260423063703","ReservedCode2":""}</vt:lpwstr>
  </property>
</Properties>
</file>