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700BA" w14:textId="0243D87E" w:rsidR="00EB0109" w:rsidRDefault="00EB0109" w:rsidP="00EB0109">
      <w:pPr>
        <w:jc w:val="center"/>
        <w:rPr>
          <w:b/>
          <w:bCs/>
        </w:rPr>
      </w:pPr>
      <w:r w:rsidRPr="00EB0109">
        <w:rPr>
          <w:b/>
          <w:bCs/>
        </w:rPr>
        <w:t>Research Analysis</w:t>
      </w:r>
    </w:p>
    <w:p w14:paraId="1F591C83" w14:textId="4C2A3097" w:rsidR="00EB0109" w:rsidRDefault="00EB0109" w:rsidP="00EB0109">
      <w:pPr>
        <w:jc w:val="center"/>
        <w:rPr>
          <w:b/>
          <w:bCs/>
        </w:rPr>
      </w:pPr>
      <w:r w:rsidRPr="00EB0109">
        <w:rPr>
          <w:b/>
          <w:bCs/>
        </w:rPr>
        <w:t>Electric Vehicle Population Analysis using Pandas and Matplotlib</w:t>
      </w:r>
    </w:p>
    <w:p w14:paraId="6D60B077" w14:textId="77777777" w:rsidR="00EB0109" w:rsidRPr="00EB0109" w:rsidRDefault="00EB0109" w:rsidP="00EB0109">
      <w:pPr>
        <w:jc w:val="center"/>
        <w:rPr>
          <w:b/>
          <w:bCs/>
        </w:rPr>
      </w:pPr>
    </w:p>
    <w:p w14:paraId="38A7917A" w14:textId="35E7197B" w:rsidR="00EB0109" w:rsidRPr="00EB0109" w:rsidRDefault="00EB0109" w:rsidP="00EB0109">
      <w:r w:rsidRPr="00EB0109">
        <w:t xml:space="preserve">The rapid growth of electric vehicles (EVs) requires robust data analysis to support grid planning, charging infrastructure, and policy decisions. Research highlights the value of population-based and individual-based approaches in modeling EV charging behavior. </w:t>
      </w:r>
      <w:r w:rsidRPr="00EB0109">
        <w:rPr>
          <w:b/>
          <w:bCs/>
        </w:rPr>
        <w:t>Ma &amp; Callaway (2013)</w:t>
      </w:r>
      <w:r w:rsidRPr="00EB0109">
        <w:t xml:space="preserve"> demonstrate how decentralized charging control can effectively manage large EV populations, reducing grid stress and optimizing energy distribution. </w:t>
      </w:r>
      <w:r w:rsidRPr="00EB0109">
        <w:rPr>
          <w:b/>
          <w:bCs/>
        </w:rPr>
        <w:t>Kovacevic et al. (2023)</w:t>
      </w:r>
      <w:r w:rsidRPr="00EB0109">
        <w:t xml:space="preserve"> extend this work by proposing aggregated representations of EV populations at charging points, which allow planners to analyze usage patterns with fewer computational resources.</w:t>
      </w:r>
      <w:sdt>
        <w:sdtPr>
          <w:rPr>
            <w:color w:val="000000"/>
          </w:rPr>
          <w:tag w:val="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"/>
          <w:id w:val="-667861820"/>
          <w:placeholder>
            <w:docPart w:val="DefaultPlaceholder_-1854013440"/>
          </w:placeholder>
        </w:sdtPr>
        <w:sdtContent>
          <w:r w:rsidRPr="00EB0109">
            <w:rPr>
              <w:rFonts w:eastAsia="Times New Roman"/>
              <w:color w:val="000000"/>
            </w:rPr>
            <w:t>[1], [2], [3]</w:t>
          </w:r>
        </w:sdtContent>
      </w:sdt>
    </w:p>
    <w:p w14:paraId="0F84BE87" w14:textId="77777777" w:rsidR="00EB0109" w:rsidRPr="00EB0109" w:rsidRDefault="00EB0109" w:rsidP="00EB0109">
      <w:r w:rsidRPr="00EB0109">
        <w:rPr>
          <w:b/>
          <w:bCs/>
        </w:rPr>
        <w:t>Python</w:t>
      </w:r>
      <w:r w:rsidRPr="00EB0109">
        <w:t>, with its data analysis libraries, offers a practical way to implement these concepts.</w:t>
      </w:r>
    </w:p>
    <w:p w14:paraId="728E0646" w14:textId="75E44008" w:rsidR="00EB0109" w:rsidRPr="00EB0109" w:rsidRDefault="00EB0109" w:rsidP="00EB0109">
      <w:pPr>
        <w:numPr>
          <w:ilvl w:val="0"/>
          <w:numId w:val="1"/>
        </w:numPr>
      </w:pPr>
      <w:r w:rsidRPr="00EB0109">
        <w:rPr>
          <w:b/>
          <w:bCs/>
        </w:rPr>
        <w:t>Pandas</w:t>
      </w:r>
      <w:r w:rsidRPr="00EB0109">
        <w:t xml:space="preserve"> handles large EV datasets</w:t>
      </w:r>
      <w:r>
        <w:t xml:space="preserve">- </w:t>
      </w:r>
      <w:r w:rsidRPr="00EB0109">
        <w:t xml:space="preserve">such as charging times, energy consumed, and geographic locations </w:t>
      </w:r>
      <w:r>
        <w:t xml:space="preserve">- </w:t>
      </w:r>
      <w:r w:rsidRPr="00EB0109">
        <w:t>by enabling filtering, grouping, and aggregation operations. This supports building population-level models similar to those in the cited studies.</w:t>
      </w:r>
    </w:p>
    <w:p w14:paraId="4D93A556" w14:textId="77777777" w:rsidR="00EB0109" w:rsidRPr="00EB0109" w:rsidRDefault="00EB0109" w:rsidP="00EB0109">
      <w:pPr>
        <w:numPr>
          <w:ilvl w:val="0"/>
          <w:numId w:val="1"/>
        </w:numPr>
      </w:pPr>
      <w:r w:rsidRPr="00EB0109">
        <w:rPr>
          <w:b/>
          <w:bCs/>
        </w:rPr>
        <w:t>Matplotlib</w:t>
      </w:r>
      <w:r w:rsidRPr="00EB0109">
        <w:t xml:space="preserve"> allows visualization of patterns such as hourly demand curves, regional charging hotspots, and adoption growth over time. This mirrors the graphical analyses used in EV research to identify system bottlenecks and behavioral trends.</w:t>
      </w:r>
    </w:p>
    <w:p w14:paraId="343AC276" w14:textId="77777777" w:rsidR="00EB0109" w:rsidRPr="00EB0109" w:rsidRDefault="00EB0109" w:rsidP="00EB0109">
      <w:r w:rsidRPr="00EB0109">
        <w:rPr>
          <w:b/>
          <w:bCs/>
        </w:rPr>
        <w:t>Key insights from the research papers combined with Python tools:</w:t>
      </w:r>
    </w:p>
    <w:p w14:paraId="4D430A20" w14:textId="0A230523" w:rsidR="00EB0109" w:rsidRPr="00EB0109" w:rsidRDefault="00EB0109" w:rsidP="00EB0109">
      <w:pPr>
        <w:numPr>
          <w:ilvl w:val="0"/>
          <w:numId w:val="2"/>
        </w:numPr>
      </w:pPr>
      <w:r w:rsidRPr="00EB0109">
        <w:rPr>
          <w:b/>
          <w:bCs/>
        </w:rPr>
        <w:t>Population-level modeling</w:t>
      </w:r>
      <w:r w:rsidRPr="00EB0109">
        <w:t xml:space="preserve"> simplifies analysis and supports scenario simulations, such as peak demand forecasting.</w:t>
      </w:r>
      <w:sdt>
        <w:sdtPr>
          <w:rPr>
            <w:color w:val="000000"/>
          </w:rPr>
          <w:tag w:val="MENDELEY_CITATION_v3_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"/>
          <w:id w:val="778144740"/>
          <w:placeholder>
            <w:docPart w:val="DefaultPlaceholder_-1854013440"/>
          </w:placeholder>
        </w:sdtPr>
        <w:sdtContent>
          <w:r w:rsidRPr="00EB0109">
            <w:rPr>
              <w:color w:val="000000"/>
            </w:rPr>
            <w:t>[1]</w:t>
          </w:r>
        </w:sdtContent>
      </w:sdt>
    </w:p>
    <w:p w14:paraId="1FE83EA0" w14:textId="499EB673" w:rsidR="00EB0109" w:rsidRPr="00EB0109" w:rsidRDefault="00EB0109" w:rsidP="00EB0109">
      <w:pPr>
        <w:numPr>
          <w:ilvl w:val="0"/>
          <w:numId w:val="2"/>
        </w:numPr>
      </w:pPr>
      <w:r w:rsidRPr="00EB0109">
        <w:rPr>
          <w:b/>
          <w:bCs/>
        </w:rPr>
        <w:t>Decentralized control approaches</w:t>
      </w:r>
      <w:r w:rsidRPr="00EB0109">
        <w:t xml:space="preserve"> can be tested with synthetic datasets to measure potential grid impact.</w:t>
      </w:r>
    </w:p>
    <w:p w14:paraId="2BB7412A" w14:textId="4B78D1A4" w:rsidR="00EB0109" w:rsidRPr="00EB0109" w:rsidRDefault="00EB0109" w:rsidP="00EB0109">
      <w:pPr>
        <w:numPr>
          <w:ilvl w:val="0"/>
          <w:numId w:val="2"/>
        </w:numPr>
      </w:pPr>
      <w:r w:rsidRPr="00EB0109">
        <w:rPr>
          <w:b/>
          <w:bCs/>
        </w:rPr>
        <w:t>Visualization and exploratory analysis</w:t>
      </w:r>
      <w:r w:rsidRPr="00EB0109">
        <w:t xml:space="preserve"> enhance decision-making by revealing hidden trends.</w:t>
      </w:r>
      <w:sdt>
        <w:sdtPr>
          <w:rPr>
            <w:color w:val="000000"/>
          </w:rPr>
          <w:tag w:val="MENDELEY_CITATION_v3_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"/>
          <w:id w:val="708534591"/>
          <w:placeholder>
            <w:docPart w:val="DefaultPlaceholder_-1854013440"/>
          </w:placeholder>
        </w:sdtPr>
        <w:sdtContent>
          <w:r w:rsidRPr="00EB0109">
            <w:rPr>
              <w:color w:val="000000"/>
            </w:rPr>
            <w:t>[4]</w:t>
          </w:r>
        </w:sdtContent>
      </w:sdt>
    </w:p>
    <w:p w14:paraId="304BB536" w14:textId="544080EC" w:rsidR="00EB0109" w:rsidRPr="00EB0109" w:rsidRDefault="00EB0109" w:rsidP="00EB0109">
      <w:pPr>
        <w:numPr>
          <w:ilvl w:val="0"/>
          <w:numId w:val="2"/>
        </w:numPr>
      </w:pPr>
      <w:r w:rsidRPr="00EB0109">
        <w:rPr>
          <w:b/>
          <w:bCs/>
        </w:rPr>
        <w:t>Data integration</w:t>
      </w:r>
      <w:r w:rsidRPr="00EB0109">
        <w:t xml:space="preserve"> with libraries like </w:t>
      </w:r>
      <w:proofErr w:type="spellStart"/>
      <w:r w:rsidRPr="00EB0109">
        <w:t>xarray</w:t>
      </w:r>
      <w:proofErr w:type="spellEnd"/>
      <w:r w:rsidRPr="00EB0109">
        <w:t xml:space="preserve"> allows working with multidimensional EV datasets such as time × location × power demand.</w:t>
      </w:r>
      <w:sdt>
        <w:sdtPr>
          <w:rPr>
            <w:color w:val="000000"/>
          </w:rPr>
          <w:tag w:val="MENDELEY_CITATION_v3_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"/>
          <w:id w:val="-1407527722"/>
          <w:placeholder>
            <w:docPart w:val="DefaultPlaceholder_-1854013440"/>
          </w:placeholder>
        </w:sdtPr>
        <w:sdtContent>
          <w:r w:rsidRPr="00EB0109">
            <w:rPr>
              <w:color w:val="000000"/>
            </w:rPr>
            <w:t>[5]</w:t>
          </w:r>
        </w:sdtContent>
      </w:sdt>
    </w:p>
    <w:p w14:paraId="6373A0FF" w14:textId="77777777" w:rsidR="00EB0109" w:rsidRPr="00EB0109" w:rsidRDefault="00EB0109" w:rsidP="00EB0109">
      <w:r w:rsidRPr="00EB0109">
        <w:rPr>
          <w:b/>
          <w:bCs/>
        </w:rPr>
        <w:t>Practical outcome:</w:t>
      </w:r>
      <w:r w:rsidRPr="00EB0109">
        <w:br/>
        <w:t>By combining Pandas’ data wrangling power with Matplotlib’s visualization capabilities, researchers and planners can create dashboards showing real-time or historical EV population data. This approach is cost-effective, reproducible, and scalable, making it ideal for supporting both academic research and government or industry decision-making.</w:t>
      </w:r>
    </w:p>
    <w:p w14:paraId="29BAEC85" w14:textId="77777777" w:rsidR="00504F25" w:rsidRDefault="00504F25"/>
    <w:p w14:paraId="54D82650" w14:textId="1023ABF4" w:rsidR="00EB0109" w:rsidRDefault="00EB0109">
      <w:pPr>
        <w:rPr>
          <w:b/>
          <w:bCs/>
        </w:rPr>
      </w:pPr>
      <w:r>
        <w:rPr>
          <w:b/>
          <w:bCs/>
        </w:rPr>
        <w:lastRenderedPageBreak/>
        <w:t>BIBLIOGRAPHY</w:t>
      </w:r>
    </w:p>
    <w:p w14:paraId="64602FC6" w14:textId="77777777" w:rsidR="00EB0109" w:rsidRDefault="00EB0109">
      <w:pPr>
        <w:rPr>
          <w:b/>
          <w:bCs/>
        </w:rPr>
      </w:pPr>
    </w:p>
    <w:sdt>
      <w:sdtPr>
        <w:rPr>
          <w:color w:val="000000"/>
        </w:rPr>
        <w:tag w:val="MENDELEY_BIBLIOGRAPHY"/>
        <w:id w:val="-463890955"/>
        <w:placeholder>
          <w:docPart w:val="DefaultPlaceholder_-1854013440"/>
        </w:placeholder>
      </w:sdtPr>
      <w:sdtContent>
        <w:p w14:paraId="1A512BEA" w14:textId="77777777" w:rsidR="00EB0109" w:rsidRPr="00EB0109" w:rsidRDefault="00EB0109">
          <w:pPr>
            <w:autoSpaceDE w:val="0"/>
            <w:autoSpaceDN w:val="0"/>
            <w:ind w:hanging="640"/>
            <w:divId w:val="1004286163"/>
            <w:rPr>
              <w:rFonts w:eastAsia="Times New Roman"/>
              <w:color w:val="000000"/>
              <w:kern w:val="0"/>
              <w14:ligatures w14:val="none"/>
            </w:rPr>
          </w:pPr>
          <w:r w:rsidRPr="00EB0109">
            <w:rPr>
              <w:rFonts w:eastAsia="Times New Roman"/>
              <w:color w:val="000000"/>
            </w:rPr>
            <w:t>[1]</w:t>
          </w:r>
          <w:r w:rsidRPr="00EB0109">
            <w:rPr>
              <w:rFonts w:eastAsia="Times New Roman"/>
              <w:color w:val="000000"/>
            </w:rPr>
            <w:tab/>
            <w:t xml:space="preserve">A. F. Cortés </w:t>
          </w:r>
          <w:proofErr w:type="spellStart"/>
          <w:r w:rsidRPr="00EB0109">
            <w:rPr>
              <w:rFonts w:eastAsia="Times New Roman"/>
              <w:color w:val="000000"/>
            </w:rPr>
            <w:t>Borray</w:t>
          </w:r>
          <w:proofErr w:type="spellEnd"/>
          <w:r w:rsidRPr="00EB0109">
            <w:rPr>
              <w:rFonts w:eastAsia="Times New Roman"/>
              <w:color w:val="000000"/>
            </w:rPr>
            <w:t xml:space="preserve">, J. Merino, E. Torres, and J. </w:t>
          </w:r>
          <w:proofErr w:type="spellStart"/>
          <w:r w:rsidRPr="00EB0109">
            <w:rPr>
              <w:rFonts w:eastAsia="Times New Roman"/>
              <w:color w:val="000000"/>
            </w:rPr>
            <w:t>Mazón</w:t>
          </w:r>
          <w:proofErr w:type="spellEnd"/>
          <w:r w:rsidRPr="00EB0109">
            <w:rPr>
              <w:rFonts w:eastAsia="Times New Roman"/>
              <w:color w:val="000000"/>
            </w:rPr>
            <w:t xml:space="preserve">, “A review of the population-based and individual-based approaches for electric vehicles in network energy studies,” 2020. </w:t>
          </w:r>
          <w:proofErr w:type="spellStart"/>
          <w:r w:rsidRPr="00EB0109">
            <w:rPr>
              <w:rFonts w:eastAsia="Times New Roman"/>
              <w:color w:val="000000"/>
            </w:rPr>
            <w:t>doi</w:t>
          </w:r>
          <w:proofErr w:type="spellEnd"/>
          <w:r w:rsidRPr="00EB0109">
            <w:rPr>
              <w:rFonts w:eastAsia="Times New Roman"/>
              <w:color w:val="000000"/>
            </w:rPr>
            <w:t>: 10.1016/j.epsr.2020.106785.</w:t>
          </w:r>
        </w:p>
        <w:p w14:paraId="370E66EE" w14:textId="77777777" w:rsidR="00EB0109" w:rsidRPr="00EB0109" w:rsidRDefault="00EB0109">
          <w:pPr>
            <w:autoSpaceDE w:val="0"/>
            <w:autoSpaceDN w:val="0"/>
            <w:ind w:hanging="640"/>
            <w:divId w:val="1340933899"/>
            <w:rPr>
              <w:rFonts w:eastAsia="Times New Roman"/>
              <w:color w:val="000000"/>
            </w:rPr>
          </w:pPr>
          <w:r w:rsidRPr="00EB0109">
            <w:rPr>
              <w:rFonts w:eastAsia="Times New Roman"/>
              <w:color w:val="000000"/>
            </w:rPr>
            <w:t>[2]</w:t>
          </w:r>
          <w:r w:rsidRPr="00EB0109">
            <w:rPr>
              <w:rFonts w:eastAsia="Times New Roman"/>
              <w:color w:val="000000"/>
            </w:rPr>
            <w:tab/>
            <w:t xml:space="preserve">Z. Ma, D. S. Callaway, and I. A. </w:t>
          </w:r>
          <w:proofErr w:type="spellStart"/>
          <w:r w:rsidRPr="00EB0109">
            <w:rPr>
              <w:rFonts w:eastAsia="Times New Roman"/>
              <w:color w:val="000000"/>
            </w:rPr>
            <w:t>Hiskens</w:t>
          </w:r>
          <w:proofErr w:type="spellEnd"/>
          <w:r w:rsidRPr="00EB0109">
            <w:rPr>
              <w:rFonts w:eastAsia="Times New Roman"/>
              <w:color w:val="000000"/>
            </w:rPr>
            <w:t xml:space="preserve">, “Decentralized charging control of large populations of plug-in electric vehicles,” </w:t>
          </w:r>
          <w:r w:rsidRPr="00EB0109">
            <w:rPr>
              <w:rFonts w:eastAsia="Times New Roman"/>
              <w:i/>
              <w:iCs/>
              <w:color w:val="000000"/>
            </w:rPr>
            <w:t>IEEE Transactions on Control Systems Technology</w:t>
          </w:r>
          <w:r w:rsidRPr="00EB0109">
            <w:rPr>
              <w:rFonts w:eastAsia="Times New Roman"/>
              <w:color w:val="000000"/>
            </w:rPr>
            <w:t xml:space="preserve">, vol. 21, no. 1, 2013, </w:t>
          </w:r>
          <w:proofErr w:type="spellStart"/>
          <w:r w:rsidRPr="00EB0109">
            <w:rPr>
              <w:rFonts w:eastAsia="Times New Roman"/>
              <w:color w:val="000000"/>
            </w:rPr>
            <w:t>doi</w:t>
          </w:r>
          <w:proofErr w:type="spellEnd"/>
          <w:r w:rsidRPr="00EB0109">
            <w:rPr>
              <w:rFonts w:eastAsia="Times New Roman"/>
              <w:color w:val="000000"/>
            </w:rPr>
            <w:t>: 10.1109/TCST.2011.2174059.</w:t>
          </w:r>
        </w:p>
        <w:p w14:paraId="3E8F97C5" w14:textId="77777777" w:rsidR="00EB0109" w:rsidRPr="00EB0109" w:rsidRDefault="00EB0109">
          <w:pPr>
            <w:autoSpaceDE w:val="0"/>
            <w:autoSpaceDN w:val="0"/>
            <w:ind w:hanging="640"/>
            <w:divId w:val="573393278"/>
            <w:rPr>
              <w:rFonts w:eastAsia="Times New Roman"/>
              <w:color w:val="000000"/>
            </w:rPr>
          </w:pPr>
          <w:r w:rsidRPr="00EB0109">
            <w:rPr>
              <w:rFonts w:eastAsia="Times New Roman"/>
              <w:color w:val="000000"/>
            </w:rPr>
            <w:t>[3]</w:t>
          </w:r>
          <w:r w:rsidRPr="00EB0109">
            <w:rPr>
              <w:rFonts w:eastAsia="Times New Roman"/>
              <w:color w:val="000000"/>
            </w:rPr>
            <w:tab/>
            <w:t xml:space="preserve">M. Kovacevic and M. Vasak, “Aggregated Representation of Electric Vehicles Population on Charging Points for Demand Response Scheduling,” </w:t>
          </w:r>
          <w:r w:rsidRPr="00EB0109">
            <w:rPr>
              <w:rFonts w:eastAsia="Times New Roman"/>
              <w:i/>
              <w:iCs/>
              <w:color w:val="000000"/>
            </w:rPr>
            <w:t>IEEE Transactions on Intelligent Transportation Systems</w:t>
          </w:r>
          <w:r w:rsidRPr="00EB0109">
            <w:rPr>
              <w:rFonts w:eastAsia="Times New Roman"/>
              <w:color w:val="000000"/>
            </w:rPr>
            <w:t xml:space="preserve">, vol. 24, no. 10, 2023, </w:t>
          </w:r>
          <w:proofErr w:type="spellStart"/>
          <w:r w:rsidRPr="00EB0109">
            <w:rPr>
              <w:rFonts w:eastAsia="Times New Roman"/>
              <w:color w:val="000000"/>
            </w:rPr>
            <w:t>doi</w:t>
          </w:r>
          <w:proofErr w:type="spellEnd"/>
          <w:r w:rsidRPr="00EB0109">
            <w:rPr>
              <w:rFonts w:eastAsia="Times New Roman"/>
              <w:color w:val="000000"/>
            </w:rPr>
            <w:t>: 10.1109/TITS.2023.3286012.</w:t>
          </w:r>
        </w:p>
        <w:p w14:paraId="25BE3C35" w14:textId="77777777" w:rsidR="00EB0109" w:rsidRPr="00EB0109" w:rsidRDefault="00EB0109">
          <w:pPr>
            <w:autoSpaceDE w:val="0"/>
            <w:autoSpaceDN w:val="0"/>
            <w:ind w:hanging="640"/>
            <w:divId w:val="834607042"/>
            <w:rPr>
              <w:rFonts w:eastAsia="Times New Roman"/>
              <w:color w:val="000000"/>
            </w:rPr>
          </w:pPr>
          <w:r w:rsidRPr="00EB0109">
            <w:rPr>
              <w:rFonts w:eastAsia="Times New Roman"/>
              <w:color w:val="000000"/>
            </w:rPr>
            <w:t>[4]</w:t>
          </w:r>
          <w:r w:rsidRPr="00EB0109">
            <w:rPr>
              <w:rFonts w:eastAsia="Times New Roman"/>
              <w:color w:val="000000"/>
            </w:rPr>
            <w:tab/>
            <w:t xml:space="preserve">K. Sahoo, A. K. Samal, J. Pramanik, and S. K. Pani, “Exploratory data analysis using python,” </w:t>
          </w:r>
          <w:r w:rsidRPr="00EB0109">
            <w:rPr>
              <w:rFonts w:eastAsia="Times New Roman"/>
              <w:i/>
              <w:iCs/>
              <w:color w:val="000000"/>
            </w:rPr>
            <w:t>International Journal of Innovative Technology and Exploring Engineering</w:t>
          </w:r>
          <w:r w:rsidRPr="00EB0109">
            <w:rPr>
              <w:rFonts w:eastAsia="Times New Roman"/>
              <w:color w:val="000000"/>
            </w:rPr>
            <w:t xml:space="preserve">, vol. 8, no. 12, 2019, </w:t>
          </w:r>
          <w:proofErr w:type="spellStart"/>
          <w:r w:rsidRPr="00EB0109">
            <w:rPr>
              <w:rFonts w:eastAsia="Times New Roman"/>
              <w:color w:val="000000"/>
            </w:rPr>
            <w:t>doi</w:t>
          </w:r>
          <w:proofErr w:type="spellEnd"/>
          <w:r w:rsidRPr="00EB0109">
            <w:rPr>
              <w:rFonts w:eastAsia="Times New Roman"/>
              <w:color w:val="000000"/>
            </w:rPr>
            <w:t>: 10.35940/ijitee.L3591.1081219.</w:t>
          </w:r>
        </w:p>
        <w:p w14:paraId="0E18765A" w14:textId="77777777" w:rsidR="00EB0109" w:rsidRPr="00EB0109" w:rsidRDefault="00EB0109">
          <w:pPr>
            <w:autoSpaceDE w:val="0"/>
            <w:autoSpaceDN w:val="0"/>
            <w:ind w:hanging="640"/>
            <w:divId w:val="560555177"/>
            <w:rPr>
              <w:rFonts w:eastAsia="Times New Roman"/>
              <w:color w:val="000000"/>
            </w:rPr>
          </w:pPr>
          <w:r w:rsidRPr="00EB0109">
            <w:rPr>
              <w:rFonts w:eastAsia="Times New Roman"/>
              <w:color w:val="000000"/>
            </w:rPr>
            <w:t>[5]</w:t>
          </w:r>
          <w:r w:rsidRPr="00EB0109">
            <w:rPr>
              <w:rFonts w:eastAsia="Times New Roman"/>
              <w:color w:val="000000"/>
            </w:rPr>
            <w:tab/>
            <w:t>S. Hoyer and J. Hamman, “</w:t>
          </w:r>
          <w:proofErr w:type="spellStart"/>
          <w:r w:rsidRPr="00EB0109">
            <w:rPr>
              <w:rFonts w:eastAsia="Times New Roman"/>
              <w:color w:val="000000"/>
            </w:rPr>
            <w:t>xarray</w:t>
          </w:r>
          <w:proofErr w:type="spellEnd"/>
          <w:r w:rsidRPr="00EB0109">
            <w:rPr>
              <w:rFonts w:eastAsia="Times New Roman"/>
              <w:color w:val="000000"/>
            </w:rPr>
            <w:t xml:space="preserve">: N-D labeled Arrays and Datasets in Python,” </w:t>
          </w:r>
          <w:r w:rsidRPr="00EB0109">
            <w:rPr>
              <w:rFonts w:eastAsia="Times New Roman"/>
              <w:i/>
              <w:iCs/>
              <w:color w:val="000000"/>
            </w:rPr>
            <w:t xml:space="preserve">J Open Res </w:t>
          </w:r>
          <w:proofErr w:type="spellStart"/>
          <w:r w:rsidRPr="00EB0109">
            <w:rPr>
              <w:rFonts w:eastAsia="Times New Roman"/>
              <w:i/>
              <w:iCs/>
              <w:color w:val="000000"/>
            </w:rPr>
            <w:t>Softw</w:t>
          </w:r>
          <w:proofErr w:type="spellEnd"/>
          <w:r w:rsidRPr="00EB0109">
            <w:rPr>
              <w:rFonts w:eastAsia="Times New Roman"/>
              <w:color w:val="000000"/>
            </w:rPr>
            <w:t xml:space="preserve">, vol. 5, no. 1, 2017, </w:t>
          </w:r>
          <w:proofErr w:type="spellStart"/>
          <w:r w:rsidRPr="00EB0109">
            <w:rPr>
              <w:rFonts w:eastAsia="Times New Roman"/>
              <w:color w:val="000000"/>
            </w:rPr>
            <w:t>doi</w:t>
          </w:r>
          <w:proofErr w:type="spellEnd"/>
          <w:r w:rsidRPr="00EB0109">
            <w:rPr>
              <w:rFonts w:eastAsia="Times New Roman"/>
              <w:color w:val="000000"/>
            </w:rPr>
            <w:t>: 10.5334/jors.148.</w:t>
          </w:r>
        </w:p>
        <w:p w14:paraId="2DDA407F" w14:textId="5B811DE8" w:rsidR="00EB0109" w:rsidRPr="00EB0109" w:rsidRDefault="00EB0109">
          <w:r w:rsidRPr="00EB0109">
            <w:rPr>
              <w:rFonts w:eastAsia="Times New Roman"/>
              <w:color w:val="000000"/>
            </w:rPr>
            <w:t> </w:t>
          </w:r>
        </w:p>
      </w:sdtContent>
    </w:sdt>
    <w:sectPr w:rsidR="00EB0109" w:rsidRPr="00EB0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C3AD3"/>
    <w:multiLevelType w:val="multilevel"/>
    <w:tmpl w:val="06B8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8B07CB"/>
    <w:multiLevelType w:val="multilevel"/>
    <w:tmpl w:val="4C3E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554782">
    <w:abstractNumId w:val="1"/>
  </w:num>
  <w:num w:numId="2" w16cid:durableId="1958756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109"/>
    <w:rsid w:val="001C3208"/>
    <w:rsid w:val="00504F25"/>
    <w:rsid w:val="008F7DCC"/>
    <w:rsid w:val="00942148"/>
    <w:rsid w:val="00EB0109"/>
    <w:rsid w:val="00F26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C621"/>
  <w15:chartTrackingRefBased/>
  <w15:docId w15:val="{1ADDB82F-E0C9-45F5-941D-818278469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1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01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01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01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01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01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1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1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1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1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01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01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01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01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01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1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1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109"/>
    <w:rPr>
      <w:rFonts w:eastAsiaTheme="majorEastAsia" w:cstheme="majorBidi"/>
      <w:color w:val="272727" w:themeColor="text1" w:themeTint="D8"/>
    </w:rPr>
  </w:style>
  <w:style w:type="paragraph" w:styleId="Title">
    <w:name w:val="Title"/>
    <w:basedOn w:val="Normal"/>
    <w:next w:val="Normal"/>
    <w:link w:val="TitleChar"/>
    <w:uiPriority w:val="10"/>
    <w:qFormat/>
    <w:rsid w:val="00EB0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1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1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1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109"/>
    <w:pPr>
      <w:spacing w:before="160"/>
      <w:jc w:val="center"/>
    </w:pPr>
    <w:rPr>
      <w:i/>
      <w:iCs/>
      <w:color w:val="404040" w:themeColor="text1" w:themeTint="BF"/>
    </w:rPr>
  </w:style>
  <w:style w:type="character" w:customStyle="1" w:styleId="QuoteChar">
    <w:name w:val="Quote Char"/>
    <w:basedOn w:val="DefaultParagraphFont"/>
    <w:link w:val="Quote"/>
    <w:uiPriority w:val="29"/>
    <w:rsid w:val="00EB0109"/>
    <w:rPr>
      <w:i/>
      <w:iCs/>
      <w:color w:val="404040" w:themeColor="text1" w:themeTint="BF"/>
    </w:rPr>
  </w:style>
  <w:style w:type="paragraph" w:styleId="ListParagraph">
    <w:name w:val="List Paragraph"/>
    <w:basedOn w:val="Normal"/>
    <w:uiPriority w:val="34"/>
    <w:qFormat/>
    <w:rsid w:val="00EB0109"/>
    <w:pPr>
      <w:ind w:left="720"/>
      <w:contextualSpacing/>
    </w:pPr>
  </w:style>
  <w:style w:type="character" w:styleId="IntenseEmphasis">
    <w:name w:val="Intense Emphasis"/>
    <w:basedOn w:val="DefaultParagraphFont"/>
    <w:uiPriority w:val="21"/>
    <w:qFormat/>
    <w:rsid w:val="00EB0109"/>
    <w:rPr>
      <w:i/>
      <w:iCs/>
      <w:color w:val="2F5496" w:themeColor="accent1" w:themeShade="BF"/>
    </w:rPr>
  </w:style>
  <w:style w:type="paragraph" w:styleId="IntenseQuote">
    <w:name w:val="Intense Quote"/>
    <w:basedOn w:val="Normal"/>
    <w:next w:val="Normal"/>
    <w:link w:val="IntenseQuoteChar"/>
    <w:uiPriority w:val="30"/>
    <w:qFormat/>
    <w:rsid w:val="00EB01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0109"/>
    <w:rPr>
      <w:i/>
      <w:iCs/>
      <w:color w:val="2F5496" w:themeColor="accent1" w:themeShade="BF"/>
    </w:rPr>
  </w:style>
  <w:style w:type="character" w:styleId="IntenseReference">
    <w:name w:val="Intense Reference"/>
    <w:basedOn w:val="DefaultParagraphFont"/>
    <w:uiPriority w:val="32"/>
    <w:qFormat/>
    <w:rsid w:val="00EB0109"/>
    <w:rPr>
      <w:b/>
      <w:bCs/>
      <w:smallCaps/>
      <w:color w:val="2F5496" w:themeColor="accent1" w:themeShade="BF"/>
      <w:spacing w:val="5"/>
    </w:rPr>
  </w:style>
  <w:style w:type="character" w:styleId="PlaceholderText">
    <w:name w:val="Placeholder Text"/>
    <w:basedOn w:val="DefaultParagraphFont"/>
    <w:uiPriority w:val="99"/>
    <w:semiHidden/>
    <w:rsid w:val="00EB010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02501">
      <w:marLeft w:val="640"/>
      <w:marRight w:val="0"/>
      <w:marTop w:val="0"/>
      <w:marBottom w:val="0"/>
      <w:divBdr>
        <w:top w:val="none" w:sz="0" w:space="0" w:color="auto"/>
        <w:left w:val="none" w:sz="0" w:space="0" w:color="auto"/>
        <w:bottom w:val="none" w:sz="0" w:space="0" w:color="auto"/>
        <w:right w:val="none" w:sz="0" w:space="0" w:color="auto"/>
      </w:divBdr>
    </w:div>
    <w:div w:id="170488723">
      <w:marLeft w:val="640"/>
      <w:marRight w:val="0"/>
      <w:marTop w:val="0"/>
      <w:marBottom w:val="0"/>
      <w:divBdr>
        <w:top w:val="none" w:sz="0" w:space="0" w:color="auto"/>
        <w:left w:val="none" w:sz="0" w:space="0" w:color="auto"/>
        <w:bottom w:val="none" w:sz="0" w:space="0" w:color="auto"/>
        <w:right w:val="none" w:sz="0" w:space="0" w:color="auto"/>
      </w:divBdr>
    </w:div>
    <w:div w:id="498430513">
      <w:marLeft w:val="640"/>
      <w:marRight w:val="0"/>
      <w:marTop w:val="0"/>
      <w:marBottom w:val="0"/>
      <w:divBdr>
        <w:top w:val="none" w:sz="0" w:space="0" w:color="auto"/>
        <w:left w:val="none" w:sz="0" w:space="0" w:color="auto"/>
        <w:bottom w:val="none" w:sz="0" w:space="0" w:color="auto"/>
        <w:right w:val="none" w:sz="0" w:space="0" w:color="auto"/>
      </w:divBdr>
    </w:div>
    <w:div w:id="560555177">
      <w:marLeft w:val="640"/>
      <w:marRight w:val="0"/>
      <w:marTop w:val="0"/>
      <w:marBottom w:val="0"/>
      <w:divBdr>
        <w:top w:val="none" w:sz="0" w:space="0" w:color="auto"/>
        <w:left w:val="none" w:sz="0" w:space="0" w:color="auto"/>
        <w:bottom w:val="none" w:sz="0" w:space="0" w:color="auto"/>
        <w:right w:val="none" w:sz="0" w:space="0" w:color="auto"/>
      </w:divBdr>
    </w:div>
    <w:div w:id="573393278">
      <w:marLeft w:val="640"/>
      <w:marRight w:val="0"/>
      <w:marTop w:val="0"/>
      <w:marBottom w:val="0"/>
      <w:divBdr>
        <w:top w:val="none" w:sz="0" w:space="0" w:color="auto"/>
        <w:left w:val="none" w:sz="0" w:space="0" w:color="auto"/>
        <w:bottom w:val="none" w:sz="0" w:space="0" w:color="auto"/>
        <w:right w:val="none" w:sz="0" w:space="0" w:color="auto"/>
      </w:divBdr>
    </w:div>
    <w:div w:id="834607042">
      <w:marLeft w:val="640"/>
      <w:marRight w:val="0"/>
      <w:marTop w:val="0"/>
      <w:marBottom w:val="0"/>
      <w:divBdr>
        <w:top w:val="none" w:sz="0" w:space="0" w:color="auto"/>
        <w:left w:val="none" w:sz="0" w:space="0" w:color="auto"/>
        <w:bottom w:val="none" w:sz="0" w:space="0" w:color="auto"/>
        <w:right w:val="none" w:sz="0" w:space="0" w:color="auto"/>
      </w:divBdr>
    </w:div>
    <w:div w:id="1004286163">
      <w:marLeft w:val="640"/>
      <w:marRight w:val="0"/>
      <w:marTop w:val="0"/>
      <w:marBottom w:val="0"/>
      <w:divBdr>
        <w:top w:val="none" w:sz="0" w:space="0" w:color="auto"/>
        <w:left w:val="none" w:sz="0" w:space="0" w:color="auto"/>
        <w:bottom w:val="none" w:sz="0" w:space="0" w:color="auto"/>
        <w:right w:val="none" w:sz="0" w:space="0" w:color="auto"/>
      </w:divBdr>
    </w:div>
    <w:div w:id="1340933899">
      <w:marLeft w:val="640"/>
      <w:marRight w:val="0"/>
      <w:marTop w:val="0"/>
      <w:marBottom w:val="0"/>
      <w:divBdr>
        <w:top w:val="none" w:sz="0" w:space="0" w:color="auto"/>
        <w:left w:val="none" w:sz="0" w:space="0" w:color="auto"/>
        <w:bottom w:val="none" w:sz="0" w:space="0" w:color="auto"/>
        <w:right w:val="none" w:sz="0" w:space="0" w:color="auto"/>
      </w:divBdr>
    </w:div>
    <w:div w:id="1762675132">
      <w:marLeft w:val="640"/>
      <w:marRight w:val="0"/>
      <w:marTop w:val="0"/>
      <w:marBottom w:val="0"/>
      <w:divBdr>
        <w:top w:val="none" w:sz="0" w:space="0" w:color="auto"/>
        <w:left w:val="none" w:sz="0" w:space="0" w:color="auto"/>
        <w:bottom w:val="none" w:sz="0" w:space="0" w:color="auto"/>
        <w:right w:val="none" w:sz="0" w:space="0" w:color="auto"/>
      </w:divBdr>
    </w:div>
    <w:div w:id="1948536016">
      <w:marLeft w:val="64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70113D48-3DE1-41FD-AA75-44F3546FC7F4}"/>
      </w:docPartPr>
      <w:docPartBody>
        <w:p w:rsidR="001F4130" w:rsidRDefault="001F4130">
          <w:r w:rsidRPr="00C374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30"/>
    <w:rsid w:val="001F4130"/>
    <w:rsid w:val="0094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413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33193E-A434-43E1-9BB2-46F2DC801C2F}">
  <we:reference id="wa104382081" version="1.55.1.0" store="en-US" storeType="OMEX"/>
  <we:alternateReferences>
    <we:reference id="wa104382081" version="1.55.1.0" store="en-US" storeType="OMEX"/>
  </we:alternateReferences>
  <we:properties>
    <we:property name="MENDELEY_CITATIONS" value="[{&quot;citationID&quot;:&quot;MENDELEY_CITATION_825bc2ca-3bbb-408b-9698-06b578f42fa9&quot;,&quot;properties&quot;:{&quot;noteIndex&quot;:0},&quot;isEdited&quot;:false,&quot;manualOverride&quot;:{&quot;isManuallyOverridden&quot;:false,&quot;citeprocText&quot;:&quot;[1], [2], [3]&quot;,&quot;manualOverrideText&quot;:&quot;&quot;},&quot;citationTag&quot;:&quot;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&quot;,&quot;citationItems&quot;:[{&quot;id&quot;:&quot;8b8f423b-ef88-31b6-b313-cdf6b8e41d01&quot;,&quot;itemData&quot;:{&quot;type&quot;:&quot;article&quot;,&quot;id&quot;:&quot;8b8f423b-ef88-31b6-b313-cdf6b8e41d01&quot;,&quot;title&quot;:&quot;A review of the population-based and individual-based approaches for electric vehicles in network energy studies&quot;,&quot;author&quot;:[{&quot;family&quot;:&quot;Cortés Borray&quot;,&quot;given&quot;:&quot;Andrés Felipe&quot;,&quot;parse-names&quot;:false,&quot;dropping-particle&quot;:&quot;&quot;,&quot;non-dropping-particle&quot;:&quot;&quot;},{&quot;family&quot;:&quot;Merino&quot;,&quot;given&quot;:&quot;Julia&quot;,&quot;parse-names&quot;:false,&quot;dropping-particle&quot;:&quot;&quot;,&quot;non-dropping-particle&quot;:&quot;&quot;},{&quot;family&quot;:&quot;Torres&quot;,&quot;given&quot;:&quot;Esther&quot;,&quot;parse-names&quot;:false,&quot;dropping-particle&quot;:&quot;&quot;,&quot;non-dropping-particle&quot;:&quot;&quot;},{&quot;family&quot;:&quot;Mazón&quot;,&quot;given&quot;:&quot;Javier&quot;,&quot;parse-names&quot;:false,&quot;dropping-particle&quot;:&quot;&quot;,&quot;non-dropping-particle&quot;:&quot;&quot;}],&quot;container-title&quot;:&quot;Electric Power Systems Research&quot;,&quot;DOI&quot;:&quot;10.1016/j.epsr.2020.106785&quot;,&quot;ISSN&quot;:&quot;03787796&quot;,&quot;issued&quot;:{&quot;date-parts&quot;:[[2020]]},&quot;abstract&quot;:&quot;The growing trend of introducing electric vehicles (EVs) into power systems to reduce the environmental emissions in the transport sector is gaining significant attention among electrical power system agents for two reasons: the potential grid services the EVs can offer in an aggregated manner and the possible undesirable effects of massive integration in grid operation that can increase the requirement for investment in new assets. In this context, the aggregator is the representative entity that needs to maximise the benefits in the management of these sizeable quantities of vehicles while fulfilling the requirements of grid services requested by the distribution system operator. In this study, we review the concept of EV aggregators and their potential services to the distribution network. Several studies related to EVs aggregation modelling have been analysed and classified into three groups: individual-based, population-based, and hybrid approaches. We present the current status of EVs aggregation modelling as well as future research trends. Furthermore, we discussed the performance comparison of EVs models from several manufacturers utilised in network integration studies, likewise the most relevant databases and surveys. Finally, we arranged and annexed the most relevant mathematical expressions of the reviewed approaches, thereby simplifying the comprehension of the methods.&quot;,&quot;volume&quot;:&quot;189&quot;,&quot;container-title-short&quot;:&quot;&quot;},&quot;isTemporary&quot;:false},{&quot;id&quot;:&quot;541277bc-bc9b-36e0-8f49-25b90d43ad6a&quot;,&quot;itemData&quot;:{&quot;type&quot;:&quot;article-journal&quot;,&quot;id&quot;:&quot;541277bc-bc9b-36e0-8f49-25b90d43ad6a&quot;,&quot;title&quot;:&quot;Decentralized charging control of large populations of plug-in electric vehicles&quot;,&quot;author&quot;:[{&quot;family&quot;:&quot;Ma&quot;,&quot;given&quot;:&quot;Zhongjing&quot;,&quot;parse-names&quot;:false,&quot;dropping-particle&quot;:&quot;&quot;,&quot;non-dropping-particle&quot;:&quot;&quot;},{&quot;family&quot;:&quot;Callaway&quot;,&quot;given&quot;:&quot;Duncan S.&quot;,&quot;parse-names&quot;:false,&quot;dropping-particle&quot;:&quot;&quot;,&quot;non-dropping-particle&quot;:&quot;&quot;},{&quot;family&quot;:&quot;Hiskens&quot;,&quot;given&quot;:&quot;Ian A.&quot;,&quot;parse-names&quot;:false,&quot;dropping-particle&quot;:&quot;&quot;,&quot;non-dropping-particle&quot;:&quot;&quot;}],&quot;container-title&quot;:&quot;IEEE Transactions on Control Systems Technology&quot;,&quot;DOI&quot;:&quot;10.1109/TCST.2011.2174059&quot;,&quot;ISSN&quot;:&quot;10636536&quot;,&quot;issued&quot;:{&quot;date-parts&quot;:[[2013]]},&quot;abstract&quot;:&quot;This paper develops a strategy to coordinate the charging of autonomous plug-in electric vehicles (PEVs) using concepts from non-cooperative games. The foundation of the paper is a model that assumes PEVs are cost-minimizing and weakly coupled via a common electricity price. At a Nash equilibrium, each PEV reacts optimally with respect to a commonly observed charging trajectory that is the average of all PEV strategies. This average is given by the solution of a fixed point problem in the limit of infinite population size. The ideal solution minimizes electricity generation costs by scheduling PEV demand to fill the overnight non-PEV demand 'valley'. The paper's central theoretical result is a proof of the existence of a unique Nash equilibrium that almost satisfies that ideal. This result is accompanied by a decentralized computational algorithm and a proof that the algorithm converges to the Nash equilibrium in the infinite system limit. Several numerical examples are used to illustrate the performance of the solution strategy for finite populations. The examples demonstrate that convergence to the Nash equilibrium occurs very quickly over a broad range of parameters, and suggest this method could be useful in situations where frequent communication with PEVs is not possible. The method is useful in applications where fully centralized control is not possible, but where optimal or near-optimal charging patterns are essential to system operation. © 2012 IEEE.&quot;,&quot;issue&quot;:&quot;1&quot;,&quot;volume&quot;:&quot;21&quot;,&quot;container-title-short&quot;:&quot;&quot;},&quot;isTemporary&quot;:false},{&quot;id&quot;:&quot;67305e18-9bed-30bf-a98a-7c94f36c9a04&quot;,&quot;itemData&quot;:{&quot;type&quot;:&quot;article-journal&quot;,&quot;id&quot;:&quot;67305e18-9bed-30bf-a98a-7c94f36c9a04&quot;,&quot;title&quot;:&quot;Aggregated Representation of Electric Vehicles Population on Charging Points for Demand Response Scheduling&quot;,&quot;author&quot;:[{&quot;family&quot;:&quot;Kovacevic&quot;,&quot;given&quot;:&quot;Marko&quot;,&quot;parse-names&quot;:false,&quot;dropping-particle&quot;:&quot;&quot;,&quot;non-dropping-particle&quot;:&quot;&quot;},{&quot;family&quot;:&quot;Vasak&quot;,&quot;given&quot;:&quot;Mario&quot;,&quot;parse-names&quot;:false,&quot;dropping-particle&quot;:&quot;&quot;,&quot;non-dropping-particle&quot;:&quot;&quot;}],&quot;container-title&quot;:&quot;IEEE Transactions on Intelligent Transportation Systems&quot;,&quot;DOI&quot;:&quot;10.1109/TITS.2023.3286012&quot;,&quot;ISSN&quot;:&quot;15580016&quot;,&quot;issued&quot;:{&quot;date-parts&quot;:[[2023]]},&quot;abstract&quot;:&quot;Charging electric vehicles (EVs), whose number is increasing, is a great challenge for the power grid due to the charging load variability. Coordinated charging and schedule optimization with seized demand response opportunities are well-known conceptual solutions to that. Still, the main challenge is to adequately predict availability and parameters of electric vehicles which is crucial for determining the charging schedule and the demand response potential. We propose a method to represent a population of electric vehicles that on the one hand enables prediction via machine learning and on the other it enables an accurate optimization of the charging schedule and demand response ability. The method essence is to use five discrete-time signals spanned over a prediction horizon period which are related to envelopes of feasible charging power and charging states for the EV population on that horizon. We also introduce a robust conversion of any sequence of these signals into individual EVs data. It enables to pose and solve the optimization problem of charging scheduling with included demand response for a predicted population in the introduced representation. The proposed method is validated by schedule optimization using first the original data and then using reconstructed population data. The validation results show that the proposed EV population representation method preserves the valuable information needed for the charging schedule optimization and demand response.&quot;,&quot;issue&quot;:&quot;10&quot;,&quot;volume&quot;:&quot;24&quot;,&quot;container-title-short&quot;:&quot;&quot;},&quot;isTemporary&quot;:false}]},{&quot;citationID&quot;:&quot;MENDELEY_CITATION_1aa3aee3-ef33-4472-9739-62fbdfd49fb4&quot;,&quot;properties&quot;:{&quot;noteIndex&quot;:0},&quot;isEdited&quot;:false,&quot;manualOverride&quot;:{&quot;isManuallyOverridden&quot;:false,&quot;citeprocText&quot;:&quot;[1]&quot;,&quot;manualOverrideText&quot;:&quot;&quot;},&quot;citationTag&quot;:&quot;MENDELEY_CITATION_v3_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&quot;,&quot;citationItems&quot;:[{&quot;id&quot;:&quot;8b8f423b-ef88-31b6-b313-cdf6b8e41d01&quot;,&quot;itemData&quot;:{&quot;type&quot;:&quot;article&quot;,&quot;id&quot;:&quot;8b8f423b-ef88-31b6-b313-cdf6b8e41d01&quot;,&quot;title&quot;:&quot;A review of the population-based and individual-based approaches for electric vehicles in network energy studies&quot;,&quot;author&quot;:[{&quot;family&quot;:&quot;Cortés Borray&quot;,&quot;given&quot;:&quot;Andrés Felipe&quot;,&quot;parse-names&quot;:false,&quot;dropping-particle&quot;:&quot;&quot;,&quot;non-dropping-particle&quot;:&quot;&quot;},{&quot;family&quot;:&quot;Merino&quot;,&quot;given&quot;:&quot;Julia&quot;,&quot;parse-names&quot;:false,&quot;dropping-particle&quot;:&quot;&quot;,&quot;non-dropping-particle&quot;:&quot;&quot;},{&quot;family&quot;:&quot;Torres&quot;,&quot;given&quot;:&quot;Esther&quot;,&quot;parse-names&quot;:false,&quot;dropping-particle&quot;:&quot;&quot;,&quot;non-dropping-particle&quot;:&quot;&quot;},{&quot;family&quot;:&quot;Mazón&quot;,&quot;given&quot;:&quot;Javier&quot;,&quot;parse-names&quot;:false,&quot;dropping-particle&quot;:&quot;&quot;,&quot;non-dropping-particle&quot;:&quot;&quot;}],&quot;container-title&quot;:&quot;Electric Power Systems Research&quot;,&quot;DOI&quot;:&quot;10.1016/j.epsr.2020.106785&quot;,&quot;ISSN&quot;:&quot;03787796&quot;,&quot;issued&quot;:{&quot;date-parts&quot;:[[2020]]},&quot;abstract&quot;:&quot;The growing trend of introducing electric vehicles (EVs) into power systems to reduce the environmental emissions in the transport sector is gaining significant attention among electrical power system agents for two reasons: the potential grid services the EVs can offer in an aggregated manner and the possible undesirable effects of massive integration in grid operation that can increase the requirement for investment in new assets. In this context, the aggregator is the representative entity that needs to maximise the benefits in the management of these sizeable quantities of vehicles while fulfilling the requirements of grid services requested by the distribution system operator. In this study, we review the concept of EV aggregators and their potential services to the distribution network. Several studies related to EVs aggregation modelling have been analysed and classified into three groups: individual-based, population-based, and hybrid approaches. We present the current status of EVs aggregation modelling as well as future research trends. Furthermore, we discussed the performance comparison of EVs models from several manufacturers utilised in network integration studies, likewise the most relevant databases and surveys. Finally, we arranged and annexed the most relevant mathematical expressions of the reviewed approaches, thereby simplifying the comprehension of the methods.&quot;,&quot;volume&quot;:&quot;189&quot;,&quot;container-title-short&quot;:&quot;&quot;},&quot;isTemporary&quot;:false}]},{&quot;citationID&quot;:&quot;MENDELEY_CITATION_bd2964c3-c1a0-4f30-96f4-3e2b3f0fe11e&quot;,&quot;properties&quot;:{&quot;noteIndex&quot;:0},&quot;isEdited&quot;:false,&quot;manualOverride&quot;:{&quot;isManuallyOverridden&quot;:false,&quot;citeprocText&quot;:&quot;[4]&quot;,&quot;manualOverrideText&quot;:&quot;&quot;},&quot;citationTag&quot;:&quot;MENDELEY_CITATION_v3_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&quot;,&quot;citationItems&quot;:[{&quot;id&quot;:&quot;9d0be54e-176c-34ea-b570-e5d56ca3d4bf&quot;,&quot;itemData&quot;:{&quot;type&quot;:&quot;article-journal&quot;,&quot;id&quot;:&quot;9d0be54e-176c-34ea-b570-e5d56ca3d4bf&quot;,&quot;title&quot;:&quot;Exploratory data analysis using python&quot;,&quot;author&quot;:[{&quot;family&quot;:&quot;Sahoo&quot;,&quot;given&quot;:&quot;Kabita&quot;,&quot;parse-names&quot;:false,&quot;dropping-particle&quot;:&quot;&quot;,&quot;non-dropping-particle&quot;:&quot;&quot;},{&quot;family&quot;:&quot;Samal&quot;,&quot;given&quot;:&quot;Abhaya Kumar&quot;,&quot;parse-names&quot;:false,&quot;dropping-particle&quot;:&quot;&quot;,&quot;non-dropping-particle&quot;:&quot;&quot;},{&quot;family&quot;:&quot;Pramanik&quot;,&quot;given&quot;:&quot;Jitendra&quot;,&quot;parse-names&quot;:false,&quot;dropping-particle&quot;:&quot;&quot;,&quot;non-dropping-particle&quot;:&quot;&quot;},{&quot;family&quot;:&quot;Pani&quot;,&quot;given&quot;:&quot;Subhendu Kumar&quot;,&quot;parse-names&quot;:false,&quot;dropping-particle&quot;:&quot;&quot;,&quot;non-dropping-particle&quot;:&quot;&quot;}],&quot;container-title&quot;:&quot;International Journal of Innovative Technology and Exploring Engineering&quot;,&quot;DOI&quot;:&quot;10.35940/ijitee.L3591.1081219&quot;,&quot;ISSN&quot;:&quot;22783075&quot;,&quot;issued&quot;:{&quot;date-parts&quot;:[[2019]]},&quot;abstract&quot;:&quot;Data need to be analyzed so as to produce good result. Using the result decision can be taken. For example recommendation system, ranking of the page, demand fore casting, prediction of purchase of the product. There are some leading companies where the review of the customer plays a great role to analyze the factor which influences the review rating. We have used exploratory data analysis (EDA) where data interpretations can be done in row and column format. We have used python for data analysis. it is object oriented,interpreted and interactive programming language. it is open source with rich sets of libraries like pandas, MATplotlib, seaborn etc. We have used different types of charts and various types of parameter to analyze Amazon review data sets which contains the reviews of electronic data items. We have used python programming for the data analysis.&quot;,&quot;issue&quot;:&quot;12&quot;,&quot;volume&quot;:&quot;8&quot;,&quot;container-title-short&quot;:&quot;&quot;},&quot;isTemporary&quot;:false}]},{&quot;citationID&quot;:&quot;MENDELEY_CITATION_9a9a7d80-aa47-4e38-b7bb-813394ae2108&quot;,&quot;properties&quot;:{&quot;noteIndex&quot;:0},&quot;isEdited&quot;:false,&quot;manualOverride&quot;:{&quot;isManuallyOverridden&quot;:false,&quot;citeprocText&quot;:&quot;[5]&quot;,&quot;manualOverrideText&quot;:&quot;&quot;},&quot;citationTag&quot;:&quot;MENDELEY_CITATION_v3_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&quot;,&quot;citationItems&quot;:[{&quot;id&quot;:&quot;25927372-da7e-3f14-ab50-8293f922475e&quot;,&quot;itemData&quot;:{&quot;type&quot;:&quot;article-journal&quot;,&quot;id&quot;:&quot;25927372-da7e-3f14-ab50-8293f922475e&quot;,&quot;title&quot;:&quot;xarray: N-D labeled Arrays and Datasets in Python&quot;,&quot;author&quot;:[{&quot;family&quot;:&quot;Hoyer&quot;,&quot;given&quot;:&quot;Stephan&quot;,&quot;parse-names&quot;:false,&quot;dropping-particle&quot;:&quot;&quot;,&quot;non-dropping-particle&quot;:&quot;&quot;},{&quot;family&quot;:&quot;Hamman&quot;,&quot;given&quot;:&quot;Joe&quot;,&quot;parse-names&quot;:false,&quot;dropping-particle&quot;:&quot;&quot;,&quot;non-dropping-particle&quot;:&quot;&quot;}],&quot;container-title&quot;:&quot;Journal of Open Research Software&quot;,&quot;container-title-short&quot;:&quot;J Open Res Softw&quot;,&quot;DOI&quot;:&quot;10.5334/jors.148&quot;,&quot;issued&quot;:{&quot;date-parts&quot;:[[2017]]},&quot;abstract&quot;:&quot;xarray is an open source project and Python package that provides a toolkit and data structures for N-dimensional labeled arrays. Our approach combines an application programing interface (API) inspired by pandas with the Common Data Model for self-described scientific data. Key features of the xarray package include label-based indexing and arithmetic, interoperability with the core scientific Python packages (e.g., pandas, NumPy, Matplotlib), out-of-core computation on datasets that don’t fit into memory, a wide range of serialization and input/output (I/O) options, and advanced multi-dimensional data manipulation tools such as group-by and resampling. xarray, as a data model and analytics toolkit, has been widely adopted in the geoscience community but is also used more broadly for multi-dimensional data analysis in physics, machine learning and finance.&quot;,&quot;issue&quot;:&quot;1&quot;,&quot;volume&quot;:&quot;5&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935A2-8192-45CB-9A1B-341B86819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Balyan</dc:creator>
  <cp:keywords/>
  <dc:description/>
  <cp:lastModifiedBy>Prisha Balyan</cp:lastModifiedBy>
  <cp:revision>1</cp:revision>
  <dcterms:created xsi:type="dcterms:W3CDTF">2025-09-13T13:50:00Z</dcterms:created>
  <dcterms:modified xsi:type="dcterms:W3CDTF">2025-09-13T13:56:00Z</dcterms:modified>
</cp:coreProperties>
</file>