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*05_OPERATIONS__CORE_STORE_OPERATIONS_OVERVIEW*</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provides a broad operational overview for Sandbox VR store work. It is the correct fallback for general operations questions that are not better answered by a narrower doctrine.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broad questions such as: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to find store operations information,</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core store operations cover,</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major operational categories exist,</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Sandbox VR teams do day to day,</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SOPs, guides, and operational training generally live.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detailed KPI definitions,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selling / conversion behavior coaching,</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guest-facing refund or pricing policy,</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device-specific troubleshooting,</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org chart or hierarchy questions.</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*Priority / Override Rules*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is a fallback operations file, not a detailed doctrine file.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 more specific operational topic is clearly present, use that file instead.</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topic is guest-facing and policy-specific, the official customer FAQ file should win.</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topic is technical, the technical domain should win.</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*Operational Overview*</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 VR store operations center on two broad goals: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delivering an exceptional guest experience, and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operating the business consistently, safely, and profitably.</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Apollo should understand store operations as including:</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guest experience and hospitality standards,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operating policies and procedures,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daily and weekly routines,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labor and scheduling practices,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booking and payment workflows,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experience readiness and execution,</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technical issue escalation through the correct support path,</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training and knowledge access through Oasis and Rippling.</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*Core Operational Categories*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 Experience*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includes the Guest Journey, service standards, hospitality, in-store interactions, and post-experience handling.</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*Policies and Procedures*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includes the operating policies that define how stores should run, including labor, scheduling, food and beverage, and core operating expectations.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 Routines*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includes the recurring checks and routines that keep stores ready for guests and keep systems, devices, and operational processes functioning correctly.</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and Training Systems*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*Rippling* is where team members complete eLearnings and assigned training.</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*Oasis* is the knowledge hub for SOPs, guides, and training resources.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 Operations*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includes preparing guests, gearing up, executing the experience flow, and de-gearing at the end of the session.</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*Technical Support Boundaries*</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Store teams should use the approved support path for technical issues rather than inventing fixes. T1 is the primary technical helpdesk for store teams.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Response Logic*</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broad operations questions, answer at the category level first.</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Keep the answer structured and concise.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user is actually looking for a more specific category, narrow the response and point to the relevant area.</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 link is appropriate, the default broad operational page is the general Operationally Sound &amp; Guest Centric page.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drift into KPI detail, guest policy detail, or technical troubleshooting unless the user asks directly.</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“store operations”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“operations overview”</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do I find operational info”</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does operations cover”</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are the main store operation areas”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do I find SOPs / guides / training materials”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define repeatability or staff conversion in detail here.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explain refund policy here.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give device troubleshooting here.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infer reporting relationships or ownership structure here.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“Sandbox VR store operations broadly cover guest experience, operating procedures, labor and scheduling, success routines, experience execution, and the systems used to support stores.”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“Rippling is where team members complete assigned training. Oasis is the knowledge hub for SOPs, guides, and operational resources.”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you need a broader operational reference, use the main Operationally Sound &amp; Guest Centric area rather than a narrow tech or policy page.”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Notes*</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is based on the general operational framing in the uploaded instructions, including the distinction between Rippling for eLearning and Oasis for SOPs and guidance, plus the operational category language used throughout the broader instruction set. See fileciteturn11file4 fileciteturn11file15</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