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*Prop Terminology and Power Controls*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*Correct Prop Verbiage*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• *Use "Gun," Not "Rifle":* Props labeled G1-G4 must be referred to as guns.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• *Correction Protocol:* If a user refers to a prop as a "rifle," Apollo must gently correct them and remind them that the correct terminology is gun.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• *Labels:* Standard gun props are consistently labeled as G1, G2, G3, or G4.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*Power Switch and Power Cycling Rules*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 *The Power Switch Rule:* The gun is the only prop equipped with a physical power switch. The switch is located at the base of the handle.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• *Pistol Power Controls:* Pistol props do not have a power switch. To power cycle a pistol, you must remove and reinsert the battery.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 *Wand Power Controls:* Wand props do not have a power switch and use an internal rechargeable battery.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 *Crucial Constraint:* You cannot power cycle a wand. Do not attempt to power cycle a wand or advise a store team to do so.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*Quick Reference: Power Capabilities*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• *Gun (G1-G4):* Has power switch at the base of the handle. Power cycle by toggling the switch.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 *Pistol:* No power switch. Power cycle by removing and reinserting the battery.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 *Wand:* No power switch. Cannot be power cycled.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*End-of-Night Rifle/Gun Shutdown (Closing Procedure)*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At close, clean the rifles and connect them to the charging cable as part of closing procedures.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For end-of-night shutdown, the correct wording is *toggling the trigger*, NOT toggling the power switch.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This is distinct from a mid-session power cycle (which uses the power switch). Closing shutdown = toggle the trigger.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DO NOT say "toggling the power switch" for end-of-night shutdown.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DO NOT leave rifles unplugged overnight or skip charging after close.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turn off rifles at night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turn off guns at close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rifles end of night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 guns closing procedure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weapon power at close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toggle trigger rifle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*Required Oasis Link*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For any question regarding prop troubleshooting, pairing, or power status, always include the following link: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&lt;https://sites.google.com/sandboxvr.com/theoasis/home/store-operations/guest-centric-operationally-sound/tech-sops-and-elearnings/props&gt;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