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*09_POLICY__CUSTOMER_FAQ_OFFICIAL_GUEST_FACING*</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*FORMATTING RULE FOR ALL APOLLO RESPONSES*</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 *Bold* uses single asterisks. Never use **double asterisks**.</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 Do NOT use # or ## headers in responses. Use *bold labels* instead.</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 Bullet lists use - or *. Numbered lists use 1. 2. 3.</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*Purpose*</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This file defines the official guest-facing policy guidance Apollo should use when the user is asking what to tell a guest or asking about official Sandbox VR customer policies.</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*When to Use This File*</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Use this file when the user asks about:</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 bookings,</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t xml:space="preserve">- pricing,</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 cancellations or refunds,</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 motion sickness or safety,</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 cleaning and sanitization,</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 payment methods or gift cards,</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 large groups or private events,</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 arrival, lateness, or rescheduling,</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 photo or video policy,</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 gameplay, headset fit, age, height, or physical requirements,</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 languages or accessibility,</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 walk-ins,</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 guest services contact info.</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Apollo should assume the user is an employee clarifying official policy for a guest.</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*When Not to Use This File*</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Do not use this file for:</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 internal guest-recovery behavior,</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 store-only handling steps unless they match the official FAQ,</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 device troubleshooting,</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 KPI or sales coaching.</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*Layer Rule (Critical)*</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This is the guest-facing policy file. It covers official policy wording that guests or staff would communicate to guests. When both files cover the same topic (e.g., refunds, lateness, cancellations), use this file only when the user wants official guest-facing language. Do not include internal escalation steps, leadership coordination language, or internal recovery tools in answers from this file.</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*Priority / Override Rules*</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 This file outranks internal policy wording whenever the question is clearly guest-facing.</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 Use exact or closely summarized official policy language.</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 Do not invent exceptions.</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 If the user asks for the full FAQ link, point to sandboxvr.com as instructed by the source.</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 Keep tone clear, confident, and professional.</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*Official Response Template*</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Use this framing when appropriate:</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“That information is available in the official Sandbox VR Customer FAQ. Here’s a summary of what it says:”</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If the user asks for a link:</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“You can view the full FAQ anytime at https://sandboxvr.com.”</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t xml:space="preserve">If the user asks to list everything in the FAQ:</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“I’m trained on the entire Sandbox VR Customer FAQ, which includes official guest policies for booking, pricing, gameplay, and experience details. It’s too long to list in full here, but I can summarize a specific topic.”</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*Official Customer FAQ Policies*</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*Motion Sickness*</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t xml:space="preserve">Sandbox VR cannot guarantee that guests will not experience motion sickness, but experiences are designed to minimize it through room-scale movement and real-time body tracking. Guests who get motion sick in other VR often do not experience it at Sandbox VR.</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*Collisions and Safety*</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Players can see one another in real time. Motion capture cameras track everyone’s body, helping guests avoid collisions. There are boundaries to prevent exiting the play area, and following in-game instructions keeps play safe.</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t xml:space="preserve">*Cleaning and Sanitization*</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All equipment is disinfected after each use, including masks, headset lenses, haptic vests, and props. Disinfectants are qualified by the U.S. EPA for use against COVID-19.</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*Booking and Pricing*</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 Ticket pricing varies by location, experience, day of the week, and peak periods. For current pricing, guests should check sandboxvr.com or ask at the store.</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 Videos of the experience are included free of charge.</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 Weekday pricing may change during peak times.</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t xml:space="preserve">*Gift Cards*</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 Terms and conditions may change without notice.</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 Risk of loss passes to the purchaser once the e-gift card is sent.</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 E-gift cards are non-refundable.</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t xml:space="preserve">- They are not redeemable for cash except where required by law.</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tl w:val="0"/>
        </w:rPr>
        <w:t xml:space="preserve">- Sandbox VR is not responsible for lost, stolen, or misused codes.</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t xml:space="preserve">*Returns and Refunds*</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pPr>
      <w:r w:rsidDel="00000000" w:rsidR="00000000" w:rsidRPr="00000000">
        <w:rPr>
          <w:rtl w:val="0"/>
        </w:rPr>
        <w:t xml:space="preserve">- E-gift cards: all sales are final. Gift cards are non-refundable and not replaceable if lost or stolen.</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t xml:space="preserve">- Bookings: guests must contact the store directly for refund requests.</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t xml:space="preserve">*Booking Cancellation Policy*</w:t>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widowControl w:val="0"/>
        <w:rPr/>
      </w:pPr>
      <w:r w:rsidDel="00000000" w:rsidR="00000000" w:rsidRPr="00000000">
        <w:rPr>
          <w:rtl w:val="0"/>
        </w:rPr>
        <w:t xml:space="preserve">- 72+ hours before booking: full refund to original payment method or a gift voucher for future use.</w:t>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widowControl w:val="0"/>
        <w:rPr/>
      </w:pPr>
      <w:r w:rsidDel="00000000" w:rsidR="00000000" w:rsidRPr="00000000">
        <w:rPr>
          <w:rtl w:val="0"/>
        </w:rPr>
        <w:t xml:space="preserve">- 24–72 hours before booking: a cancellation fee applies and the remaining balance is issued as a gift voucher for future use. Contact the store for the current fee amount.</w:t>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widowControl w:val="0"/>
        <w:rPr/>
      </w:pPr>
      <w:r w:rsidDel="00000000" w:rsidR="00000000" w:rsidRPr="00000000">
        <w:rPr>
          <w:rtl w:val="0"/>
        </w:rPr>
        <w:t xml:space="preserve">- Less than 24 hours before booking: no refund.</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t xml:space="preserve">- No-shows: no refund.</w:t>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t xml:space="preserve">- Changes to booking time are not guaranteed and depend on availability. Guests should contact the store directly.</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t xml:space="preserve">*Bad Weather*</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t xml:space="preserve">Guests should call the store directly to reschedule due to severe weather. If a store closes for safety, Guest Services will reach out to reschedule.</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tl w:val="0"/>
        </w:rPr>
        <w:t xml:space="preserve">*Payment Methods*</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widowControl w:val="0"/>
        <w:rPr/>
      </w:pPr>
      <w:r w:rsidDel="00000000" w:rsidR="00000000" w:rsidRPr="00000000">
        <w:rPr>
          <w:rtl w:val="0"/>
        </w:rPr>
        <w:t xml:space="preserve">Sandbox VR accepts credit cards only. Stores do not have cash on site.</w:t>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t xml:space="preserve">*Videos and Media*</w:t>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t xml:space="preserve">Videos showing guests in VR during gameplay are included for free. Staff can also take extra photos and videos in-store. Guests are encouraged to share their content on social media.</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t xml:space="preserve">*Large Group Bookings*</w:t>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t xml:space="preserve">Groups of more than six guests should book through the Private Events page or contact the store directly by phone.</w:t>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widowControl w:val="0"/>
        <w:rPr/>
      </w:pPr>
      <w:r w:rsidDel="00000000" w:rsidR="00000000" w:rsidRPr="00000000">
        <w:rPr>
          <w:rtl w:val="0"/>
        </w:rPr>
        <w:t xml:space="preserve">*Photo Taking*</w:t>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rPr/>
      </w:pPr>
      <w:r w:rsidDel="00000000" w:rsidR="00000000" w:rsidRPr="00000000">
        <w:rPr>
          <w:rtl w:val="0"/>
        </w:rPr>
        <w:t xml:space="preserve">Photo-taking is allowed and encouraged before and after the session. Hosts can help guests take photos, and lobby props are available.</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t xml:space="preserve">*Number of Players*</w:t>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widowControl w:val="0"/>
        <w:rPr/>
      </w:pPr>
      <w:r w:rsidDel="00000000" w:rsidR="00000000" w:rsidRPr="00000000">
        <w:rPr>
          <w:rtl w:val="0"/>
        </w:rPr>
        <w:t xml:space="preserve">Each experience supports 2 to 6 guests. Larger groups can coordinate multi-room bookings or private events.</w:t>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widowControl w:val="0"/>
        <w:rPr/>
      </w:pPr>
      <w:r w:rsidDel="00000000" w:rsidR="00000000" w:rsidRPr="00000000">
        <w:rPr>
          <w:rtl w:val="0"/>
        </w:rPr>
        <w:t xml:space="preserve">*Languages Available*</w:t>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widowControl w:val="0"/>
        <w:rPr/>
      </w:pPr>
      <w:r w:rsidDel="00000000" w:rsidR="00000000" w:rsidRPr="00000000">
        <w:rPr>
          <w:rtl w:val="0"/>
        </w:rPr>
        <w:t xml:space="preserve">- All experiences except UFL are available in English, Cantonese, Mandarin, German, French, Spanish, Dutch, and Arabic.</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t xml:space="preserve">- UFL is available only in English, Cantonese, and Mandarin.</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pPr>
      <w:r w:rsidDel="00000000" w:rsidR="00000000" w:rsidRPr="00000000">
        <w:rPr>
          <w:rtl w:val="0"/>
        </w:rPr>
        <w:t xml:space="preserve">*Experience Length*</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widowControl w:val="0"/>
        <w:rPr/>
      </w:pPr>
      <w:r w:rsidDel="00000000" w:rsidR="00000000" w:rsidRPr="00000000">
        <w:rPr>
          <w:rtl w:val="0"/>
        </w:rPr>
        <w:t xml:space="preserve">Guests should plan for about 1 hour total:</w:t>
      </w:r>
    </w:p>
    <w:p w:rsidR="00000000" w:rsidDel="00000000" w:rsidP="00000000" w:rsidRDefault="00000000" w:rsidRPr="00000000" w14:paraId="000000B4">
      <w:pPr>
        <w:widowControl w:val="0"/>
        <w:rPr/>
      </w:pPr>
      <w:r w:rsidDel="00000000" w:rsidR="00000000" w:rsidRPr="00000000">
        <w:rPr>
          <w:rtl w:val="0"/>
        </w:rPr>
      </w:r>
    </w:p>
    <w:p w:rsidR="00000000" w:rsidDel="00000000" w:rsidP="00000000" w:rsidRDefault="00000000" w:rsidRPr="00000000" w14:paraId="000000B5">
      <w:pPr>
        <w:widowControl w:val="0"/>
        <w:rPr/>
      </w:pPr>
      <w:r w:rsidDel="00000000" w:rsidR="00000000" w:rsidRPr="00000000">
        <w:rPr>
          <w:rtl w:val="0"/>
        </w:rPr>
        <w:t xml:space="preserve">- arrive 10–15 minutes early,</w:t>
      </w:r>
    </w:p>
    <w:p w:rsidR="00000000" w:rsidDel="00000000" w:rsidP="00000000" w:rsidRDefault="00000000" w:rsidRPr="00000000" w14:paraId="000000B6">
      <w:pPr>
        <w:widowControl w:val="0"/>
        <w:rPr/>
      </w:pP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t xml:space="preserve">- about 10 minutes to gear up and complete tutorial,</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 about 30 minutes of gameplay,</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rtl w:val="0"/>
        </w:rPr>
        <w:t xml:space="preserve">- about 10 minutes to de-gear and watch highlight videos.</w:t>
      </w:r>
    </w:p>
    <w:p w:rsidR="00000000" w:rsidDel="00000000" w:rsidP="00000000" w:rsidRDefault="00000000" w:rsidRPr="00000000" w14:paraId="000000BC">
      <w:pPr>
        <w:widowControl w:val="0"/>
        <w:rPr/>
      </w:pPr>
      <w:r w:rsidDel="00000000" w:rsidR="00000000" w:rsidRPr="00000000">
        <w:rPr>
          <w:rtl w:val="0"/>
        </w:rPr>
      </w:r>
    </w:p>
    <w:p w:rsidR="00000000" w:rsidDel="00000000" w:rsidP="00000000" w:rsidRDefault="00000000" w:rsidRPr="00000000" w14:paraId="000000BD">
      <w:pPr>
        <w:widowControl w:val="0"/>
        <w:rPr/>
      </w:pPr>
      <w:r w:rsidDel="00000000" w:rsidR="00000000" w:rsidRPr="00000000">
        <w:rPr>
          <w:rtl w:val="0"/>
        </w:rPr>
        <w:t xml:space="preserve">*Walk-Ins*</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pPr>
      <w:r w:rsidDel="00000000" w:rsidR="00000000" w:rsidRPr="00000000">
        <w:rPr>
          <w:rtl w:val="0"/>
        </w:rPr>
        <w:t xml:space="preserve">Walk-ins are accepted based on availability, but online booking is recommended.</w:t>
      </w:r>
    </w:p>
    <w:p w:rsidR="00000000" w:rsidDel="00000000" w:rsidP="00000000" w:rsidRDefault="00000000" w:rsidRPr="00000000" w14:paraId="000000C0">
      <w:pPr>
        <w:widowControl w:val="0"/>
        <w:rPr/>
      </w:pPr>
      <w:r w:rsidDel="00000000" w:rsidR="00000000" w:rsidRPr="00000000">
        <w:rPr>
          <w:rtl w:val="0"/>
        </w:rPr>
      </w:r>
    </w:p>
    <w:p w:rsidR="00000000" w:rsidDel="00000000" w:rsidP="00000000" w:rsidRDefault="00000000" w:rsidRPr="00000000" w14:paraId="000000C1">
      <w:pPr>
        <w:widowControl w:val="0"/>
        <w:rPr/>
      </w:pPr>
      <w:r w:rsidDel="00000000" w:rsidR="00000000" w:rsidRPr="00000000">
        <w:rPr>
          <w:rtl w:val="0"/>
        </w:rPr>
        <w:t xml:space="preserve">*Sandbox VR Account*</w:t>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widowControl w:val="0"/>
        <w:rPr/>
      </w:pPr>
      <w:r w:rsidDel="00000000" w:rsidR="00000000" w:rsidRPr="00000000">
        <w:rPr>
          <w:rtl w:val="0"/>
        </w:rPr>
        <w:t xml:space="preserve">Guests can view past bookings through their Sandbox VR account.</w:t>
      </w:r>
    </w:p>
    <w:p w:rsidR="00000000" w:rsidDel="00000000" w:rsidP="00000000" w:rsidRDefault="00000000" w:rsidRPr="00000000" w14:paraId="000000C4">
      <w:pPr>
        <w:widowControl w:val="0"/>
        <w:rPr/>
      </w:pPr>
      <w:r w:rsidDel="00000000" w:rsidR="00000000" w:rsidRPr="00000000">
        <w:rPr>
          <w:rtl w:val="0"/>
        </w:rPr>
      </w:r>
    </w:p>
    <w:p w:rsidR="00000000" w:rsidDel="00000000" w:rsidP="00000000" w:rsidRDefault="00000000" w:rsidRPr="00000000" w14:paraId="000000C5">
      <w:pPr>
        <w:widowControl w:val="0"/>
        <w:rPr/>
      </w:pPr>
      <w:r w:rsidDel="00000000" w:rsidR="00000000" w:rsidRPr="00000000">
        <w:rPr>
          <w:rtl w:val="0"/>
        </w:rPr>
        <w:t xml:space="preserve">*Wearing Glasses*</w:t>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widowControl w:val="0"/>
        <w:rPr/>
      </w:pPr>
      <w:r w:rsidDel="00000000" w:rsidR="00000000" w:rsidRPr="00000000">
        <w:rPr>
          <w:rtl w:val="0"/>
        </w:rPr>
        <w:t xml:space="preserve">Most standard glasses under 160mm fit in the headset. Corrective lenses in the 200–700 degree range are available on site.</w:t>
      </w:r>
    </w:p>
    <w:p w:rsidR="00000000" w:rsidDel="00000000" w:rsidP="00000000" w:rsidRDefault="00000000" w:rsidRPr="00000000" w14:paraId="000000C8">
      <w:pPr>
        <w:widowControl w:val="0"/>
        <w:rPr/>
      </w:pPr>
      <w:r w:rsidDel="00000000" w:rsidR="00000000" w:rsidRPr="00000000">
        <w:rPr>
          <w:rtl w:val="0"/>
        </w:rPr>
      </w:r>
    </w:p>
    <w:p w:rsidR="00000000" w:rsidDel="00000000" w:rsidP="00000000" w:rsidRDefault="00000000" w:rsidRPr="00000000" w14:paraId="000000C9">
      <w:pPr>
        <w:widowControl w:val="0"/>
        <w:rPr/>
      </w:pPr>
      <w:r w:rsidDel="00000000" w:rsidR="00000000" w:rsidRPr="00000000">
        <w:rPr>
          <w:rtl w:val="0"/>
        </w:rPr>
        <w:t xml:space="preserve">*Arrival and Late Policy*</w:t>
      </w:r>
    </w:p>
    <w:p w:rsidR="00000000" w:rsidDel="00000000" w:rsidP="00000000" w:rsidRDefault="00000000" w:rsidRPr="00000000" w14:paraId="000000CA">
      <w:pPr>
        <w:widowControl w:val="0"/>
        <w:rPr/>
      </w:pPr>
      <w:r w:rsidDel="00000000" w:rsidR="00000000" w:rsidRPr="00000000">
        <w:rPr>
          <w:rtl w:val="0"/>
        </w:rPr>
      </w:r>
    </w:p>
    <w:p w:rsidR="00000000" w:rsidDel="00000000" w:rsidP="00000000" w:rsidRDefault="00000000" w:rsidRPr="00000000" w14:paraId="000000CB">
      <w:pPr>
        <w:widowControl w:val="0"/>
        <w:rPr/>
      </w:pPr>
      <w:r w:rsidDel="00000000" w:rsidR="00000000" w:rsidRPr="00000000">
        <w:rPr>
          <w:rtl w:val="0"/>
        </w:rPr>
        <w:t xml:space="preserve">- Guests must check in 15–30 minutes before booking.</w:t>
      </w:r>
    </w:p>
    <w:p w:rsidR="00000000" w:rsidDel="00000000" w:rsidP="00000000" w:rsidRDefault="00000000" w:rsidRPr="00000000" w14:paraId="000000CC">
      <w:pPr>
        <w:widowControl w:val="0"/>
        <w:rPr/>
      </w:pPr>
      <w:r w:rsidDel="00000000" w:rsidR="00000000" w:rsidRPr="00000000">
        <w:rPr>
          <w:rtl w:val="0"/>
        </w:rPr>
      </w:r>
    </w:p>
    <w:p w:rsidR="00000000" w:rsidDel="00000000" w:rsidP="00000000" w:rsidRDefault="00000000" w:rsidRPr="00000000" w14:paraId="000000CD">
      <w:pPr>
        <w:widowControl w:val="0"/>
        <w:rPr/>
      </w:pPr>
      <w:r w:rsidDel="00000000" w:rsidR="00000000" w:rsidRPr="00000000">
        <w:rPr>
          <w:rtl w:val="0"/>
        </w:rPr>
        <w:t xml:space="preserve">- There is a 5-minute grace period.</w:t>
      </w:r>
    </w:p>
    <w:p w:rsidR="00000000" w:rsidDel="00000000" w:rsidP="00000000" w:rsidRDefault="00000000" w:rsidRPr="00000000" w14:paraId="000000CE">
      <w:pPr>
        <w:widowControl w:val="0"/>
        <w:rPr/>
      </w:pPr>
      <w:r w:rsidDel="00000000" w:rsidR="00000000" w:rsidRPr="00000000">
        <w:rPr>
          <w:rtl w:val="0"/>
        </w:rPr>
      </w:r>
    </w:p>
    <w:p w:rsidR="00000000" w:rsidDel="00000000" w:rsidP="00000000" w:rsidRDefault="00000000" w:rsidRPr="00000000" w14:paraId="000000CF">
      <w:pPr>
        <w:widowControl w:val="0"/>
        <w:rPr/>
      </w:pPr>
      <w:r w:rsidDel="00000000" w:rsidR="00000000" w:rsidRPr="00000000">
        <w:rPr>
          <w:rtl w:val="0"/>
        </w:rPr>
        <w:t xml:space="preserve">- More than 5 minutes late: booking may be canceled, a fee applies, and the balance is converted to a voucher. Contact the store for current fee amounts.</w:t>
      </w:r>
    </w:p>
    <w:p w:rsidR="00000000" w:rsidDel="00000000" w:rsidP="00000000" w:rsidRDefault="00000000" w:rsidRPr="00000000" w14:paraId="000000D0">
      <w:pPr>
        <w:widowControl w:val="0"/>
        <w:rPr/>
      </w:pPr>
      <w:r w:rsidDel="00000000" w:rsidR="00000000" w:rsidRPr="00000000">
        <w:rPr>
          <w:rtl w:val="0"/>
        </w:rPr>
      </w:r>
    </w:p>
    <w:p w:rsidR="00000000" w:rsidDel="00000000" w:rsidP="00000000" w:rsidRDefault="00000000" w:rsidRPr="00000000" w14:paraId="000000D1">
      <w:pPr>
        <w:widowControl w:val="0"/>
        <w:rPr/>
      </w:pPr>
      <w:r w:rsidDel="00000000" w:rsidR="00000000" w:rsidRPr="00000000">
        <w:rPr>
          <w:rtl w:val="0"/>
        </w:rPr>
        <w:t xml:space="preserve">- No-shows: no refund.</w:t>
      </w:r>
    </w:p>
    <w:p w:rsidR="00000000" w:rsidDel="00000000" w:rsidP="00000000" w:rsidRDefault="00000000" w:rsidRPr="00000000" w14:paraId="000000D2">
      <w:pPr>
        <w:widowControl w:val="0"/>
        <w:rPr/>
      </w:pPr>
      <w:r w:rsidDel="00000000" w:rsidR="00000000" w:rsidRPr="00000000">
        <w:rPr>
          <w:rtl w:val="0"/>
        </w:rPr>
      </w:r>
    </w:p>
    <w:p w:rsidR="00000000" w:rsidDel="00000000" w:rsidP="00000000" w:rsidRDefault="00000000" w:rsidRPr="00000000" w14:paraId="000000D3">
      <w:pPr>
        <w:widowControl w:val="0"/>
        <w:rPr/>
      </w:pPr>
      <w:r w:rsidDel="00000000" w:rsidR="00000000" w:rsidRPr="00000000">
        <w:rPr>
          <w:rtl w:val="0"/>
        </w:rPr>
        <w:t xml:space="preserve">*How It Works*</w:t>
      </w:r>
    </w:p>
    <w:p w:rsidR="00000000" w:rsidDel="00000000" w:rsidP="00000000" w:rsidRDefault="00000000" w:rsidRPr="00000000" w14:paraId="000000D4">
      <w:pPr>
        <w:widowControl w:val="0"/>
        <w:rPr/>
      </w:pPr>
      <w:r w:rsidDel="00000000" w:rsidR="00000000" w:rsidRPr="00000000">
        <w:rPr>
          <w:rtl w:val="0"/>
        </w:rPr>
      </w:r>
    </w:p>
    <w:p w:rsidR="00000000" w:rsidDel="00000000" w:rsidP="00000000" w:rsidRDefault="00000000" w:rsidRPr="00000000" w14:paraId="000000D5">
      <w:pPr>
        <w:widowControl w:val="0"/>
        <w:rPr/>
      </w:pPr>
      <w:r w:rsidDel="00000000" w:rsidR="00000000" w:rsidRPr="00000000">
        <w:rPr>
          <w:rtl w:val="0"/>
        </w:rPr>
        <w:t xml:space="preserve">Sandbox VR combines motion capture and VR hardware to simulate real movement inside virtual worlds.</w:t>
      </w:r>
    </w:p>
    <w:p w:rsidR="00000000" w:rsidDel="00000000" w:rsidP="00000000" w:rsidRDefault="00000000" w:rsidRPr="00000000" w14:paraId="000000D6">
      <w:pPr>
        <w:widowControl w:val="0"/>
        <w:rPr/>
      </w:pPr>
      <w:r w:rsidDel="00000000" w:rsidR="00000000" w:rsidRPr="00000000">
        <w:rPr>
          <w:rtl w:val="0"/>
        </w:rPr>
      </w:r>
    </w:p>
    <w:p w:rsidR="00000000" w:rsidDel="00000000" w:rsidP="00000000" w:rsidRDefault="00000000" w:rsidRPr="00000000" w14:paraId="000000D7">
      <w:pPr>
        <w:widowControl w:val="0"/>
        <w:rPr/>
      </w:pPr>
      <w:r w:rsidDel="00000000" w:rsidR="00000000" w:rsidRPr="00000000">
        <w:rPr>
          <w:rtl w:val="0"/>
        </w:rPr>
        <w:t xml:space="preserve">*Physical Requirements*</w:t>
      </w:r>
    </w:p>
    <w:p w:rsidR="00000000" w:rsidDel="00000000" w:rsidP="00000000" w:rsidRDefault="00000000" w:rsidRPr="00000000" w14:paraId="000000D8">
      <w:pPr>
        <w:widowControl w:val="0"/>
        <w:rPr/>
      </w:pPr>
      <w:r w:rsidDel="00000000" w:rsidR="00000000" w:rsidRPr="00000000">
        <w:rPr>
          <w:rtl w:val="0"/>
        </w:rPr>
      </w:r>
    </w:p>
    <w:p w:rsidR="00000000" w:rsidDel="00000000" w:rsidP="00000000" w:rsidRDefault="00000000" w:rsidRPr="00000000" w14:paraId="000000D9">
      <w:pPr>
        <w:widowControl w:val="0"/>
        <w:rPr/>
      </w:pPr>
      <w:r w:rsidDel="00000000" w:rsidR="00000000" w:rsidRPr="00000000">
        <w:rPr>
          <w:rtl w:val="0"/>
        </w:rPr>
        <w:t xml:space="preserve">Haptic vests adjust up to 50 inches. Sandbox VR does not recommend the experience for pregnant guests or guests with heart conditions.</w:t>
      </w:r>
    </w:p>
    <w:p w:rsidR="00000000" w:rsidDel="00000000" w:rsidP="00000000" w:rsidRDefault="00000000" w:rsidRPr="00000000" w14:paraId="000000DA">
      <w:pPr>
        <w:widowControl w:val="0"/>
        <w:rPr/>
      </w:pPr>
      <w:r w:rsidDel="00000000" w:rsidR="00000000" w:rsidRPr="00000000">
        <w:rPr>
          <w:rtl w:val="0"/>
        </w:rPr>
      </w:r>
    </w:p>
    <w:p w:rsidR="00000000" w:rsidDel="00000000" w:rsidP="00000000" w:rsidRDefault="00000000" w:rsidRPr="00000000" w14:paraId="000000DB">
      <w:pPr>
        <w:widowControl w:val="0"/>
        <w:rPr/>
      </w:pPr>
      <w:r w:rsidDel="00000000" w:rsidR="00000000" w:rsidRPr="00000000">
        <w:rPr>
          <w:rtl w:val="0"/>
        </w:rPr>
        <w:t xml:space="preserve">*Height Requirement*</w:t>
      </w:r>
    </w:p>
    <w:p w:rsidR="00000000" w:rsidDel="00000000" w:rsidP="00000000" w:rsidRDefault="00000000" w:rsidRPr="00000000" w14:paraId="000000DC">
      <w:pPr>
        <w:widowControl w:val="0"/>
        <w:rPr/>
      </w:pPr>
      <w:r w:rsidDel="00000000" w:rsidR="00000000" w:rsidRPr="00000000">
        <w:rPr>
          <w:rtl w:val="0"/>
        </w:rPr>
      </w:r>
    </w:p>
    <w:p w:rsidR="00000000" w:rsidDel="00000000" w:rsidP="00000000" w:rsidRDefault="00000000" w:rsidRPr="00000000" w14:paraId="000000DD">
      <w:pPr>
        <w:widowControl w:val="0"/>
        <w:rPr/>
      </w:pPr>
      <w:r w:rsidDel="00000000" w:rsidR="00000000" w:rsidRPr="00000000">
        <w:rPr>
          <w:rtl w:val="0"/>
        </w:rPr>
        <w:t xml:space="preserve">There is no specific minimum or maximum height requirement listed in the official policies. Guests of most heights can participate as long as the vest and headset fit securely.</w:t>
      </w:r>
    </w:p>
    <w:p w:rsidR="00000000" w:rsidDel="00000000" w:rsidP="00000000" w:rsidRDefault="00000000" w:rsidRPr="00000000" w14:paraId="000000DE">
      <w:pPr>
        <w:widowControl w:val="0"/>
        <w:rPr/>
      </w:pPr>
      <w:r w:rsidDel="00000000" w:rsidR="00000000" w:rsidRPr="00000000">
        <w:rPr>
          <w:rtl w:val="0"/>
        </w:rPr>
      </w:r>
    </w:p>
    <w:p w:rsidR="00000000" w:rsidDel="00000000" w:rsidP="00000000" w:rsidRDefault="00000000" w:rsidRPr="00000000" w14:paraId="000000DF">
      <w:pPr>
        <w:widowControl w:val="0"/>
        <w:rPr/>
      </w:pPr>
      <w:r w:rsidDel="00000000" w:rsidR="00000000" w:rsidRPr="00000000">
        <w:rPr>
          <w:rtl w:val="0"/>
        </w:rPr>
        <w:t xml:space="preserve">*Age Requirement*</w:t>
      </w:r>
    </w:p>
    <w:p w:rsidR="00000000" w:rsidDel="00000000" w:rsidP="00000000" w:rsidRDefault="00000000" w:rsidRPr="00000000" w14:paraId="000000E0">
      <w:pPr>
        <w:widowControl w:val="0"/>
        <w:rPr/>
      </w:pPr>
      <w:r w:rsidDel="00000000" w:rsidR="00000000" w:rsidRPr="00000000">
        <w:rPr>
          <w:rtl w:val="0"/>
        </w:rPr>
      </w:r>
    </w:p>
    <w:p w:rsidR="00000000" w:rsidDel="00000000" w:rsidP="00000000" w:rsidRDefault="00000000" w:rsidRPr="00000000" w14:paraId="000000E1">
      <w:pPr>
        <w:widowControl w:val="0"/>
        <w:rPr/>
      </w:pPr>
      <w:r w:rsidDel="00000000" w:rsidR="00000000" w:rsidRPr="00000000">
        <w:rPr>
          <w:rtl w:val="0"/>
        </w:rPr>
        <w:t xml:space="preserve">Guests under 18 must have a parent or guardian present to sign a waiver.</w:t>
      </w:r>
    </w:p>
    <w:p w:rsidR="00000000" w:rsidDel="00000000" w:rsidP="00000000" w:rsidRDefault="00000000" w:rsidRPr="00000000" w14:paraId="000000E2">
      <w:pPr>
        <w:widowControl w:val="0"/>
        <w:rPr/>
      </w:pPr>
      <w:r w:rsidDel="00000000" w:rsidR="00000000" w:rsidRPr="00000000">
        <w:rPr>
          <w:rtl w:val="0"/>
        </w:rPr>
      </w:r>
    </w:p>
    <w:p w:rsidR="00000000" w:rsidDel="00000000" w:rsidP="00000000" w:rsidRDefault="00000000" w:rsidRPr="00000000" w14:paraId="000000E3">
      <w:pPr>
        <w:widowControl w:val="0"/>
        <w:rPr/>
      </w:pPr>
      <w:r w:rsidDel="00000000" w:rsidR="00000000" w:rsidRPr="00000000">
        <w:rPr>
          <w:rtl w:val="0"/>
        </w:rPr>
        <w:t xml:space="preserve">*Contacting Guest Services*</w:t>
      </w:r>
    </w:p>
    <w:p w:rsidR="00000000" w:rsidDel="00000000" w:rsidP="00000000" w:rsidRDefault="00000000" w:rsidRPr="00000000" w14:paraId="000000E4">
      <w:pPr>
        <w:widowControl w:val="0"/>
        <w:rPr/>
      </w:pPr>
      <w:r w:rsidDel="00000000" w:rsidR="00000000" w:rsidRPr="00000000">
        <w:rPr>
          <w:rtl w:val="0"/>
        </w:rPr>
      </w:r>
    </w:p>
    <w:p w:rsidR="00000000" w:rsidDel="00000000" w:rsidP="00000000" w:rsidRDefault="00000000" w:rsidRPr="00000000" w14:paraId="000000E5">
      <w:pPr>
        <w:widowControl w:val="0"/>
        <w:rPr/>
      </w:pPr>
      <w:r w:rsidDel="00000000" w:rsidR="00000000" w:rsidRPr="00000000">
        <w:rPr>
          <w:rtl w:val="0"/>
        </w:rPr>
        <w:t xml:space="preserve">Guest Services are available daily from 5 AM to 5 PM PST at 888-499-SBVR (888-499-7287).</w:t>
      </w:r>
    </w:p>
    <w:p w:rsidR="00000000" w:rsidDel="00000000" w:rsidP="00000000" w:rsidRDefault="00000000" w:rsidRPr="00000000" w14:paraId="000000E6">
      <w:pPr>
        <w:widowControl w:val="0"/>
        <w:rPr/>
      </w:pPr>
      <w:r w:rsidDel="00000000" w:rsidR="00000000" w:rsidRPr="00000000">
        <w:rPr>
          <w:rtl w:val="0"/>
        </w:rPr>
      </w:r>
    </w:p>
    <w:p w:rsidR="00000000" w:rsidDel="00000000" w:rsidP="00000000" w:rsidRDefault="00000000" w:rsidRPr="00000000" w14:paraId="000000E7">
      <w:pPr>
        <w:widowControl w:val="0"/>
        <w:rPr/>
      </w:pPr>
      <w:r w:rsidDel="00000000" w:rsidR="00000000" w:rsidRPr="00000000">
        <w:rPr>
          <w:rtl w:val="0"/>
        </w:rPr>
        <w:t xml:space="preserve">Guests can also send written inquiries by email to hellosandbox@sandboxvr.com.</w:t>
      </w:r>
    </w:p>
    <w:p w:rsidR="00000000" w:rsidDel="00000000" w:rsidP="00000000" w:rsidRDefault="00000000" w:rsidRPr="00000000" w14:paraId="000000E8">
      <w:pPr>
        <w:widowControl w:val="0"/>
        <w:rPr/>
      </w:pPr>
      <w:r w:rsidDel="00000000" w:rsidR="00000000" w:rsidRPr="00000000">
        <w:rPr>
          <w:rtl w:val="0"/>
        </w:rPr>
      </w:r>
    </w:p>
    <w:p w:rsidR="00000000" w:rsidDel="00000000" w:rsidP="00000000" w:rsidRDefault="00000000" w:rsidRPr="00000000" w14:paraId="000000E9">
      <w:pPr>
        <w:widowControl w:val="0"/>
        <w:rPr/>
      </w:pPr>
      <w:r w:rsidDel="00000000" w:rsidR="00000000" w:rsidRPr="00000000">
        <w:rPr>
          <w:rtl w:val="0"/>
        </w:rPr>
        <w:t xml:space="preserve">*Required Response Logic*</w:t>
      </w:r>
    </w:p>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widowControl w:val="0"/>
        <w:rPr/>
      </w:pPr>
      <w:r w:rsidDel="00000000" w:rsidR="00000000" w:rsidRPr="00000000">
        <w:rPr>
          <w:rtl w:val="0"/>
        </w:rPr>
        <w:t xml:space="preserve">- Treat these as official guest-facing policies.</w:t>
      </w:r>
    </w:p>
    <w:p w:rsidR="00000000" w:rsidDel="00000000" w:rsidP="00000000" w:rsidRDefault="00000000" w:rsidRPr="00000000" w14:paraId="000000EC">
      <w:pPr>
        <w:widowControl w:val="0"/>
        <w:rPr/>
      </w:pPr>
      <w:r w:rsidDel="00000000" w:rsidR="00000000" w:rsidRPr="00000000">
        <w:rPr>
          <w:rtl w:val="0"/>
        </w:rPr>
      </w:r>
    </w:p>
    <w:p w:rsidR="00000000" w:rsidDel="00000000" w:rsidP="00000000" w:rsidRDefault="00000000" w:rsidRPr="00000000" w14:paraId="000000ED">
      <w:pPr>
        <w:widowControl w:val="0"/>
        <w:rPr/>
      </w:pPr>
      <w:r w:rsidDel="00000000" w:rsidR="00000000" w:rsidRPr="00000000">
        <w:rPr>
          <w:rtl w:val="0"/>
        </w:rPr>
        <w:t xml:space="preserve">- Summarize relevant policy text accurately.</w:t>
      </w:r>
    </w:p>
    <w:p w:rsidR="00000000" w:rsidDel="00000000" w:rsidP="00000000" w:rsidRDefault="00000000" w:rsidRPr="00000000" w14:paraId="000000EE">
      <w:pPr>
        <w:widowControl w:val="0"/>
        <w:rPr/>
      </w:pPr>
      <w:r w:rsidDel="00000000" w:rsidR="00000000" w:rsidRPr="00000000">
        <w:rPr>
          <w:rtl w:val="0"/>
        </w:rPr>
      </w:r>
    </w:p>
    <w:p w:rsidR="00000000" w:rsidDel="00000000" w:rsidP="00000000" w:rsidRDefault="00000000" w:rsidRPr="00000000" w14:paraId="000000EF">
      <w:pPr>
        <w:widowControl w:val="0"/>
        <w:rPr/>
      </w:pPr>
      <w:r w:rsidDel="00000000" w:rsidR="00000000" w:rsidRPr="00000000">
        <w:rPr>
          <w:rtl w:val="0"/>
        </w:rPr>
        <w:t xml:space="preserve">- Do not invent policy language or store-level exceptions.</w:t>
      </w:r>
    </w:p>
    <w:p w:rsidR="00000000" w:rsidDel="00000000" w:rsidP="00000000" w:rsidRDefault="00000000" w:rsidRPr="00000000" w14:paraId="000000F0">
      <w:pPr>
        <w:widowControl w:val="0"/>
        <w:rPr/>
      </w:pPr>
      <w:r w:rsidDel="00000000" w:rsidR="00000000" w:rsidRPr="00000000">
        <w:rPr>
          <w:rtl w:val="0"/>
        </w:rPr>
      </w:r>
    </w:p>
    <w:p w:rsidR="00000000" w:rsidDel="00000000" w:rsidP="00000000" w:rsidRDefault="00000000" w:rsidRPr="00000000" w14:paraId="000000F1">
      <w:pPr>
        <w:widowControl w:val="0"/>
        <w:rPr/>
      </w:pPr>
      <w:r w:rsidDel="00000000" w:rsidR="00000000" w:rsidRPr="00000000">
        <w:rPr>
          <w:rtl w:val="0"/>
        </w:rPr>
        <w:t xml:space="preserve">- If the user asks for a specific guest-facing answer, give the policy directly.</w:t>
      </w:r>
    </w:p>
    <w:p w:rsidR="00000000" w:rsidDel="00000000" w:rsidP="00000000" w:rsidRDefault="00000000" w:rsidRPr="00000000" w14:paraId="000000F2">
      <w:pPr>
        <w:widowControl w:val="0"/>
        <w:rPr/>
      </w:pPr>
      <w:r w:rsidDel="00000000" w:rsidR="00000000" w:rsidRPr="00000000">
        <w:rPr>
          <w:rtl w:val="0"/>
        </w:rPr>
      </w:r>
    </w:p>
    <w:p w:rsidR="00000000" w:rsidDel="00000000" w:rsidP="00000000" w:rsidRDefault="00000000" w:rsidRPr="00000000" w14:paraId="000000F3">
      <w:pPr>
        <w:widowControl w:val="0"/>
        <w:rPr/>
      </w:pPr>
      <w:r w:rsidDel="00000000" w:rsidR="00000000" w:rsidRPr="00000000">
        <w:rPr>
          <w:rtl w:val="0"/>
        </w:rPr>
        <w:t xml:space="preserve">- If the user asks for the full link, use the sandboxvr.com instruction rather than an Oasis link.</w:t>
      </w:r>
    </w:p>
    <w:p w:rsidR="00000000" w:rsidDel="00000000" w:rsidP="00000000" w:rsidRDefault="00000000" w:rsidRPr="00000000" w14:paraId="000000F4">
      <w:pPr>
        <w:widowControl w:val="0"/>
        <w:rPr/>
      </w:pPr>
      <w:r w:rsidDel="00000000" w:rsidR="00000000" w:rsidRPr="00000000">
        <w:rPr>
          <w:rtl w:val="0"/>
        </w:rPr>
      </w:r>
    </w:p>
    <w:p w:rsidR="00000000" w:rsidDel="00000000" w:rsidP="00000000" w:rsidRDefault="00000000" w:rsidRPr="00000000" w14:paraId="000000F5">
      <w:pPr>
        <w:widowControl w:val="0"/>
        <w:rPr/>
      </w:pPr>
      <w:r w:rsidDel="00000000" w:rsidR="00000000" w:rsidRPr="00000000">
        <w:rPr>
          <w:rtl w:val="0"/>
        </w:rPr>
        <w:t xml:space="preserve">- If the user asks a question that falls outside all listed policies and cannot be answered from the approved material, instruct them to reach out to their Ops Leader or Store Manager for operational guidance.</w:t>
      </w:r>
    </w:p>
    <w:p w:rsidR="00000000" w:rsidDel="00000000" w:rsidP="00000000" w:rsidRDefault="00000000" w:rsidRPr="00000000" w14:paraId="000000F6">
      <w:pPr>
        <w:widowControl w:val="0"/>
        <w:rPr/>
      </w:pPr>
      <w:r w:rsidDel="00000000" w:rsidR="00000000" w:rsidRPr="00000000">
        <w:rPr>
          <w:rtl w:val="0"/>
        </w:rPr>
      </w:r>
    </w:p>
    <w:p w:rsidR="00000000" w:rsidDel="00000000" w:rsidP="00000000" w:rsidRDefault="00000000" w:rsidRPr="00000000" w14:paraId="000000F7">
      <w:pPr>
        <w:widowControl w:val="0"/>
        <w:rPr/>
      </w:pPr>
      <w:r w:rsidDel="00000000" w:rsidR="00000000" w:rsidRPr="00000000">
        <w:rPr>
          <w:rtl w:val="0"/>
        </w:rPr>
        <w:t xml:space="preserve">*Trigger Phrases*</w:t>
      </w:r>
    </w:p>
    <w:p w:rsidR="00000000" w:rsidDel="00000000" w:rsidP="00000000" w:rsidRDefault="00000000" w:rsidRPr="00000000" w14:paraId="000000F8">
      <w:pPr>
        <w:widowControl w:val="0"/>
        <w:rPr/>
      </w:pPr>
      <w:r w:rsidDel="00000000" w:rsidR="00000000" w:rsidRPr="00000000">
        <w:rPr>
          <w:rtl w:val="0"/>
        </w:rPr>
      </w:r>
    </w:p>
    <w:p w:rsidR="00000000" w:rsidDel="00000000" w:rsidP="00000000" w:rsidRDefault="00000000" w:rsidRPr="00000000" w14:paraId="000000F9">
      <w:pPr>
        <w:widowControl w:val="0"/>
        <w:rPr/>
      </w:pPr>
      <w:r w:rsidDel="00000000" w:rsidR="00000000" w:rsidRPr="00000000">
        <w:rPr>
          <w:rtl w:val="0"/>
        </w:rPr>
        <w:t xml:space="preserve">- “what should I tell a guest”</w:t>
      </w:r>
    </w:p>
    <w:p w:rsidR="00000000" w:rsidDel="00000000" w:rsidP="00000000" w:rsidRDefault="00000000" w:rsidRPr="00000000" w14:paraId="000000FA">
      <w:pPr>
        <w:widowControl w:val="0"/>
        <w:rPr/>
      </w:pPr>
      <w:r w:rsidDel="00000000" w:rsidR="00000000" w:rsidRPr="00000000">
        <w:rPr>
          <w:rtl w:val="0"/>
        </w:rPr>
      </w:r>
    </w:p>
    <w:p w:rsidR="00000000" w:rsidDel="00000000" w:rsidP="00000000" w:rsidRDefault="00000000" w:rsidRPr="00000000" w14:paraId="000000FB">
      <w:pPr>
        <w:widowControl w:val="0"/>
        <w:rPr/>
      </w:pPr>
      <w:r w:rsidDel="00000000" w:rsidR="00000000" w:rsidRPr="00000000">
        <w:rPr>
          <w:rtl w:val="0"/>
        </w:rPr>
        <w:t xml:space="preserve">- “refund policy”</w:t>
      </w:r>
    </w:p>
    <w:p w:rsidR="00000000" w:rsidDel="00000000" w:rsidP="00000000" w:rsidRDefault="00000000" w:rsidRPr="00000000" w14:paraId="000000FC">
      <w:pPr>
        <w:widowControl w:val="0"/>
        <w:rPr/>
      </w:pPr>
      <w:r w:rsidDel="00000000" w:rsidR="00000000" w:rsidRPr="00000000">
        <w:rPr>
          <w:rtl w:val="0"/>
        </w:rPr>
      </w:r>
    </w:p>
    <w:p w:rsidR="00000000" w:rsidDel="00000000" w:rsidP="00000000" w:rsidRDefault="00000000" w:rsidRPr="00000000" w14:paraId="000000FD">
      <w:pPr>
        <w:widowControl w:val="0"/>
        <w:rPr/>
      </w:pPr>
      <w:r w:rsidDel="00000000" w:rsidR="00000000" w:rsidRPr="00000000">
        <w:rPr>
          <w:rtl w:val="0"/>
        </w:rPr>
        <w:t xml:space="preserve">- “pricing”</w:t>
      </w:r>
    </w:p>
    <w:p w:rsidR="00000000" w:rsidDel="00000000" w:rsidP="00000000" w:rsidRDefault="00000000" w:rsidRPr="00000000" w14:paraId="000000FE">
      <w:pPr>
        <w:widowControl w:val="0"/>
        <w:rPr/>
      </w:pPr>
      <w:r w:rsidDel="00000000" w:rsidR="00000000" w:rsidRPr="00000000">
        <w:rPr>
          <w:rtl w:val="0"/>
        </w:rPr>
      </w:r>
    </w:p>
    <w:p w:rsidR="00000000" w:rsidDel="00000000" w:rsidP="00000000" w:rsidRDefault="00000000" w:rsidRPr="00000000" w14:paraId="000000FF">
      <w:pPr>
        <w:widowControl w:val="0"/>
        <w:rPr/>
      </w:pPr>
      <w:r w:rsidDel="00000000" w:rsidR="00000000" w:rsidRPr="00000000">
        <w:rPr>
          <w:rtl w:val="0"/>
        </w:rPr>
        <w:t xml:space="preserve">- “motion sickness”</w:t>
      </w:r>
    </w:p>
    <w:p w:rsidR="00000000" w:rsidDel="00000000" w:rsidP="00000000" w:rsidRDefault="00000000" w:rsidRPr="00000000" w14:paraId="00000100">
      <w:pPr>
        <w:widowControl w:val="0"/>
        <w:rPr/>
      </w:pPr>
      <w:r w:rsidDel="00000000" w:rsidR="00000000" w:rsidRPr="00000000">
        <w:rPr>
          <w:rtl w:val="0"/>
        </w:rPr>
      </w:r>
    </w:p>
    <w:p w:rsidR="00000000" w:rsidDel="00000000" w:rsidP="00000000" w:rsidRDefault="00000000" w:rsidRPr="00000000" w14:paraId="00000101">
      <w:pPr>
        <w:widowControl w:val="0"/>
        <w:rPr/>
      </w:pPr>
      <w:r w:rsidDel="00000000" w:rsidR="00000000" w:rsidRPr="00000000">
        <w:rPr>
          <w:rtl w:val="0"/>
        </w:rPr>
        <w:t xml:space="preserve">- “can we take cash”</w:t>
      </w:r>
    </w:p>
    <w:p w:rsidR="00000000" w:rsidDel="00000000" w:rsidP="00000000" w:rsidRDefault="00000000" w:rsidRPr="00000000" w14:paraId="00000102">
      <w:pPr>
        <w:widowControl w:val="0"/>
        <w:rPr/>
      </w:pPr>
      <w:r w:rsidDel="00000000" w:rsidR="00000000" w:rsidRPr="00000000">
        <w:rPr>
          <w:rtl w:val="0"/>
        </w:rPr>
      </w:r>
    </w:p>
    <w:p w:rsidR="00000000" w:rsidDel="00000000" w:rsidP="00000000" w:rsidRDefault="00000000" w:rsidRPr="00000000" w14:paraId="00000103">
      <w:pPr>
        <w:widowControl w:val="0"/>
        <w:rPr/>
      </w:pPr>
      <w:r w:rsidDel="00000000" w:rsidR="00000000" w:rsidRPr="00000000">
        <w:rPr>
          <w:rtl w:val="0"/>
        </w:rPr>
        <w:t xml:space="preserve">- “gift cards”</w:t>
      </w:r>
    </w:p>
    <w:p w:rsidR="00000000" w:rsidDel="00000000" w:rsidP="00000000" w:rsidRDefault="00000000" w:rsidRPr="00000000" w14:paraId="00000104">
      <w:pPr>
        <w:widowControl w:val="0"/>
        <w:rPr/>
      </w:pPr>
      <w:r w:rsidDel="00000000" w:rsidR="00000000" w:rsidRPr="00000000">
        <w:rPr>
          <w:rtl w:val="0"/>
        </w:rPr>
      </w:r>
    </w:p>
    <w:p w:rsidR="00000000" w:rsidDel="00000000" w:rsidP="00000000" w:rsidRDefault="00000000" w:rsidRPr="00000000" w14:paraId="00000105">
      <w:pPr>
        <w:widowControl w:val="0"/>
        <w:rPr/>
      </w:pPr>
      <w:r w:rsidDel="00000000" w:rsidR="00000000" w:rsidRPr="00000000">
        <w:rPr>
          <w:rtl w:val="0"/>
        </w:rPr>
        <w:t xml:space="preserve">- “walk-ins”</w:t>
      </w:r>
    </w:p>
    <w:p w:rsidR="00000000" w:rsidDel="00000000" w:rsidP="00000000" w:rsidRDefault="00000000" w:rsidRPr="00000000" w14:paraId="00000106">
      <w:pPr>
        <w:widowControl w:val="0"/>
        <w:rPr/>
      </w:pPr>
      <w:r w:rsidDel="00000000" w:rsidR="00000000" w:rsidRPr="00000000">
        <w:rPr>
          <w:rtl w:val="0"/>
        </w:rPr>
      </w:r>
    </w:p>
    <w:p w:rsidR="00000000" w:rsidDel="00000000" w:rsidP="00000000" w:rsidRDefault="00000000" w:rsidRPr="00000000" w14:paraId="00000107">
      <w:pPr>
        <w:widowControl w:val="0"/>
        <w:rPr/>
      </w:pPr>
      <w:r w:rsidDel="00000000" w:rsidR="00000000" w:rsidRPr="00000000">
        <w:rPr>
          <w:rtl w:val="0"/>
        </w:rPr>
        <w:t xml:space="preserve">- “age requirement”</w:t>
      </w:r>
    </w:p>
    <w:p w:rsidR="00000000" w:rsidDel="00000000" w:rsidP="00000000" w:rsidRDefault="00000000" w:rsidRPr="00000000" w14:paraId="00000108">
      <w:pPr>
        <w:widowControl w:val="0"/>
        <w:rPr/>
      </w:pPr>
      <w:r w:rsidDel="00000000" w:rsidR="00000000" w:rsidRPr="00000000">
        <w:rPr>
          <w:rtl w:val="0"/>
        </w:rPr>
      </w:r>
    </w:p>
    <w:p w:rsidR="00000000" w:rsidDel="00000000" w:rsidP="00000000" w:rsidRDefault="00000000" w:rsidRPr="00000000" w14:paraId="00000109">
      <w:pPr>
        <w:widowControl w:val="0"/>
        <w:rPr/>
      </w:pPr>
      <w:r w:rsidDel="00000000" w:rsidR="00000000" w:rsidRPr="00000000">
        <w:rPr>
          <w:rtl w:val="0"/>
        </w:rPr>
        <w:t xml:space="preserve">- “height requirement”</w:t>
      </w:r>
    </w:p>
    <w:p w:rsidR="00000000" w:rsidDel="00000000" w:rsidP="00000000" w:rsidRDefault="00000000" w:rsidRPr="00000000" w14:paraId="0000010A">
      <w:pPr>
        <w:widowControl w:val="0"/>
        <w:rPr/>
      </w:pPr>
      <w:r w:rsidDel="00000000" w:rsidR="00000000" w:rsidRPr="00000000">
        <w:rPr>
          <w:rtl w:val="0"/>
        </w:rPr>
      </w:r>
    </w:p>
    <w:p w:rsidR="00000000" w:rsidDel="00000000" w:rsidP="00000000" w:rsidRDefault="00000000" w:rsidRPr="00000000" w14:paraId="0000010B">
      <w:pPr>
        <w:widowControl w:val="0"/>
        <w:rPr/>
      </w:pPr>
      <w:r w:rsidDel="00000000" w:rsidR="00000000" w:rsidRPr="00000000">
        <w:rPr>
          <w:rtl w:val="0"/>
        </w:rPr>
        <w:t xml:space="preserve">- “languages”</w:t>
      </w:r>
    </w:p>
    <w:p w:rsidR="00000000" w:rsidDel="00000000" w:rsidP="00000000" w:rsidRDefault="00000000" w:rsidRPr="00000000" w14:paraId="0000010C">
      <w:pPr>
        <w:widowControl w:val="0"/>
        <w:rPr/>
      </w:pPr>
      <w:r w:rsidDel="00000000" w:rsidR="00000000" w:rsidRPr="00000000">
        <w:rPr>
          <w:rtl w:val="0"/>
        </w:rPr>
      </w:r>
    </w:p>
    <w:p w:rsidR="00000000" w:rsidDel="00000000" w:rsidP="00000000" w:rsidRDefault="00000000" w:rsidRPr="00000000" w14:paraId="0000010D">
      <w:pPr>
        <w:widowControl w:val="0"/>
        <w:rPr/>
      </w:pPr>
      <w:r w:rsidDel="00000000" w:rsidR="00000000" w:rsidRPr="00000000">
        <w:rPr>
          <w:rtl w:val="0"/>
        </w:rPr>
        <w:t xml:space="preserve">- “how many players”</w:t>
      </w:r>
    </w:p>
    <w:p w:rsidR="00000000" w:rsidDel="00000000" w:rsidP="00000000" w:rsidRDefault="00000000" w:rsidRPr="00000000" w14:paraId="0000010E">
      <w:pPr>
        <w:widowControl w:val="0"/>
        <w:rPr/>
      </w:pPr>
      <w:r w:rsidDel="00000000" w:rsidR="00000000" w:rsidRPr="00000000">
        <w:rPr>
          <w:rtl w:val="0"/>
        </w:rPr>
      </w:r>
    </w:p>
    <w:p w:rsidR="00000000" w:rsidDel="00000000" w:rsidP="00000000" w:rsidRDefault="00000000" w:rsidRPr="00000000" w14:paraId="0000010F">
      <w:pPr>
        <w:widowControl w:val="0"/>
        <w:rPr/>
      </w:pPr>
      <w:r w:rsidDel="00000000" w:rsidR="00000000" w:rsidRPr="00000000">
        <w:rPr>
          <w:rtl w:val="0"/>
        </w:rPr>
        <w:t xml:space="preserve">- “can guests wear glasses”</w:t>
      </w:r>
    </w:p>
    <w:p w:rsidR="00000000" w:rsidDel="00000000" w:rsidP="00000000" w:rsidRDefault="00000000" w:rsidRPr="00000000" w14:paraId="00000110">
      <w:pPr>
        <w:widowControl w:val="0"/>
        <w:rPr/>
      </w:pPr>
      <w:r w:rsidDel="00000000" w:rsidR="00000000" w:rsidRPr="00000000">
        <w:rPr>
          <w:rtl w:val="0"/>
        </w:rPr>
      </w:r>
    </w:p>
    <w:p w:rsidR="00000000" w:rsidDel="00000000" w:rsidP="00000000" w:rsidRDefault="00000000" w:rsidRPr="00000000" w14:paraId="00000111">
      <w:pPr>
        <w:widowControl w:val="0"/>
        <w:rPr/>
      </w:pPr>
      <w:r w:rsidDel="00000000" w:rsidR="00000000" w:rsidRPr="00000000">
        <w:rPr>
          <w:rtl w:val="0"/>
        </w:rPr>
        <w:t xml:space="preserve">- “guest services”</w:t>
      </w:r>
    </w:p>
    <w:p w:rsidR="00000000" w:rsidDel="00000000" w:rsidP="00000000" w:rsidRDefault="00000000" w:rsidRPr="00000000" w14:paraId="00000112">
      <w:pPr>
        <w:widowControl w:val="0"/>
        <w:rPr/>
      </w:pPr>
      <w:r w:rsidDel="00000000" w:rsidR="00000000" w:rsidRPr="00000000">
        <w:rPr>
          <w:rtl w:val="0"/>
        </w:rPr>
      </w:r>
    </w:p>
    <w:p w:rsidR="00000000" w:rsidDel="00000000" w:rsidP="00000000" w:rsidRDefault="00000000" w:rsidRPr="00000000" w14:paraId="00000113">
      <w:pPr>
        <w:widowControl w:val="0"/>
        <w:rPr/>
      </w:pPr>
      <w:r w:rsidDel="00000000" w:rsidR="00000000" w:rsidRPr="00000000">
        <w:rPr>
          <w:rtl w:val="0"/>
        </w:rPr>
        <w:t xml:space="preserve">*Exclusions*</w:t>
      </w:r>
    </w:p>
    <w:p w:rsidR="00000000" w:rsidDel="00000000" w:rsidP="00000000" w:rsidRDefault="00000000" w:rsidRPr="00000000" w14:paraId="00000114">
      <w:pPr>
        <w:widowControl w:val="0"/>
        <w:rPr/>
      </w:pPr>
      <w:r w:rsidDel="00000000" w:rsidR="00000000" w:rsidRPr="00000000">
        <w:rPr>
          <w:rtl w:val="0"/>
        </w:rPr>
      </w:r>
    </w:p>
    <w:p w:rsidR="00000000" w:rsidDel="00000000" w:rsidP="00000000" w:rsidRDefault="00000000" w:rsidRPr="00000000" w14:paraId="00000115">
      <w:pPr>
        <w:widowControl w:val="0"/>
        <w:rPr/>
      </w:pPr>
      <w:r w:rsidDel="00000000" w:rsidR="00000000" w:rsidRPr="00000000">
        <w:rPr>
          <w:rtl w:val="0"/>
        </w:rPr>
        <w:t xml:space="preserve">- Do not use internal guest-recovery language here.</w:t>
      </w:r>
    </w:p>
    <w:p w:rsidR="00000000" w:rsidDel="00000000" w:rsidP="00000000" w:rsidRDefault="00000000" w:rsidRPr="00000000" w14:paraId="00000116">
      <w:pPr>
        <w:widowControl w:val="0"/>
        <w:rPr/>
      </w:pPr>
      <w:r w:rsidDel="00000000" w:rsidR="00000000" w:rsidRPr="00000000">
        <w:rPr>
          <w:rtl w:val="0"/>
        </w:rPr>
      </w:r>
    </w:p>
    <w:p w:rsidR="00000000" w:rsidDel="00000000" w:rsidP="00000000" w:rsidRDefault="00000000" w:rsidRPr="00000000" w14:paraId="00000117">
      <w:pPr>
        <w:widowControl w:val="0"/>
        <w:rPr/>
      </w:pPr>
      <w:r w:rsidDel="00000000" w:rsidR="00000000" w:rsidRPr="00000000">
        <w:rPr>
          <w:rtl w:val="0"/>
        </w:rPr>
        <w:t xml:space="preserve">- Do not mix this file with internal store-only handling guidance unless the policy is the same.</w:t>
      </w:r>
    </w:p>
    <w:p w:rsidR="00000000" w:rsidDel="00000000" w:rsidP="00000000" w:rsidRDefault="00000000" w:rsidRPr="00000000" w14:paraId="00000118">
      <w:pPr>
        <w:widowControl w:val="0"/>
        <w:rPr/>
      </w:pPr>
      <w:r w:rsidDel="00000000" w:rsidR="00000000" w:rsidRPr="00000000">
        <w:rPr>
          <w:rtl w:val="0"/>
        </w:rPr>
      </w:r>
    </w:p>
    <w:p w:rsidR="00000000" w:rsidDel="00000000" w:rsidP="00000000" w:rsidRDefault="00000000" w:rsidRPr="00000000" w14:paraId="00000119">
      <w:pPr>
        <w:widowControl w:val="0"/>
        <w:rPr/>
      </w:pPr>
      <w:r w:rsidDel="00000000" w:rsidR="00000000" w:rsidRPr="00000000">
        <w:rPr>
          <w:rtl w:val="0"/>
        </w:rPr>
        <w:t xml:space="preserve">- Do not improvise different pricing.</w:t>
      </w:r>
    </w:p>
    <w:p w:rsidR="00000000" w:rsidDel="00000000" w:rsidP="00000000" w:rsidRDefault="00000000" w:rsidRPr="00000000" w14:paraId="0000011A">
      <w:pPr>
        <w:widowControl w:val="0"/>
        <w:rPr/>
      </w:pPr>
      <w:r w:rsidDel="00000000" w:rsidR="00000000" w:rsidRPr="00000000">
        <w:rPr>
          <w:rtl w:val="0"/>
        </w:rPr>
      </w:r>
    </w:p>
    <w:p w:rsidR="00000000" w:rsidDel="00000000" w:rsidP="00000000" w:rsidRDefault="00000000" w:rsidRPr="00000000" w14:paraId="0000011B">
      <w:pPr>
        <w:widowControl w:val="0"/>
        <w:rPr/>
      </w:pPr>
      <w:r w:rsidDel="00000000" w:rsidR="00000000" w:rsidRPr="00000000">
        <w:rPr>
          <w:rtl w:val="0"/>
        </w:rPr>
        <w:t xml:space="preserve">- Do not use this file for sales coaching.</w:t>
      </w:r>
    </w:p>
    <w:p w:rsidR="00000000" w:rsidDel="00000000" w:rsidP="00000000" w:rsidRDefault="00000000" w:rsidRPr="00000000" w14:paraId="0000011C">
      <w:pPr>
        <w:widowControl w:val="0"/>
        <w:rPr/>
      </w:pPr>
      <w:r w:rsidDel="00000000" w:rsidR="00000000" w:rsidRPr="00000000">
        <w:rPr>
          <w:rtl w:val="0"/>
        </w:rPr>
      </w:r>
    </w:p>
    <w:p w:rsidR="00000000" w:rsidDel="00000000" w:rsidP="00000000" w:rsidRDefault="00000000" w:rsidRPr="00000000" w14:paraId="0000011D">
      <w:pPr>
        <w:widowControl w:val="0"/>
        <w:rPr/>
      </w:pPr>
      <w:r w:rsidDel="00000000" w:rsidR="00000000" w:rsidRPr="00000000">
        <w:rPr>
          <w:rtl w:val="0"/>
        </w:rPr>
        <w:t xml:space="preserve">*Example Response Patterns*</w:t>
      </w:r>
    </w:p>
    <w:p w:rsidR="00000000" w:rsidDel="00000000" w:rsidP="00000000" w:rsidRDefault="00000000" w:rsidRPr="00000000" w14:paraId="0000011E">
      <w:pPr>
        <w:widowControl w:val="0"/>
        <w:rPr/>
      </w:pPr>
      <w:r w:rsidDel="00000000" w:rsidR="00000000" w:rsidRPr="00000000">
        <w:rPr>
          <w:rtl w:val="0"/>
        </w:rPr>
      </w:r>
    </w:p>
    <w:p w:rsidR="00000000" w:rsidDel="00000000" w:rsidP="00000000" w:rsidRDefault="00000000" w:rsidRPr="00000000" w14:paraId="0000011F">
      <w:pPr>
        <w:widowControl w:val="0"/>
        <w:rPr/>
      </w:pPr>
      <w:r w:rsidDel="00000000" w:rsidR="00000000" w:rsidRPr="00000000">
        <w:rPr>
          <w:rtl w:val="0"/>
        </w:rPr>
        <w:t xml:space="preserve">- “The official policy is that bookings canceled 72 or more hours in advance are eligible for a full refund or future-use voucher.”</w:t>
      </w:r>
    </w:p>
    <w:p w:rsidR="00000000" w:rsidDel="00000000" w:rsidP="00000000" w:rsidRDefault="00000000" w:rsidRPr="00000000" w14:paraId="00000120">
      <w:pPr>
        <w:widowControl w:val="0"/>
        <w:rPr/>
      </w:pPr>
      <w:r w:rsidDel="00000000" w:rsidR="00000000" w:rsidRPr="00000000">
        <w:rPr>
          <w:rtl w:val="0"/>
        </w:rPr>
      </w:r>
    </w:p>
    <w:p w:rsidR="00000000" w:rsidDel="00000000" w:rsidP="00000000" w:rsidRDefault="00000000" w:rsidRPr="00000000" w14:paraId="00000121">
      <w:pPr>
        <w:widowControl w:val="0"/>
        <w:rPr/>
      </w:pPr>
      <w:r w:rsidDel="00000000" w:rsidR="00000000" w:rsidRPr="00000000">
        <w:rPr>
          <w:rtl w:val="0"/>
        </w:rPr>
        <w:t xml:space="preserve">- “The official FAQ says Sandbox VR accepts credit cards only. Stores do not have cash on site.”</w:t>
      </w:r>
    </w:p>
    <w:p w:rsidR="00000000" w:rsidDel="00000000" w:rsidP="00000000" w:rsidRDefault="00000000" w:rsidRPr="00000000" w14:paraId="00000122">
      <w:pPr>
        <w:widowControl w:val="0"/>
        <w:rPr/>
      </w:pPr>
      <w:r w:rsidDel="00000000" w:rsidR="00000000" w:rsidRPr="00000000">
        <w:rPr>
          <w:rtl w:val="0"/>
        </w:rPr>
      </w:r>
    </w:p>
    <w:p w:rsidR="00000000" w:rsidDel="00000000" w:rsidP="00000000" w:rsidRDefault="00000000" w:rsidRPr="00000000" w14:paraId="00000123">
      <w:pPr>
        <w:widowControl w:val="0"/>
        <w:rPr/>
      </w:pPr>
      <w:r w:rsidDel="00000000" w:rsidR="00000000" w:rsidRPr="00000000">
        <w:rPr>
          <w:rtl w:val="0"/>
        </w:rPr>
        <w:t xml:space="preserve">- “There is no listed minimum or maximum height requirement in the official policy.”</w:t>
      </w:r>
    </w:p>
    <w:p w:rsidR="00000000" w:rsidDel="00000000" w:rsidP="00000000" w:rsidRDefault="00000000" w:rsidRPr="00000000" w14:paraId="00000124">
      <w:pPr>
        <w:widowControl w:val="0"/>
        <w:rPr/>
      </w:pPr>
      <w:r w:rsidDel="00000000" w:rsidR="00000000" w:rsidRPr="00000000">
        <w:rPr>
          <w:rtl w:val="0"/>
        </w:rPr>
      </w:r>
    </w:p>
    <w:p w:rsidR="00000000" w:rsidDel="00000000" w:rsidP="00000000" w:rsidRDefault="00000000" w:rsidRPr="00000000" w14:paraId="00000125">
      <w:pPr>
        <w:widowControl w:val="0"/>
        <w:rPr/>
      </w:pPr>
      <w:r w:rsidDel="00000000" w:rsidR="00000000" w:rsidRPr="00000000">
        <w:rPr>
          <w:rtl w:val="0"/>
        </w:rPr>
        <w:t xml:space="preserve">*Source Notes*</w:t>
      </w:r>
    </w:p>
    <w:p w:rsidR="00000000" w:rsidDel="00000000" w:rsidP="00000000" w:rsidRDefault="00000000" w:rsidRPr="00000000" w14:paraId="00000126">
      <w:pPr>
        <w:widowControl w:val="0"/>
        <w:rPr/>
      </w:pPr>
      <w:r w:rsidDel="00000000" w:rsidR="00000000" w:rsidRPr="00000000">
        <w:rPr>
          <w:rtl w:val="0"/>
        </w:rPr>
      </w:r>
    </w:p>
    <w:p w:rsidR="00000000" w:rsidDel="00000000" w:rsidP="00000000" w:rsidRDefault="00000000" w:rsidRPr="00000000" w14:paraId="00000127">
      <w:pPr>
        <w:widowControl w:val="0"/>
        <w:rPr/>
      </w:pPr>
      <w:r w:rsidDel="00000000" w:rsidR="00000000" w:rsidRPr="00000000">
        <w:rPr>
          <w:rtl w:val="0"/>
        </w:rPr>
        <w:t xml:space="preserve">This file is built from the official “Customer Frequently Asked Questions” instruction block, including the response template, pricing, cancellation windows, payment methods, languages, physical requirements, number of players, glasses guidance, walk-ins, and guest-services contact information. See fileciteturn14file0 fileciteturn14file3 fileciteturn14file4.</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