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*14_TECH__VESTS_PAIRING_LOCKING_AND_CARE*</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haptic vest pairing, LED meanings, charging, power, fit, gear up/gear down, hygiene, storage, and replacement.</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vest pairing</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vest LED states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VirtualHere</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bHaptics Player</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dongle hub issues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vest charging, battery life, or power</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power on or off a vest</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vest fit or accommodation for guests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vest hygiene, cleaning, or liner washing</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gear up or gear down with vests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spare vest replacement</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*When Not to Use This File*</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Do not use this file for:</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passive tracker questions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ATH questions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general Silica OS restart questions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*Priority / Override Rules*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Do not leave vests plugged in during business hours. Charging happens overnight only.</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Do not hang vests by their straps. Hang by sleeves only.</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Each vest dongle is assigned to a specific port in the dongle hub. Changing the port disrupts vest functionality.</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Always close VNC connections after troubleshooting. Leaving them open slows SPC performance.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If issues persist beyond approved steps, escalate to T1 on Slack.</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*LED States (TactSuit X40)*</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Solid blue = vest is paired and powered on</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Flashing blue = vest is unpaired and needs pairing</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No light = vest is off or uncharged. Check the power button and charge if necessary.</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Yellow light = depends on vest model. On some vests, yellow can indicate a *firmware update*. On a *TactSuit Pro*, yellow may simply indicate *Player 4*. Check the vest model first before assigning meaning. Do not assume yellow means the same thing across all vest types, and do not update firmware yourself -- if the light is unexpected for that model or the vest is not behaving normally, contact T1.</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Purple light = can mean an *audio cable is plugged into the vest*, but Sandbox VR does *not* use the vest audio port. On a *TactSuit Pro*, purple may indicate *Player 6*. Treat purple as non-standard unless the vest model or player mapping explains it. Check the vest model and whether anything is plugged into the audio port; if unexpected or the vest is not functioning normally, contact T1. Do not use the vest audio port.</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Flashing red and blue = ONLY occurs on the *TactSuit X40*. It means the battery is dying. Take the vest out of service and charge it until the LED shows solid green. This red-and-blue flashing pattern does NOT occur on the TactSuit Pro -- if a TactSuit Pro ever shows flashing red and blue, something is wrong with the vest. Do not treat it as a normal battery warning. Submit the Vest workflow ticket to T1.</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Lock state is not indicated by LED color. Button Lock status is confirmed through bHaptics Player only.</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These LED behaviors apply to the TactSuit X40, which is the current standard vest. Some stores have the TactSuit Pro, some have the X40, and some have a mix of both. Both models pair the same way and use the same bHaptics software. The LED location and a few behaviors differ between models -- see below.</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*TactSuit Pro vs TactSuit X40 (Key Differences)*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*Both models can be used in the same room.* Mixing TactSuit Pro and TactSuit X40 vests in the same holodeck is fine. They share the same bHaptics software and the same Bluetooth dongles. There is no rule against running both models together in one room.</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*Feedback zones (motor count):* The TactSuit Pro has *32 motors*. The TactSuit X40 has *40 motors*. Do not state both vests have the same number of feedback zones.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*LED location:* On the *TactSuit Pro*, the LED indicators are on the *front* badge/controller ring, so you can read status from the front. On the *TactSuit X40*, the LED indicator is on the *back*.</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*Power controls:* On the *TactSuit Pro*, press either the front or back button once to power on, and long-press either button to power off. On the *TactSuit X40*, use the back button only.</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*Player color:* The *X40* shows player color with a colored Velcro patch. The *TactSuit Pro* shows player color with a color-changing front LED.</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*Shared LED meanings (both models)*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Blinking blue = pairing mode</w:t>
      </w:r>
    </w:p>
    <w:p w:rsidR="00000000" w:rsidDel="00000000" w:rsidP="00000000" w:rsidRDefault="00000000" w:rsidRPr="00000000" w14:paraId="0000006A">
      <w:pPr>
        <w:widowControl w:val="0"/>
        <w:rPr/>
      </w:pPr>
      <w:r w:rsidDel="00000000" w:rsidR="00000000" w:rsidRPr="00000000">
        <w:rPr>
          <w:rtl w:val="0"/>
        </w:rPr>
        <w:t xml:space="preserve">- Solid blue = paired</w:t>
      </w:r>
    </w:p>
    <w:p w:rsidR="00000000" w:rsidDel="00000000" w:rsidP="00000000" w:rsidRDefault="00000000" w:rsidRPr="00000000" w14:paraId="0000006B">
      <w:pPr>
        <w:widowControl w:val="0"/>
        <w:rPr/>
      </w:pPr>
      <w:r w:rsidDel="00000000" w:rsidR="00000000" w:rsidRPr="00000000">
        <w:rPr>
          <w:rtl w:val="0"/>
        </w:rPr>
        <w:t xml:space="preserve">- Solid green = fully charged</w:t>
      </w:r>
    </w:p>
    <w:p w:rsidR="00000000" w:rsidDel="00000000" w:rsidP="00000000" w:rsidRDefault="00000000" w:rsidRPr="00000000" w14:paraId="0000006C">
      <w:pPr>
        <w:widowControl w:val="0"/>
        <w:rPr/>
      </w:pPr>
      <w:r w:rsidDel="00000000" w:rsidR="00000000" w:rsidRPr="00000000">
        <w:rPr>
          <w:rtl w:val="0"/>
        </w:rPr>
        <w:t xml:space="preserve">- Blinking or solid red = low battery</w:t>
      </w:r>
    </w:p>
    <w:p w:rsidR="00000000" w:rsidDel="00000000" w:rsidP="00000000" w:rsidRDefault="00000000" w:rsidRPr="00000000" w14:paraId="0000006D">
      <w:pPr>
        <w:widowControl w:val="0"/>
        <w:rPr/>
      </w:pPr>
      <w:r w:rsidDel="00000000" w:rsidR="00000000" w:rsidRPr="00000000">
        <w:rPr>
          <w:rtl w:val="0"/>
        </w:rPr>
        <w:t xml:space="preserve">- Rotating/blinking yellow = firmware update (do not update firmware yourself; contact T1 if unexpected)</w:t>
      </w:r>
    </w:p>
    <w:p w:rsidR="00000000" w:rsidDel="00000000" w:rsidP="00000000" w:rsidRDefault="00000000" w:rsidRPr="00000000" w14:paraId="0000006E">
      <w:pPr>
        <w:widowControl w:val="0"/>
        <w:rPr/>
      </w:pPr>
      <w:r w:rsidDel="00000000" w:rsidR="00000000" w:rsidRPr="00000000">
        <w:rPr>
          <w:rtl w:val="0"/>
        </w:rPr>
        <w:t xml:space="preserve">- Mint LED (X40 only) = Button Lock enabled. The TactSuit Pro has no LED indicator for Button Lock.</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*Changing the Front LED Color on a TactSuit Pro*</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This only applies to the *TactSuit Pro* -- the X40 uses Velcro color patches and has no color-changing LED. The front LED color must match the player's assigned color, and both LED zones (#1 and #2) must be set to the same value.</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1. Open the bHaptics mini window and expand it to Windowed Mode.</w:t>
      </w:r>
    </w:p>
    <w:p w:rsidR="00000000" w:rsidDel="00000000" w:rsidP="00000000" w:rsidRDefault="00000000" w:rsidRPr="00000000" w14:paraId="00000077">
      <w:pPr>
        <w:widowControl w:val="0"/>
        <w:rPr/>
      </w:pPr>
      <w:r w:rsidDel="00000000" w:rsidR="00000000" w:rsidRPr="00000000">
        <w:rPr>
          <w:rtl w:val="0"/>
        </w:rPr>
        <w:t xml:space="preserve">2. Go to device settings.</w:t>
      </w:r>
    </w:p>
    <w:p w:rsidR="00000000" w:rsidDel="00000000" w:rsidP="00000000" w:rsidRDefault="00000000" w:rsidRPr="00000000" w14:paraId="00000078">
      <w:pPr>
        <w:widowControl w:val="0"/>
        <w:rPr/>
      </w:pPr>
      <w:r w:rsidDel="00000000" w:rsidR="00000000" w:rsidRPr="00000000">
        <w:rPr>
          <w:rtl w:val="0"/>
        </w:rPr>
        <w:t xml:space="preserve">3. Select *LED front connected state*. Do NOT select the *back connected state*.</w:t>
      </w:r>
    </w:p>
    <w:p w:rsidR="00000000" w:rsidDel="00000000" w:rsidP="00000000" w:rsidRDefault="00000000" w:rsidRPr="00000000" w14:paraId="00000079">
      <w:pPr>
        <w:widowControl w:val="0"/>
        <w:rPr/>
      </w:pPr>
      <w:r w:rsidDel="00000000" w:rsidR="00000000" w:rsidRPr="00000000">
        <w:rPr>
          <w:rtl w:val="0"/>
        </w:rPr>
        <w:t xml:space="preserve">4. Select *custom color*.</w:t>
      </w:r>
    </w:p>
    <w:p w:rsidR="00000000" w:rsidDel="00000000" w:rsidP="00000000" w:rsidRDefault="00000000" w:rsidRPr="00000000" w14:paraId="0000007A">
      <w:pPr>
        <w:widowControl w:val="0"/>
        <w:rPr/>
      </w:pPr>
      <w:r w:rsidDel="00000000" w:rsidR="00000000" w:rsidRPr="00000000">
        <w:rPr>
          <w:rtl w:val="0"/>
        </w:rPr>
        <w:t xml:space="preserve">5. Enter the approved RGB values for the player color (below).</w:t>
      </w:r>
    </w:p>
    <w:p w:rsidR="00000000" w:rsidDel="00000000" w:rsidP="00000000" w:rsidRDefault="00000000" w:rsidRPr="00000000" w14:paraId="0000007B">
      <w:pPr>
        <w:widowControl w:val="0"/>
        <w:rPr/>
      </w:pPr>
      <w:r w:rsidDel="00000000" w:rsidR="00000000" w:rsidRPr="00000000">
        <w:rPr>
          <w:rtl w:val="0"/>
        </w:rPr>
        <w:t xml:space="preserve">6. Select *Apply*.</w:t>
      </w:r>
    </w:p>
    <w:p w:rsidR="00000000" w:rsidDel="00000000" w:rsidP="00000000" w:rsidRDefault="00000000" w:rsidRPr="00000000" w14:paraId="0000007C">
      <w:pPr>
        <w:widowControl w:val="0"/>
        <w:rPr/>
      </w:pPr>
      <w:r w:rsidDel="00000000" w:rsidR="00000000" w:rsidRPr="00000000">
        <w:rPr>
          <w:rtl w:val="0"/>
        </w:rPr>
        <w:t xml:space="preserve">7. Minimize the settings window to return to bHaptics Mini Mode.</w:t>
      </w:r>
    </w:p>
    <w:p w:rsidR="00000000" w:rsidDel="00000000" w:rsidP="00000000" w:rsidRDefault="00000000" w:rsidRPr="00000000" w14:paraId="0000007D">
      <w:pPr>
        <w:widowControl w:val="0"/>
        <w:rPr/>
      </w:pPr>
      <w:r w:rsidDel="00000000" w:rsidR="00000000" w:rsidRPr="00000000">
        <w:rPr>
          <w:rtl w:val="0"/>
        </w:rPr>
      </w:r>
    </w:p>
    <w:p w:rsidR="00000000" w:rsidDel="00000000" w:rsidP="00000000" w:rsidRDefault="00000000" w:rsidRPr="00000000" w14:paraId="0000007E">
      <w:pPr>
        <w:widowControl w:val="0"/>
        <w:rPr/>
      </w:pPr>
      <w:r w:rsidDel="00000000" w:rsidR="00000000" w:rsidRPr="00000000">
        <w:rPr>
          <w:rtl w:val="0"/>
        </w:rPr>
        <w:t xml:space="preserve">Approved player colors (R, G, B):</w:t>
      </w:r>
    </w:p>
    <w:p w:rsidR="00000000" w:rsidDel="00000000" w:rsidP="00000000" w:rsidRDefault="00000000" w:rsidRPr="00000000" w14:paraId="0000007F">
      <w:pPr>
        <w:widowControl w:val="0"/>
        <w:rPr/>
      </w:pPr>
      <w:r w:rsidDel="00000000" w:rsidR="00000000" w:rsidRPr="00000000">
        <w:rPr>
          <w:rtl w:val="0"/>
        </w:rPr>
        <w:t xml:space="preserve">- Player 1 -- Red -- 100, 0, 0</w:t>
      </w:r>
    </w:p>
    <w:p w:rsidR="00000000" w:rsidDel="00000000" w:rsidP="00000000" w:rsidRDefault="00000000" w:rsidRPr="00000000" w14:paraId="00000080">
      <w:pPr>
        <w:widowControl w:val="0"/>
        <w:rPr/>
      </w:pPr>
      <w:r w:rsidDel="00000000" w:rsidR="00000000" w:rsidRPr="00000000">
        <w:rPr>
          <w:rtl w:val="0"/>
        </w:rPr>
        <w:t xml:space="preserve">- Player 2 -- Blue -- 0, 0, 100</w:t>
      </w:r>
    </w:p>
    <w:p w:rsidR="00000000" w:rsidDel="00000000" w:rsidP="00000000" w:rsidRDefault="00000000" w:rsidRPr="00000000" w14:paraId="00000081">
      <w:pPr>
        <w:widowControl w:val="0"/>
        <w:rPr/>
      </w:pPr>
      <w:r w:rsidDel="00000000" w:rsidR="00000000" w:rsidRPr="00000000">
        <w:rPr>
          <w:rtl w:val="0"/>
        </w:rPr>
        <w:t xml:space="preserve">- Player 3 -- Green -- 0, 100, 0</w:t>
      </w:r>
    </w:p>
    <w:p w:rsidR="00000000" w:rsidDel="00000000" w:rsidP="00000000" w:rsidRDefault="00000000" w:rsidRPr="00000000" w14:paraId="00000082">
      <w:pPr>
        <w:widowControl w:val="0"/>
        <w:rPr/>
      </w:pPr>
      <w:r w:rsidDel="00000000" w:rsidR="00000000" w:rsidRPr="00000000">
        <w:rPr>
          <w:rtl w:val="0"/>
        </w:rPr>
        <w:t xml:space="preserve">- Player 4 -- Yellow -- 100, 80, 0</w:t>
      </w:r>
    </w:p>
    <w:p w:rsidR="00000000" w:rsidDel="00000000" w:rsidP="00000000" w:rsidRDefault="00000000" w:rsidRPr="00000000" w14:paraId="00000083">
      <w:pPr>
        <w:widowControl w:val="0"/>
        <w:rPr/>
      </w:pPr>
      <w:r w:rsidDel="00000000" w:rsidR="00000000" w:rsidRPr="00000000">
        <w:rPr>
          <w:rtl w:val="0"/>
        </w:rPr>
        <w:t xml:space="preserve">- Player 5 -- Pink -- 100, 0, 60</w:t>
      </w:r>
    </w:p>
    <w:p w:rsidR="00000000" w:rsidDel="00000000" w:rsidP="00000000" w:rsidRDefault="00000000" w:rsidRPr="00000000" w14:paraId="00000084">
      <w:pPr>
        <w:widowControl w:val="0"/>
        <w:rPr/>
      </w:pPr>
      <w:r w:rsidDel="00000000" w:rsidR="00000000" w:rsidRPr="00000000">
        <w:rPr>
          <w:rtl w:val="0"/>
        </w:rPr>
        <w:t xml:space="preserve">- Player 6 -- Purple -- 30, 0, 100</w:t>
      </w:r>
    </w:p>
    <w:p w:rsidR="00000000" w:rsidDel="00000000" w:rsidP="00000000" w:rsidRDefault="00000000" w:rsidRPr="00000000" w14:paraId="00000085">
      <w:pPr>
        <w:widowControl w:val="0"/>
        <w:rPr/>
      </w:pPr>
      <w:r w:rsidDel="00000000" w:rsidR="00000000" w:rsidRPr="00000000">
        <w:rPr>
          <w:rtl w:val="0"/>
        </w:rPr>
      </w:r>
    </w:p>
    <w:p w:rsidR="00000000" w:rsidDel="00000000" w:rsidP="00000000" w:rsidRDefault="00000000" w:rsidRPr="00000000" w14:paraId="00000086">
      <w:pPr>
        <w:widowControl w:val="0"/>
        <w:rPr/>
      </w:pPr>
      <w:r w:rsidDel="00000000" w:rsidR="00000000" w:rsidRPr="00000000">
        <w:rPr>
          <w:rtl w:val="0"/>
        </w:rPr>
        <w:t xml:space="preserve">Only use the approved colors for vest LEDs.</w:t>
      </w:r>
    </w:p>
    <w:p w:rsidR="00000000" w:rsidDel="00000000" w:rsidP="00000000" w:rsidRDefault="00000000" w:rsidRPr="00000000" w14:paraId="00000087">
      <w:pPr>
        <w:widowControl w:val="0"/>
        <w:rPr/>
      </w:pPr>
      <w:r w:rsidDel="00000000" w:rsidR="00000000" w:rsidRPr="00000000">
        <w:rPr>
          <w:rtl w:val="0"/>
        </w:rPr>
      </w:r>
    </w:p>
    <w:p w:rsidR="00000000" w:rsidDel="00000000" w:rsidP="00000000" w:rsidRDefault="00000000" w:rsidRPr="00000000" w14:paraId="00000088">
      <w:pPr>
        <w:widowControl w:val="0"/>
        <w:rPr/>
      </w:pPr>
      <w:r w:rsidDel="00000000" w:rsidR="00000000" w:rsidRPr="00000000">
        <w:rPr>
          <w:rtl w:val="0"/>
        </w:rPr>
        <w:t xml:space="preserve">---</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t xml:space="preserve">*Identifying Which Player a TactSuit Pro Belongs To*</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tl w:val="0"/>
        </w:rPr>
        <w:t xml:space="preserve">- *Powered on:* The front LED color identifies the player -- Red (P1), Blue (P2), Green (P3), Yellow (P4), Pink (P5), Purple (P6).</w:t>
      </w:r>
    </w:p>
    <w:p w:rsidR="00000000" w:rsidDel="00000000" w:rsidP="00000000" w:rsidRDefault="00000000" w:rsidRPr="00000000" w14:paraId="0000008D">
      <w:pPr>
        <w:widowControl w:val="0"/>
        <w:rPr/>
      </w:pPr>
      <w:r w:rsidDel="00000000" w:rsidR="00000000" w:rsidRPr="00000000">
        <w:rPr>
          <w:rtl w:val="0"/>
        </w:rPr>
        <w:t xml:space="preserve">- *Not powered on:* The front LED is off, so color is not visible. Identify the vest by its physical Sandbox VR Vest Badge on the front LED controller, or power the vest on to read the LED color. The X40 is identified instead by its colored Velcro patch, which is visible whether or not the vest is powered on.</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For full TactSuit Pro guidance, refer to the vest Oasis SOP:</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&lt;https://sites.google.com/sandboxvr.com/theoasis/home/store-operations/guest-centric-operationally-sound/tech-sops-and-elearnings/vests|View Vest SOP on Oasis&gt;</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*Power On and Off*</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Power on: press and hold the power button for 3 seconds until the LED shows solid blue.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Power off: press and hold the power button for 3 seconds.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Battery life: approximately 10 hours.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Charger: USB-C. Full charge in approximately 2 hours.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*Charging Rules*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At close of business, plug all vests in to charge overnight.</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During opening procedures, unplug all vests before business hours begin.</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Do not leave vests plugged in during business hours. This causes connection issues.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Leave spare vests unplugged during business hours. Charge them overnight.</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Vests have batteries. Passive trackers do not.</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*Pairing Procedure*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Vests display solid blue when paired and flashing blue when unpaired. Vests may become unpaired at opening or throughout the day.</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*When pairing is necessary:* the vest will show a solid blue LED when paired and will appear off or flashing blue when unpaired.</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*Steps for Pairing*</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1. *Select a vest* -- grab the vest that needs to be paired (new or lost pairing).</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2. *Activate Pairing Mode* -- press and hold the vest's power button. The LED should blink blue.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3. *Remote into SPC* -- use VNC to access the corresponding SPC.</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4. *Select the Gear Icon in bHaptics mini-player* -- located in the top right corner of the mini-player. If bHaptics has a red error message/banner or is not open, see the Troubleshooting Quick Reference below.</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5. *Select "Device" in bHaptics* -- to open the Device Settings tab.</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6. *Select the vest within range* -- only one vest should populate. If there is more than one, see the Troubleshooting Quick Reference below.</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7. *Select Pair* -- in the Device Settings tab, in the row corresponding to the vest within range, select Pair.</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8. *Confirm Pairing* -- ensure the vest LED shows a solid blue light, indicating successful pairing.</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9. *Set bHaptics settings* -- adjust settings as required:</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 Button Lock / Stay Lock: enable both to prevent accidental shutdowns.</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 Turn Off After: set to "Never."</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After pairing, close all VNC connections. Leaving them open slows SPC performance.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*Dongle Hub*</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Each vest has a dedicated Bluetooth dongle in the dongle hub.</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Every port on the hub has a power button that must be pushed in and powered on for the vest to pair.</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The dongle hub is exclusively for vests. No other devices should be connected to it.</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Each dongle is assigned to a specific port. Do not change ports -- doing so disrupts vest functionality.</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Check regularly that each dongle is properly seated in its designated port and the hub is powered on.</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*Red Bar in bHaptics Player (driver issue)*</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If a red bar appears at the bottom of bHaptics Player during pairing, this indicates a driver issue. Contact T1 on Slack. Do not reseat or remove the Bluetooth dongle unless T1 explicitly instructs you to -- dongle ports are assigned and changing them disrupts vest functionality.</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*Raspberry Pi*</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The Raspberry Pi links the USB dongle hub with the SPCs.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Only interact during troubleshooting when a power cycle is needed.</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To power cycle: unplug the USB-C power cable from the back, wait 10 seconds, plug it back in.</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*Confirming Lock Settings*</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Lock state is confirmed through bHaptics Player only -- not by LED color:</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Button Lock = ON</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Stay Locked = ON</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Turn Off After = Never</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*Gear Up*</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Track up before you zip up. Trackers must always be put on before the vest.</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1. Put wrist and ankle trackers on the guest first.</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2. Fully loosen the vest straps before distributing.</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3. Distribute vests by player color: Red (P1), Blue (P2), Green (P3), Yellow (P4), Pink (P5), Purple (P6).</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4. If a guest needs help, assist them sliding the vest on one arm at a time.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5. Once on, tighten the side straps for a snug fit.</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6. For guests with broader shoulders: unbutton the shoulder buttons at the top of the vest for a comfortable fit.</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*Gear Down*</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1. Remove the guest's headset and props first.</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2. Ask guests to remove their wrist and ankle trackers and place them in the designated basket.</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3. Once trackers are off, have guests unzip their vest.</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4. Collect the vest and hang it back on the gear wall in the correct color order.</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*Cleaning and Hygiene*</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*Vest (after every session and at end of day)*</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Spray a microfiber cloth with Briotech sanitizer. The cloth should be slightly damp, not soaking.</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Do not spray directly onto the vest. Spraying directly can damage the internal electronic components.</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Wipe down all areas that come into contact with guests, including the inside.</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*Vest Liner*</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Wash vest liners in the washing machine once a week.</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Use Renuzit Snuggle Fabric Refresher spray on the liner when needed to remove odor between washes.</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Do not use the fabric refresher as a substitute for washing. If the liner needs washing, wash it.</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*Storage*</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Hang vests by their sleeves. Do not hang by the strap -- it is prone to breaking over time.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Store in color order: Red, Blue, Green, Yellow, Pink, Purple.</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Each vest has a color patch and sticker identifying its assigned player.</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At close of business, plug all vests in for overnight charging in the correct color order.</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*Replacement with Spare Vest*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Each holodeck has one spare vest.</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1. Retrieve the spare vest for the holodeck.</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2. Apply the correct color patch for the player being replaced.</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3. Place the identifying sticker adjacent to the LED status indicator.</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4. Power on the spare vest and pair it using the standard pairing procedure above.</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5. Continue operations while store leadership orders a permanent replacement.</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*Troubleshooting Quick Reference*</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Vest flashing blue / not pairing: activate pairing mode (hold power button until LED blinks blue), VNC into the SPC, open bHaptics mini-player, select the gear icon, go to Device, select the vest, and pair. If bHaptics has a red error banner or is not open, contact T1 via Slack.</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Vest won't turn on / no LED: check power button, charge if needed.</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Vest not vibrating (solid blue but no haptics): if this is an active session issue, submit the Vest workflow first. Then confirm the vest is powered on and solid blue, check bHaptics settings (Button Lock = ON, Stay Locked = ON, Turn Off After = Never), and power cycle the vest. If Button Lock is enabled you cannot power off the vest by holding the power button -- first disable Button Lock, then power cycle, then re-enable Button Lock after the power cycle completes. Test haptics using the current vest feedback test function. If still not vibrating, contact T1 via Slack. Close VNC after troubleshooting -- leaving VNC open can slow SPC performance.</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Red bar in bHaptics during pairing: contact T1 via Slack. Do not reseat the dongle.</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Dongle or Raspberry Pi hardware issues: contact T1 via Slack.</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*How to Test Haptics on a Vest*</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Use the *vest feedback test function* in the current vest program.</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1. Confirm the vest is powered on.</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2. Confirm the vest is paired.</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3. Open the bHaptics Player.</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4. Go to the Feedback tab.</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5. Select your connected device and choose Dot mode.</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6. Tap any feedback point on the diagram to activate or deactivate it.</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7. Confirm the vest vibrates correctly.</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8. If it fails the test, continue with vest troubleshooting or contact T1.</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DO NOT say there is no feedback test.</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 DO NOT say you can only test inside an experience.</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*Trigger Phrases (Test Haptics)*</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test haptics</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test vest haptics</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haptic feedback test</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 how to test a vest</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 vest vibration test</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*Exclusions*</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 Do not say trackers need charging.</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 Do not answer ATH questions here.</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Do not recommend changing dongle ports.</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Do not leave VNC connections open after troubleshooting.</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Do not tell a store team to restart Unity or SBOS for vest issues.</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Do not improvise beyond approved steps.</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*Trigger Phrases*</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 vest pairing</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 vest LED</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 solid blue vest</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 flashing blue vest</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vest won't connect</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bHaptics Player</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bHaptics gear icon</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bHaptics device tab</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bHaptics red banner</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 dongle hub</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 Raspberry Pi vest</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 vest charging</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 leave vests plugged in</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 how long to charge vest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 vest battery life</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 wash vest liners</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 vest liner</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 vest won't turn on</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 gear up vest</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 gear down vest</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 broader shoulders vest</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 spare vest</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 vest storage order</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 vest power on</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 vest auto-pair</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 vest stays flashing blue</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 activate pairing mode</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 vest blinking blue</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 vest flashing red and blue</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 red and blue flashing vest</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 red blue vest light</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 change LED color Tactsuit Pro</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 change vest LED color</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Tactsuit Pro LED color</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 front LED color vest</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 how many motors vest</w:t>
      </w:r>
    </w:p>
    <w:p w:rsidR="00000000" w:rsidDel="00000000" w:rsidP="00000000" w:rsidRDefault="00000000" w:rsidRPr="00000000" w14:paraId="000001D4">
      <w:pPr>
        <w:widowControl w:val="0"/>
        <w:rPr/>
      </w:pPr>
      <w:r w:rsidDel="00000000" w:rsidR="00000000" w:rsidRPr="00000000">
        <w:rPr>
          <w:rtl w:val="0"/>
        </w:rPr>
      </w:r>
    </w:p>
    <w:p w:rsidR="00000000" w:rsidDel="00000000" w:rsidP="00000000" w:rsidRDefault="00000000" w:rsidRPr="00000000" w14:paraId="000001D5">
      <w:pPr>
        <w:widowControl w:val="0"/>
        <w:rPr/>
      </w:pPr>
      <w:r w:rsidDel="00000000" w:rsidR="00000000" w:rsidRPr="00000000">
        <w:rPr>
          <w:rtl w:val="0"/>
        </w:rPr>
        <w:t xml:space="preserve">- how many feedback zones vest</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 Tactsuit Pro motor count</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 x40 motor count</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 identify Tactsuit Pro player</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 which player is the vest</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 vest not powered on identify</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 Tactsuit Pro and x40 same room</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 mix vest models room</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 can I use both vest types</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*Example Response Patterns*</w:t>
      </w:r>
    </w:p>
    <w:p w:rsidR="00000000" w:rsidDel="00000000" w:rsidP="00000000" w:rsidRDefault="00000000" w:rsidRPr="00000000" w14:paraId="000001EA">
      <w:pPr>
        <w:widowControl w:val="0"/>
        <w:rPr/>
      </w:pPr>
      <w:r w:rsidDel="00000000" w:rsidR="00000000" w:rsidRPr="00000000">
        <w:rPr>
          <w:rtl w:val="0"/>
        </w:rPr>
      </w:r>
    </w:p>
    <w:p w:rsidR="00000000" w:rsidDel="00000000" w:rsidP="00000000" w:rsidRDefault="00000000" w:rsidRPr="00000000" w14:paraId="000001EB">
      <w:pPr>
        <w:widowControl w:val="0"/>
        <w:rPr/>
      </w:pPr>
      <w:r w:rsidDel="00000000" w:rsidR="00000000" w:rsidRPr="00000000">
        <w:rPr>
          <w:rtl w:val="0"/>
        </w:rPr>
        <w:t xml:space="preserve">- "To pair a vest: hold the power button until the LED blinks blue, VNC into the corresponding SPC, open bHaptics mini-player, select the gear icon in the top right, go to Device, select the vest in range, and hit Pair. Then confirm Button Lock and Stay Lock are ON and Turn Off After is set to Never."</w:t>
      </w:r>
    </w:p>
    <w:p w:rsidR="00000000" w:rsidDel="00000000" w:rsidP="00000000" w:rsidRDefault="00000000" w:rsidRPr="00000000" w14:paraId="000001EC">
      <w:pPr>
        <w:widowControl w:val="0"/>
        <w:rPr/>
      </w:pPr>
      <w:r w:rsidDel="00000000" w:rsidR="00000000" w:rsidRPr="00000000">
        <w:rPr>
          <w:rtl w:val="0"/>
        </w:rPr>
      </w:r>
    </w:p>
    <w:p w:rsidR="00000000" w:rsidDel="00000000" w:rsidP="00000000" w:rsidRDefault="00000000" w:rsidRPr="00000000" w14:paraId="000001ED">
      <w:pPr>
        <w:widowControl w:val="0"/>
        <w:rPr/>
      </w:pPr>
      <w:r w:rsidDel="00000000" w:rsidR="00000000" w:rsidRPr="00000000">
        <w:rPr>
          <w:rtl w:val="0"/>
        </w:rPr>
        <w:t xml:space="preserve">- "Solid blue means the vest is paired. Flashing blue means it needs pairing."</w:t>
      </w:r>
    </w:p>
    <w:p w:rsidR="00000000" w:rsidDel="00000000" w:rsidP="00000000" w:rsidRDefault="00000000" w:rsidRPr="00000000" w14:paraId="000001EE">
      <w:pPr>
        <w:widowControl w:val="0"/>
        <w:rPr/>
      </w:pPr>
      <w:r w:rsidDel="00000000" w:rsidR="00000000" w:rsidRPr="00000000">
        <w:rPr>
          <w:rtl w:val="0"/>
        </w:rPr>
      </w:r>
    </w:p>
    <w:p w:rsidR="00000000" w:rsidDel="00000000" w:rsidP="00000000" w:rsidRDefault="00000000" w:rsidRPr="00000000" w14:paraId="000001EF">
      <w:pPr>
        <w:widowControl w:val="0"/>
        <w:rPr/>
      </w:pPr>
      <w:r w:rsidDel="00000000" w:rsidR="00000000" w:rsidRPr="00000000">
        <w:rPr>
          <w:rtl w:val="0"/>
        </w:rPr>
        <w:t xml:space="preserve">- "Flashing red and blue only happens on the Tactsuit X40 and means the battery is dying -- pull it from service and charge to solid green. If a Tactsuit Pro ever flashes red and blue, something is wrong; submit the Vest workflow ticket to T1."</w:t>
      </w:r>
    </w:p>
    <w:p w:rsidR="00000000" w:rsidDel="00000000" w:rsidP="00000000" w:rsidRDefault="00000000" w:rsidRPr="00000000" w14:paraId="000001F0">
      <w:pPr>
        <w:widowControl w:val="0"/>
        <w:rPr/>
      </w:pPr>
      <w:r w:rsidDel="00000000" w:rsidR="00000000" w:rsidRPr="00000000">
        <w:rPr>
          <w:rtl w:val="0"/>
        </w:rPr>
      </w:r>
    </w:p>
    <w:p w:rsidR="00000000" w:rsidDel="00000000" w:rsidP="00000000" w:rsidRDefault="00000000" w:rsidRPr="00000000" w14:paraId="000001F1">
      <w:pPr>
        <w:widowControl w:val="0"/>
        <w:rPr/>
      </w:pPr>
      <w:r w:rsidDel="00000000" w:rsidR="00000000" w:rsidRPr="00000000">
        <w:rPr>
          <w:rtl w:val="0"/>
        </w:rPr>
        <w:t xml:space="preserve">- "To change the front LED color on a Tactsuit Pro: open bHaptics in Windowed Mode, go to device settings, select LED front connected state (not back), choose custom color, enter the approved RGB for the player color, and hit Apply. The X40 uses Velcro color patches, not an LED color."</w:t>
      </w:r>
    </w:p>
    <w:p w:rsidR="00000000" w:rsidDel="00000000" w:rsidP="00000000" w:rsidRDefault="00000000" w:rsidRPr="00000000" w14:paraId="000001F2">
      <w:pPr>
        <w:widowControl w:val="0"/>
        <w:rPr/>
      </w:pPr>
      <w:r w:rsidDel="00000000" w:rsidR="00000000" w:rsidRPr="00000000">
        <w:rPr>
          <w:rtl w:val="0"/>
        </w:rPr>
      </w:r>
    </w:p>
    <w:p w:rsidR="00000000" w:rsidDel="00000000" w:rsidP="00000000" w:rsidRDefault="00000000" w:rsidRPr="00000000" w14:paraId="000001F3">
      <w:pPr>
        <w:widowControl w:val="0"/>
        <w:rPr/>
      </w:pPr>
      <w:r w:rsidDel="00000000" w:rsidR="00000000" w:rsidRPr="00000000">
        <w:rPr>
          <w:rtl w:val="0"/>
        </w:rPr>
        <w:t xml:space="preserve">- "The Tactsuit Pro has 32 motors; the Tactsuit X40 has 40 motors."</w:t>
      </w:r>
    </w:p>
    <w:p w:rsidR="00000000" w:rsidDel="00000000" w:rsidP="00000000" w:rsidRDefault="00000000" w:rsidRPr="00000000" w14:paraId="000001F4">
      <w:pPr>
        <w:widowControl w:val="0"/>
        <w:rPr/>
      </w:pPr>
      <w:r w:rsidDel="00000000" w:rsidR="00000000" w:rsidRPr="00000000">
        <w:rPr>
          <w:rtl w:val="0"/>
        </w:rPr>
      </w:r>
    </w:p>
    <w:p w:rsidR="00000000" w:rsidDel="00000000" w:rsidP="00000000" w:rsidRDefault="00000000" w:rsidRPr="00000000" w14:paraId="000001F5">
      <w:pPr>
        <w:widowControl w:val="0"/>
        <w:rPr/>
      </w:pPr>
      <w:r w:rsidDel="00000000" w:rsidR="00000000" w:rsidRPr="00000000">
        <w:rPr>
          <w:rtl w:val="0"/>
        </w:rPr>
        <w:t xml:space="preserve">- "Yes, you can use Tactsuit Pro and Tactsuit X40 vests in the same room. They use the same bHaptics software and dongles."</w:t>
      </w:r>
    </w:p>
    <w:p w:rsidR="00000000" w:rsidDel="00000000" w:rsidP="00000000" w:rsidRDefault="00000000" w:rsidRPr="00000000" w14:paraId="000001F6">
      <w:pPr>
        <w:widowControl w:val="0"/>
        <w:rPr/>
      </w:pPr>
      <w:r w:rsidDel="00000000" w:rsidR="00000000" w:rsidRPr="00000000">
        <w:rPr>
          <w:rtl w:val="0"/>
        </w:rPr>
      </w:r>
    </w:p>
    <w:p w:rsidR="00000000" w:rsidDel="00000000" w:rsidP="00000000" w:rsidRDefault="00000000" w:rsidRPr="00000000" w14:paraId="000001F7">
      <w:pPr>
        <w:widowControl w:val="0"/>
        <w:rPr/>
      </w:pPr>
      <w:r w:rsidDel="00000000" w:rsidR="00000000" w:rsidRPr="00000000">
        <w:rPr>
          <w:rtl w:val="0"/>
        </w:rPr>
        <w:t xml:space="preserve">- "If a Tactsuit Pro is not powered on, the front LED is off, so identify it by its physical badge or power it on to read the color. The X40 has a colored Velcro patch that's visible whether powered on or not." </w:t>
      </w:r>
    </w:p>
    <w:p w:rsidR="00000000" w:rsidDel="00000000" w:rsidP="00000000" w:rsidRDefault="00000000" w:rsidRPr="00000000" w14:paraId="000001F8">
      <w:pPr>
        <w:widowControl w:val="0"/>
        <w:rPr/>
      </w:pPr>
      <w:r w:rsidDel="00000000" w:rsidR="00000000" w:rsidRPr="00000000">
        <w:rPr>
          <w:rtl w:val="0"/>
        </w:rPr>
      </w:r>
    </w:p>
    <w:p w:rsidR="00000000" w:rsidDel="00000000" w:rsidP="00000000" w:rsidRDefault="00000000" w:rsidRPr="00000000" w14:paraId="000001F9">
      <w:pPr>
        <w:widowControl w:val="0"/>
        <w:rPr/>
      </w:pPr>
      <w:r w:rsidDel="00000000" w:rsidR="00000000" w:rsidRPr="00000000">
        <w:rPr>
          <w:rtl w:val="0"/>
        </w:rPr>
        <w:t xml:space="preserve">- "If more than one vest shows up in the bHaptics Device tab during pairing, see the Troubleshooting Quick Reference or contact T1 on Slack."</w:t>
      </w:r>
    </w:p>
    <w:p w:rsidR="00000000" w:rsidDel="00000000" w:rsidP="00000000" w:rsidRDefault="00000000" w:rsidRPr="00000000" w14:paraId="000001FA">
      <w:pPr>
        <w:widowControl w:val="0"/>
        <w:rPr/>
      </w:pPr>
      <w:r w:rsidDel="00000000" w:rsidR="00000000" w:rsidRPr="00000000">
        <w:rPr>
          <w:rtl w:val="0"/>
        </w:rPr>
      </w:r>
    </w:p>
    <w:p w:rsidR="00000000" w:rsidDel="00000000" w:rsidP="00000000" w:rsidRDefault="00000000" w:rsidRPr="00000000" w14:paraId="000001FB">
      <w:pPr>
        <w:widowControl w:val="0"/>
        <w:rPr/>
      </w:pPr>
      <w:r w:rsidDel="00000000" w:rsidR="00000000" w:rsidRPr="00000000">
        <w:rPr>
          <w:rtl w:val="0"/>
        </w:rPr>
        <w:t xml:space="preserve">- "Do not leave vests plugged in during business hours. Plug them in overnight at close and unplug at opening."</w:t>
      </w:r>
    </w:p>
    <w:p w:rsidR="00000000" w:rsidDel="00000000" w:rsidP="00000000" w:rsidRDefault="00000000" w:rsidRPr="00000000" w14:paraId="000001FC">
      <w:pPr>
        <w:widowControl w:val="0"/>
        <w:rPr/>
      </w:pPr>
      <w:r w:rsidDel="00000000" w:rsidR="00000000" w:rsidRPr="00000000">
        <w:rPr>
          <w:rtl w:val="0"/>
        </w:rPr>
      </w:r>
    </w:p>
    <w:p w:rsidR="00000000" w:rsidDel="00000000" w:rsidP="00000000" w:rsidRDefault="00000000" w:rsidRPr="00000000" w14:paraId="000001FD">
      <w:pPr>
        <w:widowControl w:val="0"/>
        <w:rPr/>
      </w:pPr>
      <w:r w:rsidDel="00000000" w:rsidR="00000000" w:rsidRPr="00000000">
        <w:rPr>
          <w:rtl w:val="0"/>
        </w:rPr>
        <w:t xml:space="preserve">- "Full charge takes approximately 2 hours. Battery life is approximately 10 hours."</w:t>
      </w:r>
    </w:p>
    <w:p w:rsidR="00000000" w:rsidDel="00000000" w:rsidP="00000000" w:rsidRDefault="00000000" w:rsidRPr="00000000" w14:paraId="000001FE">
      <w:pPr>
        <w:widowControl w:val="0"/>
        <w:rPr/>
      </w:pPr>
      <w:r w:rsidDel="00000000" w:rsidR="00000000" w:rsidRPr="00000000">
        <w:rPr>
          <w:rtl w:val="0"/>
        </w:rPr>
      </w:r>
    </w:p>
    <w:p w:rsidR="00000000" w:rsidDel="00000000" w:rsidP="00000000" w:rsidRDefault="00000000" w:rsidRPr="00000000" w14:paraId="000001FF">
      <w:pPr>
        <w:widowControl w:val="0"/>
        <w:rPr/>
      </w:pPr>
      <w:r w:rsidDel="00000000" w:rsidR="00000000" w:rsidRPr="00000000">
        <w:rPr>
          <w:rtl w:val="0"/>
        </w:rPr>
        <w:t xml:space="preserve">- "Hang vests by their sleeves, not the straps. The strap is prone to breaking over time."</w:t>
      </w:r>
    </w:p>
    <w:p w:rsidR="00000000" w:rsidDel="00000000" w:rsidP="00000000" w:rsidRDefault="00000000" w:rsidRPr="00000000" w14:paraId="00000200">
      <w:pPr>
        <w:widowControl w:val="0"/>
        <w:rPr/>
      </w:pPr>
      <w:r w:rsidDel="00000000" w:rsidR="00000000" w:rsidRPr="00000000">
        <w:rPr>
          <w:rtl w:val="0"/>
        </w:rPr>
      </w:r>
    </w:p>
    <w:p w:rsidR="00000000" w:rsidDel="00000000" w:rsidP="00000000" w:rsidRDefault="00000000" w:rsidRPr="00000000" w14:paraId="00000201">
      <w:pPr>
        <w:widowControl w:val="0"/>
        <w:rPr/>
      </w:pPr>
      <w:r w:rsidDel="00000000" w:rsidR="00000000" w:rsidRPr="00000000">
        <w:rPr>
          <w:rtl w:val="0"/>
        </w:rPr>
        <w:t xml:space="preserve">- "Wash vest liners in the washing machine once a week. The fabric refresher spray is for odor between washes, not a substitute for washing."</w:t>
      </w:r>
    </w:p>
    <w:p w:rsidR="00000000" w:rsidDel="00000000" w:rsidP="00000000" w:rsidRDefault="00000000" w:rsidRPr="00000000" w14:paraId="00000202">
      <w:pPr>
        <w:widowControl w:val="0"/>
        <w:rPr/>
      </w:pPr>
      <w:r w:rsidDel="00000000" w:rsidR="00000000" w:rsidRPr="00000000">
        <w:rPr>
          <w:rtl w:val="0"/>
        </w:rPr>
      </w:r>
    </w:p>
    <w:p w:rsidR="00000000" w:rsidDel="00000000" w:rsidP="00000000" w:rsidRDefault="00000000" w:rsidRPr="00000000" w14:paraId="00000203">
      <w:pPr>
        <w:widowControl w:val="0"/>
        <w:rPr/>
      </w:pPr>
      <w:r w:rsidDel="00000000" w:rsidR="00000000" w:rsidRPr="00000000">
        <w:rPr>
          <w:rtl w:val="0"/>
        </w:rPr>
        <w:t xml:space="preserve">- "Do not spray sanitizer directly onto the vest. Spray the microfiber cloth first."</w:t>
      </w:r>
    </w:p>
    <w:p w:rsidR="00000000" w:rsidDel="00000000" w:rsidP="00000000" w:rsidRDefault="00000000" w:rsidRPr="00000000" w14:paraId="00000204">
      <w:pPr>
        <w:widowControl w:val="0"/>
        <w:rPr/>
      </w:pPr>
      <w:r w:rsidDel="00000000" w:rsidR="00000000" w:rsidRPr="00000000">
        <w:rPr>
          <w:rtl w:val="0"/>
        </w:rPr>
      </w:r>
    </w:p>
    <w:p w:rsidR="00000000" w:rsidDel="00000000" w:rsidP="00000000" w:rsidRDefault="00000000" w:rsidRPr="00000000" w14:paraId="00000205">
      <w:pPr>
        <w:widowControl w:val="0"/>
        <w:rPr/>
      </w:pPr>
      <w:r w:rsidDel="00000000" w:rsidR="00000000" w:rsidRPr="00000000">
        <w:rPr>
          <w:rtl w:val="0"/>
        </w:rPr>
        <w:t xml:space="preserve">- "Lock state is not shown by LED color. Check Button Lock status in bHaptics Player."</w:t>
      </w:r>
    </w:p>
    <w:p w:rsidR="00000000" w:rsidDel="00000000" w:rsidP="00000000" w:rsidRDefault="00000000" w:rsidRPr="00000000" w14:paraId="00000206">
      <w:pPr>
        <w:widowControl w:val="0"/>
        <w:rPr/>
      </w:pPr>
      <w:r w:rsidDel="00000000" w:rsidR="00000000" w:rsidRPr="00000000">
        <w:rPr>
          <w:rtl w:val="0"/>
        </w:rPr>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