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*19_TECH__WIRELESS_STREAMING_SPC_AND_ACCESS_POINTS*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wireless streaming infrastructure, Streaming PCs (SPCs), Access Points (APs), SPC labeling, and how the VR experience is delivered to headsets.</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how wireless streaming works,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what an SPC is,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what an Access Point (AP) does,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SPC labeling and which room or player an SPC corresponds to,</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how the HTC headset receives the experience wirelessly,</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network names for rooms.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*When Not to Use This File*</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Do not use this file for:</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VNC remote access questions (use file 20),</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Silica session management steps (use file 21),</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ATH or passive tracker issues,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vest or prop troubleshooting.</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*Priority / Override Rules*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Each SPC streams to exactly ONE HTC headset. One SPC = one player. This is a one-to-one relationship.</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One AP (Access Point) serves every TWO HTCs. One AP = two players. This is a one-to-two relationship.</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Do not confuse these. SPC = one headset. AP = two headsets.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SPC labels identify room and player. Read them as [Room]-[Player] (e.g., 1-1 = Room 1, HTC 1; 3-4 = Room 3, HTC 4).</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Network names follow Room#_Player#Player# format (e.g., Room 1_12 = Room 1, Players 1 and 2).</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Not all SPCs look the same across stores.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*Wireless Streaming Overview*</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Two hardware components work together to deliver the VR experience:</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*Streaming PCs (SPCs)*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Each SPC runs the virtual experience and wirelessly streams it to one HTC headset.</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SPCs are labeled to show which room and HTC they correspond to.</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Label format: [Room]-[Player] (e.g., 1-1 = Room 1 HTC 1, 3-4 = Room 3 HTC 4).</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SPCs are located in the IT Server Area at the rear of the store.</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*Access Points (APs)*</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Located around the top border of each Holodeck.</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One AP serves every two HTCs. One SPC serves exactly one HTC. These are different ratios -- do not mix them up.</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They act as the wireless bridge between each SPC and its corresponding HTC headset.</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Network name format: Room#_Player#Player# (e.g., Room 1_12 = Room 1, Players 1 and 2).</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*Required Response Logic*</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If asked what an SPC is, define it as the Streaming PC that runs and wirelessly streams the experience to one HTC headset.</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If asked about AP network names, explain the Room#_Player#Player# format.</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If asked how to read SPC labels, explain the [Room]-[Player] format.</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Do not invent SPC IP addresses or network credentials.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Do not say each SPC serves two players. Each SPC serves exactly one HTC. APs serve two HTCs. See file 69 for the authoritative distinction.</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For active SPC or streaming issues preventing gameplay, escalate to T1 on Slack.</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*Trigger Phrases*</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SPC</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streaming PC</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access point</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AP</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how does wireless streaming work</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what is the SPC</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SPC label</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Room 1_12</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network name format</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*Exclusions*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Do not give VNC steps here.</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Do not give Silica session steps here.</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Do not guess network passwords or IP addresses.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*Example Response Patterns*</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"Each SPC is a Streaming PC that streams to exactly one HTC headset -- one SPC per player. They are labeled by Room-Player (e.g., 1-1 = Room 1, HTC 1)."</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"One Access Point serves every two HTCs. Network names follow the Room#_Player#Player# format."</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"For active streaming issues, escalate to T1 on Slack."</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*Headset Lag / Latency -- Check Audio Cable First*</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Treat headset lag or latency as a Latency workflow issue. Before assuming it is a network/streaming problem:</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A *loose audio cable connection* may cause the HTC visual to *freeze or jitter* while the audio connection disconnects and reconnects. This can look like, and be inaccurately diagnosed as, "latency." Always check that the 3.5mm audio cable is fully seated on both ends before treating it as a streaming/latency issue.</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Submit the Latency workflow ticket, then gather for T1: which room, which player/headset, one player or multiple, started at launch or mid-experience, any headset message such as a volume-limit pop-up, and whether the audio cable is fully seated.</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DO NOT reboot APs, resync HTCs, update the headset, or restart Silica. Those are T1-only actions.</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*Trigger Phrases (Latency)*</w:t>
      </w:r>
    </w:p>
    <w:p w:rsidR="00000000" w:rsidDel="00000000" w:rsidP="00000000" w:rsidRDefault="00000000" w:rsidRPr="00000000" w14:paraId="00000094">
      <w:pPr>
        <w:widowControl w:val="0"/>
        <w:rPr/>
      </w:pPr>
      <w:r w:rsidDel="00000000" w:rsidR="00000000" w:rsidRPr="00000000">
        <w:rPr>
          <w:rtl w:val="0"/>
        </w:rPr>
        <w:t xml:space="preserve">- headset lag</w:t>
      </w:r>
    </w:p>
    <w:p w:rsidR="00000000" w:rsidDel="00000000" w:rsidP="00000000" w:rsidRDefault="00000000" w:rsidRPr="00000000" w14:paraId="00000095">
      <w:pPr>
        <w:widowControl w:val="0"/>
        <w:rPr/>
      </w:pPr>
      <w:r w:rsidDel="00000000" w:rsidR="00000000" w:rsidRPr="00000000">
        <w:rPr>
          <w:rtl w:val="0"/>
        </w:rPr>
        <w:t xml:space="preserve">- player lagging</w:t>
      </w:r>
    </w:p>
    <w:p w:rsidR="00000000" w:rsidDel="00000000" w:rsidP="00000000" w:rsidRDefault="00000000" w:rsidRPr="00000000" w14:paraId="00000096">
      <w:pPr>
        <w:widowControl w:val="0"/>
        <w:rPr/>
      </w:pPr>
      <w:r w:rsidDel="00000000" w:rsidR="00000000" w:rsidRPr="00000000">
        <w:rPr>
          <w:rtl w:val="0"/>
        </w:rPr>
        <w:t xml:space="preserve">- headset latency</w:t>
      </w:r>
    </w:p>
    <w:p w:rsidR="00000000" w:rsidDel="00000000" w:rsidP="00000000" w:rsidRDefault="00000000" w:rsidRPr="00000000" w14:paraId="00000097">
      <w:pPr>
        <w:widowControl w:val="0"/>
        <w:rPr/>
      </w:pPr>
      <w:r w:rsidDel="00000000" w:rsidR="00000000" w:rsidRPr="00000000">
        <w:rPr>
          <w:rtl w:val="0"/>
        </w:rPr>
        <w:t xml:space="preserve">- experience lag</w:t>
      </w:r>
    </w:p>
    <w:p w:rsidR="00000000" w:rsidDel="00000000" w:rsidP="00000000" w:rsidRDefault="00000000" w:rsidRPr="00000000" w14:paraId="00000098">
      <w:pPr>
        <w:widowControl w:val="0"/>
        <w:rPr/>
      </w:pPr>
      <w:r w:rsidDel="00000000" w:rsidR="00000000" w:rsidRPr="00000000">
        <w:rPr>
          <w:rtl w:val="0"/>
        </w:rPr>
        <w:t xml:space="preserve">- stream latency</w:t>
      </w:r>
    </w:p>
    <w:p w:rsidR="00000000" w:rsidDel="00000000" w:rsidP="00000000" w:rsidRDefault="00000000" w:rsidRPr="00000000" w14:paraId="00000099">
      <w:pPr>
        <w:widowControl w:val="0"/>
        <w:rPr/>
      </w:pPr>
      <w:r w:rsidDel="00000000" w:rsidR="00000000" w:rsidRPr="00000000">
        <w:rPr>
          <w:rtl w:val="0"/>
        </w:rPr>
        <w:t xml:space="preserve">- player moving late</w:t>
      </w:r>
    </w:p>
    <w:p w:rsidR="00000000" w:rsidDel="00000000" w:rsidP="00000000" w:rsidRDefault="00000000" w:rsidRPr="00000000" w14:paraId="0000009A">
      <w:pPr>
        <w:widowControl w:val="0"/>
        <w:rPr/>
      </w:pPr>
      <w:r w:rsidDel="00000000" w:rsidR="00000000" w:rsidRPr="00000000">
        <w:rPr>
          <w:rtl w:val="0"/>
        </w:rPr>
        <w:t xml:space="preserve">- headset delay</w:t>
      </w:r>
    </w:p>
    <w:p w:rsidR="00000000" w:rsidDel="00000000" w:rsidP="00000000" w:rsidRDefault="00000000" w:rsidRPr="00000000" w14:paraId="0000009B">
      <w:pPr>
        <w:widowControl w:val="0"/>
        <w:rPr/>
      </w:pPr>
      <w:r w:rsidDel="00000000" w:rsidR="00000000" w:rsidRPr="00000000">
        <w:rPr>
          <w:rtl w:val="0"/>
        </w:rPr>
        <w:t xml:space="preserve">- headset freezing or jittering</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