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Override PartName="/word/footer2.xml" ContentType="application/vnd.openxmlformats-officedocument.wordprocessingml.footer+xml"/>
  <Default Extension="pdf" ContentType="application/pdf"/>
  <Default Extension="jpeg" ContentType="image/jpeg"/>
  <Override PartName="/word/endnotes.xml" ContentType="application/vnd.openxmlformats-officedocument.wordprocessingml.endnotes+xml"/>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311" w:rsidRDefault="003F7311" w:rsidP="008618EB">
      <w:pPr>
        <w:suppressAutoHyphens w:val="0"/>
        <w:spacing w:after="40" w:line="240" w:lineRule="auto"/>
      </w:pPr>
    </w:p>
    <w:p w:rsidR="00BC6CCD" w:rsidRDefault="00BC6CCD" w:rsidP="008618EB">
      <w:pPr>
        <w:suppressAutoHyphens w:val="0"/>
        <w:autoSpaceDN/>
        <w:spacing w:after="40" w:line="240" w:lineRule="auto"/>
        <w:contextualSpacing/>
        <w:textAlignment w:val="auto"/>
        <w:rPr>
          <w:b/>
          <w:szCs w:val="20"/>
        </w:rPr>
      </w:pPr>
    </w:p>
    <w:p w:rsidR="004E2976" w:rsidRDefault="004E2976" w:rsidP="008618EB">
      <w:pPr>
        <w:spacing w:after="40" w:line="240" w:lineRule="auto"/>
        <w:jc w:val="center"/>
        <w:rPr>
          <w:rFonts w:asciiTheme="majorHAnsi" w:hAnsiTheme="majorHAnsi"/>
          <w:b/>
          <w:sz w:val="28"/>
        </w:rPr>
      </w:pPr>
      <w:r>
        <w:rPr>
          <w:rFonts w:asciiTheme="majorHAnsi" w:hAnsiTheme="majorHAnsi"/>
          <w:b/>
          <w:sz w:val="28"/>
        </w:rPr>
        <w:t>Discrete Multivariate Modeling I and II (SySc 551 and 510) Study Notes</w:t>
      </w:r>
    </w:p>
    <w:p w:rsidR="004E2976" w:rsidRDefault="004E2976" w:rsidP="008618EB">
      <w:pPr>
        <w:spacing w:after="40" w:line="240" w:lineRule="auto"/>
        <w:jc w:val="center"/>
        <w:rPr>
          <w:rFonts w:asciiTheme="majorHAnsi" w:hAnsiTheme="majorHAnsi"/>
          <w:b/>
          <w:sz w:val="28"/>
        </w:rPr>
      </w:pPr>
      <w:r>
        <w:rPr>
          <w:rFonts w:asciiTheme="majorHAnsi" w:hAnsiTheme="majorHAnsi"/>
          <w:b/>
          <w:sz w:val="28"/>
        </w:rPr>
        <w:t>Martin Zwick, PhD</w:t>
      </w:r>
    </w:p>
    <w:p w:rsidR="004E2976" w:rsidRDefault="004E2976" w:rsidP="008618EB">
      <w:pPr>
        <w:spacing w:after="40" w:line="240" w:lineRule="auto"/>
        <w:jc w:val="center"/>
        <w:rPr>
          <w:rFonts w:asciiTheme="majorHAnsi" w:hAnsiTheme="majorHAnsi"/>
          <w:b/>
          <w:sz w:val="28"/>
        </w:rPr>
      </w:pPr>
    </w:p>
    <w:p w:rsidR="004E2976" w:rsidRDefault="004E2976" w:rsidP="008618EB">
      <w:pPr>
        <w:spacing w:after="40" w:line="240" w:lineRule="auto"/>
        <w:jc w:val="center"/>
        <w:rPr>
          <w:rFonts w:asciiTheme="majorHAnsi" w:hAnsiTheme="majorHAnsi"/>
          <w:b/>
          <w:sz w:val="28"/>
        </w:rPr>
      </w:pPr>
    </w:p>
    <w:p w:rsidR="004E2976" w:rsidRDefault="004E2976" w:rsidP="008618EB">
      <w:pPr>
        <w:spacing w:after="40" w:line="240" w:lineRule="auto"/>
        <w:jc w:val="center"/>
        <w:rPr>
          <w:rFonts w:asciiTheme="majorHAnsi" w:hAnsiTheme="majorHAnsi"/>
          <w:b/>
          <w:sz w:val="28"/>
        </w:rPr>
      </w:pPr>
    </w:p>
    <w:p w:rsidR="004E2976" w:rsidRDefault="004E2976" w:rsidP="008618EB">
      <w:pPr>
        <w:spacing w:after="40" w:line="240" w:lineRule="auto"/>
        <w:jc w:val="center"/>
        <w:rPr>
          <w:rFonts w:asciiTheme="majorHAnsi" w:hAnsiTheme="majorHAnsi"/>
          <w:b/>
          <w:sz w:val="28"/>
        </w:rPr>
      </w:pPr>
    </w:p>
    <w:p w:rsidR="004E2976" w:rsidRDefault="004E2976" w:rsidP="008618EB">
      <w:pPr>
        <w:spacing w:after="40" w:line="240" w:lineRule="auto"/>
        <w:jc w:val="center"/>
        <w:rPr>
          <w:rFonts w:asciiTheme="majorHAnsi" w:hAnsiTheme="majorHAnsi"/>
          <w:b/>
          <w:sz w:val="28"/>
        </w:rPr>
      </w:pPr>
    </w:p>
    <w:p w:rsidR="004E2976" w:rsidRDefault="004E2976" w:rsidP="008618EB">
      <w:pPr>
        <w:spacing w:after="40" w:line="240" w:lineRule="auto"/>
        <w:jc w:val="center"/>
        <w:rPr>
          <w:rFonts w:asciiTheme="majorHAnsi" w:hAnsiTheme="majorHAnsi"/>
          <w:b/>
          <w:sz w:val="28"/>
        </w:rPr>
      </w:pPr>
    </w:p>
    <w:p w:rsidR="004E2976" w:rsidRDefault="004E2976" w:rsidP="008618EB">
      <w:pPr>
        <w:spacing w:after="40" w:line="240" w:lineRule="auto"/>
        <w:jc w:val="center"/>
        <w:rPr>
          <w:rFonts w:asciiTheme="majorHAnsi" w:hAnsiTheme="majorHAnsi"/>
          <w:b/>
          <w:sz w:val="28"/>
        </w:rPr>
      </w:pPr>
    </w:p>
    <w:p w:rsidR="004E2976" w:rsidRDefault="004E2976" w:rsidP="008618EB">
      <w:pPr>
        <w:spacing w:after="40" w:line="240" w:lineRule="auto"/>
        <w:jc w:val="center"/>
        <w:rPr>
          <w:rFonts w:asciiTheme="majorHAnsi" w:hAnsiTheme="majorHAnsi"/>
          <w:b/>
          <w:sz w:val="28"/>
        </w:rPr>
      </w:pPr>
    </w:p>
    <w:p w:rsidR="004E2976" w:rsidRDefault="004E2976" w:rsidP="008618EB">
      <w:pPr>
        <w:suppressAutoHyphens w:val="0"/>
        <w:spacing w:after="40" w:line="240" w:lineRule="auto"/>
        <w:jc w:val="center"/>
        <w:rPr>
          <w:rFonts w:asciiTheme="majorHAnsi" w:hAnsiTheme="majorHAnsi"/>
          <w:sz w:val="28"/>
        </w:rPr>
      </w:pPr>
    </w:p>
    <w:p w:rsidR="004E2976" w:rsidRDefault="004E2976" w:rsidP="008618EB">
      <w:pPr>
        <w:suppressAutoHyphens w:val="0"/>
        <w:spacing w:after="40" w:line="240" w:lineRule="auto"/>
        <w:jc w:val="center"/>
        <w:rPr>
          <w:rFonts w:asciiTheme="majorHAnsi" w:hAnsiTheme="majorHAnsi"/>
          <w:sz w:val="28"/>
        </w:rPr>
      </w:pPr>
    </w:p>
    <w:p w:rsidR="004E2976" w:rsidRDefault="004E2976" w:rsidP="008618EB">
      <w:pPr>
        <w:suppressAutoHyphens w:val="0"/>
        <w:spacing w:after="40" w:line="240" w:lineRule="auto"/>
        <w:jc w:val="center"/>
        <w:rPr>
          <w:rFonts w:asciiTheme="majorHAnsi" w:hAnsiTheme="majorHAnsi"/>
          <w:sz w:val="28"/>
        </w:rPr>
      </w:pPr>
    </w:p>
    <w:p w:rsidR="004E2976" w:rsidRDefault="004E2976" w:rsidP="008618EB">
      <w:pPr>
        <w:suppressAutoHyphens w:val="0"/>
        <w:spacing w:after="40" w:line="240" w:lineRule="auto"/>
        <w:jc w:val="center"/>
      </w:pPr>
      <w:r>
        <w:rPr>
          <w:rFonts w:asciiTheme="majorHAnsi" w:hAnsiTheme="majorHAnsi"/>
          <w:sz w:val="28"/>
        </w:rPr>
        <w:t>Susan Sienko Thomas</w:t>
      </w:r>
      <w:r>
        <w:rPr>
          <w:rFonts w:asciiTheme="majorHAnsi" w:hAnsiTheme="majorHAnsi"/>
          <w:sz w:val="28"/>
        </w:rPr>
        <w:br/>
        <w:t>Systems Science Graduate Program</w:t>
      </w:r>
      <w:r>
        <w:rPr>
          <w:rFonts w:asciiTheme="majorHAnsi" w:hAnsiTheme="majorHAnsi"/>
          <w:sz w:val="28"/>
        </w:rPr>
        <w:br/>
        <w:t>Portland State University</w:t>
      </w:r>
      <w:r>
        <w:rPr>
          <w:rFonts w:asciiTheme="majorHAnsi" w:hAnsiTheme="majorHAnsi"/>
          <w:sz w:val="28"/>
        </w:rPr>
        <w:br/>
        <w:t>2011</w:t>
      </w:r>
    </w:p>
    <w:p w:rsidR="004E2976" w:rsidRDefault="004E2976" w:rsidP="008618EB">
      <w:pPr>
        <w:suppressAutoHyphens w:val="0"/>
        <w:spacing w:after="40" w:line="240" w:lineRule="auto"/>
      </w:pPr>
      <w:r>
        <w:br w:type="page"/>
      </w:r>
    </w:p>
    <w:sdt>
      <w:sdtPr>
        <w:rPr>
          <w:rFonts w:ascii="Calibri" w:eastAsia="Calibri" w:hAnsi="Calibri" w:cs="Times New Roman"/>
          <w:b w:val="0"/>
          <w:bCs w:val="0"/>
          <w:color w:val="auto"/>
          <w:sz w:val="22"/>
          <w:szCs w:val="22"/>
        </w:rPr>
        <w:id w:val="639695014"/>
        <w:docPartObj>
          <w:docPartGallery w:val="Table of Contents"/>
          <w:docPartUnique/>
        </w:docPartObj>
      </w:sdtPr>
      <w:sdtContent>
        <w:p w:rsidR="00794983" w:rsidRDefault="00794983" w:rsidP="008618EB">
          <w:pPr>
            <w:pStyle w:val="TOCHeading"/>
            <w:spacing w:after="40" w:line="240" w:lineRule="auto"/>
          </w:pPr>
          <w:r>
            <w:t>Table of Contents</w:t>
          </w:r>
        </w:p>
        <w:p w:rsidR="001343E0" w:rsidRDefault="00B5476E">
          <w:pPr>
            <w:pStyle w:val="TOC1"/>
            <w:tabs>
              <w:tab w:val="right" w:leader="dot" w:pos="8630"/>
            </w:tabs>
            <w:rPr>
              <w:rFonts w:asciiTheme="minorHAnsi" w:eastAsiaTheme="minorEastAsia" w:hAnsiTheme="minorHAnsi" w:cstheme="minorBidi"/>
              <w:b w:val="0"/>
              <w:noProof/>
              <w:color w:val="auto"/>
            </w:rPr>
          </w:pPr>
          <w:r w:rsidRPr="00B5476E">
            <w:fldChar w:fldCharType="begin"/>
          </w:r>
          <w:r w:rsidR="00794983">
            <w:instrText xml:space="preserve"> TOC \o "1-3" \h \z \u </w:instrText>
          </w:r>
          <w:r w:rsidRPr="00B5476E">
            <w:fldChar w:fldCharType="separate"/>
          </w:r>
          <w:r w:rsidR="001343E0">
            <w:rPr>
              <w:noProof/>
            </w:rPr>
            <w:t>Reconstructability Analysis Models</w:t>
          </w:r>
          <w:r w:rsidR="001343E0">
            <w:rPr>
              <w:noProof/>
            </w:rPr>
            <w:tab/>
          </w:r>
          <w:r>
            <w:rPr>
              <w:noProof/>
            </w:rPr>
            <w:fldChar w:fldCharType="begin"/>
          </w:r>
          <w:r w:rsidR="001343E0">
            <w:rPr>
              <w:noProof/>
            </w:rPr>
            <w:instrText xml:space="preserve"> PAGEREF _Toc179084871 \h </w:instrText>
          </w:r>
          <w:r w:rsidR="001F1117">
            <w:rPr>
              <w:noProof/>
            </w:rPr>
          </w:r>
          <w:r>
            <w:rPr>
              <w:noProof/>
            </w:rPr>
            <w:fldChar w:fldCharType="separate"/>
          </w:r>
          <w:r w:rsidR="001F1117">
            <w:rPr>
              <w:noProof/>
            </w:rPr>
            <w:t>5</w:t>
          </w:r>
          <w:r>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Basic Concepts</w:t>
          </w:r>
          <w:r>
            <w:rPr>
              <w:noProof/>
            </w:rPr>
            <w:tab/>
          </w:r>
          <w:r w:rsidR="00B5476E">
            <w:rPr>
              <w:noProof/>
            </w:rPr>
            <w:fldChar w:fldCharType="begin"/>
          </w:r>
          <w:r>
            <w:rPr>
              <w:noProof/>
            </w:rPr>
            <w:instrText xml:space="preserve"> PAGEREF _Toc179084872 \h </w:instrText>
          </w:r>
          <w:r w:rsidR="001F1117">
            <w:rPr>
              <w:noProof/>
            </w:rPr>
          </w:r>
          <w:r w:rsidR="00B5476E">
            <w:rPr>
              <w:noProof/>
            </w:rPr>
            <w:fldChar w:fldCharType="separate"/>
          </w:r>
          <w:r w:rsidR="001F1117">
            <w:rPr>
              <w:noProof/>
            </w:rPr>
            <w:t>6</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Univariate Uncertainty (H); diversity and information</w:t>
          </w:r>
          <w:r>
            <w:rPr>
              <w:noProof/>
            </w:rPr>
            <w:tab/>
          </w:r>
          <w:r w:rsidR="00B5476E">
            <w:rPr>
              <w:noProof/>
            </w:rPr>
            <w:fldChar w:fldCharType="begin"/>
          </w:r>
          <w:r>
            <w:rPr>
              <w:noProof/>
            </w:rPr>
            <w:instrText xml:space="preserve"> PAGEREF _Toc179084873 \h </w:instrText>
          </w:r>
          <w:r w:rsidR="001F1117">
            <w:rPr>
              <w:noProof/>
            </w:rPr>
          </w:r>
          <w:r w:rsidR="00B5476E">
            <w:rPr>
              <w:noProof/>
            </w:rPr>
            <w:fldChar w:fldCharType="separate"/>
          </w:r>
          <w:r w:rsidR="001F1117">
            <w:rPr>
              <w:noProof/>
            </w:rPr>
            <w:t>6</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H (uncertainty) increases with:</w:t>
          </w:r>
          <w:r>
            <w:rPr>
              <w:noProof/>
            </w:rPr>
            <w:tab/>
          </w:r>
          <w:r w:rsidR="00B5476E">
            <w:rPr>
              <w:noProof/>
            </w:rPr>
            <w:fldChar w:fldCharType="begin"/>
          </w:r>
          <w:r>
            <w:rPr>
              <w:noProof/>
            </w:rPr>
            <w:instrText xml:space="preserve"> PAGEREF _Toc179084874 \h </w:instrText>
          </w:r>
          <w:r w:rsidR="001F1117">
            <w:rPr>
              <w:noProof/>
            </w:rPr>
          </w:r>
          <w:r w:rsidR="00B5476E">
            <w:rPr>
              <w:noProof/>
            </w:rPr>
            <w:fldChar w:fldCharType="separate"/>
          </w:r>
          <w:r w:rsidR="001F1117">
            <w:rPr>
              <w:noProof/>
            </w:rPr>
            <w:t>6</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Association between A and B conceptually</w:t>
          </w:r>
          <w:r>
            <w:rPr>
              <w:noProof/>
            </w:rPr>
            <w:tab/>
          </w:r>
          <w:r w:rsidR="00B5476E">
            <w:rPr>
              <w:noProof/>
            </w:rPr>
            <w:fldChar w:fldCharType="begin"/>
          </w:r>
          <w:r>
            <w:rPr>
              <w:noProof/>
            </w:rPr>
            <w:instrText xml:space="preserve"> PAGEREF _Toc179084875 \h </w:instrText>
          </w:r>
          <w:r w:rsidR="001F1117">
            <w:rPr>
              <w:noProof/>
            </w:rPr>
          </w:r>
          <w:r w:rsidR="00B5476E">
            <w:rPr>
              <w:noProof/>
            </w:rPr>
            <w:fldChar w:fldCharType="separate"/>
          </w:r>
          <w:r w:rsidR="001F1117">
            <w:rPr>
              <w:noProof/>
            </w:rPr>
            <w:t>7</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Want entropy to be:</w:t>
          </w:r>
          <w:r>
            <w:rPr>
              <w:noProof/>
            </w:rPr>
            <w:tab/>
          </w:r>
          <w:r w:rsidR="00B5476E">
            <w:rPr>
              <w:noProof/>
            </w:rPr>
            <w:fldChar w:fldCharType="begin"/>
          </w:r>
          <w:r>
            <w:rPr>
              <w:noProof/>
            </w:rPr>
            <w:instrText xml:space="preserve"> PAGEREF _Toc179084876 \h </w:instrText>
          </w:r>
          <w:r w:rsidR="001F1117">
            <w:rPr>
              <w:noProof/>
            </w:rPr>
          </w:r>
          <w:r w:rsidR="00B5476E">
            <w:rPr>
              <w:noProof/>
            </w:rPr>
            <w:fldChar w:fldCharType="separate"/>
          </w:r>
          <w:r w:rsidR="001F1117">
            <w:rPr>
              <w:noProof/>
            </w:rPr>
            <w:t>7</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Entropy and Diversity</w:t>
          </w:r>
          <w:r>
            <w:rPr>
              <w:noProof/>
            </w:rPr>
            <w:tab/>
          </w:r>
          <w:r w:rsidR="00B5476E">
            <w:rPr>
              <w:noProof/>
            </w:rPr>
            <w:fldChar w:fldCharType="begin"/>
          </w:r>
          <w:r>
            <w:rPr>
              <w:noProof/>
            </w:rPr>
            <w:instrText xml:space="preserve"> PAGEREF _Toc179084877 \h </w:instrText>
          </w:r>
          <w:r w:rsidR="001F1117">
            <w:rPr>
              <w:noProof/>
            </w:rPr>
          </w:r>
          <w:r w:rsidR="00B5476E">
            <w:rPr>
              <w:noProof/>
            </w:rPr>
            <w:fldChar w:fldCharType="separate"/>
          </w:r>
          <w:r w:rsidR="001F1117">
            <w:rPr>
              <w:noProof/>
            </w:rPr>
            <w:t>7</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Information: -</w:t>
          </w:r>
          <w:r>
            <w:rPr>
              <w:noProof/>
            </w:rPr>
            <w:sym w:font="Symbol" w:char="F044"/>
          </w:r>
          <w:r>
            <w:rPr>
              <w:noProof/>
            </w:rPr>
            <w:t>H= H</w:t>
          </w:r>
          <w:r w:rsidRPr="00DD7136">
            <w:rPr>
              <w:noProof/>
              <w:vertAlign w:val="subscript"/>
            </w:rPr>
            <w:t>initial</w:t>
          </w:r>
          <w:r>
            <w:rPr>
              <w:noProof/>
            </w:rPr>
            <w:t>-H</w:t>
          </w:r>
          <w:r w:rsidRPr="00DD7136">
            <w:rPr>
              <w:noProof/>
              <w:vertAlign w:val="subscript"/>
            </w:rPr>
            <w:t>final</w:t>
          </w:r>
          <w:r>
            <w:rPr>
              <w:noProof/>
            </w:rPr>
            <w:t xml:space="preserve"> ,</w:t>
          </w:r>
          <w:r>
            <w:rPr>
              <w:noProof/>
            </w:rPr>
            <w:tab/>
          </w:r>
          <w:r w:rsidR="00B5476E">
            <w:rPr>
              <w:noProof/>
            </w:rPr>
            <w:fldChar w:fldCharType="begin"/>
          </w:r>
          <w:r>
            <w:rPr>
              <w:noProof/>
            </w:rPr>
            <w:instrText xml:space="preserve"> PAGEREF _Toc179084878 \h </w:instrText>
          </w:r>
          <w:r w:rsidR="001F1117">
            <w:rPr>
              <w:noProof/>
            </w:rPr>
          </w:r>
          <w:r w:rsidR="00B5476E">
            <w:rPr>
              <w:noProof/>
            </w:rPr>
            <w:fldChar w:fldCharType="separate"/>
          </w:r>
          <w:r w:rsidR="001F1117">
            <w:rPr>
              <w:noProof/>
            </w:rPr>
            <w:t>7</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Measures and Models</w:t>
          </w:r>
          <w:r>
            <w:rPr>
              <w:noProof/>
            </w:rPr>
            <w:tab/>
          </w:r>
          <w:r w:rsidR="00B5476E">
            <w:rPr>
              <w:noProof/>
            </w:rPr>
            <w:fldChar w:fldCharType="begin"/>
          </w:r>
          <w:r>
            <w:rPr>
              <w:noProof/>
            </w:rPr>
            <w:instrText xml:space="preserve"> PAGEREF _Toc179084879 \h </w:instrText>
          </w:r>
          <w:r w:rsidR="001F1117">
            <w:rPr>
              <w:noProof/>
            </w:rPr>
          </w:r>
          <w:r w:rsidR="00B5476E">
            <w:rPr>
              <w:noProof/>
            </w:rPr>
            <w:fldChar w:fldCharType="separate"/>
          </w:r>
          <w:r w:rsidR="001F1117">
            <w:rPr>
              <w:noProof/>
            </w:rPr>
            <w:t>8</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Transmission (T) (mutual information, constraint, uncertainty reduction)</w:t>
          </w:r>
          <w:r>
            <w:rPr>
              <w:noProof/>
            </w:rPr>
            <w:tab/>
          </w:r>
          <w:r w:rsidR="00B5476E">
            <w:rPr>
              <w:noProof/>
            </w:rPr>
            <w:fldChar w:fldCharType="begin"/>
          </w:r>
          <w:r>
            <w:rPr>
              <w:noProof/>
            </w:rPr>
            <w:instrText xml:space="preserve"> PAGEREF _Toc179084880 \h </w:instrText>
          </w:r>
          <w:r w:rsidR="001F1117">
            <w:rPr>
              <w:noProof/>
            </w:rPr>
          </w:r>
          <w:r w:rsidR="00B5476E">
            <w:rPr>
              <w:noProof/>
            </w:rPr>
            <w:fldChar w:fldCharType="separate"/>
          </w:r>
          <w:r w:rsidR="001F1117">
            <w:rPr>
              <w:noProof/>
            </w:rPr>
            <w:t>8</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Bivariate and Conditional Uncertainties</w:t>
          </w:r>
          <w:r>
            <w:rPr>
              <w:noProof/>
            </w:rPr>
            <w:tab/>
          </w:r>
          <w:r w:rsidR="00B5476E">
            <w:rPr>
              <w:noProof/>
            </w:rPr>
            <w:fldChar w:fldCharType="begin"/>
          </w:r>
          <w:r>
            <w:rPr>
              <w:noProof/>
            </w:rPr>
            <w:instrText xml:space="preserve"> PAGEREF _Toc179084881 \h </w:instrText>
          </w:r>
          <w:r w:rsidR="001F1117">
            <w:rPr>
              <w:noProof/>
            </w:rPr>
          </w:r>
          <w:r w:rsidR="00B5476E">
            <w:rPr>
              <w:noProof/>
            </w:rPr>
            <w:fldChar w:fldCharType="separate"/>
          </w:r>
          <w:r w:rsidR="001F1117">
            <w:rPr>
              <w:noProof/>
            </w:rPr>
            <w:t>8</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Contingency Tables</w:t>
          </w:r>
          <w:r>
            <w:rPr>
              <w:noProof/>
            </w:rPr>
            <w:tab/>
          </w:r>
          <w:r w:rsidR="00B5476E">
            <w:rPr>
              <w:noProof/>
            </w:rPr>
            <w:fldChar w:fldCharType="begin"/>
          </w:r>
          <w:r>
            <w:rPr>
              <w:noProof/>
            </w:rPr>
            <w:instrText xml:space="preserve"> PAGEREF _Toc179084882 \h </w:instrText>
          </w:r>
          <w:r w:rsidR="001F1117">
            <w:rPr>
              <w:noProof/>
            </w:rPr>
          </w:r>
          <w:r w:rsidR="00B5476E">
            <w:rPr>
              <w:noProof/>
            </w:rPr>
            <w:fldChar w:fldCharType="separate"/>
          </w:r>
          <w:r w:rsidR="001F1117">
            <w:rPr>
              <w:noProof/>
            </w:rPr>
            <w:t>8</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Computations on contingency tables</w:t>
          </w:r>
          <w:r>
            <w:rPr>
              <w:noProof/>
            </w:rPr>
            <w:tab/>
          </w:r>
          <w:r w:rsidR="00B5476E">
            <w:rPr>
              <w:noProof/>
            </w:rPr>
            <w:fldChar w:fldCharType="begin"/>
          </w:r>
          <w:r>
            <w:rPr>
              <w:noProof/>
            </w:rPr>
            <w:instrText xml:space="preserve"> PAGEREF _Toc179084883 \h </w:instrText>
          </w:r>
          <w:r w:rsidR="001F1117">
            <w:rPr>
              <w:noProof/>
            </w:rPr>
          </w:r>
          <w:r w:rsidR="00B5476E">
            <w:rPr>
              <w:noProof/>
            </w:rPr>
            <w:fldChar w:fldCharType="separate"/>
          </w:r>
          <w:r w:rsidR="001F1117">
            <w:rPr>
              <w:noProof/>
            </w:rPr>
            <w:t>8</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Q distribution</w:t>
          </w:r>
          <w:r>
            <w:rPr>
              <w:noProof/>
            </w:rPr>
            <w:tab/>
          </w:r>
          <w:r w:rsidR="00B5476E">
            <w:rPr>
              <w:noProof/>
            </w:rPr>
            <w:fldChar w:fldCharType="begin"/>
          </w:r>
          <w:r>
            <w:rPr>
              <w:noProof/>
            </w:rPr>
            <w:instrText xml:space="preserve"> PAGEREF _Toc179084884 \h </w:instrText>
          </w:r>
          <w:r w:rsidR="001F1117">
            <w:rPr>
              <w:noProof/>
            </w:rPr>
          </w:r>
          <w:r w:rsidR="00B5476E">
            <w:rPr>
              <w:noProof/>
            </w:rPr>
            <w:fldChar w:fldCharType="separate"/>
          </w:r>
          <w:r w:rsidR="001F1117">
            <w:rPr>
              <w:noProof/>
            </w:rPr>
            <w:t>9</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(State) decomposition of univariate uncertainty</w:t>
          </w:r>
          <w:r>
            <w:rPr>
              <w:noProof/>
            </w:rPr>
            <w:tab/>
          </w:r>
          <w:r w:rsidR="00B5476E">
            <w:rPr>
              <w:noProof/>
            </w:rPr>
            <w:fldChar w:fldCharType="begin"/>
          </w:r>
          <w:r>
            <w:rPr>
              <w:noProof/>
            </w:rPr>
            <w:instrText xml:space="preserve"> PAGEREF _Toc179084885 \h </w:instrText>
          </w:r>
          <w:r w:rsidR="001F1117">
            <w:rPr>
              <w:noProof/>
            </w:rPr>
          </w:r>
          <w:r w:rsidR="00B5476E">
            <w:rPr>
              <w:noProof/>
            </w:rPr>
            <w:fldChar w:fldCharType="separate"/>
          </w:r>
          <w:r w:rsidR="001F1117">
            <w:rPr>
              <w:noProof/>
            </w:rPr>
            <w:t>10</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Variable decomposition of transmission</w:t>
          </w:r>
          <w:r>
            <w:rPr>
              <w:noProof/>
            </w:rPr>
            <w:tab/>
          </w:r>
          <w:r w:rsidR="00B5476E">
            <w:rPr>
              <w:noProof/>
            </w:rPr>
            <w:fldChar w:fldCharType="begin"/>
          </w:r>
          <w:r>
            <w:rPr>
              <w:noProof/>
            </w:rPr>
            <w:instrText xml:space="preserve"> PAGEREF _Toc179084886 \h </w:instrText>
          </w:r>
          <w:r w:rsidR="001F1117">
            <w:rPr>
              <w:noProof/>
            </w:rPr>
          </w:r>
          <w:r w:rsidR="00B5476E">
            <w:rPr>
              <w:noProof/>
            </w:rPr>
            <w:fldChar w:fldCharType="separate"/>
          </w:r>
          <w:r w:rsidR="001F1117">
            <w:rPr>
              <w:noProof/>
            </w:rPr>
            <w:t>10</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T in transmission and sequential situations: MILLER</w:t>
          </w:r>
          <w:r>
            <w:rPr>
              <w:noProof/>
            </w:rPr>
            <w:tab/>
          </w:r>
          <w:r w:rsidR="00B5476E">
            <w:rPr>
              <w:noProof/>
            </w:rPr>
            <w:fldChar w:fldCharType="begin"/>
          </w:r>
          <w:r>
            <w:rPr>
              <w:noProof/>
            </w:rPr>
            <w:instrText xml:space="preserve"> PAGEREF _Toc179084887 \h </w:instrText>
          </w:r>
          <w:r w:rsidR="001F1117">
            <w:rPr>
              <w:noProof/>
            </w:rPr>
          </w:r>
          <w:r w:rsidR="00B5476E">
            <w:rPr>
              <w:noProof/>
            </w:rPr>
            <w:fldChar w:fldCharType="separate"/>
          </w:r>
          <w:r w:rsidR="001F1117">
            <w:rPr>
              <w:noProof/>
            </w:rPr>
            <w:t>11</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Sequential Situation in communication context</w:t>
          </w:r>
          <w:r>
            <w:rPr>
              <w:noProof/>
            </w:rPr>
            <w:tab/>
          </w:r>
          <w:r w:rsidR="00B5476E">
            <w:rPr>
              <w:noProof/>
            </w:rPr>
            <w:fldChar w:fldCharType="begin"/>
          </w:r>
          <w:r>
            <w:rPr>
              <w:noProof/>
            </w:rPr>
            <w:instrText xml:space="preserve"> PAGEREF _Toc179084888 \h </w:instrText>
          </w:r>
          <w:r w:rsidR="001F1117">
            <w:rPr>
              <w:noProof/>
            </w:rPr>
          </w:r>
          <w:r w:rsidR="00B5476E">
            <w:rPr>
              <w:noProof/>
            </w:rPr>
            <w:fldChar w:fldCharType="separate"/>
          </w:r>
          <w:r w:rsidR="001F1117">
            <w:rPr>
              <w:noProof/>
            </w:rPr>
            <w:t>11</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T as a likelihood ratio in relation to uncertainty</w:t>
          </w:r>
          <w:r>
            <w:rPr>
              <w:noProof/>
            </w:rPr>
            <w:tab/>
          </w:r>
          <w:r w:rsidR="00B5476E">
            <w:rPr>
              <w:noProof/>
            </w:rPr>
            <w:fldChar w:fldCharType="begin"/>
          </w:r>
          <w:r>
            <w:rPr>
              <w:noProof/>
            </w:rPr>
            <w:instrText xml:space="preserve"> PAGEREF _Toc179084889 \h </w:instrText>
          </w:r>
          <w:r w:rsidR="001F1117">
            <w:rPr>
              <w:noProof/>
            </w:rPr>
          </w:r>
          <w:r w:rsidR="00B5476E">
            <w:rPr>
              <w:noProof/>
            </w:rPr>
            <w:fldChar w:fldCharType="separate"/>
          </w:r>
          <w:r w:rsidR="001F1117">
            <w:rPr>
              <w:noProof/>
            </w:rPr>
            <w:t>12</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Statistical Significance-Krippendorf (p87)-Chi square</w:t>
          </w:r>
          <w:r>
            <w:rPr>
              <w:noProof/>
            </w:rPr>
            <w:tab/>
          </w:r>
          <w:r w:rsidR="00B5476E">
            <w:rPr>
              <w:noProof/>
            </w:rPr>
            <w:fldChar w:fldCharType="begin"/>
          </w:r>
          <w:r>
            <w:rPr>
              <w:noProof/>
            </w:rPr>
            <w:instrText xml:space="preserve"> PAGEREF _Toc179084890 \h </w:instrText>
          </w:r>
          <w:r w:rsidR="001F1117">
            <w:rPr>
              <w:noProof/>
            </w:rPr>
          </w:r>
          <w:r w:rsidR="00B5476E">
            <w:rPr>
              <w:noProof/>
            </w:rPr>
            <w:fldChar w:fldCharType="separate"/>
          </w:r>
          <w:r w:rsidR="001F1117">
            <w:rPr>
              <w:noProof/>
            </w:rPr>
            <w:t>12</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Likelihood ratio in Chi-square</w:t>
          </w:r>
          <w:r>
            <w:rPr>
              <w:noProof/>
            </w:rPr>
            <w:tab/>
          </w:r>
          <w:r w:rsidR="00B5476E">
            <w:rPr>
              <w:noProof/>
            </w:rPr>
            <w:fldChar w:fldCharType="begin"/>
          </w:r>
          <w:r>
            <w:rPr>
              <w:noProof/>
            </w:rPr>
            <w:instrText xml:space="preserve"> PAGEREF _Toc179084891 \h </w:instrText>
          </w:r>
          <w:r w:rsidR="001F1117">
            <w:rPr>
              <w:noProof/>
            </w:rPr>
          </w:r>
          <w:r w:rsidR="00B5476E">
            <w:rPr>
              <w:noProof/>
            </w:rPr>
            <w:fldChar w:fldCharType="separate"/>
          </w:r>
          <w:r w:rsidR="001F1117">
            <w:rPr>
              <w:noProof/>
            </w:rPr>
            <w:t>12</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Assessing Statistical Significance</w:t>
          </w:r>
          <w:r>
            <w:rPr>
              <w:noProof/>
            </w:rPr>
            <w:tab/>
          </w:r>
          <w:r w:rsidR="00B5476E">
            <w:rPr>
              <w:noProof/>
            </w:rPr>
            <w:fldChar w:fldCharType="begin"/>
          </w:r>
          <w:r>
            <w:rPr>
              <w:noProof/>
            </w:rPr>
            <w:instrText xml:space="preserve"> PAGEREF _Toc179084892 \h </w:instrText>
          </w:r>
          <w:r w:rsidR="001F1117">
            <w:rPr>
              <w:noProof/>
            </w:rPr>
          </w:r>
          <w:r w:rsidR="00B5476E">
            <w:rPr>
              <w:noProof/>
            </w:rPr>
            <w:fldChar w:fldCharType="separate"/>
          </w:r>
          <w:r w:rsidR="001F1117">
            <w:rPr>
              <w:noProof/>
            </w:rPr>
            <w:t>12</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Three variable models</w:t>
          </w:r>
          <w:r>
            <w:rPr>
              <w:noProof/>
            </w:rPr>
            <w:tab/>
          </w:r>
          <w:r w:rsidR="00B5476E">
            <w:rPr>
              <w:noProof/>
            </w:rPr>
            <w:fldChar w:fldCharType="begin"/>
          </w:r>
          <w:r>
            <w:rPr>
              <w:noProof/>
            </w:rPr>
            <w:instrText xml:space="preserve"> PAGEREF _Toc179084893 \h </w:instrText>
          </w:r>
          <w:r w:rsidR="001F1117">
            <w:rPr>
              <w:noProof/>
            </w:rPr>
          </w:r>
          <w:r w:rsidR="00B5476E">
            <w:rPr>
              <w:noProof/>
            </w:rPr>
            <w:fldChar w:fldCharType="separate"/>
          </w:r>
          <w:r w:rsidR="001F1117">
            <w:rPr>
              <w:noProof/>
            </w:rPr>
            <w:t>13</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Three variable models and contingency tables (of probabilities)</w:t>
          </w:r>
          <w:r>
            <w:rPr>
              <w:noProof/>
            </w:rPr>
            <w:tab/>
          </w:r>
          <w:r w:rsidR="00B5476E">
            <w:rPr>
              <w:noProof/>
            </w:rPr>
            <w:fldChar w:fldCharType="begin"/>
          </w:r>
          <w:r>
            <w:rPr>
              <w:noProof/>
            </w:rPr>
            <w:instrText xml:space="preserve"> PAGEREF _Toc179084894 \h </w:instrText>
          </w:r>
          <w:r w:rsidR="001F1117">
            <w:rPr>
              <w:noProof/>
            </w:rPr>
          </w:r>
          <w:r w:rsidR="00B5476E">
            <w:rPr>
              <w:noProof/>
            </w:rPr>
            <w:fldChar w:fldCharType="separate"/>
          </w:r>
          <w:r w:rsidR="001F1117">
            <w:rPr>
              <w:noProof/>
            </w:rPr>
            <w:t>13</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Law of distribution for conditional transmissions</w:t>
          </w:r>
          <w:r>
            <w:rPr>
              <w:noProof/>
            </w:rPr>
            <w:tab/>
          </w:r>
          <w:r w:rsidR="00B5476E">
            <w:rPr>
              <w:noProof/>
            </w:rPr>
            <w:fldChar w:fldCharType="begin"/>
          </w:r>
          <w:r>
            <w:rPr>
              <w:noProof/>
            </w:rPr>
            <w:instrText xml:space="preserve"> PAGEREF _Toc179084895 \h </w:instrText>
          </w:r>
          <w:r w:rsidR="001F1117">
            <w:rPr>
              <w:noProof/>
            </w:rPr>
          </w:r>
          <w:r w:rsidR="00B5476E">
            <w:rPr>
              <w:noProof/>
            </w:rPr>
            <w:fldChar w:fldCharType="separate"/>
          </w:r>
          <w:r w:rsidR="001F1117">
            <w:rPr>
              <w:noProof/>
            </w:rPr>
            <w:t>14</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Simpson’s Paradox Example that demonstrates the T(A:B) can be T</w:t>
          </w:r>
          <w:r w:rsidRPr="00DD7136">
            <w:rPr>
              <w:noProof/>
              <w:vertAlign w:val="subscript"/>
            </w:rPr>
            <w:t>C</w:t>
          </w:r>
          <w:r>
            <w:rPr>
              <w:noProof/>
            </w:rPr>
            <w:t>(A:B)</w:t>
          </w:r>
          <w:r>
            <w:rPr>
              <w:noProof/>
            </w:rPr>
            <w:tab/>
          </w:r>
          <w:r w:rsidR="00B5476E">
            <w:rPr>
              <w:noProof/>
            </w:rPr>
            <w:fldChar w:fldCharType="begin"/>
          </w:r>
          <w:r>
            <w:rPr>
              <w:noProof/>
            </w:rPr>
            <w:instrText xml:space="preserve"> PAGEREF _Toc179084896 \h </w:instrText>
          </w:r>
          <w:r w:rsidR="001F1117">
            <w:rPr>
              <w:noProof/>
            </w:rPr>
          </w:r>
          <w:r w:rsidR="00B5476E">
            <w:rPr>
              <w:noProof/>
            </w:rPr>
            <w:fldChar w:fldCharType="separate"/>
          </w:r>
          <w:r w:rsidR="001F1117">
            <w:rPr>
              <w:noProof/>
            </w:rPr>
            <w:t>15</w:t>
          </w:r>
          <w:r w:rsidR="00B5476E">
            <w:rPr>
              <w:noProof/>
            </w:rPr>
            <w:fldChar w:fldCharType="end"/>
          </w:r>
        </w:p>
        <w:p w:rsidR="001343E0" w:rsidRDefault="001343E0">
          <w:pPr>
            <w:pStyle w:val="TOC1"/>
            <w:tabs>
              <w:tab w:val="right" w:leader="dot" w:pos="8630"/>
            </w:tabs>
            <w:rPr>
              <w:rFonts w:asciiTheme="minorHAnsi" w:eastAsiaTheme="minorEastAsia" w:hAnsiTheme="minorHAnsi" w:cstheme="minorBidi"/>
              <w:b w:val="0"/>
              <w:noProof/>
              <w:color w:val="auto"/>
            </w:rPr>
          </w:pPr>
          <w:r>
            <w:rPr>
              <w:noProof/>
            </w:rPr>
            <w:t>Structures</w:t>
          </w:r>
          <w:r>
            <w:rPr>
              <w:noProof/>
            </w:rPr>
            <w:tab/>
          </w:r>
          <w:r w:rsidR="00B5476E">
            <w:rPr>
              <w:noProof/>
            </w:rPr>
            <w:fldChar w:fldCharType="begin"/>
          </w:r>
          <w:r>
            <w:rPr>
              <w:noProof/>
            </w:rPr>
            <w:instrText xml:space="preserve"> PAGEREF _Toc179084897 \h </w:instrText>
          </w:r>
          <w:r w:rsidR="001F1117">
            <w:rPr>
              <w:noProof/>
            </w:rPr>
          </w:r>
          <w:r w:rsidR="00B5476E">
            <w:rPr>
              <w:noProof/>
            </w:rPr>
            <w:fldChar w:fldCharType="separate"/>
          </w:r>
          <w:r w:rsidR="001F1117">
            <w:rPr>
              <w:noProof/>
            </w:rPr>
            <w:t>16</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Criteria for a good model</w:t>
          </w:r>
          <w:r>
            <w:rPr>
              <w:noProof/>
            </w:rPr>
            <w:tab/>
          </w:r>
          <w:r w:rsidR="00B5476E">
            <w:rPr>
              <w:noProof/>
            </w:rPr>
            <w:fldChar w:fldCharType="begin"/>
          </w:r>
          <w:r>
            <w:rPr>
              <w:noProof/>
            </w:rPr>
            <w:instrText xml:space="preserve"> PAGEREF _Toc179084898 \h </w:instrText>
          </w:r>
          <w:r w:rsidR="001F1117">
            <w:rPr>
              <w:noProof/>
            </w:rPr>
          </w:r>
          <w:r w:rsidR="00B5476E">
            <w:rPr>
              <w:noProof/>
            </w:rPr>
            <w:fldChar w:fldCharType="separate"/>
          </w:r>
          <w:r w:rsidR="001F1117">
            <w:rPr>
              <w:noProof/>
            </w:rPr>
            <w:t>16</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Uncertainty-Transmission-Information</w:t>
          </w:r>
          <w:r>
            <w:rPr>
              <w:noProof/>
            </w:rPr>
            <w:tab/>
          </w:r>
          <w:r w:rsidR="00B5476E">
            <w:rPr>
              <w:noProof/>
            </w:rPr>
            <w:fldChar w:fldCharType="begin"/>
          </w:r>
          <w:r>
            <w:rPr>
              <w:noProof/>
            </w:rPr>
            <w:instrText xml:space="preserve"> PAGEREF _Toc179084899 \h </w:instrText>
          </w:r>
          <w:r w:rsidR="001F1117">
            <w:rPr>
              <w:noProof/>
            </w:rPr>
          </w:r>
          <w:r w:rsidR="00B5476E">
            <w:rPr>
              <w:noProof/>
            </w:rPr>
            <w:fldChar w:fldCharType="separate"/>
          </w:r>
          <w:r w:rsidR="001F1117">
            <w:rPr>
              <w:noProof/>
            </w:rPr>
            <w:t>16</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Ways to pick a good model</w:t>
          </w:r>
          <w:r>
            <w:rPr>
              <w:noProof/>
            </w:rPr>
            <w:tab/>
          </w:r>
          <w:r w:rsidR="00B5476E">
            <w:rPr>
              <w:noProof/>
            </w:rPr>
            <w:fldChar w:fldCharType="begin"/>
          </w:r>
          <w:r>
            <w:rPr>
              <w:noProof/>
            </w:rPr>
            <w:instrText xml:space="preserve"> PAGEREF _Toc179084900 \h </w:instrText>
          </w:r>
          <w:r w:rsidR="001F1117">
            <w:rPr>
              <w:noProof/>
            </w:rPr>
          </w:r>
          <w:r w:rsidR="00B5476E">
            <w:rPr>
              <w:noProof/>
            </w:rPr>
            <w:fldChar w:fldCharType="separate"/>
          </w:r>
          <w:r w:rsidR="001F1117">
            <w:rPr>
              <w:noProof/>
            </w:rPr>
            <w:t>17</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Training versus Test data</w:t>
          </w:r>
          <w:r>
            <w:rPr>
              <w:noProof/>
            </w:rPr>
            <w:tab/>
          </w:r>
          <w:r w:rsidR="00B5476E">
            <w:rPr>
              <w:noProof/>
            </w:rPr>
            <w:fldChar w:fldCharType="begin"/>
          </w:r>
          <w:r>
            <w:rPr>
              <w:noProof/>
            </w:rPr>
            <w:instrText xml:space="preserve"> PAGEREF _Toc179084901 \h </w:instrText>
          </w:r>
          <w:r w:rsidR="001F1117">
            <w:rPr>
              <w:noProof/>
            </w:rPr>
          </w:r>
          <w:r w:rsidR="00B5476E">
            <w:rPr>
              <w:noProof/>
            </w:rPr>
            <w:fldChar w:fldCharType="separate"/>
          </w:r>
          <w:r w:rsidR="001F1117">
            <w:rPr>
              <w:noProof/>
            </w:rPr>
            <w:t>17</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Choosing models statistically</w:t>
          </w:r>
          <w:r>
            <w:rPr>
              <w:noProof/>
            </w:rPr>
            <w:tab/>
          </w:r>
          <w:r w:rsidR="00B5476E">
            <w:rPr>
              <w:noProof/>
            </w:rPr>
            <w:fldChar w:fldCharType="begin"/>
          </w:r>
          <w:r>
            <w:rPr>
              <w:noProof/>
            </w:rPr>
            <w:instrText xml:space="preserve"> PAGEREF _Toc179084902 \h </w:instrText>
          </w:r>
          <w:r w:rsidR="001F1117">
            <w:rPr>
              <w:noProof/>
            </w:rPr>
          </w:r>
          <w:r w:rsidR="00B5476E">
            <w:rPr>
              <w:noProof/>
            </w:rPr>
            <w:fldChar w:fldCharType="separate"/>
          </w:r>
          <w:r w:rsidR="001F1117">
            <w:rPr>
              <w:noProof/>
            </w:rPr>
            <w:t>18</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When developing a model</w:t>
          </w:r>
          <w:r>
            <w:rPr>
              <w:noProof/>
            </w:rPr>
            <w:tab/>
          </w:r>
          <w:r w:rsidR="00B5476E">
            <w:rPr>
              <w:noProof/>
            </w:rPr>
            <w:fldChar w:fldCharType="begin"/>
          </w:r>
          <w:r>
            <w:rPr>
              <w:noProof/>
            </w:rPr>
            <w:instrText xml:space="preserve"> PAGEREF _Toc179084903 \h </w:instrText>
          </w:r>
          <w:r w:rsidR="001F1117">
            <w:rPr>
              <w:noProof/>
            </w:rPr>
          </w:r>
          <w:r w:rsidR="00B5476E">
            <w:rPr>
              <w:noProof/>
            </w:rPr>
            <w:fldChar w:fldCharType="separate"/>
          </w:r>
          <w:r w:rsidR="001F1117">
            <w:rPr>
              <w:noProof/>
            </w:rPr>
            <w:t>18</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Algorithm that detects whether you have loops-Krippendorg p42</w:t>
          </w:r>
          <w:r>
            <w:rPr>
              <w:noProof/>
            </w:rPr>
            <w:tab/>
          </w:r>
          <w:r w:rsidR="00B5476E">
            <w:rPr>
              <w:noProof/>
            </w:rPr>
            <w:fldChar w:fldCharType="begin"/>
          </w:r>
          <w:r>
            <w:rPr>
              <w:noProof/>
            </w:rPr>
            <w:instrText xml:space="preserve"> PAGEREF _Toc179084904 \h </w:instrText>
          </w:r>
          <w:r w:rsidR="001F1117">
            <w:rPr>
              <w:noProof/>
            </w:rPr>
          </w:r>
          <w:r w:rsidR="00B5476E">
            <w:rPr>
              <w:noProof/>
            </w:rPr>
            <w:fldChar w:fldCharType="separate"/>
          </w:r>
          <w:r w:rsidR="001F1117">
            <w:rPr>
              <w:noProof/>
            </w:rPr>
            <w:t>19</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Q</w:t>
          </w:r>
          <w:r>
            <w:rPr>
              <w:noProof/>
            </w:rPr>
            <w:sym w:font="Symbol" w:char="F0AE"/>
          </w:r>
          <w:r>
            <w:rPr>
              <w:noProof/>
            </w:rPr>
            <w:t>Transmission</w:t>
          </w:r>
          <w:r>
            <w:rPr>
              <w:noProof/>
            </w:rPr>
            <w:tab/>
          </w:r>
          <w:r w:rsidR="00B5476E">
            <w:rPr>
              <w:noProof/>
            </w:rPr>
            <w:fldChar w:fldCharType="begin"/>
          </w:r>
          <w:r>
            <w:rPr>
              <w:noProof/>
            </w:rPr>
            <w:instrText xml:space="preserve"> PAGEREF _Toc179084905 \h </w:instrText>
          </w:r>
          <w:r w:rsidR="001F1117">
            <w:rPr>
              <w:noProof/>
            </w:rPr>
          </w:r>
          <w:r w:rsidR="00B5476E">
            <w:rPr>
              <w:noProof/>
            </w:rPr>
            <w:fldChar w:fldCharType="separate"/>
          </w:r>
          <w:r w:rsidR="001F1117">
            <w:rPr>
              <w:noProof/>
            </w:rPr>
            <w:t>19</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Degrees of Freedom-Krippendorff Method</w:t>
          </w:r>
          <w:r>
            <w:rPr>
              <w:noProof/>
            </w:rPr>
            <w:tab/>
          </w:r>
          <w:r w:rsidR="00B5476E">
            <w:rPr>
              <w:noProof/>
            </w:rPr>
            <w:fldChar w:fldCharType="begin"/>
          </w:r>
          <w:r>
            <w:rPr>
              <w:noProof/>
            </w:rPr>
            <w:instrText xml:space="preserve"> PAGEREF _Toc179084906 \h </w:instrText>
          </w:r>
          <w:r w:rsidR="001F1117">
            <w:rPr>
              <w:noProof/>
            </w:rPr>
          </w:r>
          <w:r w:rsidR="00B5476E">
            <w:rPr>
              <w:noProof/>
            </w:rPr>
            <w:fldChar w:fldCharType="separate"/>
          </w:r>
          <w:r w:rsidR="001F1117">
            <w:rPr>
              <w:noProof/>
            </w:rPr>
            <w:t>20</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Degrees of Freedom-Log linear Methods Krippendorf pg 130-131</w:t>
          </w:r>
          <w:r>
            <w:rPr>
              <w:noProof/>
            </w:rPr>
            <w:tab/>
          </w:r>
          <w:r w:rsidR="00B5476E">
            <w:rPr>
              <w:noProof/>
            </w:rPr>
            <w:fldChar w:fldCharType="begin"/>
          </w:r>
          <w:r>
            <w:rPr>
              <w:noProof/>
            </w:rPr>
            <w:instrText xml:space="preserve"> PAGEREF _Toc179084907 \h </w:instrText>
          </w:r>
          <w:r w:rsidR="001F1117">
            <w:rPr>
              <w:noProof/>
            </w:rPr>
          </w:r>
          <w:r w:rsidR="00B5476E">
            <w:rPr>
              <w:noProof/>
            </w:rPr>
            <w:fldChar w:fldCharType="separate"/>
          </w:r>
          <w:r w:rsidR="001F1117">
            <w:rPr>
              <w:noProof/>
            </w:rPr>
            <w:t>20</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An alternative way is to write out call unique relations</w:t>
          </w:r>
          <w:r>
            <w:rPr>
              <w:noProof/>
            </w:rPr>
            <w:tab/>
          </w:r>
          <w:r w:rsidR="00B5476E">
            <w:rPr>
              <w:noProof/>
            </w:rPr>
            <w:fldChar w:fldCharType="begin"/>
          </w:r>
          <w:r>
            <w:rPr>
              <w:noProof/>
            </w:rPr>
            <w:instrText xml:space="preserve"> PAGEREF _Toc179084908 \h </w:instrText>
          </w:r>
          <w:r w:rsidR="001F1117">
            <w:rPr>
              <w:noProof/>
            </w:rPr>
          </w:r>
          <w:r w:rsidR="00B5476E">
            <w:rPr>
              <w:noProof/>
            </w:rPr>
            <w:fldChar w:fldCharType="separate"/>
          </w:r>
          <w:r w:rsidR="001F1117">
            <w:rPr>
              <w:noProof/>
            </w:rPr>
            <w:t>21</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Decomposition of df</w:t>
          </w:r>
          <w:r>
            <w:rPr>
              <w:noProof/>
            </w:rPr>
            <w:tab/>
          </w:r>
          <w:r w:rsidR="00B5476E">
            <w:rPr>
              <w:noProof/>
            </w:rPr>
            <w:fldChar w:fldCharType="begin"/>
          </w:r>
          <w:r>
            <w:rPr>
              <w:noProof/>
            </w:rPr>
            <w:instrText xml:space="preserve"> PAGEREF _Toc179084909 \h </w:instrText>
          </w:r>
          <w:r w:rsidR="001F1117">
            <w:rPr>
              <w:noProof/>
            </w:rPr>
          </w:r>
          <w:r w:rsidR="00B5476E">
            <w:rPr>
              <w:noProof/>
            </w:rPr>
            <w:fldChar w:fldCharType="separate"/>
          </w:r>
          <w:r w:rsidR="001F1117">
            <w:rPr>
              <w:noProof/>
            </w:rPr>
            <w:t>21</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Lattice of structures, ordinality</w:t>
          </w:r>
          <w:r>
            <w:rPr>
              <w:noProof/>
            </w:rPr>
            <w:tab/>
          </w:r>
          <w:r w:rsidR="00B5476E">
            <w:rPr>
              <w:noProof/>
            </w:rPr>
            <w:fldChar w:fldCharType="begin"/>
          </w:r>
          <w:r>
            <w:rPr>
              <w:noProof/>
            </w:rPr>
            <w:instrText xml:space="preserve"> PAGEREF _Toc179084910 \h </w:instrText>
          </w:r>
          <w:r w:rsidR="001F1117">
            <w:rPr>
              <w:noProof/>
            </w:rPr>
          </w:r>
          <w:r w:rsidR="00B5476E">
            <w:rPr>
              <w:noProof/>
            </w:rPr>
            <w:fldChar w:fldCharType="separate"/>
          </w:r>
          <w:r w:rsidR="001F1117">
            <w:rPr>
              <w:noProof/>
            </w:rPr>
            <w:t>23</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Computational complexity</w:t>
          </w:r>
          <w:r>
            <w:rPr>
              <w:noProof/>
            </w:rPr>
            <w:tab/>
          </w:r>
          <w:r w:rsidR="00B5476E">
            <w:rPr>
              <w:noProof/>
            </w:rPr>
            <w:fldChar w:fldCharType="begin"/>
          </w:r>
          <w:r>
            <w:rPr>
              <w:noProof/>
            </w:rPr>
            <w:instrText xml:space="preserve"> PAGEREF _Toc179084911 \h </w:instrText>
          </w:r>
          <w:r w:rsidR="001F1117">
            <w:rPr>
              <w:noProof/>
            </w:rPr>
          </w:r>
          <w:r w:rsidR="00B5476E">
            <w:rPr>
              <w:noProof/>
            </w:rPr>
            <w:fldChar w:fldCharType="separate"/>
          </w:r>
          <w:r w:rsidR="001F1117">
            <w:rPr>
              <w:noProof/>
            </w:rPr>
            <w:t>23</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Complexity of individual structures</w:t>
          </w:r>
          <w:r>
            <w:rPr>
              <w:noProof/>
            </w:rPr>
            <w:tab/>
          </w:r>
          <w:r w:rsidR="00B5476E">
            <w:rPr>
              <w:noProof/>
            </w:rPr>
            <w:fldChar w:fldCharType="begin"/>
          </w:r>
          <w:r>
            <w:rPr>
              <w:noProof/>
            </w:rPr>
            <w:instrText xml:space="preserve"> PAGEREF _Toc179084912 \h </w:instrText>
          </w:r>
          <w:r w:rsidR="001F1117">
            <w:rPr>
              <w:noProof/>
            </w:rPr>
          </w:r>
          <w:r w:rsidR="00B5476E">
            <w:rPr>
              <w:noProof/>
            </w:rPr>
            <w:fldChar w:fldCharType="separate"/>
          </w:r>
          <w:r w:rsidR="001F1117">
            <w:rPr>
              <w:noProof/>
            </w:rPr>
            <w:t>23</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Generating a Specific Lattice of Structure for 3 Variables</w:t>
          </w:r>
          <w:r>
            <w:rPr>
              <w:noProof/>
            </w:rPr>
            <w:tab/>
          </w:r>
          <w:r w:rsidR="00B5476E">
            <w:rPr>
              <w:noProof/>
            </w:rPr>
            <w:fldChar w:fldCharType="begin"/>
          </w:r>
          <w:r>
            <w:rPr>
              <w:noProof/>
            </w:rPr>
            <w:instrText xml:space="preserve"> PAGEREF _Toc179084913 \h </w:instrText>
          </w:r>
          <w:r w:rsidR="001F1117">
            <w:rPr>
              <w:noProof/>
            </w:rPr>
          </w:r>
          <w:r w:rsidR="00B5476E">
            <w:rPr>
              <w:noProof/>
            </w:rPr>
            <w:fldChar w:fldCharType="separate"/>
          </w:r>
          <w:r w:rsidR="001F1117">
            <w:rPr>
              <w:noProof/>
            </w:rPr>
            <w:t>24</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Generating a Specific Lattice of Structure for 4 Variables</w:t>
          </w:r>
          <w:r>
            <w:rPr>
              <w:noProof/>
            </w:rPr>
            <w:tab/>
          </w:r>
          <w:r w:rsidR="00B5476E">
            <w:rPr>
              <w:noProof/>
            </w:rPr>
            <w:fldChar w:fldCharType="begin"/>
          </w:r>
          <w:r>
            <w:rPr>
              <w:noProof/>
            </w:rPr>
            <w:instrText xml:space="preserve"> PAGEREF _Toc179084914 \h </w:instrText>
          </w:r>
          <w:r w:rsidR="001F1117">
            <w:rPr>
              <w:noProof/>
            </w:rPr>
          </w:r>
          <w:r w:rsidR="00B5476E">
            <w:rPr>
              <w:noProof/>
            </w:rPr>
            <w:fldChar w:fldCharType="separate"/>
          </w:r>
          <w:r w:rsidR="001F1117">
            <w:rPr>
              <w:noProof/>
            </w:rPr>
            <w:t>26</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Nearest ancestor and descendent</w:t>
          </w:r>
          <w:r>
            <w:rPr>
              <w:noProof/>
            </w:rPr>
            <w:tab/>
          </w:r>
          <w:r w:rsidR="00B5476E">
            <w:rPr>
              <w:noProof/>
            </w:rPr>
            <w:fldChar w:fldCharType="begin"/>
          </w:r>
          <w:r>
            <w:rPr>
              <w:noProof/>
            </w:rPr>
            <w:instrText xml:space="preserve"> PAGEREF _Toc179084915 \h </w:instrText>
          </w:r>
          <w:r w:rsidR="001F1117">
            <w:rPr>
              <w:noProof/>
            </w:rPr>
          </w:r>
          <w:r w:rsidR="00B5476E">
            <w:rPr>
              <w:noProof/>
            </w:rPr>
            <w:fldChar w:fldCharType="separate"/>
          </w:r>
          <w:r w:rsidR="001F1117">
            <w:rPr>
              <w:noProof/>
            </w:rPr>
            <w:t>30</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Set-theoretic relation</w:t>
          </w:r>
          <w:r>
            <w:rPr>
              <w:noProof/>
            </w:rPr>
            <w:tab/>
          </w:r>
          <w:r w:rsidR="00B5476E">
            <w:rPr>
              <w:noProof/>
            </w:rPr>
            <w:fldChar w:fldCharType="begin"/>
          </w:r>
          <w:r>
            <w:rPr>
              <w:noProof/>
            </w:rPr>
            <w:instrText xml:space="preserve"> PAGEREF _Toc179084916 \h </w:instrText>
          </w:r>
          <w:r w:rsidR="001F1117">
            <w:rPr>
              <w:noProof/>
            </w:rPr>
          </w:r>
          <w:r w:rsidR="00B5476E">
            <w:rPr>
              <w:noProof/>
            </w:rPr>
            <w:fldChar w:fldCharType="separate"/>
          </w:r>
          <w:r w:rsidR="001F1117">
            <w:rPr>
              <w:noProof/>
            </w:rPr>
            <w:t>30</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Example:</w:t>
          </w:r>
          <w:r>
            <w:rPr>
              <w:noProof/>
            </w:rPr>
            <w:tab/>
          </w:r>
          <w:r w:rsidR="00B5476E">
            <w:rPr>
              <w:noProof/>
            </w:rPr>
            <w:fldChar w:fldCharType="begin"/>
          </w:r>
          <w:r>
            <w:rPr>
              <w:noProof/>
            </w:rPr>
            <w:instrText xml:space="preserve"> PAGEREF _Toc179084917 \h </w:instrText>
          </w:r>
          <w:r w:rsidR="001F1117">
            <w:rPr>
              <w:noProof/>
            </w:rPr>
          </w:r>
          <w:r w:rsidR="00B5476E">
            <w:rPr>
              <w:noProof/>
            </w:rPr>
            <w:fldChar w:fldCharType="separate"/>
          </w:r>
          <w:r w:rsidR="001F1117">
            <w:rPr>
              <w:noProof/>
            </w:rPr>
            <w:t>30</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Set Theoretic Reconstructability Analysis (SRA)</w:t>
          </w:r>
          <w:r>
            <w:rPr>
              <w:noProof/>
            </w:rPr>
            <w:tab/>
          </w:r>
          <w:r w:rsidR="00B5476E">
            <w:rPr>
              <w:noProof/>
            </w:rPr>
            <w:fldChar w:fldCharType="begin"/>
          </w:r>
          <w:r>
            <w:rPr>
              <w:noProof/>
            </w:rPr>
            <w:instrText xml:space="preserve"> PAGEREF _Toc179084918 \h </w:instrText>
          </w:r>
          <w:r w:rsidR="001F1117">
            <w:rPr>
              <w:noProof/>
            </w:rPr>
          </w:r>
          <w:r w:rsidR="00B5476E">
            <w:rPr>
              <w:noProof/>
            </w:rPr>
            <w:fldChar w:fldCharType="separate"/>
          </w:r>
          <w:r w:rsidR="001F1117">
            <w:rPr>
              <w:noProof/>
            </w:rPr>
            <w:t>31</w:t>
          </w:r>
          <w:r w:rsidR="00B5476E">
            <w:rPr>
              <w:noProof/>
            </w:rPr>
            <w:fldChar w:fldCharType="end"/>
          </w:r>
        </w:p>
        <w:p w:rsidR="001343E0" w:rsidRDefault="001343E0">
          <w:pPr>
            <w:pStyle w:val="TOC1"/>
            <w:tabs>
              <w:tab w:val="right" w:leader="dot" w:pos="8630"/>
            </w:tabs>
            <w:rPr>
              <w:rFonts w:asciiTheme="minorHAnsi" w:eastAsiaTheme="minorEastAsia" w:hAnsiTheme="minorHAnsi" w:cstheme="minorBidi"/>
              <w:b w:val="0"/>
              <w:noProof/>
              <w:color w:val="auto"/>
            </w:rPr>
          </w:pPr>
          <w:r>
            <w:rPr>
              <w:noProof/>
            </w:rPr>
            <w:t>Information Reconstructability Analysis (IRA)</w:t>
          </w:r>
          <w:r>
            <w:rPr>
              <w:noProof/>
            </w:rPr>
            <w:tab/>
          </w:r>
          <w:r w:rsidR="00B5476E">
            <w:rPr>
              <w:noProof/>
            </w:rPr>
            <w:fldChar w:fldCharType="begin"/>
          </w:r>
          <w:r>
            <w:rPr>
              <w:noProof/>
            </w:rPr>
            <w:instrText xml:space="preserve"> PAGEREF _Toc179084919 \h </w:instrText>
          </w:r>
          <w:r w:rsidR="001F1117">
            <w:rPr>
              <w:noProof/>
            </w:rPr>
          </w:r>
          <w:r w:rsidR="00B5476E">
            <w:rPr>
              <w:noProof/>
            </w:rPr>
            <w:fldChar w:fldCharType="separate"/>
          </w:r>
          <w:r w:rsidR="001F1117">
            <w:rPr>
              <w:noProof/>
            </w:rPr>
            <w:t>33</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Information Theory</w:t>
          </w:r>
          <w:r>
            <w:rPr>
              <w:noProof/>
            </w:rPr>
            <w:tab/>
          </w:r>
          <w:r w:rsidR="00B5476E">
            <w:rPr>
              <w:noProof/>
            </w:rPr>
            <w:fldChar w:fldCharType="begin"/>
          </w:r>
          <w:r>
            <w:rPr>
              <w:noProof/>
            </w:rPr>
            <w:instrText xml:space="preserve"> PAGEREF _Toc179084920 \h </w:instrText>
          </w:r>
          <w:r w:rsidR="001F1117">
            <w:rPr>
              <w:noProof/>
            </w:rPr>
          </w:r>
          <w:r w:rsidR="00B5476E">
            <w:rPr>
              <w:noProof/>
            </w:rPr>
            <w:fldChar w:fldCharType="separate"/>
          </w:r>
          <w:r w:rsidR="001F1117">
            <w:rPr>
              <w:noProof/>
            </w:rPr>
            <w:t>33</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What is Information?</w:t>
          </w:r>
          <w:r>
            <w:rPr>
              <w:noProof/>
            </w:rPr>
            <w:tab/>
          </w:r>
          <w:r w:rsidR="00B5476E">
            <w:rPr>
              <w:noProof/>
            </w:rPr>
            <w:fldChar w:fldCharType="begin"/>
          </w:r>
          <w:r>
            <w:rPr>
              <w:noProof/>
            </w:rPr>
            <w:instrText xml:space="preserve"> PAGEREF _Toc179084921 \h </w:instrText>
          </w:r>
          <w:r w:rsidR="001F1117">
            <w:rPr>
              <w:noProof/>
            </w:rPr>
          </w:r>
          <w:r w:rsidR="00B5476E">
            <w:rPr>
              <w:noProof/>
            </w:rPr>
            <w:fldChar w:fldCharType="separate"/>
          </w:r>
          <w:r w:rsidR="001F1117">
            <w:rPr>
              <w:noProof/>
            </w:rPr>
            <w:t>33</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Shannon Entropy</w:t>
          </w:r>
          <w:r>
            <w:rPr>
              <w:noProof/>
            </w:rPr>
            <w:tab/>
          </w:r>
          <w:r w:rsidR="00B5476E">
            <w:rPr>
              <w:noProof/>
            </w:rPr>
            <w:fldChar w:fldCharType="begin"/>
          </w:r>
          <w:r>
            <w:rPr>
              <w:noProof/>
            </w:rPr>
            <w:instrText xml:space="preserve"> PAGEREF _Toc179084922 \h </w:instrText>
          </w:r>
          <w:r w:rsidR="001F1117">
            <w:rPr>
              <w:noProof/>
            </w:rPr>
          </w:r>
          <w:r w:rsidR="00B5476E">
            <w:rPr>
              <w:noProof/>
            </w:rPr>
            <w:fldChar w:fldCharType="separate"/>
          </w:r>
          <w:r w:rsidR="001F1117">
            <w:rPr>
              <w:noProof/>
            </w:rPr>
            <w:t>33</w:t>
          </w:r>
          <w:r w:rsidR="00B5476E">
            <w:rPr>
              <w:noProof/>
            </w:rPr>
            <w:fldChar w:fldCharType="end"/>
          </w:r>
        </w:p>
        <w:p w:rsidR="001343E0" w:rsidRDefault="001343E0">
          <w:pPr>
            <w:pStyle w:val="TOC1"/>
            <w:tabs>
              <w:tab w:val="right" w:leader="dot" w:pos="8630"/>
            </w:tabs>
            <w:rPr>
              <w:rFonts w:asciiTheme="minorHAnsi" w:eastAsiaTheme="minorEastAsia" w:hAnsiTheme="minorHAnsi" w:cstheme="minorBidi"/>
              <w:b w:val="0"/>
              <w:noProof/>
              <w:color w:val="auto"/>
            </w:rPr>
          </w:pPr>
          <w:r>
            <w:rPr>
              <w:noProof/>
            </w:rPr>
            <w:t>IPF</w:t>
          </w:r>
          <w:r>
            <w:rPr>
              <w:noProof/>
            </w:rPr>
            <w:tab/>
          </w:r>
          <w:r w:rsidR="00B5476E">
            <w:rPr>
              <w:noProof/>
            </w:rPr>
            <w:fldChar w:fldCharType="begin"/>
          </w:r>
          <w:r>
            <w:rPr>
              <w:noProof/>
            </w:rPr>
            <w:instrText xml:space="preserve"> PAGEREF _Toc179084923 \h </w:instrText>
          </w:r>
          <w:r w:rsidR="001F1117">
            <w:rPr>
              <w:noProof/>
            </w:rPr>
          </w:r>
          <w:r w:rsidR="00B5476E">
            <w:rPr>
              <w:noProof/>
            </w:rPr>
            <w:fldChar w:fldCharType="separate"/>
          </w:r>
          <w:r w:rsidR="001F1117">
            <w:rPr>
              <w:noProof/>
            </w:rPr>
            <w:t>34</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 xml:space="preserve">Data </w:t>
          </w:r>
          <w:r>
            <w:rPr>
              <w:noProof/>
            </w:rPr>
            <w:sym w:font="Wingdings" w:char="F0E0"/>
          </w:r>
          <w:r>
            <w:rPr>
              <w:noProof/>
            </w:rPr>
            <w:t xml:space="preserve"> Projection </w:t>
          </w:r>
          <w:r>
            <w:rPr>
              <w:noProof/>
            </w:rPr>
            <w:sym w:font="Wingdings" w:char="F0E0"/>
          </w:r>
          <w:r>
            <w:rPr>
              <w:noProof/>
            </w:rPr>
            <w:t xml:space="preserve"> Calculation </w:t>
          </w:r>
          <w:r>
            <w:rPr>
              <w:noProof/>
            </w:rPr>
            <w:sym w:font="Wingdings" w:char="F0E0"/>
          </w:r>
          <w:r>
            <w:rPr>
              <w:noProof/>
            </w:rPr>
            <w:t xml:space="preserve"> Data</w:t>
          </w:r>
          <w:r>
            <w:rPr>
              <w:noProof/>
            </w:rPr>
            <w:tab/>
          </w:r>
          <w:r w:rsidR="00B5476E">
            <w:rPr>
              <w:noProof/>
            </w:rPr>
            <w:fldChar w:fldCharType="begin"/>
          </w:r>
          <w:r>
            <w:rPr>
              <w:noProof/>
            </w:rPr>
            <w:instrText xml:space="preserve"> PAGEREF _Toc179084924 \h </w:instrText>
          </w:r>
          <w:r w:rsidR="001F1117">
            <w:rPr>
              <w:noProof/>
            </w:rPr>
          </w:r>
          <w:r w:rsidR="00B5476E">
            <w:rPr>
              <w:noProof/>
            </w:rPr>
            <w:fldChar w:fldCharType="separate"/>
          </w:r>
          <w:r w:rsidR="001F1117">
            <w:rPr>
              <w:noProof/>
            </w:rPr>
            <w:t>34</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Data (ABZ)</w:t>
          </w:r>
          <w:r>
            <w:rPr>
              <w:noProof/>
            </w:rPr>
            <w:tab/>
          </w:r>
          <w:r w:rsidR="00B5476E">
            <w:rPr>
              <w:noProof/>
            </w:rPr>
            <w:fldChar w:fldCharType="begin"/>
          </w:r>
          <w:r>
            <w:rPr>
              <w:noProof/>
            </w:rPr>
            <w:instrText xml:space="preserve"> PAGEREF _Toc179084925 \h </w:instrText>
          </w:r>
          <w:r w:rsidR="001F1117">
            <w:rPr>
              <w:noProof/>
            </w:rPr>
          </w:r>
          <w:r w:rsidR="00B5476E">
            <w:rPr>
              <w:noProof/>
            </w:rPr>
            <w:fldChar w:fldCharType="separate"/>
          </w:r>
          <w:r w:rsidR="001F1117">
            <w:rPr>
              <w:noProof/>
            </w:rPr>
            <w:t>34</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Projection (AB:BZ)</w:t>
          </w:r>
          <w:r>
            <w:rPr>
              <w:noProof/>
            </w:rPr>
            <w:tab/>
          </w:r>
          <w:r w:rsidR="00B5476E">
            <w:rPr>
              <w:noProof/>
            </w:rPr>
            <w:fldChar w:fldCharType="begin"/>
          </w:r>
          <w:r>
            <w:rPr>
              <w:noProof/>
            </w:rPr>
            <w:instrText xml:space="preserve"> PAGEREF _Toc179084926 \h </w:instrText>
          </w:r>
          <w:r w:rsidR="001F1117">
            <w:rPr>
              <w:noProof/>
            </w:rPr>
          </w:r>
          <w:r w:rsidR="00B5476E">
            <w:rPr>
              <w:noProof/>
            </w:rPr>
            <w:fldChar w:fldCharType="separate"/>
          </w:r>
          <w:r w:rsidR="001F1117">
            <w:rPr>
              <w:noProof/>
            </w:rPr>
            <w:t>34</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Calculation (ABZ</w:t>
          </w:r>
          <w:r w:rsidRPr="00DD7136">
            <w:rPr>
              <w:noProof/>
              <w:vertAlign w:val="subscript"/>
            </w:rPr>
            <w:t>AB:AZ</w:t>
          </w:r>
          <w:r>
            <w:rPr>
              <w:noProof/>
            </w:rPr>
            <w:t>) – each q value will be replaced with actual values in terms of parameters a through h</w:t>
          </w:r>
          <w:r>
            <w:rPr>
              <w:noProof/>
            </w:rPr>
            <w:tab/>
          </w:r>
          <w:r w:rsidR="00B5476E">
            <w:rPr>
              <w:noProof/>
            </w:rPr>
            <w:fldChar w:fldCharType="begin"/>
          </w:r>
          <w:r>
            <w:rPr>
              <w:noProof/>
            </w:rPr>
            <w:instrText xml:space="preserve"> PAGEREF _Toc179084927 \h </w:instrText>
          </w:r>
          <w:r w:rsidR="001F1117">
            <w:rPr>
              <w:noProof/>
            </w:rPr>
          </w:r>
          <w:r w:rsidR="00B5476E">
            <w:rPr>
              <w:noProof/>
            </w:rPr>
            <w:fldChar w:fldCharType="separate"/>
          </w:r>
          <w:r w:rsidR="001F1117">
            <w:rPr>
              <w:noProof/>
            </w:rPr>
            <w:t>35</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Calculated table formulas:</w:t>
          </w:r>
          <w:r>
            <w:rPr>
              <w:noProof/>
            </w:rPr>
            <w:tab/>
          </w:r>
          <w:r w:rsidR="00B5476E">
            <w:rPr>
              <w:noProof/>
            </w:rPr>
            <w:fldChar w:fldCharType="begin"/>
          </w:r>
          <w:r>
            <w:rPr>
              <w:noProof/>
            </w:rPr>
            <w:instrText xml:space="preserve"> PAGEREF _Toc179084928 \h </w:instrText>
          </w:r>
          <w:r w:rsidR="001F1117">
            <w:rPr>
              <w:noProof/>
            </w:rPr>
          </w:r>
          <w:r w:rsidR="00B5476E">
            <w:rPr>
              <w:noProof/>
            </w:rPr>
            <w:fldChar w:fldCharType="separate"/>
          </w:r>
          <w:r w:rsidR="001F1117">
            <w:rPr>
              <w:noProof/>
            </w:rPr>
            <w:t>35</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q</w:t>
          </w:r>
          <w:r w:rsidRPr="00DD7136">
            <w:rPr>
              <w:noProof/>
              <w:vertAlign w:val="subscript"/>
            </w:rPr>
            <w:t xml:space="preserve">1  </w:t>
          </w:r>
          <w:r>
            <w:rPr>
              <w:noProof/>
            </w:rPr>
            <w:t>for ABZ</w:t>
          </w:r>
          <w:r w:rsidRPr="00DD7136">
            <w:rPr>
              <w:noProof/>
              <w:vertAlign w:val="subscript"/>
            </w:rPr>
            <w:t>AB:AZ</w:t>
          </w:r>
          <w:r>
            <w:rPr>
              <w:noProof/>
            </w:rPr>
            <w:t xml:space="preserve"> = values for A</w:t>
          </w:r>
          <w:r w:rsidRPr="00DD7136">
            <w:rPr>
              <w:noProof/>
              <w:vertAlign w:val="subscript"/>
            </w:rPr>
            <w:t>0</w:t>
          </w:r>
          <w:r>
            <w:rPr>
              <w:noProof/>
            </w:rPr>
            <w:t>B</w:t>
          </w:r>
          <w:r w:rsidRPr="00DD7136">
            <w:rPr>
              <w:noProof/>
              <w:vertAlign w:val="subscript"/>
            </w:rPr>
            <w:t>0</w:t>
          </w:r>
          <w:r>
            <w:rPr>
              <w:noProof/>
            </w:rPr>
            <w:t>Z</w:t>
          </w:r>
          <w:r w:rsidRPr="00DD7136">
            <w:rPr>
              <w:noProof/>
              <w:vertAlign w:val="subscript"/>
            </w:rPr>
            <w:t>0</w:t>
          </w:r>
          <w:r>
            <w:rPr>
              <w:noProof/>
            </w:rPr>
            <w:t xml:space="preserve"> for each of the probabilities:</w:t>
          </w:r>
          <w:r>
            <w:rPr>
              <w:noProof/>
            </w:rPr>
            <w:tab/>
          </w:r>
          <w:r w:rsidR="00B5476E">
            <w:rPr>
              <w:noProof/>
            </w:rPr>
            <w:fldChar w:fldCharType="begin"/>
          </w:r>
          <w:r>
            <w:rPr>
              <w:noProof/>
            </w:rPr>
            <w:instrText xml:space="preserve"> PAGEREF _Toc179084929 \h </w:instrText>
          </w:r>
          <w:r w:rsidR="001F1117">
            <w:rPr>
              <w:noProof/>
            </w:rPr>
          </w:r>
          <w:r w:rsidR="00B5476E">
            <w:rPr>
              <w:noProof/>
            </w:rPr>
            <w:fldChar w:fldCharType="separate"/>
          </w:r>
          <w:r w:rsidR="001F1117">
            <w:rPr>
              <w:noProof/>
            </w:rPr>
            <w:t>35</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IPF (Iterative Proportional Fitting) – method for generating calculated table (Calculation) for LOOPED models</w:t>
          </w:r>
          <w:r>
            <w:rPr>
              <w:noProof/>
            </w:rPr>
            <w:tab/>
          </w:r>
          <w:r w:rsidR="00B5476E">
            <w:rPr>
              <w:noProof/>
            </w:rPr>
            <w:fldChar w:fldCharType="begin"/>
          </w:r>
          <w:r>
            <w:rPr>
              <w:noProof/>
            </w:rPr>
            <w:instrText xml:space="preserve"> PAGEREF _Toc179084930 \h </w:instrText>
          </w:r>
          <w:r w:rsidR="001F1117">
            <w:rPr>
              <w:noProof/>
            </w:rPr>
          </w:r>
          <w:r w:rsidR="00B5476E">
            <w:rPr>
              <w:noProof/>
            </w:rPr>
            <w:fldChar w:fldCharType="separate"/>
          </w:r>
          <w:r w:rsidR="001F1117">
            <w:rPr>
              <w:noProof/>
            </w:rPr>
            <w:t>36</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Steps to IPF</w:t>
          </w:r>
          <w:r>
            <w:rPr>
              <w:noProof/>
            </w:rPr>
            <w:tab/>
          </w:r>
          <w:r w:rsidR="00B5476E">
            <w:rPr>
              <w:noProof/>
            </w:rPr>
            <w:fldChar w:fldCharType="begin"/>
          </w:r>
          <w:r>
            <w:rPr>
              <w:noProof/>
            </w:rPr>
            <w:instrText xml:space="preserve"> PAGEREF _Toc179084931 \h </w:instrText>
          </w:r>
          <w:r w:rsidR="001F1117">
            <w:rPr>
              <w:noProof/>
            </w:rPr>
          </w:r>
          <w:r w:rsidR="00B5476E">
            <w:rPr>
              <w:noProof/>
            </w:rPr>
            <w:fldChar w:fldCharType="separate"/>
          </w:r>
          <w:r w:rsidR="001F1117">
            <w:rPr>
              <w:noProof/>
            </w:rPr>
            <w:t>36</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IPF – Impose AB</w:t>
          </w:r>
          <w:r>
            <w:rPr>
              <w:noProof/>
            </w:rPr>
            <w:tab/>
          </w:r>
          <w:r w:rsidR="00B5476E">
            <w:rPr>
              <w:noProof/>
            </w:rPr>
            <w:fldChar w:fldCharType="begin"/>
          </w:r>
          <w:r>
            <w:rPr>
              <w:noProof/>
            </w:rPr>
            <w:instrText xml:space="preserve"> PAGEREF _Toc179084932 \h </w:instrText>
          </w:r>
          <w:r w:rsidR="001F1117">
            <w:rPr>
              <w:noProof/>
            </w:rPr>
          </w:r>
          <w:r w:rsidR="00B5476E">
            <w:rPr>
              <w:noProof/>
            </w:rPr>
            <w:fldChar w:fldCharType="separate"/>
          </w:r>
          <w:r w:rsidR="001F1117">
            <w:rPr>
              <w:noProof/>
            </w:rPr>
            <w:t>37</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IPF – How to impose AB</w:t>
          </w:r>
          <w:r>
            <w:rPr>
              <w:noProof/>
            </w:rPr>
            <w:tab/>
          </w:r>
          <w:r w:rsidR="00B5476E">
            <w:rPr>
              <w:noProof/>
            </w:rPr>
            <w:fldChar w:fldCharType="begin"/>
          </w:r>
          <w:r>
            <w:rPr>
              <w:noProof/>
            </w:rPr>
            <w:instrText xml:space="preserve"> PAGEREF _Toc179084933 \h </w:instrText>
          </w:r>
          <w:r w:rsidR="001F1117">
            <w:rPr>
              <w:noProof/>
            </w:rPr>
          </w:r>
          <w:r w:rsidR="00B5476E">
            <w:rPr>
              <w:noProof/>
            </w:rPr>
            <w:fldChar w:fldCharType="separate"/>
          </w:r>
          <w:r w:rsidR="001F1117">
            <w:rPr>
              <w:noProof/>
            </w:rPr>
            <w:t>38</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IFP – Impose BZ – How to do projection of BZ from q</w:t>
          </w:r>
          <w:r w:rsidRPr="00DD7136">
            <w:rPr>
              <w:noProof/>
              <w:vertAlign w:val="subscript"/>
            </w:rPr>
            <w:t>A</w:t>
          </w:r>
          <w:r>
            <w:rPr>
              <w:noProof/>
            </w:rPr>
            <w:tab/>
          </w:r>
          <w:r w:rsidR="00B5476E">
            <w:rPr>
              <w:noProof/>
            </w:rPr>
            <w:fldChar w:fldCharType="begin"/>
          </w:r>
          <w:r>
            <w:rPr>
              <w:noProof/>
            </w:rPr>
            <w:instrText xml:space="preserve"> PAGEREF _Toc179084934 \h </w:instrText>
          </w:r>
          <w:r w:rsidR="001F1117">
            <w:rPr>
              <w:noProof/>
            </w:rPr>
          </w:r>
          <w:r w:rsidR="00B5476E">
            <w:rPr>
              <w:noProof/>
            </w:rPr>
            <w:fldChar w:fldCharType="separate"/>
          </w:r>
          <w:r w:rsidR="001F1117">
            <w:rPr>
              <w:noProof/>
            </w:rPr>
            <w:t>38</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IPF – simplify Projection BZ for q</w:t>
          </w:r>
          <w:r w:rsidRPr="00DD7136">
            <w:rPr>
              <w:noProof/>
              <w:vertAlign w:val="subscript"/>
            </w:rPr>
            <w:t>AB</w:t>
          </w:r>
          <w:r>
            <w:rPr>
              <w:noProof/>
            </w:rPr>
            <w:t xml:space="preserve"> table</w:t>
          </w:r>
          <w:r>
            <w:rPr>
              <w:noProof/>
            </w:rPr>
            <w:tab/>
          </w:r>
          <w:r w:rsidR="00B5476E">
            <w:rPr>
              <w:noProof/>
            </w:rPr>
            <w:fldChar w:fldCharType="begin"/>
          </w:r>
          <w:r>
            <w:rPr>
              <w:noProof/>
            </w:rPr>
            <w:instrText xml:space="preserve"> PAGEREF _Toc179084935 \h </w:instrText>
          </w:r>
          <w:r w:rsidR="001F1117">
            <w:rPr>
              <w:noProof/>
            </w:rPr>
          </w:r>
          <w:r w:rsidR="00B5476E">
            <w:rPr>
              <w:noProof/>
            </w:rPr>
            <w:fldChar w:fldCharType="separate"/>
          </w:r>
          <w:r w:rsidR="001F1117">
            <w:rPr>
              <w:noProof/>
            </w:rPr>
            <w:t>38</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IPF – Impose BZ onto q</w:t>
          </w:r>
          <w:r w:rsidRPr="00DD7136">
            <w:rPr>
              <w:noProof/>
              <w:vertAlign w:val="subscript"/>
            </w:rPr>
            <w:t>AB</w:t>
          </w:r>
          <w:r>
            <w:rPr>
              <w:noProof/>
            </w:rPr>
            <w:tab/>
          </w:r>
          <w:r w:rsidR="00B5476E">
            <w:rPr>
              <w:noProof/>
            </w:rPr>
            <w:fldChar w:fldCharType="begin"/>
          </w:r>
          <w:r>
            <w:rPr>
              <w:noProof/>
            </w:rPr>
            <w:instrText xml:space="preserve"> PAGEREF _Toc179084936 \h </w:instrText>
          </w:r>
          <w:r w:rsidR="001F1117">
            <w:rPr>
              <w:noProof/>
            </w:rPr>
          </w:r>
          <w:r w:rsidR="00B5476E">
            <w:rPr>
              <w:noProof/>
            </w:rPr>
            <w:fldChar w:fldCharType="separate"/>
          </w:r>
          <w:r w:rsidR="001F1117">
            <w:rPr>
              <w:noProof/>
            </w:rPr>
            <w:t>39</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IPF – q</w:t>
          </w:r>
          <w:r w:rsidRPr="00DD7136">
            <w:rPr>
              <w:noProof/>
              <w:vertAlign w:val="subscript"/>
            </w:rPr>
            <w:t>AB:BZ</w:t>
          </w:r>
          <w:r>
            <w:rPr>
              <w:noProof/>
            </w:rPr>
            <w:t xml:space="preserve"> calculated table – simplified more</w:t>
          </w:r>
          <w:r>
            <w:rPr>
              <w:noProof/>
            </w:rPr>
            <w:tab/>
          </w:r>
          <w:r w:rsidR="00B5476E">
            <w:rPr>
              <w:noProof/>
            </w:rPr>
            <w:fldChar w:fldCharType="begin"/>
          </w:r>
          <w:r>
            <w:rPr>
              <w:noProof/>
            </w:rPr>
            <w:instrText xml:space="preserve"> PAGEREF _Toc179084937 \h </w:instrText>
          </w:r>
          <w:r w:rsidR="001F1117">
            <w:rPr>
              <w:noProof/>
            </w:rPr>
          </w:r>
          <w:r w:rsidR="00B5476E">
            <w:rPr>
              <w:noProof/>
            </w:rPr>
            <w:fldChar w:fldCharType="separate"/>
          </w:r>
          <w:r w:rsidR="001F1117">
            <w:rPr>
              <w:noProof/>
            </w:rPr>
            <w:t>39</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IPF – now do it again!  For a looped model, you’d need to repeat: impose AB, then impose BZ, over and over again until your calculated table doesn’t change.  But this example is loopless, so no need to repeat.</w:t>
          </w:r>
          <w:r>
            <w:rPr>
              <w:noProof/>
            </w:rPr>
            <w:tab/>
          </w:r>
          <w:r w:rsidR="00B5476E">
            <w:rPr>
              <w:noProof/>
            </w:rPr>
            <w:fldChar w:fldCharType="begin"/>
          </w:r>
          <w:r>
            <w:rPr>
              <w:noProof/>
            </w:rPr>
            <w:instrText xml:space="preserve"> PAGEREF _Toc179084938 \h </w:instrText>
          </w:r>
          <w:r w:rsidR="001F1117">
            <w:rPr>
              <w:noProof/>
            </w:rPr>
          </w:r>
          <w:r w:rsidR="00B5476E">
            <w:rPr>
              <w:noProof/>
            </w:rPr>
            <w:fldChar w:fldCharType="separate"/>
          </w:r>
          <w:r w:rsidR="001F1117">
            <w:rPr>
              <w:noProof/>
            </w:rPr>
            <w:t>39</w:t>
          </w:r>
          <w:r w:rsidR="00B5476E">
            <w:rPr>
              <w:noProof/>
            </w:rPr>
            <w:fldChar w:fldCharType="end"/>
          </w:r>
        </w:p>
        <w:p w:rsidR="001343E0" w:rsidRDefault="001343E0">
          <w:pPr>
            <w:pStyle w:val="TOC1"/>
            <w:tabs>
              <w:tab w:val="right" w:leader="dot" w:pos="8630"/>
            </w:tabs>
            <w:rPr>
              <w:rFonts w:asciiTheme="minorHAnsi" w:eastAsiaTheme="minorEastAsia" w:hAnsiTheme="minorHAnsi" w:cstheme="minorBidi"/>
              <w:b w:val="0"/>
              <w:noProof/>
              <w:color w:val="auto"/>
            </w:rPr>
          </w:pPr>
          <w:r>
            <w:rPr>
              <w:noProof/>
            </w:rPr>
            <w:t>State-Based RA</w:t>
          </w:r>
          <w:r>
            <w:rPr>
              <w:noProof/>
            </w:rPr>
            <w:tab/>
          </w:r>
          <w:r w:rsidR="00B5476E">
            <w:rPr>
              <w:noProof/>
            </w:rPr>
            <w:fldChar w:fldCharType="begin"/>
          </w:r>
          <w:r>
            <w:rPr>
              <w:noProof/>
            </w:rPr>
            <w:instrText xml:space="preserve"> PAGEREF _Toc179084939 \h </w:instrText>
          </w:r>
          <w:r w:rsidR="001F1117">
            <w:rPr>
              <w:noProof/>
            </w:rPr>
          </w:r>
          <w:r w:rsidR="00B5476E">
            <w:rPr>
              <w:noProof/>
            </w:rPr>
            <w:fldChar w:fldCharType="separate"/>
          </w:r>
          <w:r w:rsidR="001F1117">
            <w:rPr>
              <w:noProof/>
            </w:rPr>
            <w:t>40</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Information-theoretic variable-based RA</w:t>
          </w:r>
          <w:r>
            <w:rPr>
              <w:noProof/>
            </w:rPr>
            <w:tab/>
          </w:r>
          <w:r w:rsidR="00B5476E">
            <w:rPr>
              <w:noProof/>
            </w:rPr>
            <w:fldChar w:fldCharType="begin"/>
          </w:r>
          <w:r>
            <w:rPr>
              <w:noProof/>
            </w:rPr>
            <w:instrText xml:space="preserve"> PAGEREF _Toc179084940 \h </w:instrText>
          </w:r>
          <w:r w:rsidR="001F1117">
            <w:rPr>
              <w:noProof/>
            </w:rPr>
          </w:r>
          <w:r w:rsidR="00B5476E">
            <w:rPr>
              <w:noProof/>
            </w:rPr>
            <w:fldChar w:fldCharType="separate"/>
          </w:r>
          <w:r w:rsidR="001F1117">
            <w:rPr>
              <w:noProof/>
            </w:rPr>
            <w:t>40</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State-Based vs Variable Based</w:t>
          </w:r>
          <w:r>
            <w:rPr>
              <w:noProof/>
            </w:rPr>
            <w:tab/>
          </w:r>
          <w:r w:rsidR="00B5476E">
            <w:rPr>
              <w:noProof/>
            </w:rPr>
            <w:fldChar w:fldCharType="begin"/>
          </w:r>
          <w:r>
            <w:rPr>
              <w:noProof/>
            </w:rPr>
            <w:instrText xml:space="preserve"> PAGEREF _Toc179084941 \h </w:instrText>
          </w:r>
          <w:r w:rsidR="001F1117">
            <w:rPr>
              <w:noProof/>
            </w:rPr>
          </w:r>
          <w:r w:rsidR="00B5476E">
            <w:rPr>
              <w:noProof/>
            </w:rPr>
            <w:fldChar w:fldCharType="separate"/>
          </w:r>
          <w:r w:rsidR="001F1117">
            <w:rPr>
              <w:noProof/>
            </w:rPr>
            <w:t>40</w:t>
          </w:r>
          <w:r w:rsidR="00B5476E">
            <w:rPr>
              <w:noProof/>
            </w:rPr>
            <w:fldChar w:fldCharType="end"/>
          </w:r>
        </w:p>
        <w:p w:rsidR="001343E0" w:rsidRDefault="001343E0">
          <w:pPr>
            <w:pStyle w:val="TOC2"/>
            <w:tabs>
              <w:tab w:val="right" w:leader="dot" w:pos="8630"/>
            </w:tabs>
            <w:rPr>
              <w:rFonts w:eastAsiaTheme="minorEastAsia" w:cstheme="minorBidi"/>
              <w:noProof/>
              <w:sz w:val="24"/>
              <w:szCs w:val="24"/>
            </w:rPr>
          </w:pPr>
          <w:r>
            <w:rPr>
              <w:noProof/>
            </w:rPr>
            <w:t>State Based Specifics</w:t>
          </w:r>
          <w:r>
            <w:rPr>
              <w:noProof/>
            </w:rPr>
            <w:tab/>
          </w:r>
          <w:r w:rsidR="00B5476E">
            <w:rPr>
              <w:noProof/>
            </w:rPr>
            <w:fldChar w:fldCharType="begin"/>
          </w:r>
          <w:r>
            <w:rPr>
              <w:noProof/>
            </w:rPr>
            <w:instrText xml:space="preserve"> PAGEREF _Toc179084942 \h </w:instrText>
          </w:r>
          <w:r w:rsidR="001F1117">
            <w:rPr>
              <w:noProof/>
            </w:rPr>
          </w:r>
          <w:r w:rsidR="00B5476E">
            <w:rPr>
              <w:noProof/>
            </w:rPr>
            <w:fldChar w:fldCharType="separate"/>
          </w:r>
          <w:r w:rsidR="001F1117">
            <w:rPr>
              <w:noProof/>
            </w:rPr>
            <w:t>41</w:t>
          </w:r>
          <w:r w:rsidR="00B5476E">
            <w:rPr>
              <w:noProof/>
            </w:rPr>
            <w:fldChar w:fldCharType="end"/>
          </w:r>
        </w:p>
        <w:p w:rsidR="001343E0" w:rsidRDefault="001343E0">
          <w:pPr>
            <w:pStyle w:val="TOC3"/>
            <w:tabs>
              <w:tab w:val="right" w:leader="dot" w:pos="8630"/>
            </w:tabs>
            <w:rPr>
              <w:rFonts w:eastAsiaTheme="minorEastAsia" w:cstheme="minorBidi"/>
              <w:i w:val="0"/>
              <w:noProof/>
              <w:sz w:val="24"/>
              <w:szCs w:val="24"/>
            </w:rPr>
          </w:pPr>
          <w:r>
            <w:rPr>
              <w:noProof/>
            </w:rPr>
            <w:t>General Concepts of State-Based Models</w:t>
          </w:r>
          <w:r>
            <w:rPr>
              <w:noProof/>
            </w:rPr>
            <w:tab/>
          </w:r>
          <w:r w:rsidR="00B5476E">
            <w:rPr>
              <w:noProof/>
            </w:rPr>
            <w:fldChar w:fldCharType="begin"/>
          </w:r>
          <w:r>
            <w:rPr>
              <w:noProof/>
            </w:rPr>
            <w:instrText xml:space="preserve"> PAGEREF _Toc179084943 \h </w:instrText>
          </w:r>
          <w:r w:rsidR="001F1117">
            <w:rPr>
              <w:noProof/>
            </w:rPr>
          </w:r>
          <w:r w:rsidR="00B5476E">
            <w:rPr>
              <w:noProof/>
            </w:rPr>
            <w:fldChar w:fldCharType="separate"/>
          </w:r>
          <w:r w:rsidR="001F1117">
            <w:rPr>
              <w:noProof/>
            </w:rPr>
            <w:t>41</w:t>
          </w:r>
          <w:r w:rsidR="00B5476E">
            <w:rPr>
              <w:noProof/>
            </w:rPr>
            <w:fldChar w:fldCharType="end"/>
          </w:r>
        </w:p>
        <w:p w:rsidR="00794983" w:rsidRDefault="00B5476E" w:rsidP="008618EB">
          <w:pPr>
            <w:spacing w:after="40" w:line="240" w:lineRule="auto"/>
          </w:pPr>
          <w:r>
            <w:fldChar w:fldCharType="end"/>
          </w:r>
        </w:p>
      </w:sdtContent>
    </w:sdt>
    <w:p w:rsidR="00794983" w:rsidRDefault="00794983" w:rsidP="008618EB">
      <w:pPr>
        <w:suppressAutoHyphens w:val="0"/>
        <w:spacing w:after="40" w:line="240" w:lineRule="auto"/>
        <w:rPr>
          <w:rFonts w:asciiTheme="majorHAnsi" w:eastAsiaTheme="majorEastAsia" w:hAnsiTheme="majorHAnsi" w:cstheme="majorBidi"/>
          <w:b/>
          <w:bCs/>
          <w:color w:val="345A8A" w:themeColor="accent1" w:themeShade="B5"/>
          <w:sz w:val="32"/>
          <w:szCs w:val="32"/>
        </w:rPr>
      </w:pPr>
      <w:r>
        <w:br w:type="page"/>
      </w:r>
    </w:p>
    <w:p w:rsidR="005F203C" w:rsidRDefault="005F203C" w:rsidP="008618EB">
      <w:pPr>
        <w:pStyle w:val="Heading1"/>
        <w:spacing w:after="40" w:line="240" w:lineRule="auto"/>
      </w:pPr>
      <w:bookmarkStart w:id="0" w:name="_Toc179084871"/>
      <w:r>
        <w:t>Reconstructability Analysis Models</w:t>
      </w:r>
      <w:bookmarkEnd w:id="0"/>
    </w:p>
    <w:p w:rsidR="005F203C" w:rsidRDefault="005F203C" w:rsidP="008618EB">
      <w:pPr>
        <w:pStyle w:val="ListParagraph"/>
        <w:numPr>
          <w:ilvl w:val="0"/>
          <w:numId w:val="12"/>
        </w:numPr>
        <w:spacing w:after="40" w:line="240" w:lineRule="auto"/>
      </w:pPr>
      <w:r>
        <w:t>Simple: loopless models, fast processing</w:t>
      </w:r>
    </w:p>
    <w:p w:rsidR="005F203C" w:rsidRDefault="005F203C" w:rsidP="008618EB">
      <w:pPr>
        <w:pStyle w:val="ListParagraph"/>
        <w:numPr>
          <w:ilvl w:val="0"/>
          <w:numId w:val="12"/>
        </w:numPr>
        <w:spacing w:after="40" w:line="240" w:lineRule="auto"/>
      </w:pPr>
      <w:r>
        <w:t>Complex: models with loops, iterative</w:t>
      </w:r>
    </w:p>
    <w:p w:rsidR="006D464C" w:rsidRDefault="005F203C" w:rsidP="008618EB">
      <w:pPr>
        <w:pStyle w:val="ListParagraph"/>
        <w:numPr>
          <w:ilvl w:val="0"/>
          <w:numId w:val="12"/>
        </w:numPr>
        <w:spacing w:after="40" w:line="240" w:lineRule="auto"/>
      </w:pPr>
      <w:r>
        <w:t>Very Complex: state based models, very slow</w:t>
      </w:r>
    </w:p>
    <w:p w:rsidR="005F203C" w:rsidRPr="00034DD8" w:rsidRDefault="005F203C" w:rsidP="008618EB">
      <w:pPr>
        <w:spacing w:after="40" w:line="240" w:lineRule="auto"/>
      </w:pPr>
    </w:p>
    <w:tbl>
      <w:tblPr>
        <w:tblStyle w:val="TableGrid"/>
        <w:tblW w:w="0" w:type="auto"/>
        <w:tblLook w:val="00BF"/>
      </w:tblPr>
      <w:tblGrid>
        <w:gridCol w:w="1278"/>
        <w:gridCol w:w="2059"/>
        <w:gridCol w:w="5519"/>
      </w:tblGrid>
      <w:tr w:rsidR="005F203C">
        <w:tc>
          <w:tcPr>
            <w:tcW w:w="0" w:type="auto"/>
          </w:tcPr>
          <w:p w:rsidR="005F203C" w:rsidRPr="004209E7" w:rsidRDefault="005F203C" w:rsidP="008618EB">
            <w:pPr>
              <w:spacing w:after="40"/>
              <w:rPr>
                <w:b/>
              </w:rPr>
            </w:pPr>
            <w:r w:rsidRPr="004209E7">
              <w:rPr>
                <w:b/>
              </w:rPr>
              <w:t>Variable type</w:t>
            </w:r>
          </w:p>
        </w:tc>
        <w:tc>
          <w:tcPr>
            <w:tcW w:w="0" w:type="auto"/>
            <w:gridSpan w:val="2"/>
          </w:tcPr>
          <w:p w:rsidR="005F203C" w:rsidRDefault="005F203C" w:rsidP="008618EB">
            <w:pPr>
              <w:spacing w:after="40"/>
            </w:pPr>
            <w:r>
              <w:t>Nominal-discrete and un ordered, most general</w:t>
            </w:r>
          </w:p>
          <w:p w:rsidR="005F203C" w:rsidRDefault="005F203C" w:rsidP="008618EB">
            <w:pPr>
              <w:spacing w:after="40"/>
            </w:pPr>
            <w:r>
              <w:t>Ordinal-discrete</w:t>
            </w:r>
          </w:p>
          <w:p w:rsidR="005F203C" w:rsidRDefault="005F203C" w:rsidP="008618EB">
            <w:pPr>
              <w:spacing w:after="40"/>
            </w:pPr>
            <w:r>
              <w:t>Quantitative-continuous</w:t>
            </w:r>
          </w:p>
        </w:tc>
      </w:tr>
      <w:tr w:rsidR="005F203C">
        <w:tc>
          <w:tcPr>
            <w:tcW w:w="0" w:type="auto"/>
            <w:vMerge w:val="restart"/>
          </w:tcPr>
          <w:p w:rsidR="005F203C" w:rsidRPr="004209E7" w:rsidRDefault="005F203C" w:rsidP="008618EB">
            <w:pPr>
              <w:spacing w:after="40"/>
              <w:rPr>
                <w:b/>
              </w:rPr>
            </w:pPr>
            <w:r w:rsidRPr="004209E7">
              <w:rPr>
                <w:b/>
              </w:rPr>
              <w:t>System type</w:t>
            </w:r>
          </w:p>
        </w:tc>
        <w:tc>
          <w:tcPr>
            <w:tcW w:w="0" w:type="auto"/>
          </w:tcPr>
          <w:p w:rsidR="005F203C" w:rsidRDefault="005F203C" w:rsidP="008618EB">
            <w:pPr>
              <w:spacing w:after="40"/>
            </w:pPr>
            <w:r>
              <w:t>Directed</w:t>
            </w:r>
          </w:p>
        </w:tc>
        <w:tc>
          <w:tcPr>
            <w:tcW w:w="0" w:type="auto"/>
          </w:tcPr>
          <w:p w:rsidR="005F203C" w:rsidRDefault="005F203C" w:rsidP="008618EB">
            <w:pPr>
              <w:spacing w:after="40"/>
            </w:pPr>
            <w:r>
              <w:t>Has inputs/outputs (dependent/independent variables)</w:t>
            </w:r>
          </w:p>
          <w:p w:rsidR="005F203C" w:rsidRDefault="005F203C" w:rsidP="008618EB">
            <w:pPr>
              <w:spacing w:after="40"/>
            </w:pPr>
            <w:r>
              <w:t>Deterministic or stochastic</w:t>
            </w:r>
          </w:p>
          <w:p w:rsidR="005F203C" w:rsidRDefault="005F203C" w:rsidP="008618EB">
            <w:pPr>
              <w:spacing w:after="40"/>
            </w:pPr>
            <w:r>
              <w:t>Always has one component that collects together all inputs</w:t>
            </w:r>
          </w:p>
          <w:p w:rsidR="005F203C" w:rsidRDefault="005F203C" w:rsidP="008618EB">
            <w:pPr>
              <w:spacing w:after="40"/>
            </w:pPr>
            <w:r>
              <w:t>Characterized by the # predicting components</w:t>
            </w:r>
          </w:p>
        </w:tc>
      </w:tr>
      <w:tr w:rsidR="005F203C">
        <w:tc>
          <w:tcPr>
            <w:tcW w:w="0" w:type="auto"/>
            <w:vMerge/>
          </w:tcPr>
          <w:p w:rsidR="005F203C" w:rsidRDefault="005F203C" w:rsidP="008618EB">
            <w:pPr>
              <w:spacing w:after="40"/>
            </w:pPr>
          </w:p>
        </w:tc>
        <w:tc>
          <w:tcPr>
            <w:tcW w:w="0" w:type="auto"/>
          </w:tcPr>
          <w:p w:rsidR="005F203C" w:rsidRDefault="005F203C" w:rsidP="008618EB">
            <w:pPr>
              <w:spacing w:after="40"/>
            </w:pPr>
            <w:r>
              <w:t>Neutral</w:t>
            </w:r>
          </w:p>
        </w:tc>
        <w:tc>
          <w:tcPr>
            <w:tcW w:w="0" w:type="auto"/>
          </w:tcPr>
          <w:p w:rsidR="005F203C" w:rsidRDefault="005F203C" w:rsidP="008618EB">
            <w:pPr>
              <w:spacing w:after="40"/>
            </w:pPr>
            <w:r>
              <w:t>No input/output distinction</w:t>
            </w:r>
          </w:p>
          <w:p w:rsidR="005F203C" w:rsidRDefault="005F203C" w:rsidP="008618EB">
            <w:pPr>
              <w:spacing w:after="40"/>
            </w:pPr>
            <w:r>
              <w:t>Non-deterministic</w:t>
            </w:r>
          </w:p>
          <w:p w:rsidR="005F203C" w:rsidRDefault="005F203C" w:rsidP="008618EB">
            <w:pPr>
              <w:spacing w:after="40"/>
            </w:pPr>
            <w:r>
              <w:t>Variables have equal status</w:t>
            </w:r>
          </w:p>
        </w:tc>
      </w:tr>
      <w:tr w:rsidR="005F203C">
        <w:tc>
          <w:tcPr>
            <w:tcW w:w="0" w:type="auto"/>
            <w:vMerge w:val="restart"/>
          </w:tcPr>
          <w:p w:rsidR="005F203C" w:rsidRPr="004209E7" w:rsidRDefault="005F203C" w:rsidP="008618EB">
            <w:pPr>
              <w:spacing w:after="40"/>
              <w:rPr>
                <w:b/>
              </w:rPr>
            </w:pPr>
            <w:r w:rsidRPr="004209E7">
              <w:rPr>
                <w:b/>
              </w:rPr>
              <w:t>Data type</w:t>
            </w:r>
          </w:p>
        </w:tc>
        <w:tc>
          <w:tcPr>
            <w:tcW w:w="0" w:type="auto"/>
          </w:tcPr>
          <w:p w:rsidR="005F203C" w:rsidRDefault="005F203C" w:rsidP="008618EB">
            <w:pPr>
              <w:spacing w:after="40"/>
            </w:pPr>
            <w:r>
              <w:t>Information theoretic (IRA)</w:t>
            </w:r>
          </w:p>
        </w:tc>
        <w:tc>
          <w:tcPr>
            <w:tcW w:w="0" w:type="auto"/>
          </w:tcPr>
          <w:p w:rsidR="005F203C" w:rsidRDefault="005F203C" w:rsidP="008618EB">
            <w:pPr>
              <w:spacing w:after="40"/>
            </w:pPr>
            <w:r>
              <w:t>Frequency/probability distribution</w:t>
            </w:r>
          </w:p>
          <w:p w:rsidR="005F203C" w:rsidRDefault="005F203C" w:rsidP="008618EB">
            <w:pPr>
              <w:spacing w:after="40"/>
            </w:pPr>
            <w:r>
              <w:t>Most commonly used version</w:t>
            </w:r>
          </w:p>
          <w:p w:rsidR="005F203C" w:rsidRDefault="005F203C" w:rsidP="008618EB">
            <w:pPr>
              <w:spacing w:after="40"/>
            </w:pPr>
            <w:r>
              <w:t>Complexity measured by degrees of freedom (df)-number of parameters needed to specify a model</w:t>
            </w:r>
          </w:p>
        </w:tc>
      </w:tr>
      <w:tr w:rsidR="005F203C">
        <w:tc>
          <w:tcPr>
            <w:tcW w:w="0" w:type="auto"/>
            <w:vMerge/>
          </w:tcPr>
          <w:p w:rsidR="005F203C" w:rsidRDefault="005F203C" w:rsidP="008618EB">
            <w:pPr>
              <w:spacing w:after="40"/>
            </w:pPr>
          </w:p>
        </w:tc>
        <w:tc>
          <w:tcPr>
            <w:tcW w:w="0" w:type="auto"/>
          </w:tcPr>
          <w:p w:rsidR="005F203C" w:rsidRDefault="005F203C" w:rsidP="008618EB">
            <w:pPr>
              <w:spacing w:after="40"/>
            </w:pPr>
            <w:r>
              <w:t>Set theoretic (SRA)</w:t>
            </w:r>
          </w:p>
        </w:tc>
        <w:tc>
          <w:tcPr>
            <w:tcW w:w="0" w:type="auto"/>
          </w:tcPr>
          <w:p w:rsidR="005F203C" w:rsidRDefault="005F203C" w:rsidP="008618EB">
            <w:pPr>
              <w:spacing w:after="40"/>
            </w:pPr>
            <w:r>
              <w:t>Relations/functions</w:t>
            </w:r>
          </w:p>
          <w:p w:rsidR="005F203C" w:rsidRDefault="005F203C" w:rsidP="008618EB">
            <w:pPr>
              <w:spacing w:after="40"/>
            </w:pPr>
            <w:r>
              <w:t>“Crisp probabilistic”</w:t>
            </w:r>
          </w:p>
        </w:tc>
      </w:tr>
      <w:tr w:rsidR="005F203C">
        <w:tc>
          <w:tcPr>
            <w:tcW w:w="0" w:type="auto"/>
            <w:vMerge w:val="restart"/>
          </w:tcPr>
          <w:p w:rsidR="005F203C" w:rsidRPr="004209E7" w:rsidRDefault="005F203C" w:rsidP="008618EB">
            <w:pPr>
              <w:spacing w:after="40"/>
              <w:rPr>
                <w:b/>
              </w:rPr>
            </w:pPr>
            <w:r w:rsidRPr="004209E7">
              <w:rPr>
                <w:b/>
              </w:rPr>
              <w:t>Problem type</w:t>
            </w:r>
          </w:p>
        </w:tc>
        <w:tc>
          <w:tcPr>
            <w:tcW w:w="0" w:type="auto"/>
          </w:tcPr>
          <w:p w:rsidR="005F203C" w:rsidRDefault="005F203C" w:rsidP="008618EB">
            <w:pPr>
              <w:spacing w:after="40"/>
            </w:pPr>
            <w:r>
              <w:t>Reconstruction</w:t>
            </w:r>
          </w:p>
        </w:tc>
        <w:tc>
          <w:tcPr>
            <w:tcW w:w="0" w:type="auto"/>
          </w:tcPr>
          <w:p w:rsidR="005F203C" w:rsidRDefault="005F203C" w:rsidP="008618EB">
            <w:pPr>
              <w:spacing w:after="40"/>
            </w:pPr>
            <w:r>
              <w:t xml:space="preserve">Decomposition of frequency or probability distributions, confirmatory </w:t>
            </w:r>
          </w:p>
        </w:tc>
      </w:tr>
      <w:tr w:rsidR="005F203C">
        <w:tc>
          <w:tcPr>
            <w:tcW w:w="0" w:type="auto"/>
            <w:vMerge/>
          </w:tcPr>
          <w:p w:rsidR="005F203C" w:rsidRDefault="005F203C" w:rsidP="008618EB">
            <w:pPr>
              <w:spacing w:after="40"/>
            </w:pPr>
          </w:p>
        </w:tc>
        <w:tc>
          <w:tcPr>
            <w:tcW w:w="0" w:type="auto"/>
          </w:tcPr>
          <w:p w:rsidR="005F203C" w:rsidRDefault="005F203C" w:rsidP="008618EB">
            <w:pPr>
              <w:spacing w:after="40"/>
            </w:pPr>
            <w:r>
              <w:t>Exploratory</w:t>
            </w:r>
          </w:p>
        </w:tc>
        <w:tc>
          <w:tcPr>
            <w:tcW w:w="0" w:type="auto"/>
          </w:tcPr>
          <w:p w:rsidR="005F203C" w:rsidRDefault="005F203C" w:rsidP="008618EB">
            <w:pPr>
              <w:spacing w:after="40"/>
            </w:pPr>
            <w:r>
              <w:t>Data analysis/mining, identification, composition</w:t>
            </w:r>
          </w:p>
        </w:tc>
      </w:tr>
      <w:tr w:rsidR="005F203C">
        <w:tc>
          <w:tcPr>
            <w:tcW w:w="0" w:type="auto"/>
          </w:tcPr>
          <w:p w:rsidR="005F203C" w:rsidRPr="00A553B4" w:rsidRDefault="005F203C" w:rsidP="008618EB">
            <w:pPr>
              <w:spacing w:after="40"/>
              <w:rPr>
                <w:b/>
              </w:rPr>
            </w:pPr>
            <w:r>
              <w:rPr>
                <w:b/>
              </w:rPr>
              <w:t>Algorithm</w:t>
            </w:r>
          </w:p>
        </w:tc>
        <w:tc>
          <w:tcPr>
            <w:tcW w:w="0" w:type="auto"/>
            <w:gridSpan w:val="2"/>
          </w:tcPr>
          <w:p w:rsidR="005F203C" w:rsidRDefault="005F203C" w:rsidP="008618EB">
            <w:pPr>
              <w:spacing w:after="40"/>
            </w:pPr>
            <w:r>
              <w:t>Maximize entropy</w:t>
            </w:r>
          </w:p>
          <w:p w:rsidR="005F203C" w:rsidRDefault="005F203C" w:rsidP="008618EB">
            <w:pPr>
              <w:spacing w:after="40"/>
            </w:pPr>
            <w:r>
              <w:t>Minimize squared deviation</w:t>
            </w:r>
          </w:p>
        </w:tc>
      </w:tr>
      <w:tr w:rsidR="005F203C">
        <w:tc>
          <w:tcPr>
            <w:tcW w:w="0" w:type="auto"/>
          </w:tcPr>
          <w:p w:rsidR="005F203C" w:rsidRPr="00A553B4" w:rsidRDefault="005F203C" w:rsidP="008618EB">
            <w:pPr>
              <w:spacing w:after="40"/>
              <w:rPr>
                <w:b/>
              </w:rPr>
            </w:pPr>
            <w:r w:rsidRPr="00A553B4">
              <w:rPr>
                <w:b/>
              </w:rPr>
              <w:t>Method Type</w:t>
            </w:r>
          </w:p>
        </w:tc>
        <w:tc>
          <w:tcPr>
            <w:tcW w:w="0" w:type="auto"/>
            <w:gridSpan w:val="2"/>
          </w:tcPr>
          <w:p w:rsidR="005F203C" w:rsidRDefault="005F203C" w:rsidP="008618EB">
            <w:pPr>
              <w:spacing w:after="40"/>
            </w:pPr>
            <w:r>
              <w:t>Variable-based modeling (VBM)</w:t>
            </w:r>
          </w:p>
          <w:p w:rsidR="005F203C" w:rsidRDefault="005F203C" w:rsidP="008618EB">
            <w:pPr>
              <w:spacing w:after="40"/>
            </w:pPr>
            <w:r>
              <w:t>State-based modeling (SBM)</w:t>
            </w:r>
          </w:p>
          <w:p w:rsidR="005F203C" w:rsidRDefault="005F203C" w:rsidP="008618EB">
            <w:pPr>
              <w:spacing w:after="40"/>
            </w:pPr>
            <w:r>
              <w:t>Latent-variable based modeling (LVBM)</w:t>
            </w:r>
          </w:p>
        </w:tc>
      </w:tr>
    </w:tbl>
    <w:p w:rsidR="00645C49" w:rsidRDefault="00645C49" w:rsidP="00B7735F">
      <w:pPr>
        <w:spacing w:after="40" w:line="240" w:lineRule="auto"/>
      </w:pPr>
    </w:p>
    <w:p w:rsidR="00121BAF" w:rsidRDefault="00121BAF" w:rsidP="00B7735F">
      <w:pPr>
        <w:suppressAutoHyphens w:val="0"/>
        <w:spacing w:after="40" w:line="240" w:lineRule="auto"/>
        <w:rPr>
          <w:rFonts w:asciiTheme="majorHAnsi" w:eastAsiaTheme="majorEastAsia" w:hAnsiTheme="majorHAnsi" w:cstheme="majorBidi"/>
          <w:b/>
          <w:bCs/>
          <w:color w:val="4F81BD" w:themeColor="accent1"/>
          <w:sz w:val="26"/>
          <w:szCs w:val="26"/>
        </w:rPr>
      </w:pPr>
    </w:p>
    <w:p w:rsidR="00645C49" w:rsidRDefault="00B7735F" w:rsidP="00B7735F">
      <w:pPr>
        <w:pStyle w:val="Heading2"/>
      </w:pPr>
      <w:r>
        <w:br w:type="page"/>
      </w:r>
      <w:bookmarkStart w:id="1" w:name="_Toc179084872"/>
      <w:r w:rsidR="00645C49">
        <w:t>Basic Concepts</w:t>
      </w:r>
      <w:bookmarkEnd w:id="1"/>
    </w:p>
    <w:p w:rsidR="00645C49" w:rsidRDefault="00645C49" w:rsidP="008618EB">
      <w:pPr>
        <w:pStyle w:val="ListParagraph"/>
        <w:numPr>
          <w:ilvl w:val="0"/>
          <w:numId w:val="14"/>
        </w:numPr>
        <w:spacing w:after="40" w:line="240" w:lineRule="auto"/>
      </w:pPr>
      <w:r>
        <w:t>Each variable has a probability of being in a specific state (out of a number of possible states)</w:t>
      </w:r>
    </w:p>
    <w:p w:rsidR="00645C49" w:rsidRDefault="00645C49" w:rsidP="008618EB">
      <w:pPr>
        <w:pStyle w:val="ListParagraph"/>
        <w:numPr>
          <w:ilvl w:val="0"/>
          <w:numId w:val="14"/>
        </w:numPr>
        <w:spacing w:after="40" w:line="240" w:lineRule="auto"/>
      </w:pPr>
      <w:r>
        <w:t>If the probabilities of which state the variable will be in is equal for all states, you don’t know what state the variable will be in</w:t>
      </w:r>
    </w:p>
    <w:p w:rsidR="00645C49" w:rsidRDefault="00645C49" w:rsidP="008618EB">
      <w:pPr>
        <w:pStyle w:val="ListParagraph"/>
        <w:numPr>
          <w:ilvl w:val="0"/>
          <w:numId w:val="14"/>
        </w:numPr>
        <w:spacing w:after="40" w:line="240" w:lineRule="auto"/>
      </w:pPr>
      <w:r>
        <w:t>WANT to know (want to have some certainty) about the future state of the variable (don’t want to be surprised)</w:t>
      </w:r>
    </w:p>
    <w:p w:rsidR="00645C49" w:rsidRDefault="00645C49" w:rsidP="008618EB">
      <w:pPr>
        <w:pStyle w:val="ListParagraph"/>
        <w:numPr>
          <w:ilvl w:val="0"/>
          <w:numId w:val="14"/>
        </w:numPr>
        <w:spacing w:after="40" w:line="240" w:lineRule="auto"/>
      </w:pPr>
      <w:r>
        <w:t>WANT to minimize uncertainty (or at least KNOW how much uncertainty you have)</w:t>
      </w:r>
    </w:p>
    <w:p w:rsidR="00645C49" w:rsidRDefault="00645C49" w:rsidP="008618EB">
      <w:pPr>
        <w:pStyle w:val="ListParagraph"/>
        <w:numPr>
          <w:ilvl w:val="0"/>
          <w:numId w:val="14"/>
        </w:numPr>
        <w:spacing w:after="40" w:line="240" w:lineRule="auto"/>
      </w:pPr>
      <w:r>
        <w:t>Uncertainty is measured in terms of entropy, where H is SHANNON entropy</w:t>
      </w:r>
    </w:p>
    <w:p w:rsidR="00420323" w:rsidRDefault="00645C49" w:rsidP="008618EB">
      <w:pPr>
        <w:pStyle w:val="ListParagraph"/>
        <w:numPr>
          <w:ilvl w:val="0"/>
          <w:numId w:val="14"/>
        </w:numPr>
        <w:spacing w:after="40" w:line="240" w:lineRule="auto"/>
      </w:pPr>
      <w:r>
        <w:t>Difference between uncertainty (initial (what your don’t know) and final (what you do know)) is INFORMATION (change in uncertainty)</w:t>
      </w:r>
    </w:p>
    <w:p w:rsidR="00BA4B9B" w:rsidRDefault="00420323" w:rsidP="008618EB">
      <w:pPr>
        <w:pStyle w:val="ListParagraph"/>
        <w:numPr>
          <w:ilvl w:val="0"/>
          <w:numId w:val="14"/>
        </w:numPr>
        <w:spacing w:after="40" w:line="240" w:lineRule="auto"/>
      </w:pPr>
      <w:r>
        <w:t>Final uncertainty is conditional as it is the initial uncertainty, knowing something (state of another variable)</w:t>
      </w:r>
    </w:p>
    <w:p w:rsidR="00BA4B9B" w:rsidRDefault="00BA4B9B" w:rsidP="008618EB">
      <w:pPr>
        <w:pStyle w:val="Heading2"/>
        <w:spacing w:after="40" w:line="240" w:lineRule="auto"/>
      </w:pPr>
      <w:bookmarkStart w:id="2" w:name="_Toc179084873"/>
      <w:r>
        <w:t>Univariate Uncertainty (H); diversity and information</w:t>
      </w:r>
      <w:bookmarkEnd w:id="2"/>
    </w:p>
    <w:p w:rsidR="00BA4B9B" w:rsidRDefault="00BA4B9B" w:rsidP="008618EB">
      <w:pPr>
        <w:pStyle w:val="ListParagraph"/>
        <w:numPr>
          <w:ilvl w:val="0"/>
          <w:numId w:val="7"/>
        </w:numPr>
        <w:suppressAutoHyphens w:val="0"/>
        <w:spacing w:after="40" w:line="240" w:lineRule="auto"/>
      </w:pPr>
      <w:r>
        <w:t>H(x)= -</w:t>
      </w:r>
      <w:r>
        <w:sym w:font="Symbol" w:char="F053"/>
      </w:r>
      <w:r>
        <w:t>p(x</w:t>
      </w:r>
      <w:r w:rsidRPr="00C80B05">
        <w:rPr>
          <w:vertAlign w:val="subscript"/>
        </w:rPr>
        <w:t>j</w:t>
      </w:r>
      <w:r>
        <w:t>) log</w:t>
      </w:r>
      <w:r w:rsidRPr="00C80B05">
        <w:rPr>
          <w:vertAlign w:val="subscript"/>
        </w:rPr>
        <w:t>2</w:t>
      </w:r>
      <w:r>
        <w:t>p(x</w:t>
      </w:r>
      <w:r w:rsidRPr="00C80B05">
        <w:rPr>
          <w:vertAlign w:val="subscript"/>
        </w:rPr>
        <w:t>j</w:t>
      </w:r>
      <w:r>
        <w:t>), where p=probability, this is SHANNON entropy, means uncertainty</w:t>
      </w:r>
    </w:p>
    <w:p w:rsidR="00BA4B9B" w:rsidRDefault="00BA4B9B" w:rsidP="008618EB">
      <w:pPr>
        <w:pStyle w:val="ListParagraph"/>
        <w:numPr>
          <w:ilvl w:val="0"/>
          <w:numId w:val="7"/>
        </w:numPr>
        <w:suppressAutoHyphens w:val="0"/>
        <w:spacing w:after="40" w:line="240" w:lineRule="auto"/>
      </w:pPr>
      <w:r>
        <w:t>Defines the weighted measure of surprise in the outcome</w:t>
      </w:r>
    </w:p>
    <w:p w:rsidR="00BA4B9B" w:rsidRDefault="00BA4B9B" w:rsidP="008618EB">
      <w:pPr>
        <w:pStyle w:val="ListParagraph"/>
        <w:numPr>
          <w:ilvl w:val="1"/>
          <w:numId w:val="7"/>
        </w:numPr>
        <w:suppressAutoHyphens w:val="0"/>
        <w:spacing w:after="40" w:line="240" w:lineRule="auto"/>
      </w:pPr>
      <w:r>
        <w:t>If have 50/50, then H=.5 and T=.5, if H=.95 and T=.05, this is much less surprise</w:t>
      </w:r>
    </w:p>
    <w:p w:rsidR="00BA4B9B" w:rsidRDefault="00BA4B9B" w:rsidP="008618EB">
      <w:pPr>
        <w:pStyle w:val="ListParagraph"/>
        <w:numPr>
          <w:ilvl w:val="0"/>
          <w:numId w:val="7"/>
        </w:numPr>
        <w:suppressAutoHyphens w:val="0"/>
        <w:spacing w:after="40" w:line="240" w:lineRule="auto"/>
      </w:pPr>
      <w:r>
        <w:sym w:font="Symbol" w:char="F053"/>
      </w:r>
      <w:r>
        <w:t>p</w:t>
      </w:r>
      <w:r w:rsidRPr="00C80B05">
        <w:rPr>
          <w:vertAlign w:val="subscript"/>
        </w:rPr>
        <w:t>j</w:t>
      </w:r>
      <w:r>
        <w:t xml:space="preserve"> log</w:t>
      </w:r>
      <w:r w:rsidRPr="00C80B05">
        <w:rPr>
          <w:vertAlign w:val="subscript"/>
        </w:rPr>
        <w:t>2</w:t>
      </w:r>
      <w:r w:rsidRPr="00F036F5">
        <w:t>1/</w:t>
      </w:r>
      <w:r>
        <w:t>p</w:t>
      </w:r>
      <w:r w:rsidRPr="00C80B05">
        <w:rPr>
          <w:vertAlign w:val="subscript"/>
        </w:rPr>
        <w:t>j</w:t>
      </w:r>
      <w:r>
        <w:t>, where p</w:t>
      </w:r>
      <w:r w:rsidRPr="00C80B05">
        <w:rPr>
          <w:vertAlign w:val="subscript"/>
        </w:rPr>
        <w:t>j</w:t>
      </w:r>
      <w:r>
        <w:t xml:space="preserve"> is the expected or average surprise and log</w:t>
      </w:r>
      <w:r w:rsidRPr="00C80B05">
        <w:rPr>
          <w:vertAlign w:val="subscript"/>
        </w:rPr>
        <w:t>2</w:t>
      </w:r>
      <w:r w:rsidRPr="00F036F5">
        <w:t>1/</w:t>
      </w:r>
      <w:r>
        <w:t>p</w:t>
      </w:r>
      <w:r>
        <w:rPr>
          <w:vertAlign w:val="subscript"/>
        </w:rPr>
        <w:t>j</w:t>
      </w:r>
      <w:r>
        <w:t xml:space="preserve"> is the surprise in the outcome j on a log scale</w:t>
      </w:r>
    </w:p>
    <w:p w:rsidR="00BA4B9B" w:rsidRDefault="00BA4B9B" w:rsidP="008618EB">
      <w:pPr>
        <w:pStyle w:val="Heading3"/>
        <w:spacing w:after="40" w:line="240" w:lineRule="auto"/>
      </w:pPr>
      <w:bookmarkStart w:id="3" w:name="_Toc179084874"/>
      <w:r>
        <w:t>H (uncertainty) increases with:</w:t>
      </w:r>
      <w:bookmarkEnd w:id="3"/>
    </w:p>
    <w:p w:rsidR="00BA4B9B" w:rsidRDefault="00BA4B9B" w:rsidP="008618EB">
      <w:pPr>
        <w:pStyle w:val="ListParagraph"/>
        <w:numPr>
          <w:ilvl w:val="1"/>
          <w:numId w:val="7"/>
        </w:numPr>
        <w:suppressAutoHyphens w:val="0"/>
        <w:spacing w:after="40" w:line="240" w:lineRule="auto"/>
      </w:pPr>
      <w:r>
        <w:t>An increase in the cardinality of states (n)</w:t>
      </w:r>
    </w:p>
    <w:p w:rsidR="00B56979" w:rsidRDefault="00BA4B9B" w:rsidP="008618EB">
      <w:pPr>
        <w:pStyle w:val="ListParagraph"/>
        <w:numPr>
          <w:ilvl w:val="1"/>
          <w:numId w:val="7"/>
        </w:numPr>
        <w:suppressAutoHyphens w:val="0"/>
        <w:spacing w:after="40" w:line="240" w:lineRule="auto"/>
      </w:pPr>
      <w:r>
        <w:t>Uniformity of the probability distribution</w:t>
      </w:r>
    </w:p>
    <w:p w:rsidR="006D2F08" w:rsidRDefault="00013A0C" w:rsidP="008618EB">
      <w:pPr>
        <w:pStyle w:val="ListParagraph"/>
        <w:numPr>
          <w:ilvl w:val="1"/>
          <w:numId w:val="7"/>
        </w:numPr>
        <w:suppressAutoHyphens w:val="0"/>
        <w:spacing w:after="40" w:line="240" w:lineRule="auto"/>
      </w:pPr>
      <w:r>
        <w:t>H(</w:t>
      </w:r>
      <w:r w:rsidR="00E91970">
        <w:t>A</w:t>
      </w:r>
      <w:r>
        <w:t>,</w:t>
      </w:r>
      <w:r w:rsidR="00E91970">
        <w:t>B</w:t>
      </w:r>
      <w:r>
        <w:t>)= H(</w:t>
      </w:r>
      <w:r w:rsidR="00E91970">
        <w:t>B</w:t>
      </w:r>
      <w:r>
        <w:t>)- H(</w:t>
      </w:r>
      <w:r w:rsidR="00E91970">
        <w:t>B</w:t>
      </w:r>
      <w:r>
        <w:sym w:font="Symbol" w:char="F07C"/>
      </w:r>
      <w:r>
        <w:t>A), where H(</w:t>
      </w:r>
      <w:r w:rsidR="00E91970">
        <w:t>B</w:t>
      </w:r>
      <w:r>
        <w:t xml:space="preserve">) is the amount of uncertainty you have about the state variable Z given the probabilities about the states of </w:t>
      </w:r>
      <w:r w:rsidR="00E91970">
        <w:t>B</w:t>
      </w:r>
    </w:p>
    <w:p w:rsidR="00013A0C" w:rsidRDefault="00013A0C" w:rsidP="006D2F08">
      <w:pPr>
        <w:pStyle w:val="ListParagraph"/>
        <w:suppressAutoHyphens w:val="0"/>
        <w:spacing w:after="40" w:line="240" w:lineRule="auto"/>
        <w:ind w:left="1440"/>
      </w:pPr>
    </w:p>
    <w:tbl>
      <w:tblPr>
        <w:tblStyle w:val="TableGrid"/>
        <w:tblW w:w="0" w:type="auto"/>
        <w:tblLook w:val="00BF"/>
      </w:tblPr>
      <w:tblGrid>
        <w:gridCol w:w="1771"/>
        <w:gridCol w:w="1771"/>
        <w:gridCol w:w="1771"/>
        <w:gridCol w:w="1771"/>
        <w:gridCol w:w="1772"/>
      </w:tblGrid>
      <w:tr w:rsidR="00013A0C">
        <w:tc>
          <w:tcPr>
            <w:tcW w:w="1771" w:type="dxa"/>
          </w:tcPr>
          <w:p w:rsidR="00013A0C" w:rsidRPr="00013A0C" w:rsidRDefault="00E91970" w:rsidP="00013A0C">
            <w:pPr>
              <w:suppressAutoHyphens w:val="0"/>
              <w:spacing w:after="40"/>
              <w:jc w:val="center"/>
            </w:pPr>
            <w:r>
              <w:t>B</w:t>
            </w:r>
            <w:r w:rsidR="00013A0C" w:rsidRPr="00013A0C">
              <w:rPr>
                <w:vertAlign w:val="subscript"/>
              </w:rPr>
              <w:t>0</w:t>
            </w:r>
          </w:p>
        </w:tc>
        <w:tc>
          <w:tcPr>
            <w:tcW w:w="1771" w:type="dxa"/>
          </w:tcPr>
          <w:p w:rsidR="00013A0C" w:rsidRPr="00013A0C" w:rsidRDefault="00E91970" w:rsidP="00013A0C">
            <w:pPr>
              <w:suppressAutoHyphens w:val="0"/>
              <w:spacing w:after="40"/>
              <w:jc w:val="center"/>
            </w:pPr>
            <w:r>
              <w:t>B</w:t>
            </w:r>
            <w:r w:rsidR="00013A0C" w:rsidRPr="00013A0C">
              <w:rPr>
                <w:vertAlign w:val="subscript"/>
              </w:rPr>
              <w:t>1</w:t>
            </w:r>
          </w:p>
        </w:tc>
        <w:tc>
          <w:tcPr>
            <w:tcW w:w="1771" w:type="dxa"/>
            <w:vMerge w:val="restart"/>
          </w:tcPr>
          <w:p w:rsidR="00013A0C" w:rsidRPr="00013A0C" w:rsidRDefault="00013A0C" w:rsidP="00013A0C">
            <w:pPr>
              <w:suppressAutoHyphens w:val="0"/>
              <w:spacing w:after="40"/>
              <w:jc w:val="center"/>
            </w:pPr>
            <w:r>
              <w:t>Some uncertainty because the probabilities are not 0 and 1</w:t>
            </w:r>
          </w:p>
        </w:tc>
        <w:tc>
          <w:tcPr>
            <w:tcW w:w="1771" w:type="dxa"/>
          </w:tcPr>
          <w:p w:rsidR="00013A0C" w:rsidRPr="00013A0C" w:rsidRDefault="00E91970" w:rsidP="00013A0C">
            <w:pPr>
              <w:suppressAutoHyphens w:val="0"/>
              <w:spacing w:after="40"/>
              <w:jc w:val="center"/>
            </w:pPr>
            <w:r>
              <w:t>B</w:t>
            </w:r>
            <w:r w:rsidR="00013A0C" w:rsidRPr="00013A0C">
              <w:rPr>
                <w:vertAlign w:val="subscript"/>
              </w:rPr>
              <w:t>0</w:t>
            </w:r>
          </w:p>
        </w:tc>
        <w:tc>
          <w:tcPr>
            <w:tcW w:w="1772" w:type="dxa"/>
          </w:tcPr>
          <w:p w:rsidR="00013A0C" w:rsidRPr="00013A0C" w:rsidRDefault="00E91970" w:rsidP="00013A0C">
            <w:pPr>
              <w:suppressAutoHyphens w:val="0"/>
              <w:spacing w:after="40"/>
              <w:jc w:val="center"/>
            </w:pPr>
            <w:r>
              <w:t>B</w:t>
            </w:r>
            <w:r w:rsidR="00013A0C" w:rsidRPr="00013A0C">
              <w:rPr>
                <w:vertAlign w:val="subscript"/>
              </w:rPr>
              <w:t>1</w:t>
            </w:r>
          </w:p>
        </w:tc>
      </w:tr>
      <w:tr w:rsidR="00013A0C">
        <w:tc>
          <w:tcPr>
            <w:tcW w:w="1771" w:type="dxa"/>
          </w:tcPr>
          <w:p w:rsidR="00013A0C" w:rsidRDefault="00013A0C" w:rsidP="00013A0C">
            <w:pPr>
              <w:suppressAutoHyphens w:val="0"/>
              <w:spacing w:after="40"/>
              <w:jc w:val="center"/>
            </w:pPr>
          </w:p>
          <w:p w:rsidR="00013A0C" w:rsidRPr="00013A0C" w:rsidRDefault="00013A0C" w:rsidP="00013A0C">
            <w:pPr>
              <w:suppressAutoHyphens w:val="0"/>
              <w:spacing w:after="40"/>
              <w:jc w:val="center"/>
            </w:pPr>
            <w:r>
              <w:t>0.4</w:t>
            </w:r>
          </w:p>
        </w:tc>
        <w:tc>
          <w:tcPr>
            <w:tcW w:w="1771" w:type="dxa"/>
          </w:tcPr>
          <w:p w:rsidR="00013A0C" w:rsidRDefault="00013A0C" w:rsidP="00013A0C">
            <w:pPr>
              <w:suppressAutoHyphens w:val="0"/>
              <w:spacing w:after="40"/>
              <w:jc w:val="center"/>
            </w:pPr>
          </w:p>
          <w:p w:rsidR="00013A0C" w:rsidRPr="00013A0C" w:rsidRDefault="00013A0C" w:rsidP="00013A0C">
            <w:pPr>
              <w:suppressAutoHyphens w:val="0"/>
              <w:spacing w:after="40"/>
              <w:jc w:val="center"/>
            </w:pPr>
            <w:r>
              <w:t>0.6</w:t>
            </w:r>
          </w:p>
        </w:tc>
        <w:tc>
          <w:tcPr>
            <w:tcW w:w="1771" w:type="dxa"/>
            <w:vMerge/>
          </w:tcPr>
          <w:p w:rsidR="00013A0C" w:rsidRPr="00013A0C" w:rsidRDefault="00013A0C" w:rsidP="00013A0C">
            <w:pPr>
              <w:suppressAutoHyphens w:val="0"/>
              <w:spacing w:after="40"/>
            </w:pPr>
          </w:p>
        </w:tc>
        <w:tc>
          <w:tcPr>
            <w:tcW w:w="1771" w:type="dxa"/>
          </w:tcPr>
          <w:p w:rsidR="00013A0C" w:rsidRDefault="00013A0C" w:rsidP="00013A0C">
            <w:pPr>
              <w:suppressAutoHyphens w:val="0"/>
              <w:spacing w:after="40"/>
              <w:jc w:val="center"/>
            </w:pPr>
          </w:p>
          <w:p w:rsidR="00013A0C" w:rsidRPr="00013A0C" w:rsidRDefault="00013A0C" w:rsidP="00013A0C">
            <w:pPr>
              <w:suppressAutoHyphens w:val="0"/>
              <w:spacing w:after="40"/>
              <w:jc w:val="center"/>
            </w:pPr>
            <w:r>
              <w:t>0</w:t>
            </w:r>
          </w:p>
        </w:tc>
        <w:tc>
          <w:tcPr>
            <w:tcW w:w="1772" w:type="dxa"/>
          </w:tcPr>
          <w:p w:rsidR="00013A0C" w:rsidRDefault="00013A0C" w:rsidP="00013A0C">
            <w:pPr>
              <w:suppressAutoHyphens w:val="0"/>
              <w:spacing w:after="40"/>
              <w:jc w:val="center"/>
            </w:pPr>
          </w:p>
          <w:p w:rsidR="00013A0C" w:rsidRPr="00013A0C" w:rsidRDefault="00013A0C" w:rsidP="00013A0C">
            <w:pPr>
              <w:suppressAutoHyphens w:val="0"/>
              <w:spacing w:after="40"/>
              <w:jc w:val="center"/>
            </w:pPr>
            <w:r>
              <w:t>1</w:t>
            </w:r>
          </w:p>
        </w:tc>
      </w:tr>
    </w:tbl>
    <w:p w:rsidR="006D2F08" w:rsidRDefault="006D2F08" w:rsidP="006D2F08">
      <w:pPr>
        <w:pStyle w:val="ListParagraph"/>
        <w:suppressAutoHyphens w:val="0"/>
        <w:spacing w:after="40" w:line="240" w:lineRule="auto"/>
        <w:ind w:left="1440"/>
      </w:pPr>
    </w:p>
    <w:p w:rsidR="006D2F08" w:rsidRDefault="00E91970" w:rsidP="00E91970">
      <w:pPr>
        <w:pStyle w:val="ListParagraph"/>
        <w:numPr>
          <w:ilvl w:val="1"/>
          <w:numId w:val="7"/>
        </w:numPr>
        <w:suppressAutoHyphens w:val="0"/>
        <w:spacing w:after="40" w:line="240" w:lineRule="auto"/>
      </w:pPr>
      <w:r>
        <w:t>H(B</w:t>
      </w:r>
      <w:r>
        <w:sym w:font="Symbol" w:char="F07C"/>
      </w:r>
      <w:r>
        <w:t>A) is the amount of uncertainty you have about the state variable A given the probabilities about the states of B AND knowing the state of the other variable A</w:t>
      </w:r>
    </w:p>
    <w:p w:rsidR="006D2F08" w:rsidRDefault="006D2F08" w:rsidP="006D2F08">
      <w:pPr>
        <w:pStyle w:val="ListParagraph"/>
        <w:suppressAutoHyphens w:val="0"/>
        <w:spacing w:after="40" w:line="240" w:lineRule="auto"/>
        <w:ind w:left="1440"/>
      </w:pPr>
    </w:p>
    <w:tbl>
      <w:tblPr>
        <w:tblStyle w:val="TableGrid"/>
        <w:tblW w:w="0" w:type="auto"/>
        <w:jc w:val="center"/>
        <w:tblLook w:val="00BF"/>
      </w:tblPr>
      <w:tblGrid>
        <w:gridCol w:w="415"/>
        <w:gridCol w:w="495"/>
        <w:gridCol w:w="495"/>
      </w:tblGrid>
      <w:tr w:rsidR="006D2F08">
        <w:trPr>
          <w:jc w:val="center"/>
        </w:trPr>
        <w:tc>
          <w:tcPr>
            <w:tcW w:w="0" w:type="auto"/>
          </w:tcPr>
          <w:p w:rsidR="006D2F08" w:rsidRDefault="006D2F08" w:rsidP="006D2F08">
            <w:pPr>
              <w:suppressAutoHyphens w:val="0"/>
              <w:spacing w:after="40"/>
              <w:jc w:val="center"/>
            </w:pPr>
          </w:p>
        </w:tc>
        <w:tc>
          <w:tcPr>
            <w:tcW w:w="0" w:type="auto"/>
          </w:tcPr>
          <w:p w:rsidR="006D2F08" w:rsidRDefault="006D2F08" w:rsidP="006D2F08">
            <w:pPr>
              <w:suppressAutoHyphens w:val="0"/>
              <w:spacing w:after="40"/>
              <w:jc w:val="center"/>
            </w:pPr>
            <w:r>
              <w:t>B</w:t>
            </w:r>
            <w:r w:rsidRPr="00013A0C">
              <w:rPr>
                <w:vertAlign w:val="subscript"/>
              </w:rPr>
              <w:t>0</w:t>
            </w:r>
          </w:p>
        </w:tc>
        <w:tc>
          <w:tcPr>
            <w:tcW w:w="0" w:type="auto"/>
          </w:tcPr>
          <w:p w:rsidR="006D2F08" w:rsidRDefault="006D2F08" w:rsidP="006D2F08">
            <w:pPr>
              <w:suppressAutoHyphens w:val="0"/>
              <w:spacing w:after="40"/>
              <w:jc w:val="center"/>
            </w:pPr>
            <w:r>
              <w:t>B</w:t>
            </w:r>
            <w:r w:rsidRPr="00013A0C">
              <w:rPr>
                <w:vertAlign w:val="subscript"/>
              </w:rPr>
              <w:t>1</w:t>
            </w:r>
          </w:p>
        </w:tc>
      </w:tr>
      <w:tr w:rsidR="006D2F08">
        <w:trPr>
          <w:jc w:val="center"/>
        </w:trPr>
        <w:tc>
          <w:tcPr>
            <w:tcW w:w="0" w:type="auto"/>
          </w:tcPr>
          <w:p w:rsidR="006D2F08" w:rsidRDefault="006D2F08" w:rsidP="006D2F08">
            <w:pPr>
              <w:suppressAutoHyphens w:val="0"/>
              <w:spacing w:after="40"/>
            </w:pPr>
            <w:r>
              <w:t>A</w:t>
            </w:r>
            <w:r w:rsidRPr="00013A0C">
              <w:rPr>
                <w:vertAlign w:val="subscript"/>
              </w:rPr>
              <w:t>0</w:t>
            </w:r>
          </w:p>
        </w:tc>
        <w:tc>
          <w:tcPr>
            <w:tcW w:w="0" w:type="auto"/>
          </w:tcPr>
          <w:p w:rsidR="006D2F08" w:rsidRDefault="006D2F08" w:rsidP="006D2F08">
            <w:pPr>
              <w:suppressAutoHyphens w:val="0"/>
              <w:spacing w:after="40"/>
            </w:pPr>
            <w:r>
              <w:t>0.1</w:t>
            </w:r>
          </w:p>
        </w:tc>
        <w:tc>
          <w:tcPr>
            <w:tcW w:w="0" w:type="auto"/>
          </w:tcPr>
          <w:p w:rsidR="006D2F08" w:rsidRDefault="006D2F08" w:rsidP="006D2F08">
            <w:pPr>
              <w:suppressAutoHyphens w:val="0"/>
              <w:spacing w:after="40"/>
            </w:pPr>
            <w:r>
              <w:t>0.2</w:t>
            </w:r>
          </w:p>
        </w:tc>
      </w:tr>
      <w:tr w:rsidR="006D2F08">
        <w:trPr>
          <w:jc w:val="center"/>
        </w:trPr>
        <w:tc>
          <w:tcPr>
            <w:tcW w:w="0" w:type="auto"/>
          </w:tcPr>
          <w:p w:rsidR="006D2F08" w:rsidRDefault="006D2F08" w:rsidP="006D2F08">
            <w:pPr>
              <w:suppressAutoHyphens w:val="0"/>
              <w:spacing w:after="40"/>
              <w:jc w:val="center"/>
            </w:pPr>
            <w:r>
              <w:t>A</w:t>
            </w:r>
            <w:r w:rsidRPr="00013A0C">
              <w:rPr>
                <w:vertAlign w:val="subscript"/>
              </w:rPr>
              <w:t>1</w:t>
            </w:r>
          </w:p>
        </w:tc>
        <w:tc>
          <w:tcPr>
            <w:tcW w:w="0" w:type="auto"/>
          </w:tcPr>
          <w:p w:rsidR="006D2F08" w:rsidRDefault="006D2F08" w:rsidP="006D2F08">
            <w:pPr>
              <w:suppressAutoHyphens w:val="0"/>
              <w:spacing w:after="40"/>
              <w:jc w:val="center"/>
            </w:pPr>
            <w:r>
              <w:t>0.3</w:t>
            </w:r>
          </w:p>
        </w:tc>
        <w:tc>
          <w:tcPr>
            <w:tcW w:w="0" w:type="auto"/>
          </w:tcPr>
          <w:p w:rsidR="006D2F08" w:rsidRDefault="006D2F08" w:rsidP="006D2F08">
            <w:pPr>
              <w:suppressAutoHyphens w:val="0"/>
              <w:spacing w:after="40"/>
              <w:jc w:val="center"/>
            </w:pPr>
            <w:r>
              <w:t>0.4</w:t>
            </w:r>
          </w:p>
        </w:tc>
      </w:tr>
    </w:tbl>
    <w:p w:rsidR="00E91970" w:rsidRDefault="00E91970" w:rsidP="006D2F08">
      <w:pPr>
        <w:suppressAutoHyphens w:val="0"/>
        <w:spacing w:after="40" w:line="240" w:lineRule="auto"/>
        <w:jc w:val="center"/>
      </w:pPr>
    </w:p>
    <w:p w:rsidR="006D2F08" w:rsidRDefault="006D2F08" w:rsidP="006D2F08">
      <w:pPr>
        <w:spacing w:after="40" w:line="240" w:lineRule="auto"/>
        <w:jc w:val="center"/>
      </w:pPr>
      <w:r w:rsidRPr="00C54DF6">
        <w:rPr>
          <w:noProof/>
        </w:rPr>
        <w:drawing>
          <wp:inline distT="0" distB="0" distL="0" distR="0">
            <wp:extent cx="2032000" cy="1143000"/>
            <wp:effectExtent l="25400" t="0" r="0" b="0"/>
            <wp:docPr id="44" name="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60145" cy="4999693"/>
                      <a:chOff x="1258411" y="786553"/>
                      <a:chExt cx="7060145" cy="4999693"/>
                    </a:xfrm>
                  </a:grpSpPr>
                  <a:grpSp>
                    <a:nvGrpSpPr>
                      <a:cNvPr id="49" name="Group 48"/>
                      <a:cNvGrpSpPr/>
                    </a:nvGrpSpPr>
                    <a:grpSpPr>
                      <a:xfrm>
                        <a:off x="1258411" y="786553"/>
                        <a:ext cx="7060145" cy="4999693"/>
                        <a:chOff x="1258411" y="786553"/>
                        <a:chExt cx="7060145" cy="4999693"/>
                      </a:xfrm>
                    </a:grpSpPr>
                    <a:sp>
                      <a:nvSpPr>
                        <a:cNvPr id="25" name="Oval 24"/>
                        <a:cNvSpPr/>
                      </a:nvSpPr>
                      <a:spPr>
                        <a:xfrm>
                          <a:off x="2151529" y="1750536"/>
                          <a:ext cx="3500156" cy="385053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6" name="Oval 25"/>
                        <a:cNvSpPr/>
                      </a:nvSpPr>
                      <a:spPr>
                        <a:xfrm>
                          <a:off x="4490133" y="1750536"/>
                          <a:ext cx="3828423" cy="3727139"/>
                        </a:xfrm>
                        <a:prstGeom prst="ellipse">
                          <a:avLst/>
                        </a:prstGeom>
                        <a:noFill/>
                        <a:ln>
                          <a:solidFill>
                            <a:srgbClr val="FF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cxnSp>
                      <a:nvCxnSpPr>
                        <a:cNvPr id="28" name="Straight Arrow Connector 27"/>
                        <a:cNvCxnSpPr/>
                      </a:nvCxnSpPr>
                      <a:spPr>
                        <a:xfrm rot="5400000">
                          <a:off x="7259429" y="1591447"/>
                          <a:ext cx="414010" cy="351670"/>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29" name="TextBox 28"/>
                        <a:cNvSpPr txBox="1"/>
                      </a:nvSpPr>
                      <a:spPr>
                        <a:xfrm>
                          <a:off x="7642269" y="1221930"/>
                          <a:ext cx="676287" cy="52322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dirty="0" smtClean="0"/>
                              <a:t>H (A)</a:t>
                            </a:r>
                          </a:p>
                          <a:p>
                            <a:r>
                              <a:rPr lang="en-US" sz="1400" dirty="0" smtClean="0"/>
                              <a:t>H(A/B)</a:t>
                            </a:r>
                            <a:endParaRPr lang="en-US" sz="1400" dirty="0"/>
                          </a:p>
                        </a:txBody>
                        <a:useSpRect/>
                      </a:txSp>
                    </a:sp>
                    <a:cxnSp>
                      <a:nvCxnSpPr>
                        <a:cNvPr id="33" name="Straight Arrow Connector 32"/>
                        <a:cNvCxnSpPr/>
                      </a:nvCxnSpPr>
                      <a:spPr>
                        <a:xfrm rot="5400000" flipH="1" flipV="1">
                          <a:off x="4655278" y="5014444"/>
                          <a:ext cx="926462" cy="1588"/>
                        </a:xfrm>
                        <a:prstGeom prst="straightConnector1">
                          <a:avLst/>
                        </a:prstGeom>
                        <a:ln>
                          <a:solidFill>
                            <a:srgbClr val="FF0000"/>
                          </a:solidFill>
                          <a:tailEnd type="arrow"/>
                        </a:ln>
                      </a:spPr>
                      <a:style>
                        <a:lnRef idx="2">
                          <a:schemeClr val="accent1"/>
                        </a:lnRef>
                        <a:fillRef idx="0">
                          <a:schemeClr val="accent1"/>
                        </a:fillRef>
                        <a:effectRef idx="1">
                          <a:schemeClr val="accent1"/>
                        </a:effectRef>
                        <a:fontRef idx="minor">
                          <a:schemeClr val="tx1"/>
                        </a:fontRef>
                      </a:style>
                    </a:cxnSp>
                    <a:sp>
                      <a:nvSpPr>
                        <a:cNvPr id="41" name="TextBox 40"/>
                        <a:cNvSpPr txBox="1"/>
                      </a:nvSpPr>
                      <a:spPr>
                        <a:xfrm>
                          <a:off x="4124223" y="5478469"/>
                          <a:ext cx="2262158" cy="30777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dirty="0" smtClean="0">
                                <a:solidFill>
                                  <a:srgbClr val="FF0000"/>
                                </a:solidFill>
                              </a:rPr>
                              <a:t>Strength of the Constraint=T</a:t>
                            </a:r>
                            <a:endParaRPr lang="en-US" sz="1400" dirty="0">
                              <a:solidFill>
                                <a:srgbClr val="FF0000"/>
                              </a:solidFill>
                            </a:endParaRPr>
                          </a:p>
                        </a:txBody>
                        <a:useSpRect/>
                      </a:txSp>
                    </a:sp>
                    <a:cxnSp>
                      <a:nvCxnSpPr>
                        <a:cNvPr id="42" name="Straight Arrow Connector 41"/>
                        <a:cNvCxnSpPr/>
                      </a:nvCxnSpPr>
                      <a:spPr>
                        <a:xfrm>
                          <a:off x="1974902" y="1974287"/>
                          <a:ext cx="642516" cy="45915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258411" y="1604955"/>
                          <a:ext cx="1041233" cy="73866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dirty="0" smtClean="0"/>
                              <a:t>H (B)</a:t>
                            </a:r>
                          </a:p>
                          <a:p>
                            <a:r>
                              <a:rPr lang="en-US" sz="1400" dirty="0" smtClean="0"/>
                              <a:t>Entropy</a:t>
                            </a:r>
                          </a:p>
                          <a:p>
                            <a:r>
                              <a:rPr lang="en-US" sz="1400" dirty="0" smtClean="0"/>
                              <a:t>Uncertainty</a:t>
                            </a:r>
                            <a:endParaRPr lang="en-US" sz="1400" dirty="0"/>
                          </a:p>
                        </a:txBody>
                        <a:useSpRect/>
                      </a:txSp>
                    </a:sp>
                    <a:sp>
                      <a:nvSpPr>
                        <a:cNvPr id="46" name="TextBox 45"/>
                        <a:cNvSpPr txBox="1"/>
                      </a:nvSpPr>
                      <a:spPr>
                        <a:xfrm>
                          <a:off x="4698973" y="786553"/>
                          <a:ext cx="839067"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H (A,B)</a:t>
                            </a:r>
                            <a:endParaRPr lang="en-US" dirty="0"/>
                          </a:p>
                        </a:txBody>
                        <a:useSpRect/>
                      </a:txSp>
                    </a:sp>
                    <a:sp>
                      <a:nvSpPr>
                        <a:cNvPr id="47" name="TextBox 46"/>
                        <a:cNvSpPr txBox="1"/>
                      </a:nvSpPr>
                      <a:spPr>
                        <a:xfrm>
                          <a:off x="4279440" y="1103533"/>
                          <a:ext cx="1661993" cy="501422"/>
                        </a:xfrm>
                        <a:prstGeom prst="rect">
                          <a:avLst/>
                        </a:prstGeom>
                        <a:noFill/>
                      </a:spPr>
                      <a:txSp>
                        <a:txBody>
                          <a:bodyPr vert="vert"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9600" dirty="0" smtClean="0"/>
                              <a:t>{</a:t>
                            </a:r>
                            <a:endParaRPr lang="en-US" sz="9600" dirty="0"/>
                          </a:p>
                        </a:txBody>
                        <a:useSpRect/>
                      </a:txSp>
                    </a:sp>
                  </a:grpSp>
                </lc:lockedCanvas>
              </a:graphicData>
            </a:graphic>
          </wp:inline>
        </w:drawing>
      </w:r>
    </w:p>
    <w:p w:rsidR="006D2F08" w:rsidRDefault="006D2F08" w:rsidP="006D2F08">
      <w:pPr>
        <w:spacing w:after="40" w:line="240" w:lineRule="auto"/>
        <w:jc w:val="center"/>
      </w:pPr>
    </w:p>
    <w:p w:rsidR="006D2F08" w:rsidRDefault="006D2F08" w:rsidP="006D2F08">
      <w:pPr>
        <w:pStyle w:val="ListParagraph"/>
        <w:numPr>
          <w:ilvl w:val="0"/>
          <w:numId w:val="15"/>
        </w:numPr>
        <w:spacing w:after="40" w:line="240" w:lineRule="auto"/>
      </w:pPr>
      <w:r>
        <w:t>H(A,B)= H(A) – H(A</w:t>
      </w:r>
      <w:r>
        <w:sym w:font="Symbol" w:char="F07C"/>
      </w:r>
      <w:r>
        <w:t>B) (H of A given B) or H(B)- H(B</w:t>
      </w:r>
      <w:r>
        <w:sym w:font="Symbol" w:char="F07C"/>
      </w:r>
      <w:r>
        <w:t>A) (H of B given A)</w:t>
      </w:r>
    </w:p>
    <w:p w:rsidR="006D2F08" w:rsidRDefault="006D2F08" w:rsidP="006D2F08">
      <w:pPr>
        <w:pStyle w:val="ListParagraph"/>
        <w:numPr>
          <w:ilvl w:val="1"/>
          <w:numId w:val="15"/>
        </w:numPr>
        <w:spacing w:after="40" w:line="240" w:lineRule="auto"/>
      </w:pPr>
      <w:r>
        <w:t xml:space="preserve"> T (A:B)</w:t>
      </w:r>
    </w:p>
    <w:p w:rsidR="006D2F08" w:rsidRDefault="006D2F08" w:rsidP="006D2F08">
      <w:pPr>
        <w:pStyle w:val="ListParagraph"/>
        <w:numPr>
          <w:ilvl w:val="1"/>
          <w:numId w:val="15"/>
        </w:numPr>
        <w:spacing w:after="40" w:line="240" w:lineRule="auto"/>
      </w:pPr>
      <w:r>
        <w:t xml:space="preserve"> Mutual information</w:t>
      </w:r>
    </w:p>
    <w:p w:rsidR="006D2F08" w:rsidRDefault="006D2F08" w:rsidP="006D2F08">
      <w:pPr>
        <w:pStyle w:val="ListParagraph"/>
        <w:numPr>
          <w:ilvl w:val="1"/>
          <w:numId w:val="15"/>
        </w:numPr>
        <w:spacing w:after="40" w:line="240" w:lineRule="auto"/>
      </w:pPr>
      <w:r>
        <w:t>Constraint is the information about B gained by knowing A, or uncertainty reduction</w:t>
      </w:r>
    </w:p>
    <w:p w:rsidR="006D2F08" w:rsidRDefault="006D2F08" w:rsidP="006D2F08">
      <w:pPr>
        <w:pStyle w:val="ListParagraph"/>
        <w:numPr>
          <w:ilvl w:val="1"/>
          <w:numId w:val="15"/>
        </w:numPr>
        <w:spacing w:after="40" w:line="240" w:lineRule="auto"/>
      </w:pPr>
      <w:r>
        <w:t>Association</w:t>
      </w:r>
    </w:p>
    <w:p w:rsidR="006D2F08" w:rsidRDefault="006D2F08" w:rsidP="006D2F08">
      <w:pPr>
        <w:pStyle w:val="ListParagraph"/>
        <w:numPr>
          <w:ilvl w:val="1"/>
          <w:numId w:val="15"/>
        </w:numPr>
        <w:spacing w:after="40" w:line="240" w:lineRule="auto"/>
      </w:pPr>
      <w:r>
        <w:t>Amount of information captured in the model, increases as you go up</w:t>
      </w:r>
    </w:p>
    <w:p w:rsidR="006D2F08" w:rsidRDefault="006D2F08" w:rsidP="006D2F08">
      <w:pPr>
        <w:pStyle w:val="ListParagraph"/>
        <w:numPr>
          <w:ilvl w:val="1"/>
          <w:numId w:val="15"/>
        </w:numPr>
        <w:spacing w:after="40" w:line="240" w:lineRule="auto"/>
      </w:pPr>
      <w:r>
        <w:t>When looking at data AB=associated, A:B=not associated, independent</w:t>
      </w:r>
    </w:p>
    <w:p w:rsidR="00E91970" w:rsidRDefault="00E91970" w:rsidP="00E91970">
      <w:pPr>
        <w:pStyle w:val="Heading3"/>
        <w:spacing w:after="40" w:line="240" w:lineRule="auto"/>
      </w:pPr>
      <w:bookmarkStart w:id="4" w:name="_Toc179084875"/>
      <w:r>
        <w:t>Association between A and B conceptually</w:t>
      </w:r>
      <w:bookmarkEnd w:id="4"/>
      <w:r>
        <w:t xml:space="preserve"> </w:t>
      </w:r>
    </w:p>
    <w:p w:rsidR="00E91970" w:rsidRDefault="00E91970" w:rsidP="00E91970">
      <w:pPr>
        <w:spacing w:after="40" w:line="240" w:lineRule="auto"/>
      </w:pPr>
    </w:p>
    <w:p w:rsidR="00E91970" w:rsidRDefault="00E91970" w:rsidP="00E91970">
      <w:pPr>
        <w:spacing w:after="40" w:line="240" w:lineRule="auto"/>
      </w:pPr>
      <w:r>
        <w:t>Measure conception</w:t>
      </w:r>
    </w:p>
    <w:p w:rsidR="00E91970" w:rsidRPr="00D4660B" w:rsidRDefault="00E91970" w:rsidP="00E91970">
      <w:pPr>
        <w:spacing w:after="40" w:line="240" w:lineRule="auto"/>
      </w:pPr>
      <w:r w:rsidRPr="00D4660B">
        <w:rPr>
          <w:noProof/>
        </w:rPr>
        <w:drawing>
          <wp:inline distT="0" distB="0" distL="0" distR="0">
            <wp:extent cx="1807728" cy="733024"/>
            <wp:effectExtent l="25400" t="0" r="0" b="0"/>
            <wp:docPr id="43" nam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07728" cy="733024"/>
                      <a:chOff x="1559062" y="379553"/>
                      <a:chExt cx="1807728" cy="733024"/>
                    </a:xfrm>
                  </a:grpSpPr>
                  <a:grpSp>
                    <a:nvGrpSpPr>
                      <a:cNvPr id="15" name="Group 14"/>
                      <a:cNvGrpSpPr/>
                    </a:nvGrpSpPr>
                    <a:grpSpPr>
                      <a:xfrm>
                        <a:off x="1559062" y="379553"/>
                        <a:ext cx="1807728" cy="733024"/>
                        <a:chOff x="1559062" y="379553"/>
                        <a:chExt cx="1807728" cy="733024"/>
                      </a:xfrm>
                    </a:grpSpPr>
                    <a:sp>
                      <a:nvSpPr>
                        <a:cNvPr id="4" name="Oval 3"/>
                        <a:cNvSpPr/>
                      </a:nvSpPr>
                      <a:spPr>
                        <a:xfrm>
                          <a:off x="1559062" y="609141"/>
                          <a:ext cx="470428" cy="485248"/>
                        </a:xfrm>
                        <a:prstGeom prst="ellipse">
                          <a:avLst/>
                        </a:prstGeom>
                        <a:noFill/>
                        <a:ln w="19050">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2010887" y="627329"/>
                          <a:ext cx="470428" cy="485248"/>
                        </a:xfrm>
                        <a:prstGeom prst="ellipse">
                          <a:avLst/>
                        </a:prstGeom>
                        <a:noFill/>
                        <a:ln w="19050">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 name="Oval 5"/>
                        <a:cNvSpPr/>
                      </a:nvSpPr>
                      <a:spPr>
                        <a:xfrm>
                          <a:off x="2599412" y="606681"/>
                          <a:ext cx="470428" cy="485248"/>
                        </a:xfrm>
                        <a:prstGeom prst="ellipse">
                          <a:avLst/>
                        </a:prstGeom>
                        <a:solidFill>
                          <a:schemeClr val="bg1">
                            <a:lumMod val="65000"/>
                          </a:schemeClr>
                        </a:solidFill>
                        <a:ln w="19050">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 name="Oval 6"/>
                        <a:cNvSpPr/>
                      </a:nvSpPr>
                      <a:spPr>
                        <a:xfrm>
                          <a:off x="2896362" y="624869"/>
                          <a:ext cx="470428" cy="485248"/>
                        </a:xfrm>
                        <a:prstGeom prst="ellipse">
                          <a:avLst/>
                        </a:prstGeom>
                        <a:solidFill>
                          <a:schemeClr val="bg1">
                            <a:lumMod val="65000"/>
                          </a:schemeClr>
                        </a:solidFill>
                        <a:ln w="19050">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 name="TextBox 10"/>
                        <a:cNvSpPr txBox="1"/>
                      </a:nvSpPr>
                      <a:spPr>
                        <a:xfrm>
                          <a:off x="1641662" y="382007"/>
                          <a:ext cx="741271"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H(A)+ </a:t>
                            </a:r>
                            <a:r>
                              <a:rPr lang="en-US" sz="1000" dirty="0" smtClean="0"/>
                              <a:t>H(B)</a:t>
                            </a:r>
                            <a:r>
                              <a:rPr lang="en-US" sz="1000" dirty="0" smtClean="0"/>
                              <a:t> </a:t>
                            </a:r>
                            <a:endParaRPr lang="en-US" sz="1000" dirty="0"/>
                          </a:p>
                        </a:txBody>
                        <a:useSpRect/>
                      </a:txSp>
                    </a:sp>
                    <a:sp>
                      <a:nvSpPr>
                        <a:cNvPr id="12" name="TextBox 11"/>
                        <a:cNvSpPr txBox="1"/>
                      </a:nvSpPr>
                      <a:spPr>
                        <a:xfrm>
                          <a:off x="1703610" y="712391"/>
                          <a:ext cx="261610"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A</a:t>
                            </a:r>
                            <a:endParaRPr lang="en-US" sz="1000" dirty="0"/>
                          </a:p>
                        </a:txBody>
                        <a:useSpRect/>
                      </a:txSp>
                    </a:sp>
                    <a:sp>
                      <a:nvSpPr>
                        <a:cNvPr id="13" name="TextBox 12"/>
                        <a:cNvSpPr txBox="1"/>
                      </a:nvSpPr>
                      <a:spPr>
                        <a:xfrm>
                          <a:off x="2093485" y="720255"/>
                          <a:ext cx="261610"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B</a:t>
                            </a:r>
                            <a:endParaRPr lang="en-US" sz="1000" dirty="0"/>
                          </a:p>
                        </a:txBody>
                        <a:useSpRect/>
                      </a:txSp>
                    </a:sp>
                    <a:sp>
                      <a:nvSpPr>
                        <a:cNvPr id="14" name="TextBox 13"/>
                        <a:cNvSpPr txBox="1"/>
                      </a:nvSpPr>
                      <a:spPr>
                        <a:xfrm>
                          <a:off x="2599412" y="379553"/>
                          <a:ext cx="587483"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 H(A,B)</a:t>
                            </a:r>
                            <a:endParaRPr lang="en-US" sz="1000" dirty="0"/>
                          </a:p>
                        </a:txBody>
                        <a:useSpRect/>
                      </a:txSp>
                    </a:sp>
                  </a:grpSp>
                </lc:lockedCanvas>
              </a:graphicData>
            </a:graphic>
          </wp:inline>
        </w:drawing>
      </w:r>
    </w:p>
    <w:p w:rsidR="00E91970" w:rsidRDefault="00E91970" w:rsidP="00E91970">
      <w:pPr>
        <w:spacing w:after="40" w:line="240" w:lineRule="auto"/>
      </w:pPr>
      <w:r>
        <w:t>Model conception= H(A:B) – H(AB)</w:t>
      </w:r>
    </w:p>
    <w:p w:rsidR="00BA4B9B" w:rsidRDefault="00BA4B9B" w:rsidP="008618EB">
      <w:pPr>
        <w:pStyle w:val="Heading3"/>
        <w:spacing w:after="40" w:line="240" w:lineRule="auto"/>
      </w:pPr>
      <w:bookmarkStart w:id="5" w:name="_Toc179084876"/>
      <w:r>
        <w:t>Want entropy to be:</w:t>
      </w:r>
      <w:bookmarkEnd w:id="5"/>
    </w:p>
    <w:p w:rsidR="00BA4B9B" w:rsidRDefault="00BA4B9B" w:rsidP="008618EB">
      <w:pPr>
        <w:pStyle w:val="ListParagraph"/>
        <w:numPr>
          <w:ilvl w:val="1"/>
          <w:numId w:val="7"/>
        </w:numPr>
        <w:suppressAutoHyphens w:val="0"/>
        <w:spacing w:after="40" w:line="240" w:lineRule="auto"/>
      </w:pPr>
      <w:r>
        <w:t>Continuous</w:t>
      </w:r>
    </w:p>
    <w:p w:rsidR="00BA4B9B" w:rsidRDefault="00BA4B9B" w:rsidP="008618EB">
      <w:pPr>
        <w:pStyle w:val="ListParagraph"/>
        <w:numPr>
          <w:ilvl w:val="1"/>
          <w:numId w:val="7"/>
        </w:numPr>
        <w:suppressAutoHyphens w:val="0"/>
        <w:spacing w:after="40" w:line="240" w:lineRule="auto"/>
      </w:pPr>
      <w:r>
        <w:t>H should be a monotonic increase (function of n)</w:t>
      </w:r>
    </w:p>
    <w:p w:rsidR="00600884" w:rsidRDefault="00BA4B9B" w:rsidP="008618EB">
      <w:pPr>
        <w:pStyle w:val="ListParagraph"/>
        <w:numPr>
          <w:ilvl w:val="1"/>
          <w:numId w:val="7"/>
        </w:numPr>
        <w:suppressAutoHyphens w:val="0"/>
        <w:spacing w:after="40" w:line="240" w:lineRule="auto"/>
      </w:pPr>
      <w:r>
        <w:t>If choice is broken down into two consecutive choices, H should be the weighted sum of the individual values of H</w:t>
      </w:r>
    </w:p>
    <w:p w:rsidR="00BA4B9B" w:rsidRDefault="00BA4B9B" w:rsidP="008618EB">
      <w:pPr>
        <w:pStyle w:val="Heading3"/>
        <w:spacing w:after="40" w:line="240" w:lineRule="auto"/>
      </w:pPr>
      <w:bookmarkStart w:id="6" w:name="_Toc179084877"/>
      <w:r>
        <w:t>Entropy and Diversity</w:t>
      </w:r>
      <w:bookmarkEnd w:id="6"/>
    </w:p>
    <w:p w:rsidR="00442A87" w:rsidRDefault="00BA4B9B" w:rsidP="008618EB">
      <w:pPr>
        <w:pStyle w:val="ListParagraph"/>
        <w:numPr>
          <w:ilvl w:val="0"/>
          <w:numId w:val="13"/>
        </w:numPr>
        <w:spacing w:after="40" w:line="240" w:lineRule="auto"/>
      </w:pPr>
      <w:r>
        <w:t xml:space="preserve">Uncertainty </w:t>
      </w:r>
      <w:r w:rsidR="00482192">
        <w:t>(</w:t>
      </w:r>
      <w:r>
        <w:t>entropy</w:t>
      </w:r>
      <w:r w:rsidR="00482192">
        <w:t>)</w:t>
      </w:r>
      <w:r>
        <w:t>=diversity</w:t>
      </w:r>
    </w:p>
    <w:p w:rsidR="005906CC" w:rsidRDefault="00121BAF" w:rsidP="008618EB">
      <w:pPr>
        <w:pStyle w:val="Heading3"/>
        <w:spacing w:after="40" w:line="240" w:lineRule="auto"/>
      </w:pPr>
      <w:bookmarkStart w:id="7" w:name="_Toc179084878"/>
      <w:r>
        <w:t xml:space="preserve">Information: </w:t>
      </w:r>
      <w:r w:rsidR="00442A87">
        <w:t>-</w:t>
      </w:r>
      <w:r w:rsidR="00442A87">
        <w:sym w:font="Symbol" w:char="F044"/>
      </w:r>
      <w:r w:rsidR="00442A87">
        <w:t>H= H</w:t>
      </w:r>
      <w:r w:rsidR="00442A87" w:rsidRPr="00121BAF">
        <w:rPr>
          <w:vertAlign w:val="subscript"/>
        </w:rPr>
        <w:t>initial</w:t>
      </w:r>
      <w:r w:rsidR="00442A87">
        <w:t>-H</w:t>
      </w:r>
      <w:r w:rsidR="00442A87" w:rsidRPr="00121BAF">
        <w:rPr>
          <w:vertAlign w:val="subscript"/>
        </w:rPr>
        <w:t>final</w:t>
      </w:r>
      <w:r w:rsidR="00442A87">
        <w:t xml:space="preserve"> </w:t>
      </w:r>
      <w:r>
        <w:t>,</w:t>
      </w:r>
      <w:bookmarkEnd w:id="7"/>
      <w:r>
        <w:t xml:space="preserve"> </w:t>
      </w:r>
    </w:p>
    <w:p w:rsidR="005906CC" w:rsidRDefault="005906CC" w:rsidP="008618EB">
      <w:pPr>
        <w:pStyle w:val="ListParagraph"/>
        <w:numPr>
          <w:ilvl w:val="1"/>
          <w:numId w:val="14"/>
        </w:numPr>
        <w:spacing w:after="40" w:line="240" w:lineRule="auto"/>
      </w:pPr>
      <w:r>
        <w:t>I</w:t>
      </w:r>
      <w:r w:rsidR="00121BAF">
        <w:t>nformation and uncertainty are inversely related</w:t>
      </w:r>
      <w:r>
        <w:t xml:space="preserve"> </w:t>
      </w:r>
    </w:p>
    <w:p w:rsidR="00192CCE" w:rsidRDefault="00E91970" w:rsidP="008618EB">
      <w:pPr>
        <w:pStyle w:val="ListParagraph"/>
        <w:numPr>
          <w:ilvl w:val="1"/>
          <w:numId w:val="14"/>
        </w:numPr>
        <w:spacing w:after="40" w:line="240" w:lineRule="auto"/>
      </w:pPr>
      <w:r>
        <w:t>Information is a measure of the change in uncertainty of a set of variables (set of probabilities for states of variables)</w:t>
      </w:r>
    </w:p>
    <w:p w:rsidR="00121BAF" w:rsidRDefault="00192CCE" w:rsidP="008618EB">
      <w:pPr>
        <w:pStyle w:val="ListParagraph"/>
        <w:numPr>
          <w:ilvl w:val="1"/>
          <w:numId w:val="14"/>
        </w:numPr>
        <w:spacing w:after="40" w:line="240" w:lineRule="auto"/>
      </w:pPr>
      <w:r>
        <w:t>Bateson: “information is news of difference”</w:t>
      </w:r>
    </w:p>
    <w:p w:rsidR="00121BAF" w:rsidRDefault="00121BAF" w:rsidP="008618EB">
      <w:pPr>
        <w:pStyle w:val="ListParagraph"/>
        <w:numPr>
          <w:ilvl w:val="0"/>
          <w:numId w:val="14"/>
        </w:numPr>
        <w:spacing w:after="40" w:line="240" w:lineRule="auto"/>
      </w:pPr>
      <w:r>
        <w:t>Information difference</w:t>
      </w:r>
    </w:p>
    <w:p w:rsidR="00121BAF" w:rsidRDefault="00121BAF" w:rsidP="008618EB">
      <w:pPr>
        <w:pStyle w:val="ListParagraph"/>
        <w:numPr>
          <w:ilvl w:val="1"/>
          <w:numId w:val="14"/>
        </w:numPr>
        <w:spacing w:after="40" w:line="240" w:lineRule="auto"/>
      </w:pPr>
      <w:r>
        <w:t>Difference between 2 probability distributions</w:t>
      </w:r>
    </w:p>
    <w:p w:rsidR="00DB1BC0" w:rsidRDefault="00121BAF" w:rsidP="008618EB">
      <w:pPr>
        <w:pStyle w:val="ListParagraph"/>
        <w:numPr>
          <w:ilvl w:val="1"/>
          <w:numId w:val="14"/>
        </w:numPr>
        <w:spacing w:after="40" w:line="240" w:lineRule="auto"/>
      </w:pPr>
      <w:r>
        <w:t>Difference between entropies of 2 different models</w:t>
      </w:r>
    </w:p>
    <w:p w:rsidR="00B01256" w:rsidRDefault="00DB1BC0" w:rsidP="008618EB">
      <w:pPr>
        <w:pStyle w:val="ListParagraph"/>
        <w:numPr>
          <w:ilvl w:val="0"/>
          <w:numId w:val="14"/>
        </w:numPr>
        <w:spacing w:after="40" w:line="240" w:lineRule="auto"/>
      </w:pPr>
      <w:r>
        <w:t xml:space="preserve">Entropy </w:t>
      </w:r>
      <w:r w:rsidR="002764BC">
        <w:t xml:space="preserve">(error) </w:t>
      </w:r>
      <w:r>
        <w:t>increases as you go down the lattice</w:t>
      </w:r>
    </w:p>
    <w:p w:rsidR="00C54DF6" w:rsidRDefault="00B01256" w:rsidP="008618EB">
      <w:pPr>
        <w:pStyle w:val="ListParagraph"/>
        <w:numPr>
          <w:ilvl w:val="0"/>
          <w:numId w:val="14"/>
        </w:numPr>
        <w:spacing w:after="40" w:line="240" w:lineRule="auto"/>
      </w:pPr>
      <w:r>
        <w:t>Measure error from top down</w:t>
      </w:r>
    </w:p>
    <w:p w:rsidR="00BA4B9B" w:rsidRDefault="00BA4B9B" w:rsidP="008618EB">
      <w:pPr>
        <w:pStyle w:val="Heading2"/>
        <w:spacing w:after="40" w:line="240" w:lineRule="auto"/>
      </w:pPr>
      <w:bookmarkStart w:id="8" w:name="_Toc179084879"/>
      <w:r>
        <w:t>Measures and Models</w:t>
      </w:r>
      <w:bookmarkEnd w:id="8"/>
    </w:p>
    <w:p w:rsidR="00344232" w:rsidRDefault="00C54DF6" w:rsidP="008618EB">
      <w:pPr>
        <w:pStyle w:val="Heading3"/>
        <w:spacing w:after="40" w:line="240" w:lineRule="auto"/>
      </w:pPr>
      <w:bookmarkStart w:id="9" w:name="_Toc179084880"/>
      <w:r>
        <w:t>Transmission (T)</w:t>
      </w:r>
      <w:r w:rsidR="00694DC1">
        <w:t xml:space="preserve"> (mutual information, constraint</w:t>
      </w:r>
      <w:r w:rsidR="002209CD">
        <w:t>, uncertainty reduction</w:t>
      </w:r>
      <w:r w:rsidR="00694DC1">
        <w:t>)</w:t>
      </w:r>
      <w:bookmarkEnd w:id="9"/>
    </w:p>
    <w:p w:rsidR="00344232" w:rsidRDefault="00344232" w:rsidP="00344232">
      <w:pPr>
        <w:pStyle w:val="ListParagraph"/>
        <w:numPr>
          <w:ilvl w:val="0"/>
          <w:numId w:val="16"/>
        </w:numPr>
        <w:spacing w:after="40" w:line="240" w:lineRule="auto"/>
      </w:pPr>
      <w:r>
        <w:t>Going UP, T is constraint in the data, since data is AB or top of the lattice</w:t>
      </w:r>
    </w:p>
    <w:p w:rsidR="00DA5A6A" w:rsidRDefault="00DA5A6A" w:rsidP="00344232">
      <w:pPr>
        <w:pStyle w:val="ListParagraph"/>
        <w:numPr>
          <w:ilvl w:val="0"/>
          <w:numId w:val="16"/>
        </w:numPr>
        <w:spacing w:after="40" w:line="240" w:lineRule="auto"/>
      </w:pPr>
      <w:r>
        <w:t>Going DOWN, T is the error in the X:Y model (the loss of constraint)</w:t>
      </w:r>
    </w:p>
    <w:p w:rsidR="00DA5A6A" w:rsidRDefault="00DA5A6A" w:rsidP="00344232">
      <w:pPr>
        <w:pStyle w:val="ListParagraph"/>
        <w:numPr>
          <w:ilvl w:val="0"/>
          <w:numId w:val="16"/>
        </w:numPr>
        <w:spacing w:after="40" w:line="240" w:lineRule="auto"/>
      </w:pPr>
      <w:r>
        <w:t>T is always POSITIVE</w:t>
      </w:r>
    </w:p>
    <w:p w:rsidR="00F74E79" w:rsidRDefault="00DA5A6A" w:rsidP="00344232">
      <w:pPr>
        <w:pStyle w:val="ListParagraph"/>
        <w:numPr>
          <w:ilvl w:val="0"/>
          <w:numId w:val="16"/>
        </w:numPr>
        <w:spacing w:after="40" w:line="240" w:lineRule="auto"/>
      </w:pPr>
      <w:r>
        <w:t>T is similar to correlation, constraint of association</w:t>
      </w:r>
    </w:p>
    <w:p w:rsidR="006C7F3A" w:rsidRDefault="00F74E79" w:rsidP="00344232">
      <w:pPr>
        <w:pStyle w:val="ListParagraph"/>
        <w:numPr>
          <w:ilvl w:val="0"/>
          <w:numId w:val="16"/>
        </w:numPr>
        <w:spacing w:after="40" w:line="240" w:lineRule="auto"/>
      </w:pPr>
      <w:r>
        <w:t>When T is zero= NO association, when T &gt; 0, ASSOCIATION</w:t>
      </w:r>
    </w:p>
    <w:p w:rsidR="006C7F3A" w:rsidRDefault="006C7F3A" w:rsidP="006C7F3A">
      <w:pPr>
        <w:pStyle w:val="ListParagraph"/>
        <w:numPr>
          <w:ilvl w:val="0"/>
          <w:numId w:val="16"/>
        </w:numPr>
        <w:spacing w:after="40" w:line="240" w:lineRule="auto"/>
      </w:pPr>
      <w:r>
        <w:t>Association, means it is explaining it away</w:t>
      </w:r>
    </w:p>
    <w:p w:rsidR="006C7F3A" w:rsidRPr="00B66B4F" w:rsidRDefault="006C7F3A" w:rsidP="006C7F3A">
      <w:pPr>
        <w:pStyle w:val="ListParagraph"/>
        <w:numPr>
          <w:ilvl w:val="0"/>
          <w:numId w:val="16"/>
        </w:numPr>
        <w:spacing w:after="40" w:line="240" w:lineRule="auto"/>
      </w:pPr>
      <w:r>
        <w:t>If T</w:t>
      </w:r>
      <w:r w:rsidRPr="006C7F3A">
        <w:rPr>
          <w:vertAlign w:val="subscript"/>
        </w:rPr>
        <w:t>c</w:t>
      </w:r>
      <w:r>
        <w:t>(A:B) ~ 0, then C explains away the A,B association</w:t>
      </w:r>
    </w:p>
    <w:p w:rsidR="00600884" w:rsidRDefault="00F74E79" w:rsidP="00344232">
      <w:pPr>
        <w:pStyle w:val="ListParagraph"/>
        <w:numPr>
          <w:ilvl w:val="0"/>
          <w:numId w:val="16"/>
        </w:numPr>
        <w:spacing w:after="40" w:line="240" w:lineRule="auto"/>
      </w:pPr>
      <w:r>
        <w:t>If probabilities between XY and X:Y are different, then T &gt; 0</w:t>
      </w:r>
    </w:p>
    <w:p w:rsidR="00C54DF6" w:rsidRPr="00344232" w:rsidRDefault="00C54DF6" w:rsidP="00600884">
      <w:pPr>
        <w:pStyle w:val="ListParagraph"/>
        <w:spacing w:after="40" w:line="240" w:lineRule="auto"/>
      </w:pPr>
    </w:p>
    <w:p w:rsidR="00026113" w:rsidRDefault="00026113" w:rsidP="00600884">
      <w:pPr>
        <w:pStyle w:val="Heading2"/>
      </w:pPr>
      <w:bookmarkStart w:id="10" w:name="_Toc179084881"/>
      <w:r>
        <w:t>Bivariate and Conditional Uncertainties</w:t>
      </w:r>
      <w:bookmarkEnd w:id="10"/>
    </w:p>
    <w:p w:rsidR="00E00E95" w:rsidRDefault="00E00E95" w:rsidP="008618EB">
      <w:pPr>
        <w:pStyle w:val="Heading3"/>
        <w:spacing w:after="40" w:line="240" w:lineRule="auto"/>
      </w:pPr>
      <w:bookmarkStart w:id="11" w:name="_Toc179084882"/>
      <w:r>
        <w:t>Contingency Tables</w:t>
      </w:r>
      <w:bookmarkEnd w:id="11"/>
    </w:p>
    <w:p w:rsidR="00067445" w:rsidRDefault="00E00E95" w:rsidP="00067445">
      <w:pPr>
        <w:pStyle w:val="ListParagraph"/>
        <w:numPr>
          <w:ilvl w:val="0"/>
          <w:numId w:val="15"/>
        </w:numPr>
        <w:spacing w:after="40" w:line="240" w:lineRule="auto"/>
      </w:pPr>
      <w:r>
        <w:t>Contingency tables can be a set of probabilities OR frequencies</w:t>
      </w:r>
    </w:p>
    <w:p w:rsidR="00067445" w:rsidRDefault="00067445" w:rsidP="00067445">
      <w:pPr>
        <w:pStyle w:val="ListParagraph"/>
        <w:numPr>
          <w:ilvl w:val="0"/>
          <w:numId w:val="15"/>
        </w:numPr>
        <w:spacing w:after="40" w:line="240" w:lineRule="auto"/>
      </w:pPr>
      <w:r>
        <w:t>If you have probabilities, DON’T have sample size, so can’t determine statistical significance</w:t>
      </w:r>
    </w:p>
    <w:p w:rsidR="00F92EC5" w:rsidRDefault="00067445" w:rsidP="00067445">
      <w:pPr>
        <w:pStyle w:val="ListParagraph"/>
        <w:numPr>
          <w:ilvl w:val="0"/>
          <w:numId w:val="15"/>
        </w:numPr>
        <w:spacing w:after="40" w:line="240" w:lineRule="auto"/>
      </w:pPr>
      <w:r>
        <w:t>If have frequencies, then can assess statistical significance, can determine the sample size</w:t>
      </w:r>
    </w:p>
    <w:p w:rsidR="00F92EC5" w:rsidRDefault="00F92EC5" w:rsidP="00067445">
      <w:pPr>
        <w:pStyle w:val="ListParagraph"/>
        <w:numPr>
          <w:ilvl w:val="0"/>
          <w:numId w:val="15"/>
        </w:numPr>
        <w:spacing w:after="40" w:line="240" w:lineRule="auto"/>
      </w:pPr>
      <w:r>
        <w:t>X:Y table is created by cross multiplying the margins</w:t>
      </w:r>
    </w:p>
    <w:p w:rsidR="00E00E95" w:rsidRPr="00E00E95" w:rsidRDefault="00F92EC5" w:rsidP="00067445">
      <w:pPr>
        <w:pStyle w:val="ListParagraph"/>
        <w:numPr>
          <w:ilvl w:val="0"/>
          <w:numId w:val="15"/>
        </w:numPr>
        <w:spacing w:after="40" w:line="240" w:lineRule="auto"/>
      </w:pPr>
      <w:r>
        <w:t>X:Y means that you know the X and Y distributions SEPARATELY</w:t>
      </w:r>
    </w:p>
    <w:p w:rsidR="0076376F" w:rsidRDefault="00A51F88" w:rsidP="008618EB">
      <w:pPr>
        <w:pStyle w:val="Heading3"/>
        <w:spacing w:after="40" w:line="240" w:lineRule="auto"/>
      </w:pPr>
      <w:bookmarkStart w:id="12" w:name="_Toc179084883"/>
      <w:r>
        <w:t>Computations on contingency tables</w:t>
      </w:r>
      <w:bookmarkEnd w:id="12"/>
    </w:p>
    <w:p w:rsidR="008618EB" w:rsidRPr="008618EB" w:rsidRDefault="008618EB" w:rsidP="008618EB">
      <w:pPr>
        <w:spacing w:after="40" w:line="240" w:lineRule="auto"/>
        <w:rPr>
          <w:b/>
        </w:rPr>
      </w:pPr>
      <w:r w:rsidRPr="008618EB">
        <w:rPr>
          <w:b/>
        </w:rPr>
        <w:t>Bivariate models only have 2 variables so you only have 2 models</w:t>
      </w:r>
    </w:p>
    <w:p w:rsidR="0076376F" w:rsidRPr="00600884" w:rsidRDefault="0076376F" w:rsidP="008618EB">
      <w:pPr>
        <w:suppressAutoHyphens w:val="0"/>
        <w:spacing w:after="40" w:line="240" w:lineRule="auto"/>
        <w:rPr>
          <w:b/>
          <w:color w:val="FF0000"/>
        </w:rPr>
      </w:pPr>
      <w:r w:rsidRPr="00600884">
        <w:rPr>
          <w:b/>
          <w:color w:val="FF0000"/>
        </w:rPr>
        <w:t>XY relation (data)</w:t>
      </w:r>
      <w:r w:rsidRPr="00600884">
        <w:rPr>
          <w:b/>
          <w:color w:val="FF0000"/>
        </w:rPr>
        <w:tab/>
      </w:r>
      <w:r w:rsidRPr="00600884">
        <w:rPr>
          <w:b/>
          <w:color w:val="FF0000"/>
        </w:rPr>
        <w:tab/>
      </w:r>
      <w:r w:rsidRPr="00600884">
        <w:rPr>
          <w:b/>
          <w:color w:val="FF0000"/>
        </w:rPr>
        <w:tab/>
      </w:r>
    </w:p>
    <w:tbl>
      <w:tblPr>
        <w:tblStyle w:val="TableGrid"/>
        <w:tblW w:w="0" w:type="auto"/>
        <w:tblLook w:val="00BF"/>
      </w:tblPr>
      <w:tblGrid>
        <w:gridCol w:w="1593"/>
        <w:gridCol w:w="1660"/>
        <w:gridCol w:w="1660"/>
        <w:gridCol w:w="1588"/>
      </w:tblGrid>
      <w:tr w:rsidR="0076376F">
        <w:tc>
          <w:tcPr>
            <w:tcW w:w="0" w:type="auto"/>
          </w:tcPr>
          <w:p w:rsidR="0076376F" w:rsidRDefault="0076376F" w:rsidP="008618EB">
            <w:pPr>
              <w:suppressAutoHyphens w:val="0"/>
              <w:spacing w:after="40"/>
            </w:pPr>
          </w:p>
        </w:tc>
        <w:tc>
          <w:tcPr>
            <w:tcW w:w="0" w:type="auto"/>
          </w:tcPr>
          <w:p w:rsidR="0076376F" w:rsidRDefault="0076376F" w:rsidP="008618EB">
            <w:pPr>
              <w:suppressAutoHyphens w:val="0"/>
              <w:spacing w:after="40"/>
            </w:pPr>
            <w:r>
              <w:t>Y</w:t>
            </w:r>
            <w:r w:rsidRPr="009349B8">
              <w:rPr>
                <w:vertAlign w:val="subscript"/>
              </w:rPr>
              <w:t>0</w:t>
            </w:r>
          </w:p>
        </w:tc>
        <w:tc>
          <w:tcPr>
            <w:tcW w:w="0" w:type="auto"/>
          </w:tcPr>
          <w:p w:rsidR="0076376F" w:rsidRDefault="0076376F" w:rsidP="008618EB">
            <w:pPr>
              <w:suppressAutoHyphens w:val="0"/>
              <w:spacing w:after="40"/>
            </w:pPr>
            <w:r>
              <w:t>Y</w:t>
            </w:r>
            <w:r>
              <w:rPr>
                <w:vertAlign w:val="subscript"/>
              </w:rPr>
              <w:t>1</w:t>
            </w:r>
          </w:p>
        </w:tc>
        <w:tc>
          <w:tcPr>
            <w:tcW w:w="0" w:type="auto"/>
          </w:tcPr>
          <w:p w:rsidR="0076376F" w:rsidRDefault="0076376F" w:rsidP="008618EB">
            <w:pPr>
              <w:suppressAutoHyphens w:val="0"/>
              <w:spacing w:after="40"/>
            </w:pPr>
            <w:r>
              <w:t>Projection for x</w:t>
            </w:r>
          </w:p>
        </w:tc>
      </w:tr>
      <w:tr w:rsidR="0076376F">
        <w:tc>
          <w:tcPr>
            <w:tcW w:w="0" w:type="auto"/>
          </w:tcPr>
          <w:p w:rsidR="0076376F" w:rsidRDefault="0076376F" w:rsidP="008618EB">
            <w:pPr>
              <w:suppressAutoHyphens w:val="0"/>
              <w:spacing w:after="40"/>
            </w:pPr>
            <w:r>
              <w:t>X</w:t>
            </w:r>
            <w:r w:rsidRPr="009349B8">
              <w:rPr>
                <w:vertAlign w:val="subscript"/>
              </w:rPr>
              <w:t>0</w:t>
            </w:r>
          </w:p>
        </w:tc>
        <w:tc>
          <w:tcPr>
            <w:tcW w:w="0" w:type="auto"/>
          </w:tcPr>
          <w:p w:rsidR="0076376F" w:rsidRDefault="0076376F" w:rsidP="008618EB">
            <w:pPr>
              <w:suppressAutoHyphens w:val="0"/>
              <w:spacing w:after="40"/>
            </w:pPr>
            <w:r>
              <w:t>.1</w:t>
            </w:r>
          </w:p>
        </w:tc>
        <w:tc>
          <w:tcPr>
            <w:tcW w:w="0" w:type="auto"/>
          </w:tcPr>
          <w:p w:rsidR="0076376F" w:rsidRDefault="0076376F" w:rsidP="008618EB">
            <w:pPr>
              <w:suppressAutoHyphens w:val="0"/>
              <w:spacing w:after="40"/>
            </w:pPr>
            <w:r>
              <w:t>.2</w:t>
            </w:r>
          </w:p>
        </w:tc>
        <w:tc>
          <w:tcPr>
            <w:tcW w:w="0" w:type="auto"/>
          </w:tcPr>
          <w:p w:rsidR="0076376F" w:rsidRDefault="0076376F" w:rsidP="008618EB">
            <w:pPr>
              <w:suppressAutoHyphens w:val="0"/>
              <w:spacing w:after="40"/>
            </w:pPr>
            <w:r>
              <w:t>.3 (sum row)</w:t>
            </w:r>
          </w:p>
        </w:tc>
      </w:tr>
      <w:tr w:rsidR="0076376F">
        <w:tc>
          <w:tcPr>
            <w:tcW w:w="0" w:type="auto"/>
          </w:tcPr>
          <w:p w:rsidR="0076376F" w:rsidRDefault="0076376F" w:rsidP="008618EB">
            <w:pPr>
              <w:suppressAutoHyphens w:val="0"/>
              <w:spacing w:after="40"/>
            </w:pPr>
            <w:r>
              <w:t>X</w:t>
            </w:r>
            <w:r>
              <w:rPr>
                <w:vertAlign w:val="subscript"/>
              </w:rPr>
              <w:t>1</w:t>
            </w:r>
          </w:p>
        </w:tc>
        <w:tc>
          <w:tcPr>
            <w:tcW w:w="0" w:type="auto"/>
          </w:tcPr>
          <w:p w:rsidR="0076376F" w:rsidRDefault="0076376F" w:rsidP="008618EB">
            <w:pPr>
              <w:suppressAutoHyphens w:val="0"/>
              <w:spacing w:after="40"/>
            </w:pPr>
            <w:r>
              <w:t>.3</w:t>
            </w:r>
          </w:p>
        </w:tc>
        <w:tc>
          <w:tcPr>
            <w:tcW w:w="0" w:type="auto"/>
          </w:tcPr>
          <w:p w:rsidR="0076376F" w:rsidRDefault="0076376F" w:rsidP="008618EB">
            <w:pPr>
              <w:suppressAutoHyphens w:val="0"/>
              <w:spacing w:after="40"/>
            </w:pPr>
            <w:r>
              <w:t>.4</w:t>
            </w:r>
          </w:p>
        </w:tc>
        <w:tc>
          <w:tcPr>
            <w:tcW w:w="0" w:type="auto"/>
          </w:tcPr>
          <w:p w:rsidR="0076376F" w:rsidRDefault="0076376F" w:rsidP="008618EB">
            <w:pPr>
              <w:suppressAutoHyphens w:val="0"/>
              <w:spacing w:after="40"/>
            </w:pPr>
            <w:r>
              <w:t>.7 (sum row)</w:t>
            </w:r>
          </w:p>
        </w:tc>
      </w:tr>
      <w:tr w:rsidR="0076376F">
        <w:tc>
          <w:tcPr>
            <w:tcW w:w="0" w:type="auto"/>
          </w:tcPr>
          <w:p w:rsidR="0076376F" w:rsidRDefault="0076376F" w:rsidP="008618EB">
            <w:pPr>
              <w:suppressAutoHyphens w:val="0"/>
              <w:spacing w:after="40"/>
            </w:pPr>
            <w:r>
              <w:t>Projection for y</w:t>
            </w:r>
          </w:p>
        </w:tc>
        <w:tc>
          <w:tcPr>
            <w:tcW w:w="0" w:type="auto"/>
          </w:tcPr>
          <w:p w:rsidR="0076376F" w:rsidRDefault="0076376F" w:rsidP="008618EB">
            <w:pPr>
              <w:suppressAutoHyphens w:val="0"/>
              <w:spacing w:after="40"/>
            </w:pPr>
            <w:r>
              <w:t>.4 (sum column)</w:t>
            </w:r>
          </w:p>
        </w:tc>
        <w:tc>
          <w:tcPr>
            <w:tcW w:w="0" w:type="auto"/>
          </w:tcPr>
          <w:p w:rsidR="0076376F" w:rsidRDefault="0076376F" w:rsidP="008618EB">
            <w:pPr>
              <w:suppressAutoHyphens w:val="0"/>
              <w:spacing w:after="40"/>
            </w:pPr>
            <w:r>
              <w:t>.6 (sum column)</w:t>
            </w:r>
          </w:p>
        </w:tc>
        <w:tc>
          <w:tcPr>
            <w:tcW w:w="0" w:type="auto"/>
          </w:tcPr>
          <w:p w:rsidR="0076376F" w:rsidRDefault="0076376F" w:rsidP="008618EB">
            <w:pPr>
              <w:suppressAutoHyphens w:val="0"/>
              <w:spacing w:after="40"/>
            </w:pPr>
          </w:p>
        </w:tc>
      </w:tr>
    </w:tbl>
    <w:p w:rsidR="0076376F" w:rsidRDefault="0076376F" w:rsidP="008618EB">
      <w:pPr>
        <w:suppressAutoHyphens w:val="0"/>
        <w:spacing w:after="40" w:line="240" w:lineRule="auto"/>
      </w:pPr>
      <w:r>
        <w:t>H(A:B)=H(A) + H(B)</w:t>
      </w:r>
    </w:p>
    <w:p w:rsidR="0076376F" w:rsidRDefault="0076376F" w:rsidP="008618EB">
      <w:pPr>
        <w:suppressAutoHyphens w:val="0"/>
        <w:spacing w:after="40" w:line="240" w:lineRule="auto"/>
      </w:pPr>
      <w:r>
        <w:t>H(A) =</w:t>
      </w:r>
      <w:r>
        <w:sym w:font="Symbol" w:char="F047"/>
      </w:r>
      <w:r>
        <w:t xml:space="preserve"> (0.3,0.7)  (each value for A rows)</w:t>
      </w:r>
    </w:p>
    <w:p w:rsidR="0076376F" w:rsidRDefault="0076376F" w:rsidP="008618EB">
      <w:pPr>
        <w:suppressAutoHyphens w:val="0"/>
        <w:spacing w:after="40" w:line="240" w:lineRule="auto"/>
      </w:pPr>
      <w:r>
        <w:t>H(B)</w:t>
      </w:r>
      <w:r w:rsidRPr="00006702">
        <w:t xml:space="preserve"> </w:t>
      </w:r>
      <w:r>
        <w:t>=</w:t>
      </w:r>
      <w:r>
        <w:sym w:font="Symbol" w:char="F047"/>
      </w:r>
      <w:r>
        <w:t xml:space="preserve"> (0.4,0.6)  (each value for B columns)</w:t>
      </w:r>
    </w:p>
    <w:p w:rsidR="0076376F" w:rsidRDefault="0076376F" w:rsidP="008618EB">
      <w:pPr>
        <w:suppressAutoHyphens w:val="0"/>
        <w:spacing w:after="40" w:line="240" w:lineRule="auto"/>
      </w:pPr>
      <w:r>
        <w:t>H(A:B)=</w:t>
      </w:r>
      <w:r w:rsidRPr="00672A1C">
        <w:t xml:space="preserve"> </w:t>
      </w:r>
      <w:r>
        <w:sym w:font="Symbol" w:char="F047"/>
      </w:r>
      <w:r>
        <w:t xml:space="preserve"> (0.3,0.7) +</w:t>
      </w:r>
      <w:r>
        <w:sym w:font="Symbol" w:char="F047"/>
      </w:r>
      <w:r>
        <w:t xml:space="preserve"> (0.4,0.6), which is the same as H(A:B)=</w:t>
      </w:r>
      <w:r w:rsidRPr="00672A1C">
        <w:t xml:space="preserve"> </w:t>
      </w:r>
      <w:r>
        <w:sym w:font="Symbol" w:char="F047"/>
      </w:r>
      <w:r>
        <w:t>(.12, .18, .28, .42)</w:t>
      </w:r>
    </w:p>
    <w:p w:rsidR="0076376F" w:rsidRDefault="0076376F" w:rsidP="008618EB">
      <w:pPr>
        <w:suppressAutoHyphens w:val="0"/>
        <w:spacing w:after="40" w:line="240" w:lineRule="auto"/>
      </w:pPr>
      <w:r>
        <w:t>Maximum entropy method is the same as maximum likelihood method</w:t>
      </w:r>
    </w:p>
    <w:p w:rsidR="0076376F" w:rsidRDefault="0076376F" w:rsidP="008618EB">
      <w:pPr>
        <w:suppressAutoHyphens w:val="0"/>
        <w:spacing w:after="40" w:line="240" w:lineRule="auto"/>
      </w:pPr>
    </w:p>
    <w:p w:rsidR="0076376F" w:rsidRPr="00600884" w:rsidRDefault="0076376F" w:rsidP="008618EB">
      <w:pPr>
        <w:suppressAutoHyphens w:val="0"/>
        <w:spacing w:after="40" w:line="240" w:lineRule="auto"/>
        <w:rPr>
          <w:b/>
          <w:color w:val="FF0000"/>
        </w:rPr>
      </w:pPr>
      <w:r w:rsidRPr="00600884">
        <w:rPr>
          <w:b/>
          <w:color w:val="FF0000"/>
        </w:rPr>
        <w:t>Model of X:Y from the XY data</w:t>
      </w:r>
      <w:r w:rsidR="00067445" w:rsidRPr="00600884">
        <w:rPr>
          <w:b/>
          <w:color w:val="FF0000"/>
        </w:rPr>
        <w:t>, if independent, you expect margins to multiply</w:t>
      </w:r>
    </w:p>
    <w:tbl>
      <w:tblPr>
        <w:tblStyle w:val="TableGrid"/>
        <w:tblW w:w="0" w:type="auto"/>
        <w:tblLook w:val="00BF"/>
      </w:tblPr>
      <w:tblGrid>
        <w:gridCol w:w="402"/>
        <w:gridCol w:w="1660"/>
        <w:gridCol w:w="1660"/>
        <w:gridCol w:w="1344"/>
      </w:tblGrid>
      <w:tr w:rsidR="0076376F">
        <w:tc>
          <w:tcPr>
            <w:tcW w:w="0" w:type="auto"/>
          </w:tcPr>
          <w:p w:rsidR="0076376F" w:rsidRDefault="0076376F" w:rsidP="008618EB">
            <w:pPr>
              <w:suppressAutoHyphens w:val="0"/>
              <w:spacing w:after="40"/>
            </w:pPr>
          </w:p>
        </w:tc>
        <w:tc>
          <w:tcPr>
            <w:tcW w:w="0" w:type="auto"/>
          </w:tcPr>
          <w:p w:rsidR="0076376F" w:rsidRDefault="0076376F" w:rsidP="008618EB">
            <w:pPr>
              <w:suppressAutoHyphens w:val="0"/>
              <w:spacing w:after="40"/>
            </w:pPr>
            <w:r>
              <w:t>Y</w:t>
            </w:r>
            <w:r w:rsidRPr="009349B8">
              <w:rPr>
                <w:vertAlign w:val="subscript"/>
              </w:rPr>
              <w:t>0</w:t>
            </w:r>
          </w:p>
        </w:tc>
        <w:tc>
          <w:tcPr>
            <w:tcW w:w="0" w:type="auto"/>
          </w:tcPr>
          <w:p w:rsidR="0076376F" w:rsidRDefault="0076376F" w:rsidP="008618EB">
            <w:pPr>
              <w:suppressAutoHyphens w:val="0"/>
              <w:spacing w:after="40"/>
            </w:pPr>
            <w:r>
              <w:t>Y</w:t>
            </w:r>
            <w:r>
              <w:rPr>
                <w:vertAlign w:val="subscript"/>
              </w:rPr>
              <w:t>1</w:t>
            </w:r>
          </w:p>
        </w:tc>
        <w:tc>
          <w:tcPr>
            <w:tcW w:w="0" w:type="auto"/>
          </w:tcPr>
          <w:p w:rsidR="0076376F" w:rsidRDefault="0076376F" w:rsidP="008618EB">
            <w:pPr>
              <w:suppressAutoHyphens w:val="0"/>
              <w:spacing w:after="40"/>
            </w:pPr>
          </w:p>
        </w:tc>
      </w:tr>
      <w:tr w:rsidR="0076376F">
        <w:tc>
          <w:tcPr>
            <w:tcW w:w="0" w:type="auto"/>
          </w:tcPr>
          <w:p w:rsidR="0076376F" w:rsidRDefault="0076376F" w:rsidP="008618EB">
            <w:pPr>
              <w:suppressAutoHyphens w:val="0"/>
              <w:spacing w:after="40"/>
            </w:pPr>
            <w:r>
              <w:t>X</w:t>
            </w:r>
            <w:r w:rsidRPr="009349B8">
              <w:rPr>
                <w:vertAlign w:val="subscript"/>
              </w:rPr>
              <w:t>0</w:t>
            </w:r>
          </w:p>
        </w:tc>
        <w:tc>
          <w:tcPr>
            <w:tcW w:w="0" w:type="auto"/>
          </w:tcPr>
          <w:p w:rsidR="0076376F" w:rsidRDefault="0076376F" w:rsidP="008618EB">
            <w:pPr>
              <w:suppressAutoHyphens w:val="0"/>
              <w:spacing w:after="40"/>
            </w:pPr>
            <w:r>
              <w:t>.12 (.3*.4)</w:t>
            </w:r>
          </w:p>
        </w:tc>
        <w:tc>
          <w:tcPr>
            <w:tcW w:w="0" w:type="auto"/>
          </w:tcPr>
          <w:p w:rsidR="0076376F" w:rsidRDefault="0076376F" w:rsidP="008618EB">
            <w:pPr>
              <w:suppressAutoHyphens w:val="0"/>
              <w:spacing w:after="40"/>
            </w:pPr>
            <w:r>
              <w:t>.18 (.3*.6)</w:t>
            </w:r>
          </w:p>
        </w:tc>
        <w:tc>
          <w:tcPr>
            <w:tcW w:w="0" w:type="auto"/>
          </w:tcPr>
          <w:p w:rsidR="0076376F" w:rsidRDefault="0076376F" w:rsidP="008618EB">
            <w:pPr>
              <w:suppressAutoHyphens w:val="0"/>
              <w:spacing w:after="40"/>
            </w:pPr>
            <w:r>
              <w:t>.3 (sum row)</w:t>
            </w:r>
          </w:p>
        </w:tc>
      </w:tr>
      <w:tr w:rsidR="0076376F">
        <w:tc>
          <w:tcPr>
            <w:tcW w:w="0" w:type="auto"/>
          </w:tcPr>
          <w:p w:rsidR="0076376F" w:rsidRDefault="0076376F" w:rsidP="008618EB">
            <w:pPr>
              <w:suppressAutoHyphens w:val="0"/>
              <w:spacing w:after="40"/>
            </w:pPr>
            <w:r>
              <w:t>X</w:t>
            </w:r>
            <w:r>
              <w:rPr>
                <w:vertAlign w:val="subscript"/>
              </w:rPr>
              <w:t>1</w:t>
            </w:r>
          </w:p>
        </w:tc>
        <w:tc>
          <w:tcPr>
            <w:tcW w:w="0" w:type="auto"/>
          </w:tcPr>
          <w:p w:rsidR="0076376F" w:rsidRDefault="0076376F" w:rsidP="008618EB">
            <w:pPr>
              <w:suppressAutoHyphens w:val="0"/>
              <w:spacing w:after="40"/>
            </w:pPr>
            <w:r>
              <w:t>.28 (.7*.4)</w:t>
            </w:r>
          </w:p>
        </w:tc>
        <w:tc>
          <w:tcPr>
            <w:tcW w:w="0" w:type="auto"/>
          </w:tcPr>
          <w:p w:rsidR="0076376F" w:rsidRDefault="0076376F" w:rsidP="008618EB">
            <w:pPr>
              <w:suppressAutoHyphens w:val="0"/>
              <w:spacing w:after="40"/>
            </w:pPr>
            <w:r>
              <w:t>.42 (.7*.7)</w:t>
            </w:r>
          </w:p>
        </w:tc>
        <w:tc>
          <w:tcPr>
            <w:tcW w:w="0" w:type="auto"/>
          </w:tcPr>
          <w:p w:rsidR="0076376F" w:rsidRDefault="0076376F" w:rsidP="008618EB">
            <w:pPr>
              <w:suppressAutoHyphens w:val="0"/>
              <w:spacing w:after="40"/>
            </w:pPr>
            <w:r>
              <w:t>.7 (sum row)</w:t>
            </w:r>
          </w:p>
        </w:tc>
      </w:tr>
      <w:tr w:rsidR="0076376F">
        <w:tc>
          <w:tcPr>
            <w:tcW w:w="0" w:type="auto"/>
          </w:tcPr>
          <w:p w:rsidR="0076376F" w:rsidRDefault="0076376F" w:rsidP="008618EB">
            <w:pPr>
              <w:suppressAutoHyphens w:val="0"/>
              <w:spacing w:after="40"/>
            </w:pPr>
          </w:p>
        </w:tc>
        <w:tc>
          <w:tcPr>
            <w:tcW w:w="0" w:type="auto"/>
          </w:tcPr>
          <w:p w:rsidR="0076376F" w:rsidRDefault="0076376F" w:rsidP="008618EB">
            <w:pPr>
              <w:suppressAutoHyphens w:val="0"/>
              <w:spacing w:after="40"/>
            </w:pPr>
            <w:r>
              <w:t>.4 (sum column)</w:t>
            </w:r>
          </w:p>
        </w:tc>
        <w:tc>
          <w:tcPr>
            <w:tcW w:w="0" w:type="auto"/>
          </w:tcPr>
          <w:p w:rsidR="0076376F" w:rsidRDefault="0076376F" w:rsidP="008618EB">
            <w:pPr>
              <w:suppressAutoHyphens w:val="0"/>
              <w:spacing w:after="40"/>
            </w:pPr>
            <w:r>
              <w:t>.6 (sum column)</w:t>
            </w:r>
          </w:p>
        </w:tc>
        <w:tc>
          <w:tcPr>
            <w:tcW w:w="0" w:type="auto"/>
          </w:tcPr>
          <w:p w:rsidR="0076376F" w:rsidRDefault="0076376F" w:rsidP="008618EB">
            <w:pPr>
              <w:suppressAutoHyphens w:val="0"/>
              <w:spacing w:after="40"/>
            </w:pPr>
          </w:p>
        </w:tc>
      </w:tr>
    </w:tbl>
    <w:p w:rsidR="0076376F" w:rsidRDefault="0076376F" w:rsidP="008618EB">
      <w:pPr>
        <w:suppressAutoHyphens w:val="0"/>
        <w:spacing w:after="40" w:line="240" w:lineRule="auto"/>
      </w:pPr>
      <w:r>
        <w:t>Calculating X:Y (0,0)= p(A=0) * p(B=0)</w:t>
      </w:r>
    </w:p>
    <w:p w:rsidR="0076376F" w:rsidRDefault="0076376F" w:rsidP="008618EB">
      <w:pPr>
        <w:suppressAutoHyphens w:val="0"/>
        <w:spacing w:after="40" w:line="240" w:lineRule="auto"/>
      </w:pPr>
      <w:r>
        <w:t>If the numbers in the model are the same as in the dataset, there is no loss of information from XY to X:Y, but since they are not the same, there is loss.</w:t>
      </w:r>
    </w:p>
    <w:p w:rsidR="0076376F" w:rsidRDefault="0076376F" w:rsidP="008618EB">
      <w:pPr>
        <w:suppressAutoHyphens w:val="0"/>
        <w:spacing w:after="40" w:line="240" w:lineRule="auto"/>
      </w:pPr>
      <w:r>
        <w:t xml:space="preserve"> H(Y</w:t>
      </w:r>
      <w:r>
        <w:sym w:font="Symbol" w:char="F0BD"/>
      </w:r>
      <w:r>
        <w:t>X)=uncertainty of B given A (at a value of A)</w:t>
      </w:r>
    </w:p>
    <w:p w:rsidR="0076376F" w:rsidRDefault="0076376F" w:rsidP="008618EB">
      <w:pPr>
        <w:suppressAutoHyphens w:val="0"/>
        <w:spacing w:after="40" w:line="240" w:lineRule="auto"/>
      </w:pPr>
      <w:r>
        <w:t>H(Y</w:t>
      </w:r>
      <w:r>
        <w:sym w:font="Symbol" w:char="F0BD"/>
      </w:r>
      <w:r>
        <w:t>X)=0=</w:t>
      </w:r>
      <w:r>
        <w:sym w:font="Symbol" w:char="F047"/>
      </w:r>
      <w:r>
        <w:t>(.1/.3,.2/.3)  value of X</w:t>
      </w:r>
      <w:r>
        <w:rPr>
          <w:vertAlign w:val="subscript"/>
        </w:rPr>
        <w:t>o</w:t>
      </w:r>
      <w:r>
        <w:t>Y</w:t>
      </w:r>
      <w:r>
        <w:rPr>
          <w:vertAlign w:val="subscript"/>
        </w:rPr>
        <w:t>0</w:t>
      </w:r>
      <w:r>
        <w:t xml:space="preserve"> and X</w:t>
      </w:r>
      <w:r>
        <w:rPr>
          <w:vertAlign w:val="subscript"/>
        </w:rPr>
        <w:t>o</w:t>
      </w:r>
      <w:r>
        <w:t>Y</w:t>
      </w:r>
      <w:r>
        <w:rPr>
          <w:vertAlign w:val="subscript"/>
        </w:rPr>
        <w:t>1</w:t>
      </w:r>
      <w:r>
        <w:t xml:space="preserve"> divided by the  projection for X</w:t>
      </w:r>
      <w:r>
        <w:rPr>
          <w:vertAlign w:val="subscript"/>
        </w:rPr>
        <w:t>0</w:t>
      </w:r>
    </w:p>
    <w:p w:rsidR="0076376F" w:rsidRDefault="0076376F" w:rsidP="008618EB">
      <w:pPr>
        <w:suppressAutoHyphens w:val="0"/>
        <w:spacing w:after="40" w:line="240" w:lineRule="auto"/>
      </w:pPr>
      <w:r>
        <w:t>H(Y</w:t>
      </w:r>
      <w:r>
        <w:sym w:font="Symbol" w:char="F0BD"/>
      </w:r>
      <w:r>
        <w:t>X)=1=</w:t>
      </w:r>
      <w:r>
        <w:sym w:font="Symbol" w:char="F047"/>
      </w:r>
      <w:r>
        <w:t>(.3/.7,.4/.7)  value of X</w:t>
      </w:r>
      <w:r>
        <w:rPr>
          <w:vertAlign w:val="subscript"/>
        </w:rPr>
        <w:t>1</w:t>
      </w:r>
      <w:r>
        <w:t>Y</w:t>
      </w:r>
      <w:r>
        <w:rPr>
          <w:vertAlign w:val="subscript"/>
        </w:rPr>
        <w:t>0</w:t>
      </w:r>
      <w:r>
        <w:t xml:space="preserve"> and X</w:t>
      </w:r>
      <w:r>
        <w:rPr>
          <w:vertAlign w:val="subscript"/>
        </w:rPr>
        <w:t>1</w:t>
      </w:r>
      <w:r>
        <w:t>Y</w:t>
      </w:r>
      <w:r>
        <w:rPr>
          <w:vertAlign w:val="subscript"/>
        </w:rPr>
        <w:t>1</w:t>
      </w:r>
      <w:r>
        <w:t xml:space="preserve"> divided by the  projection for X</w:t>
      </w:r>
      <w:r>
        <w:rPr>
          <w:vertAlign w:val="subscript"/>
        </w:rPr>
        <w:t>1</w:t>
      </w:r>
    </w:p>
    <w:p w:rsidR="0076376F" w:rsidRDefault="0076376F" w:rsidP="008618EB">
      <w:pPr>
        <w:suppressAutoHyphens w:val="0"/>
        <w:spacing w:after="40" w:line="240" w:lineRule="auto"/>
      </w:pPr>
    </w:p>
    <w:p w:rsidR="00B81D67" w:rsidRDefault="0076376F" w:rsidP="008618EB">
      <w:pPr>
        <w:suppressAutoHyphens w:val="0"/>
        <w:spacing w:after="40" w:line="240" w:lineRule="auto"/>
      </w:pPr>
      <w:r>
        <w:t>Therefore, H(Y</w:t>
      </w:r>
      <w:r>
        <w:sym w:font="Symbol" w:char="F0BD"/>
      </w:r>
      <w:r>
        <w:t>X)=</w:t>
      </w:r>
      <w:r w:rsidR="00AA450D">
        <w:t xml:space="preserve"> H(X,Y)- H(X)</w:t>
      </w:r>
    </w:p>
    <w:p w:rsidR="00B81D67" w:rsidRDefault="00B81D67" w:rsidP="008618EB">
      <w:pPr>
        <w:suppressAutoHyphens w:val="0"/>
        <w:spacing w:after="40" w:line="240" w:lineRule="auto"/>
      </w:pPr>
      <w:r>
        <w:t>=</w:t>
      </w:r>
      <w:r>
        <w:sym w:font="Symbol" w:char="F047"/>
      </w:r>
      <w:r>
        <w:t xml:space="preserve"> (.1, .2, .3, .4)- </w:t>
      </w:r>
      <w:r>
        <w:sym w:font="Symbol" w:char="F047"/>
      </w:r>
      <w:r>
        <w:t xml:space="preserve"> (.3, .7)</w:t>
      </w:r>
    </w:p>
    <w:p w:rsidR="00B81D67" w:rsidRDefault="00B81D67" w:rsidP="008618EB">
      <w:pPr>
        <w:suppressAutoHyphens w:val="0"/>
        <w:spacing w:after="40" w:line="240" w:lineRule="auto"/>
      </w:pPr>
      <w:r>
        <w:t xml:space="preserve">= </w:t>
      </w:r>
      <w:r>
        <w:sym w:font="Symbol" w:char="F053"/>
      </w:r>
      <w:r>
        <w:t xml:space="preserve"> H(Y</w:t>
      </w:r>
      <w:r>
        <w:sym w:font="Symbol" w:char="F0BD"/>
      </w:r>
      <w:r>
        <w:t>Xi) p (Xi)</w:t>
      </w:r>
    </w:p>
    <w:p w:rsidR="00B81D67" w:rsidRDefault="00B81D67" w:rsidP="008618EB">
      <w:pPr>
        <w:suppressAutoHyphens w:val="0"/>
        <w:spacing w:after="40" w:line="240" w:lineRule="auto"/>
      </w:pPr>
      <w:r>
        <w:t>=p(X0) H(Y</w:t>
      </w:r>
      <w:r>
        <w:sym w:font="Symbol" w:char="F0BD"/>
      </w:r>
      <w:r>
        <w:t>X0) - p(X1) H(Y</w:t>
      </w:r>
      <w:r>
        <w:sym w:font="Symbol" w:char="F0BD"/>
      </w:r>
      <w:r>
        <w:t>X1)</w:t>
      </w:r>
    </w:p>
    <w:p w:rsidR="00F92EC5" w:rsidRDefault="00B81D67" w:rsidP="008618EB">
      <w:pPr>
        <w:suppressAutoHyphens w:val="0"/>
        <w:spacing w:after="40" w:line="240" w:lineRule="auto"/>
      </w:pPr>
      <w:r>
        <w:t>= .3 =</w:t>
      </w:r>
      <w:r>
        <w:sym w:font="Symbol" w:char="F047"/>
      </w:r>
      <w:r>
        <w:t>(.1/.3,.2/.3)- .7</w:t>
      </w:r>
      <w:r w:rsidR="002764BC">
        <w:t>=</w:t>
      </w:r>
      <w:r w:rsidR="002764BC">
        <w:sym w:font="Symbol" w:char="F047"/>
      </w:r>
      <w:r w:rsidR="002764BC">
        <w:t>(.3/.7,.4/.7)</w:t>
      </w:r>
    </w:p>
    <w:p w:rsidR="00AB2998" w:rsidRDefault="00AB2998" w:rsidP="00AB2998">
      <w:pPr>
        <w:pStyle w:val="Heading3"/>
      </w:pPr>
      <w:bookmarkStart w:id="13" w:name="_Toc179084884"/>
      <w:r>
        <w:t>Q distribution</w:t>
      </w:r>
      <w:bookmarkEnd w:id="13"/>
    </w:p>
    <w:p w:rsidR="00600884" w:rsidRDefault="00AB2998" w:rsidP="00AB2998">
      <w:pPr>
        <w:pStyle w:val="ListParagraph"/>
        <w:numPr>
          <w:ilvl w:val="0"/>
          <w:numId w:val="17"/>
        </w:numPr>
        <w:suppressAutoHyphens w:val="0"/>
        <w:spacing w:after="40" w:line="240" w:lineRule="auto"/>
      </w:pPr>
      <w:r>
        <w:t>Solution to the maximum H(Q) subject to the constraints of the model</w:t>
      </w:r>
    </w:p>
    <w:p w:rsidR="00AB2998" w:rsidRDefault="00600884" w:rsidP="00AB2998">
      <w:pPr>
        <w:pStyle w:val="ListParagraph"/>
        <w:numPr>
          <w:ilvl w:val="0"/>
          <w:numId w:val="17"/>
        </w:numPr>
        <w:suppressAutoHyphens w:val="0"/>
        <w:spacing w:after="40" w:line="240" w:lineRule="auto"/>
      </w:pPr>
      <w:r>
        <w:t>Constraints of the model X:Y, know X and know Y</w:t>
      </w:r>
    </w:p>
    <w:p w:rsidR="00AB2998" w:rsidRDefault="00AB2998" w:rsidP="00AB2998">
      <w:pPr>
        <w:pStyle w:val="ListParagraph"/>
        <w:numPr>
          <w:ilvl w:val="0"/>
          <w:numId w:val="17"/>
        </w:numPr>
        <w:suppressAutoHyphens w:val="0"/>
        <w:spacing w:after="40" w:line="240" w:lineRule="auto"/>
      </w:pPr>
      <w:r>
        <w:t>Want the most uniform distribution that has the margins</w:t>
      </w:r>
    </w:p>
    <w:p w:rsidR="00AB2998" w:rsidRDefault="00AB2998" w:rsidP="00AB2998">
      <w:pPr>
        <w:suppressAutoHyphens w:val="0"/>
        <w:spacing w:after="40" w:line="240" w:lineRule="auto"/>
      </w:pPr>
      <w:r>
        <w:t xml:space="preserve"> H(Q)=</w:t>
      </w:r>
      <w:r w:rsidRPr="00AB2998">
        <w:t xml:space="preserve"> </w:t>
      </w:r>
      <w:r>
        <w:sym w:font="Symbol" w:char="F047"/>
      </w:r>
      <w:r>
        <w:t xml:space="preserve"> (Q1,Q2,Q3,Q4)</w:t>
      </w:r>
    </w:p>
    <w:p w:rsidR="00AB2998" w:rsidRDefault="00AB2998" w:rsidP="00AB2998">
      <w:pPr>
        <w:suppressAutoHyphens w:val="0"/>
        <w:spacing w:after="40" w:line="240" w:lineRule="auto"/>
      </w:pPr>
      <w:r>
        <w:t>Subject to knowledge of X margins</w:t>
      </w:r>
    </w:p>
    <w:p w:rsidR="00AB2998" w:rsidRDefault="00AB2998" w:rsidP="00AB2998">
      <w:pPr>
        <w:suppressAutoHyphens w:val="0"/>
        <w:spacing w:after="40" w:line="240" w:lineRule="auto"/>
      </w:pPr>
      <w:r>
        <w:tab/>
        <w:t>Q1 +Q2 = .3</w:t>
      </w:r>
    </w:p>
    <w:p w:rsidR="00B466EF" w:rsidRDefault="00AB2998" w:rsidP="00AB2998">
      <w:pPr>
        <w:suppressAutoHyphens w:val="0"/>
        <w:spacing w:after="40" w:line="240" w:lineRule="auto"/>
      </w:pPr>
      <w:r>
        <w:tab/>
        <w:t>Q3 +Q4 = .7</w:t>
      </w:r>
    </w:p>
    <w:p w:rsidR="00B466EF" w:rsidRDefault="00B466EF" w:rsidP="00AB2998">
      <w:pPr>
        <w:suppressAutoHyphens w:val="0"/>
        <w:spacing w:after="40" w:line="240" w:lineRule="auto"/>
      </w:pPr>
      <w:r>
        <w:t>Which is really that the observed probabilities are:</w:t>
      </w:r>
    </w:p>
    <w:p w:rsidR="00B466EF" w:rsidRDefault="00B466EF" w:rsidP="00B466EF">
      <w:pPr>
        <w:suppressAutoHyphens w:val="0"/>
        <w:spacing w:after="40" w:line="240" w:lineRule="auto"/>
      </w:pPr>
      <w:r>
        <w:tab/>
        <w:t>Q1 +Q2 = P1 + P2 =.3</w:t>
      </w:r>
    </w:p>
    <w:p w:rsidR="00AB2998" w:rsidRDefault="00B466EF" w:rsidP="00AB2998">
      <w:pPr>
        <w:suppressAutoHyphens w:val="0"/>
        <w:spacing w:after="40" w:line="240" w:lineRule="auto"/>
      </w:pPr>
      <w:r>
        <w:tab/>
        <w:t>Q3 +Q4 = P3 + P4 =.7</w:t>
      </w:r>
    </w:p>
    <w:p w:rsidR="00AB2998" w:rsidRDefault="00AB2998" w:rsidP="00AB2998">
      <w:pPr>
        <w:suppressAutoHyphens w:val="0"/>
        <w:spacing w:after="40" w:line="240" w:lineRule="auto"/>
      </w:pPr>
      <w:r>
        <w:t>Subject to knowledge of Y margins</w:t>
      </w:r>
    </w:p>
    <w:p w:rsidR="00AB2998" w:rsidRDefault="00AB2998" w:rsidP="00AB2998">
      <w:pPr>
        <w:suppressAutoHyphens w:val="0"/>
        <w:spacing w:after="40" w:line="240" w:lineRule="auto"/>
      </w:pPr>
      <w:r>
        <w:tab/>
        <w:t>Q1 +Q3 = .4</w:t>
      </w:r>
    </w:p>
    <w:p w:rsidR="00AB2998" w:rsidRDefault="00AB2998" w:rsidP="00AB2998">
      <w:pPr>
        <w:suppressAutoHyphens w:val="0"/>
        <w:spacing w:after="40" w:line="240" w:lineRule="auto"/>
      </w:pPr>
      <w:r>
        <w:tab/>
        <w:t>Q2 +Q4 = .6</w:t>
      </w:r>
    </w:p>
    <w:p w:rsidR="00AB2998" w:rsidRDefault="00AB2998" w:rsidP="00AB2998">
      <w:pPr>
        <w:suppressAutoHyphens w:val="0"/>
        <w:spacing w:after="40" w:line="240" w:lineRule="auto"/>
      </w:pPr>
      <w:r>
        <w:t>By definition</w:t>
      </w:r>
    </w:p>
    <w:p w:rsidR="00AB2998" w:rsidRDefault="00AB2998" w:rsidP="00AB2998">
      <w:pPr>
        <w:suppressAutoHyphens w:val="0"/>
        <w:spacing w:after="40" w:line="240" w:lineRule="auto"/>
      </w:pPr>
      <w:r>
        <w:tab/>
        <w:t>Q1 +Q2 +Q3 +Q4 =1</w:t>
      </w:r>
    </w:p>
    <w:p w:rsidR="00095709" w:rsidRDefault="00095709" w:rsidP="008618EB">
      <w:pPr>
        <w:spacing w:after="40" w:line="240" w:lineRule="auto"/>
      </w:pPr>
      <w:r>
        <w:t>While the data has 3 degrees of freedom (df) , the df of the model is 2, since we know the margins</w:t>
      </w:r>
    </w:p>
    <w:p w:rsidR="00095709" w:rsidRDefault="00095709" w:rsidP="008618EB">
      <w:pPr>
        <w:spacing w:after="40" w:line="240" w:lineRule="auto"/>
      </w:pPr>
      <w:r>
        <w:t>df(X:Y)= df(X) + df(Y)</w:t>
      </w:r>
      <w:r w:rsidR="00EA05DB">
        <w:t>, (2-1) +(2-1)= 2</w:t>
      </w:r>
    </w:p>
    <w:p w:rsidR="00EA05DB" w:rsidRDefault="00095709" w:rsidP="008618EB">
      <w:pPr>
        <w:spacing w:after="40" w:line="240" w:lineRule="auto"/>
      </w:pPr>
      <w:r>
        <w:t>df(X)= cardinality of x-1, where cardinality is the number of states of X</w:t>
      </w:r>
    </w:p>
    <w:p w:rsidR="003239E5" w:rsidRDefault="00EA05DB" w:rsidP="008618EB">
      <w:pPr>
        <w:spacing w:after="40" w:line="240" w:lineRule="auto"/>
      </w:pPr>
      <w:r>
        <w:t>df(Y)=</w:t>
      </w:r>
      <w:r w:rsidRPr="00EA05DB">
        <w:t xml:space="preserve"> </w:t>
      </w:r>
      <w:r>
        <w:t>cardinality of y-1</w:t>
      </w:r>
    </w:p>
    <w:p w:rsidR="003239E5" w:rsidRDefault="003239E5" w:rsidP="008618EB">
      <w:pPr>
        <w:spacing w:after="40" w:line="240" w:lineRule="auto"/>
      </w:pPr>
    </w:p>
    <w:p w:rsidR="003239E5" w:rsidRDefault="003239E5" w:rsidP="003239E5">
      <w:pPr>
        <w:pStyle w:val="Heading3"/>
      </w:pPr>
      <w:bookmarkStart w:id="14" w:name="_Toc179084885"/>
      <w:r>
        <w:t>(State) decomposition of univariate uncertainty</w:t>
      </w:r>
      <w:bookmarkEnd w:id="14"/>
    </w:p>
    <w:p w:rsidR="00D30CF3" w:rsidRDefault="00D30CF3" w:rsidP="003239E5">
      <w:pPr>
        <w:suppressAutoHyphens w:val="0"/>
        <w:spacing w:after="40" w:line="240" w:lineRule="auto"/>
      </w:pPr>
      <w:r w:rsidRPr="00D30CF3">
        <w:rPr>
          <w:noProof/>
          <w:vertAlign w:val="subscript"/>
        </w:rPr>
        <w:drawing>
          <wp:inline distT="0" distB="0" distL="0" distR="0">
            <wp:extent cx="4607317" cy="2526766"/>
            <wp:effectExtent l="25400" t="0" r="0" b="0"/>
            <wp:docPr id="10" name="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607317" cy="2526766"/>
                      <a:chOff x="4657560" y="312835"/>
                      <a:chExt cx="4607317" cy="2526766"/>
                    </a:xfrm>
                  </a:grpSpPr>
                  <a:grpSp>
                    <a:nvGrpSpPr>
                      <a:cNvPr id="146" name="Group 145"/>
                      <a:cNvGrpSpPr/>
                    </a:nvGrpSpPr>
                    <a:grpSpPr>
                      <a:xfrm>
                        <a:off x="4657560" y="312835"/>
                        <a:ext cx="4607317" cy="2526766"/>
                        <a:chOff x="4657560" y="312835"/>
                        <a:chExt cx="4607317" cy="2526766"/>
                      </a:xfrm>
                    </a:grpSpPr>
                    <a:grpSp>
                      <a:nvGrpSpPr>
                        <a:cNvPr id="3" name="Group 88"/>
                        <a:cNvGrpSpPr/>
                      </a:nvGrpSpPr>
                      <a:grpSpPr>
                        <a:xfrm>
                          <a:off x="4657560" y="312835"/>
                          <a:ext cx="4607317" cy="2526765"/>
                          <a:chOff x="4657560" y="312835"/>
                          <a:chExt cx="4607317" cy="2526765"/>
                        </a:xfrm>
                      </a:grpSpPr>
                      <a:cxnSp>
                        <a:nvCxnSpPr>
                          <a:cNvPr id="57" name="Straight Arrow Connector 56"/>
                          <a:cNvCxnSpPr/>
                        </a:nvCxnSpPr>
                        <a:spPr>
                          <a:xfrm flipV="1">
                            <a:off x="4686300" y="601579"/>
                            <a:ext cx="620963" cy="494632"/>
                          </a:xfrm>
                          <a:prstGeom prst="straightConnector1">
                            <a:avLst/>
                          </a:prstGeom>
                          <a:ln>
                            <a:solidFill>
                              <a:schemeClr val="tx1"/>
                            </a:solidFill>
                            <a:tailEnd type="none"/>
                          </a:ln>
                        </a:spPr>
                        <a:style>
                          <a:lnRef idx="2">
                            <a:schemeClr val="accent1"/>
                          </a:lnRef>
                          <a:fillRef idx="0">
                            <a:schemeClr val="accent1"/>
                          </a:fillRef>
                          <a:effectRef idx="1">
                            <a:schemeClr val="accent1"/>
                          </a:effectRef>
                          <a:fontRef idx="minor">
                            <a:schemeClr val="tx1"/>
                          </a:fontRef>
                        </a:style>
                      </a:cxnSp>
                      <a:cxnSp>
                        <a:nvCxnSpPr>
                          <a:cNvPr id="58" name="Straight Arrow Connector 57"/>
                          <a:cNvCxnSpPr/>
                        </a:nvCxnSpPr>
                        <a:spPr>
                          <a:xfrm>
                            <a:off x="4724400" y="1096211"/>
                            <a:ext cx="773363" cy="1588"/>
                          </a:xfrm>
                          <a:prstGeom prst="straightConnector1">
                            <a:avLst/>
                          </a:prstGeom>
                          <a:ln>
                            <a:solidFill>
                              <a:schemeClr val="tx1"/>
                            </a:solidFill>
                            <a:tailEnd type="none"/>
                          </a:ln>
                        </a:spPr>
                        <a:style>
                          <a:lnRef idx="2">
                            <a:schemeClr val="accent1"/>
                          </a:lnRef>
                          <a:fillRef idx="0">
                            <a:schemeClr val="accent1"/>
                          </a:fillRef>
                          <a:effectRef idx="1">
                            <a:schemeClr val="accent1"/>
                          </a:effectRef>
                          <a:fontRef idx="minor">
                            <a:schemeClr val="tx1"/>
                          </a:fontRef>
                        </a:style>
                      </a:cxnSp>
                      <a:cxnSp>
                        <a:nvCxnSpPr>
                          <a:cNvPr id="61" name="Straight Arrow Connector 60"/>
                          <a:cNvCxnSpPr/>
                        </a:nvCxnSpPr>
                        <a:spPr>
                          <a:xfrm>
                            <a:off x="4724400" y="1096211"/>
                            <a:ext cx="620963" cy="467894"/>
                          </a:xfrm>
                          <a:prstGeom prst="straightConnector1">
                            <a:avLst/>
                          </a:prstGeom>
                          <a:ln>
                            <a:solidFill>
                              <a:schemeClr val="tx1"/>
                            </a:solidFill>
                            <a:tailEnd type="none"/>
                          </a:ln>
                        </a:spPr>
                        <a:style>
                          <a:lnRef idx="2">
                            <a:schemeClr val="accent1"/>
                          </a:lnRef>
                          <a:fillRef idx="0">
                            <a:schemeClr val="accent1"/>
                          </a:fillRef>
                          <a:effectRef idx="1">
                            <a:schemeClr val="accent1"/>
                          </a:effectRef>
                          <a:fontRef idx="minor">
                            <a:schemeClr val="tx1"/>
                          </a:fontRef>
                        </a:style>
                      </a:cxnSp>
                      <a:sp>
                        <a:nvSpPr>
                          <a:cNvPr id="64" name="TextBox 63"/>
                          <a:cNvSpPr txBox="1"/>
                        </a:nvSpPr>
                        <a:spPr>
                          <a:xfrm>
                            <a:off x="5253791" y="401059"/>
                            <a:ext cx="50780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1/2</a:t>
                              </a:r>
                              <a:endParaRPr lang="en-US" dirty="0"/>
                            </a:p>
                          </a:txBody>
                          <a:useSpRect/>
                        </a:txSp>
                      </a:sp>
                      <a:sp>
                        <a:nvSpPr>
                          <a:cNvPr id="65" name="TextBox 64"/>
                          <a:cNvSpPr txBox="1"/>
                        </a:nvSpPr>
                        <a:spPr>
                          <a:xfrm>
                            <a:off x="5392823" y="901027"/>
                            <a:ext cx="50780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1/3</a:t>
                              </a:r>
                              <a:endParaRPr lang="en-US" dirty="0"/>
                            </a:p>
                          </a:txBody>
                          <a:useSpRect/>
                        </a:txSp>
                      </a:sp>
                      <a:sp>
                        <a:nvSpPr>
                          <a:cNvPr id="66" name="TextBox 65"/>
                          <a:cNvSpPr txBox="1"/>
                        </a:nvSpPr>
                        <a:spPr>
                          <a:xfrm>
                            <a:off x="5331335" y="1334155"/>
                            <a:ext cx="50780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1/6</a:t>
                              </a:r>
                              <a:endParaRPr lang="en-US" dirty="0"/>
                            </a:p>
                          </a:txBody>
                          <a:useSpRect/>
                        </a:txSp>
                      </a:sp>
                      <a:sp>
                        <a:nvSpPr>
                          <a:cNvPr id="67" name="TextBox 66"/>
                          <a:cNvSpPr txBox="1"/>
                        </a:nvSpPr>
                        <a:spPr>
                          <a:xfrm>
                            <a:off x="4657560" y="1669527"/>
                            <a:ext cx="18288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err="1" smtClean="0"/>
                                <a:t>Γ</a:t>
                              </a:r>
                              <a:r>
                                <a:rPr lang="en-US" dirty="0" smtClean="0"/>
                                <a:t> (1/2, 1/3, 1/6</a:t>
                              </a:r>
                              <a:r>
                                <a:rPr lang="en-US" dirty="0" smtClean="0"/>
                                <a:t>) =</a:t>
                              </a:r>
                              <a:endParaRPr lang="en-US" dirty="0"/>
                            </a:p>
                          </a:txBody>
                          <a:useSpRect/>
                        </a:txSp>
                      </a:sp>
                      <a:cxnSp>
                        <a:nvCxnSpPr>
                          <a:cNvPr id="68" name="Straight Arrow Connector 67"/>
                          <a:cNvCxnSpPr/>
                        </a:nvCxnSpPr>
                        <a:spPr>
                          <a:xfrm flipV="1">
                            <a:off x="6574536" y="473251"/>
                            <a:ext cx="620963" cy="494632"/>
                          </a:xfrm>
                          <a:prstGeom prst="straightConnector1">
                            <a:avLst/>
                          </a:prstGeom>
                          <a:ln>
                            <a:solidFill>
                              <a:schemeClr val="tx1"/>
                            </a:solidFill>
                            <a:tailEnd type="none"/>
                          </a:ln>
                        </a:spPr>
                        <a:style>
                          <a:lnRef idx="2">
                            <a:schemeClr val="accent1"/>
                          </a:lnRef>
                          <a:fillRef idx="0">
                            <a:schemeClr val="accent1"/>
                          </a:fillRef>
                          <a:effectRef idx="1">
                            <a:schemeClr val="accent1"/>
                          </a:effectRef>
                          <a:fontRef idx="minor">
                            <a:schemeClr val="tx1"/>
                          </a:fontRef>
                        </a:style>
                      </a:cxnSp>
                      <a:cxnSp>
                        <a:nvCxnSpPr>
                          <a:cNvPr id="69" name="Straight Arrow Connector 68"/>
                          <a:cNvCxnSpPr/>
                        </a:nvCxnSpPr>
                        <a:spPr>
                          <a:xfrm>
                            <a:off x="6574536" y="967883"/>
                            <a:ext cx="620963" cy="366272"/>
                          </a:xfrm>
                          <a:prstGeom prst="straightConnector1">
                            <a:avLst/>
                          </a:prstGeom>
                          <a:ln>
                            <a:solidFill>
                              <a:schemeClr val="tx1"/>
                            </a:solidFill>
                            <a:tailEnd type="none"/>
                          </a:ln>
                        </a:spPr>
                        <a:style>
                          <a:lnRef idx="2">
                            <a:schemeClr val="accent1"/>
                          </a:lnRef>
                          <a:fillRef idx="0">
                            <a:schemeClr val="accent1"/>
                          </a:fillRef>
                          <a:effectRef idx="1">
                            <a:schemeClr val="accent1"/>
                          </a:effectRef>
                          <a:fontRef idx="minor">
                            <a:schemeClr val="tx1"/>
                          </a:fontRef>
                        </a:style>
                      </a:cxnSp>
                      <a:sp>
                        <a:nvSpPr>
                          <a:cNvPr id="72" name="TextBox 71"/>
                          <a:cNvSpPr txBox="1"/>
                        </a:nvSpPr>
                        <a:spPr>
                          <a:xfrm>
                            <a:off x="7128659" y="312835"/>
                            <a:ext cx="507809" cy="369332"/>
                          </a:xfrm>
                          <a:prstGeom prst="rect">
                            <a:avLst/>
                          </a:prstGeom>
                          <a:noFill/>
                          <a:ln>
                            <a:solidFill>
                              <a:srgbClr val="FF0000"/>
                            </a:solidFill>
                          </a:ln>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1/2</a:t>
                              </a:r>
                              <a:endParaRPr lang="en-US" dirty="0"/>
                            </a:p>
                          </a:txBody>
                          <a:useSpRect/>
                        </a:txSp>
                      </a:sp>
                      <a:sp>
                        <a:nvSpPr>
                          <a:cNvPr id="73" name="TextBox 72"/>
                          <a:cNvSpPr txBox="1"/>
                        </a:nvSpPr>
                        <a:spPr>
                          <a:xfrm>
                            <a:off x="6799811" y="868955"/>
                            <a:ext cx="502457"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1/2</a:t>
                              </a:r>
                              <a:endParaRPr lang="en-US" dirty="0"/>
                            </a:p>
                          </a:txBody>
                          <a:useSpRect/>
                        </a:txSp>
                      </a:sp>
                      <a:cxnSp>
                        <a:nvCxnSpPr>
                          <a:cNvPr id="74" name="Straight Arrow Connector 73"/>
                          <a:cNvCxnSpPr/>
                        </a:nvCxnSpPr>
                        <a:spPr>
                          <a:xfrm rot="10800000" flipH="1">
                            <a:off x="7195499" y="943617"/>
                            <a:ext cx="615610" cy="390538"/>
                          </a:xfrm>
                          <a:prstGeom prst="straightConnector1">
                            <a:avLst/>
                          </a:prstGeom>
                          <a:ln>
                            <a:solidFill>
                              <a:schemeClr val="tx1"/>
                            </a:solidFill>
                            <a:tailEnd type="none"/>
                          </a:ln>
                        </a:spPr>
                        <a:style>
                          <a:lnRef idx="2">
                            <a:schemeClr val="accent1"/>
                          </a:lnRef>
                          <a:fillRef idx="0">
                            <a:schemeClr val="accent1"/>
                          </a:fillRef>
                          <a:effectRef idx="1">
                            <a:schemeClr val="accent1"/>
                          </a:effectRef>
                          <a:fontRef idx="minor">
                            <a:schemeClr val="tx1"/>
                          </a:fontRef>
                        </a:style>
                      </a:cxnSp>
                      <a:cxnSp>
                        <a:nvCxnSpPr>
                          <a:cNvPr id="78" name="Straight Arrow Connector 77"/>
                          <a:cNvCxnSpPr/>
                        </a:nvCxnSpPr>
                        <a:spPr>
                          <a:xfrm>
                            <a:off x="7195499" y="1334155"/>
                            <a:ext cx="615610" cy="335372"/>
                          </a:xfrm>
                          <a:prstGeom prst="straightConnector1">
                            <a:avLst/>
                          </a:prstGeom>
                          <a:ln>
                            <a:solidFill>
                              <a:schemeClr val="tx1"/>
                            </a:solidFill>
                            <a:tailEnd type="none"/>
                          </a:ln>
                        </a:spPr>
                        <a:style>
                          <a:lnRef idx="2">
                            <a:schemeClr val="accent1"/>
                          </a:lnRef>
                          <a:fillRef idx="0">
                            <a:schemeClr val="accent1"/>
                          </a:fillRef>
                          <a:effectRef idx="1">
                            <a:schemeClr val="accent1"/>
                          </a:effectRef>
                          <a:fontRef idx="minor">
                            <a:schemeClr val="tx1"/>
                          </a:fontRef>
                        </a:style>
                      </a:cxnSp>
                      <a:sp>
                        <a:nvSpPr>
                          <a:cNvPr id="81" name="TextBox 80"/>
                          <a:cNvSpPr txBox="1"/>
                        </a:nvSpPr>
                        <a:spPr>
                          <a:xfrm>
                            <a:off x="7286411" y="740627"/>
                            <a:ext cx="502457"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2/3</a:t>
                              </a:r>
                              <a:endParaRPr lang="en-US" dirty="0"/>
                            </a:p>
                          </a:txBody>
                          <a:useSpRect/>
                        </a:txSp>
                      </a:sp>
                      <a:sp>
                        <a:nvSpPr>
                          <a:cNvPr id="82" name="TextBox 81"/>
                          <a:cNvSpPr txBox="1"/>
                        </a:nvSpPr>
                        <a:spPr>
                          <a:xfrm>
                            <a:off x="7438811" y="1200491"/>
                            <a:ext cx="502457"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1/3</a:t>
                              </a:r>
                              <a:endParaRPr lang="en-US" dirty="0"/>
                            </a:p>
                          </a:txBody>
                          <a:useSpRect/>
                        </a:txSp>
                      </a:sp>
                      <a:sp>
                        <a:nvSpPr>
                          <a:cNvPr id="83" name="TextBox 82"/>
                          <a:cNvSpPr txBox="1"/>
                        </a:nvSpPr>
                        <a:spPr>
                          <a:xfrm>
                            <a:off x="7805099" y="1499939"/>
                            <a:ext cx="502457" cy="369332"/>
                          </a:xfrm>
                          <a:prstGeom prst="rect">
                            <a:avLst/>
                          </a:prstGeom>
                          <a:noFill/>
                          <a:ln>
                            <a:solidFill>
                              <a:srgbClr val="FF0000"/>
                            </a:solidFill>
                          </a:ln>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1/6</a:t>
                              </a:r>
                              <a:endParaRPr lang="en-US" dirty="0"/>
                            </a:p>
                          </a:txBody>
                          <a:useSpRect/>
                        </a:txSp>
                      </a:sp>
                      <a:sp>
                        <a:nvSpPr>
                          <a:cNvPr id="85" name="TextBox 84"/>
                          <a:cNvSpPr txBox="1"/>
                        </a:nvSpPr>
                        <a:spPr>
                          <a:xfrm>
                            <a:off x="6374016" y="1701615"/>
                            <a:ext cx="2890861"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err="1" smtClean="0"/>
                                <a:t>Γ</a:t>
                              </a:r>
                              <a:r>
                                <a:rPr lang="en-US" dirty="0" smtClean="0"/>
                                <a:t> (1/2, 1/2),+1/2 </a:t>
                              </a:r>
                              <a:r>
                                <a:rPr lang="en-US" dirty="0" err="1" smtClean="0"/>
                                <a:t>Γ</a:t>
                              </a:r>
                              <a:r>
                                <a:rPr lang="en-US" dirty="0" smtClean="0"/>
                                <a:t> (2/3, 1/3)</a:t>
                              </a:r>
                              <a:endParaRPr lang="en-US" dirty="0"/>
                            </a:p>
                          </a:txBody>
                          <a:useSpRect/>
                        </a:txSp>
                      </a:sp>
                      <a:sp>
                        <a:nvSpPr>
                          <a:cNvPr id="86" name="TextBox 85"/>
                          <a:cNvSpPr txBox="1"/>
                        </a:nvSpPr>
                        <a:spPr>
                          <a:xfrm>
                            <a:off x="7032421" y="2470268"/>
                            <a:ext cx="155737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err="1" smtClean="0"/>
                                <a:t>Γ</a:t>
                              </a:r>
                              <a:r>
                                <a:rPr lang="en-US" dirty="0" smtClean="0"/>
                                <a:t> (1/2,1/3,1/6)</a:t>
                              </a:r>
                              <a:endParaRPr lang="en-US" dirty="0"/>
                            </a:p>
                          </a:txBody>
                          <a:useSpRect/>
                        </a:txSp>
                      </a:sp>
                      <a:sp>
                        <a:nvSpPr>
                          <a:cNvPr id="87" name="Rectangle 86"/>
                          <a:cNvSpPr/>
                        </a:nvSpPr>
                        <a:spPr>
                          <a:xfrm flipV="1">
                            <a:off x="7491802" y="2058210"/>
                            <a:ext cx="371766" cy="369332"/>
                          </a:xfrm>
                          <a:prstGeom prst="rect">
                            <a:avLst/>
                          </a:prstGeom>
                        </a:spPr>
                        <a:txSp>
                          <a:txBody>
                            <a:bodyPr wrap="square">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err="1" smtClean="0">
                                  <a:latin typeface="Wingdings"/>
                                  <a:ea typeface="Wingdings"/>
                                  <a:cs typeface="Wingdings"/>
                                </a:rPr>
                                <a:t></a:t>
                              </a:r>
                              <a:endParaRPr lang="en-US" dirty="0"/>
                            </a:p>
                          </a:txBody>
                          <a:useSpRect/>
                        </a:txSp>
                      </a:sp>
                      <a:sp>
                        <a:nvSpPr>
                          <a:cNvPr id="88" name="TextBox 87"/>
                          <a:cNvSpPr txBox="1"/>
                        </a:nvSpPr>
                        <a:spPr>
                          <a:xfrm>
                            <a:off x="5291891" y="2364294"/>
                            <a:ext cx="1685528"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Entropy is equal</a:t>
                              </a:r>
                              <a:endParaRPr lang="en-US" dirty="0"/>
                            </a:p>
                          </a:txBody>
                          <a:useSpRect/>
                        </a:txSp>
                      </a:sp>
                    </a:grpSp>
                    <a:grpSp>
                      <a:nvGrpSpPr>
                        <a:cNvPr id="4" name="Group 144"/>
                        <a:cNvGrpSpPr/>
                      </a:nvGrpSpPr>
                      <a:grpSpPr>
                        <a:xfrm>
                          <a:off x="5035142" y="731368"/>
                          <a:ext cx="4135285" cy="1862927"/>
                          <a:chOff x="5035142" y="731368"/>
                          <a:chExt cx="4135285" cy="1862927"/>
                        </a:xfrm>
                      </a:grpSpPr>
                      <a:sp>
                        <a:nvSpPr>
                          <a:cNvPr id="111" name="TextBox 110"/>
                          <a:cNvSpPr txBox="1"/>
                        </a:nvSpPr>
                        <a:spPr>
                          <a:xfrm>
                            <a:off x="5035142" y="2094489"/>
                            <a:ext cx="1018227"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Total entropy</a:t>
                              </a:r>
                              <a:endParaRPr lang="en-US" sz="1200" dirty="0"/>
                            </a:p>
                          </a:txBody>
                          <a:useSpRect/>
                        </a:txSp>
                      </a:sp>
                      <a:cxnSp>
                        <a:nvCxnSpPr>
                          <a:cNvPr id="122" name="Straight Arrow Connector 121"/>
                          <a:cNvCxnSpPr/>
                        </a:nvCxnSpPr>
                        <a:spPr>
                          <a:xfrm rot="5400000" flipH="1" flipV="1">
                            <a:off x="5382347" y="2084121"/>
                            <a:ext cx="230832" cy="1"/>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139" name="TextBox 138"/>
                          <a:cNvSpPr txBox="1"/>
                        </a:nvSpPr>
                        <a:spPr>
                          <a:xfrm>
                            <a:off x="6348630" y="2147108"/>
                            <a:ext cx="1252266"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Entropy branch 1</a:t>
                              </a:r>
                              <a:endParaRPr lang="en-US" sz="1200" dirty="0"/>
                            </a:p>
                          </a:txBody>
                          <a:useSpRect/>
                        </a:txSp>
                      </a:sp>
                      <a:cxnSp>
                        <a:nvCxnSpPr>
                          <a:cNvPr id="140" name="Straight Arrow Connector 139"/>
                          <a:cNvCxnSpPr/>
                        </a:nvCxnSpPr>
                        <a:spPr>
                          <a:xfrm rot="5400000" flipH="1" flipV="1">
                            <a:off x="6695835" y="2136740"/>
                            <a:ext cx="230832" cy="1"/>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142" name="TextBox 141"/>
                          <a:cNvSpPr txBox="1"/>
                        </a:nvSpPr>
                        <a:spPr>
                          <a:xfrm>
                            <a:off x="7826640" y="2132630"/>
                            <a:ext cx="1343787"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Entropy branch 2, </a:t>
                              </a:r>
                            </a:p>
                            <a:p>
                              <a:r>
                                <a:rPr lang="en-US" sz="1200" dirty="0" smtClean="0"/>
                                <a:t>weighted branch 1</a:t>
                              </a:r>
                              <a:endParaRPr lang="en-US" sz="1200" dirty="0"/>
                            </a:p>
                          </a:txBody>
                          <a:useSpRect/>
                        </a:txSp>
                      </a:sp>
                      <a:cxnSp>
                        <a:nvCxnSpPr>
                          <a:cNvPr id="143" name="Straight Arrow Connector 142"/>
                          <a:cNvCxnSpPr/>
                        </a:nvCxnSpPr>
                        <a:spPr>
                          <a:xfrm rot="5400000" flipH="1" flipV="1">
                            <a:off x="8173845" y="2122262"/>
                            <a:ext cx="230832" cy="1"/>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144" name="TextBox 143"/>
                          <a:cNvSpPr txBox="1"/>
                        </a:nvSpPr>
                        <a:spPr>
                          <a:xfrm>
                            <a:off x="7863568" y="731368"/>
                            <a:ext cx="502457" cy="369332"/>
                          </a:xfrm>
                          <a:prstGeom prst="rect">
                            <a:avLst/>
                          </a:prstGeom>
                          <a:noFill/>
                          <a:ln>
                            <a:solidFill>
                              <a:srgbClr val="FF0000"/>
                            </a:solidFill>
                          </a:ln>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1</a:t>
                              </a:r>
                              <a:r>
                                <a:rPr lang="en-US" dirty="0" smtClean="0"/>
                                <a:t>/3</a:t>
                              </a:r>
                              <a:endParaRPr lang="en-US" dirty="0"/>
                            </a:p>
                          </a:txBody>
                          <a:useSpRect/>
                        </a:txSp>
                      </a:sp>
                    </a:grpSp>
                  </a:grpSp>
                </lc:lockedCanvas>
              </a:graphicData>
            </a:graphic>
          </wp:inline>
        </w:drawing>
      </w:r>
    </w:p>
    <w:p w:rsidR="00D30CF3" w:rsidRDefault="00D30CF3" w:rsidP="003239E5">
      <w:pPr>
        <w:suppressAutoHyphens w:val="0"/>
        <w:spacing w:after="40" w:line="240" w:lineRule="auto"/>
      </w:pPr>
    </w:p>
    <w:p w:rsidR="00217394" w:rsidRDefault="00217394" w:rsidP="002F3032">
      <w:pPr>
        <w:spacing w:after="40" w:line="240" w:lineRule="auto"/>
      </w:pPr>
    </w:p>
    <w:p w:rsidR="00217394" w:rsidRDefault="00217394" w:rsidP="002F3032">
      <w:pPr>
        <w:spacing w:after="40" w:line="240" w:lineRule="auto"/>
      </w:pPr>
    </w:p>
    <w:p w:rsidR="00217394" w:rsidRDefault="00217394" w:rsidP="002F3032">
      <w:pPr>
        <w:spacing w:after="40" w:line="240" w:lineRule="auto"/>
      </w:pPr>
    </w:p>
    <w:p w:rsidR="00217394" w:rsidRDefault="00217394" w:rsidP="002F3032">
      <w:pPr>
        <w:spacing w:after="40" w:line="240" w:lineRule="auto"/>
      </w:pPr>
    </w:p>
    <w:p w:rsidR="00217394" w:rsidRDefault="00217394" w:rsidP="002F3032">
      <w:pPr>
        <w:spacing w:after="40" w:line="240" w:lineRule="auto"/>
      </w:pPr>
    </w:p>
    <w:p w:rsidR="002F3032" w:rsidRDefault="002F3032" w:rsidP="002F3032">
      <w:pPr>
        <w:spacing w:after="40" w:line="240" w:lineRule="auto"/>
      </w:pPr>
      <w:r>
        <w:t>Decomposition, first look at decomposition wrt states, then look at decomposition with wrt variables</w:t>
      </w:r>
    </w:p>
    <w:tbl>
      <w:tblPr>
        <w:tblStyle w:val="TableGrid"/>
        <w:tblW w:w="0" w:type="auto"/>
        <w:tblLook w:val="00BF"/>
      </w:tblPr>
      <w:tblGrid>
        <w:gridCol w:w="331"/>
        <w:gridCol w:w="435"/>
        <w:gridCol w:w="435"/>
        <w:gridCol w:w="435"/>
        <w:gridCol w:w="435"/>
        <w:gridCol w:w="1380"/>
      </w:tblGrid>
      <w:tr w:rsidR="002F3032">
        <w:tc>
          <w:tcPr>
            <w:tcW w:w="0" w:type="auto"/>
          </w:tcPr>
          <w:p w:rsidR="002F3032" w:rsidRDefault="002F3032" w:rsidP="008618EB">
            <w:pPr>
              <w:spacing w:after="40"/>
            </w:pPr>
          </w:p>
        </w:tc>
        <w:tc>
          <w:tcPr>
            <w:tcW w:w="0" w:type="auto"/>
          </w:tcPr>
          <w:p w:rsidR="002F3032" w:rsidRDefault="002F3032" w:rsidP="008618EB">
            <w:pPr>
              <w:spacing w:after="40"/>
            </w:pPr>
            <w:r>
              <w:t>.1</w:t>
            </w:r>
          </w:p>
        </w:tc>
        <w:tc>
          <w:tcPr>
            <w:tcW w:w="0" w:type="auto"/>
          </w:tcPr>
          <w:p w:rsidR="002F3032" w:rsidRDefault="002F3032" w:rsidP="008618EB">
            <w:pPr>
              <w:spacing w:after="40"/>
            </w:pPr>
            <w:r>
              <w:t>.2</w:t>
            </w:r>
          </w:p>
        </w:tc>
        <w:tc>
          <w:tcPr>
            <w:tcW w:w="0" w:type="auto"/>
          </w:tcPr>
          <w:p w:rsidR="002F3032" w:rsidRDefault="002F3032" w:rsidP="008618EB">
            <w:pPr>
              <w:spacing w:after="40"/>
            </w:pPr>
            <w:r>
              <w:t>.3</w:t>
            </w:r>
          </w:p>
        </w:tc>
        <w:tc>
          <w:tcPr>
            <w:tcW w:w="0" w:type="auto"/>
          </w:tcPr>
          <w:p w:rsidR="002F3032" w:rsidRDefault="002F3032" w:rsidP="008618EB">
            <w:pPr>
              <w:spacing w:after="40"/>
            </w:pPr>
            <w:r>
              <w:t>.4</w:t>
            </w:r>
          </w:p>
        </w:tc>
        <w:tc>
          <w:tcPr>
            <w:tcW w:w="0" w:type="auto"/>
          </w:tcPr>
          <w:p w:rsidR="002F3032" w:rsidRDefault="002F3032" w:rsidP="008618EB">
            <w:pPr>
              <w:spacing w:after="40"/>
            </w:pPr>
          </w:p>
        </w:tc>
      </w:tr>
      <w:tr w:rsidR="002F3032">
        <w:tc>
          <w:tcPr>
            <w:tcW w:w="0" w:type="auto"/>
          </w:tcPr>
          <w:p w:rsidR="002F3032" w:rsidRDefault="002F3032" w:rsidP="008618EB">
            <w:pPr>
              <w:spacing w:after="40"/>
            </w:pPr>
            <w:r>
              <w:t>Y</w:t>
            </w:r>
          </w:p>
        </w:tc>
        <w:tc>
          <w:tcPr>
            <w:tcW w:w="0" w:type="auto"/>
          </w:tcPr>
          <w:p w:rsidR="002F3032" w:rsidRDefault="002F3032" w:rsidP="008618EB">
            <w:pPr>
              <w:spacing w:after="40"/>
            </w:pPr>
            <w:r>
              <w:t>Y1</w:t>
            </w:r>
          </w:p>
        </w:tc>
        <w:tc>
          <w:tcPr>
            <w:tcW w:w="0" w:type="auto"/>
          </w:tcPr>
          <w:p w:rsidR="002F3032" w:rsidRDefault="002F3032" w:rsidP="008618EB">
            <w:pPr>
              <w:spacing w:after="40"/>
            </w:pPr>
            <w:r>
              <w:t>Y2</w:t>
            </w:r>
          </w:p>
        </w:tc>
        <w:tc>
          <w:tcPr>
            <w:tcW w:w="0" w:type="auto"/>
          </w:tcPr>
          <w:p w:rsidR="002F3032" w:rsidRDefault="002F3032" w:rsidP="008618EB">
            <w:pPr>
              <w:spacing w:after="40"/>
            </w:pPr>
            <w:r>
              <w:t>Y3</w:t>
            </w:r>
          </w:p>
        </w:tc>
        <w:tc>
          <w:tcPr>
            <w:tcW w:w="0" w:type="auto"/>
          </w:tcPr>
          <w:p w:rsidR="002F3032" w:rsidRDefault="002F3032" w:rsidP="008618EB">
            <w:pPr>
              <w:spacing w:after="40"/>
            </w:pPr>
            <w:r>
              <w:t>Y4</w:t>
            </w:r>
          </w:p>
        </w:tc>
        <w:tc>
          <w:tcPr>
            <w:tcW w:w="0" w:type="auto"/>
          </w:tcPr>
          <w:p w:rsidR="002F3032" w:rsidRDefault="002F3032" w:rsidP="008618EB">
            <w:pPr>
              <w:spacing w:after="40"/>
            </w:pPr>
            <w:r>
              <w:t>Micro states</w:t>
            </w:r>
          </w:p>
        </w:tc>
      </w:tr>
      <w:tr w:rsidR="002F3032">
        <w:tc>
          <w:tcPr>
            <w:tcW w:w="0" w:type="auto"/>
          </w:tcPr>
          <w:p w:rsidR="002F3032" w:rsidRDefault="002F3032" w:rsidP="008618EB">
            <w:pPr>
              <w:spacing w:after="40"/>
            </w:pPr>
            <w:r>
              <w:t>X</w:t>
            </w:r>
          </w:p>
        </w:tc>
        <w:tc>
          <w:tcPr>
            <w:tcW w:w="0" w:type="auto"/>
            <w:gridSpan w:val="2"/>
          </w:tcPr>
          <w:p w:rsidR="002F3032" w:rsidRDefault="002F3032" w:rsidP="00D30CF3">
            <w:pPr>
              <w:spacing w:after="40"/>
              <w:jc w:val="center"/>
            </w:pPr>
            <w:r>
              <w:t>X1</w:t>
            </w:r>
          </w:p>
        </w:tc>
        <w:tc>
          <w:tcPr>
            <w:tcW w:w="0" w:type="auto"/>
            <w:gridSpan w:val="2"/>
          </w:tcPr>
          <w:p w:rsidR="002F3032" w:rsidRDefault="002F3032" w:rsidP="00D30CF3">
            <w:pPr>
              <w:spacing w:after="40"/>
              <w:jc w:val="center"/>
            </w:pPr>
            <w:r>
              <w:t>X2</w:t>
            </w:r>
          </w:p>
        </w:tc>
        <w:tc>
          <w:tcPr>
            <w:tcW w:w="0" w:type="auto"/>
          </w:tcPr>
          <w:p w:rsidR="002F3032" w:rsidRDefault="002F3032" w:rsidP="008618EB">
            <w:pPr>
              <w:spacing w:after="40"/>
            </w:pPr>
            <w:r>
              <w:t>Macro states</w:t>
            </w:r>
          </w:p>
        </w:tc>
      </w:tr>
    </w:tbl>
    <w:p w:rsidR="002F3032" w:rsidRDefault="002F3032" w:rsidP="002F3032">
      <w:pPr>
        <w:spacing w:after="40" w:line="240" w:lineRule="auto"/>
      </w:pPr>
    </w:p>
    <w:p w:rsidR="002F3032" w:rsidRDefault="002F3032" w:rsidP="002F3032">
      <w:pPr>
        <w:spacing w:after="40" w:line="240" w:lineRule="auto"/>
      </w:pPr>
      <w:r>
        <w:t>H(Y) =H(X) +H (Y</w:t>
      </w:r>
      <w:r>
        <w:sym w:font="Symbol" w:char="F0BD"/>
      </w:r>
      <w:r>
        <w:t>X)</w:t>
      </w:r>
    </w:p>
    <w:p w:rsidR="002F3032" w:rsidRDefault="002F3032" w:rsidP="002F3032">
      <w:pPr>
        <w:spacing w:after="40" w:line="240" w:lineRule="auto"/>
      </w:pPr>
      <w:r>
        <w:t>H(Y) =between macro states +</w:t>
      </w:r>
      <w:r w:rsidRPr="002F3032">
        <w:t xml:space="preserve"> </w:t>
      </w:r>
      <w:r>
        <w:t>between micro states</w:t>
      </w:r>
    </w:p>
    <w:p w:rsidR="002F3032" w:rsidRDefault="002F3032" w:rsidP="003239E5">
      <w:pPr>
        <w:suppressAutoHyphens w:val="0"/>
        <w:spacing w:after="40" w:line="240" w:lineRule="auto"/>
      </w:pPr>
      <w:r>
        <w:t xml:space="preserve">H(Y) = </w:t>
      </w:r>
      <w:r>
        <w:sym w:font="Symbol" w:char="F047"/>
      </w:r>
      <w:r>
        <w:t xml:space="preserve"> (.3, .7) + </w:t>
      </w:r>
      <w:r w:rsidR="0097150A">
        <w:t>(</w:t>
      </w:r>
      <w:r>
        <w:t xml:space="preserve">.3 </w:t>
      </w:r>
      <w:r>
        <w:sym w:font="Symbol" w:char="F047"/>
      </w:r>
      <w:r>
        <w:t xml:space="preserve"> (.1/.3, .2/.3) + .7 </w:t>
      </w:r>
      <w:r>
        <w:sym w:font="Symbol" w:char="F047"/>
      </w:r>
      <w:r>
        <w:t xml:space="preserve"> (.3/.7, .4/.7)</w:t>
      </w:r>
      <w:r w:rsidR="0097150A">
        <w:t>)</w:t>
      </w:r>
    </w:p>
    <w:p w:rsidR="0097150A" w:rsidRDefault="002F3032" w:rsidP="003239E5">
      <w:pPr>
        <w:suppressAutoHyphens w:val="0"/>
        <w:spacing w:after="40" w:line="240" w:lineRule="auto"/>
      </w:pPr>
      <w:r>
        <w:t>H(Y) = p (X1, X2) + p (X1)</w:t>
      </w:r>
      <w:r w:rsidR="0097150A">
        <w:t>* H(Y</w:t>
      </w:r>
      <w:r w:rsidR="0097150A">
        <w:sym w:font="Symbol" w:char="F0BD"/>
      </w:r>
      <w:r w:rsidR="0097150A">
        <w:t>X1) + p (X2)* H(Y</w:t>
      </w:r>
      <w:r w:rsidR="0097150A">
        <w:sym w:font="Symbol" w:char="F0BD"/>
      </w:r>
      <w:r w:rsidR="0097150A">
        <w:t>X2)</w:t>
      </w:r>
    </w:p>
    <w:p w:rsidR="0097150A" w:rsidRDefault="0097150A" w:rsidP="003239E5">
      <w:pPr>
        <w:suppressAutoHyphens w:val="0"/>
        <w:spacing w:after="40" w:line="240" w:lineRule="auto"/>
      </w:pPr>
    </w:p>
    <w:p w:rsidR="0097150A" w:rsidRDefault="0097150A" w:rsidP="00DB7328">
      <w:pPr>
        <w:pStyle w:val="Heading3"/>
      </w:pPr>
      <w:bookmarkStart w:id="15" w:name="_Toc179084886"/>
      <w:r>
        <w:t>Variable decomposition of transmission</w:t>
      </w:r>
      <w:bookmarkEnd w:id="15"/>
    </w:p>
    <w:p w:rsidR="003239E5" w:rsidRPr="00BD0257" w:rsidRDefault="00DB7328" w:rsidP="003239E5">
      <w:pPr>
        <w:suppressAutoHyphens w:val="0"/>
        <w:spacing w:after="40" w:line="240" w:lineRule="auto"/>
      </w:pPr>
      <w:r w:rsidRPr="00DB7328">
        <w:rPr>
          <w:noProof/>
        </w:rPr>
        <w:drawing>
          <wp:inline distT="0" distB="0" distL="0" distR="0">
            <wp:extent cx="2739966" cy="1329690"/>
            <wp:effectExtent l="0" t="0" r="0" b="0"/>
            <wp:docPr id="12" name="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39966" cy="1329690"/>
                      <a:chOff x="4213070" y="720255"/>
                      <a:chExt cx="2739966" cy="1329690"/>
                    </a:xfrm>
                  </a:grpSpPr>
                  <a:grpSp>
                    <a:nvGrpSpPr>
                      <a:cNvPr id="56" name="Group 55"/>
                      <a:cNvGrpSpPr/>
                    </a:nvGrpSpPr>
                    <a:grpSpPr>
                      <a:xfrm>
                        <a:off x="4213070" y="720255"/>
                        <a:ext cx="2739966" cy="1329690"/>
                        <a:chOff x="4213070" y="720255"/>
                        <a:chExt cx="2739966" cy="1329690"/>
                      </a:xfrm>
                    </a:grpSpPr>
                    <a:sp>
                      <a:nvSpPr>
                        <a:cNvPr id="32" name="Oval 31"/>
                        <a:cNvSpPr/>
                      </a:nvSpPr>
                      <a:spPr>
                        <a:xfrm>
                          <a:off x="5080192" y="720255"/>
                          <a:ext cx="914400" cy="914400"/>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cxnSp>
                      <a:nvCxnSpPr>
                        <a:cNvPr id="34" name="Straight Connector 33"/>
                        <a:cNvCxnSpPr>
                          <a:stCxn id="32" idx="2"/>
                          <a:endCxn id="32" idx="6"/>
                        </a:cNvCxnSpPr>
                      </a:nvCxnSpPr>
                      <a:spPr>
                        <a:xfrm rot="10800000" flipH="1">
                          <a:off x="5080192" y="1177455"/>
                          <a:ext cx="914400"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232045" y="802003"/>
                          <a:ext cx="54373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V,W</a:t>
                            </a:r>
                            <a:endParaRPr lang="en-US" dirty="0"/>
                          </a:p>
                        </a:txBody>
                        <a:useSpRect/>
                      </a:txSp>
                    </a:sp>
                    <a:sp>
                      <a:nvSpPr>
                        <a:cNvPr id="36" name="TextBox 35"/>
                        <a:cNvSpPr txBox="1"/>
                      </a:nvSpPr>
                      <a:spPr>
                        <a:xfrm>
                          <a:off x="5315420" y="1120075"/>
                          <a:ext cx="466794"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X,Y</a:t>
                            </a:r>
                            <a:endParaRPr lang="en-US" dirty="0"/>
                          </a:p>
                        </a:txBody>
                        <a:useSpRect/>
                      </a:txSp>
                    </a:sp>
                    <a:sp>
                      <a:nvSpPr>
                        <a:cNvPr id="37" name="TextBox 36"/>
                        <a:cNvSpPr txBox="1"/>
                      </a:nvSpPr>
                      <a:spPr>
                        <a:xfrm>
                          <a:off x="4213070" y="911252"/>
                          <a:ext cx="90281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200" dirty="0" smtClean="0"/>
                              <a:t>Two</a:t>
                            </a:r>
                          </a:p>
                          <a:p>
                            <a:pPr algn="ctr"/>
                            <a:r>
                              <a:rPr lang="en-US" sz="1200" dirty="0" smtClean="0"/>
                              <a:t>subsystems</a:t>
                            </a:r>
                            <a:endParaRPr lang="en-US" sz="1200" dirty="0"/>
                          </a:p>
                        </a:txBody>
                        <a:useSpRect/>
                      </a:txSp>
                    </a:sp>
                    <a:cxnSp>
                      <a:nvCxnSpPr>
                        <a:cNvPr id="39" name="Straight Arrow Connector 38"/>
                        <a:cNvCxnSpPr/>
                      </a:nvCxnSpPr>
                      <a:spPr>
                        <a:xfrm flipV="1">
                          <a:off x="4817899" y="966476"/>
                          <a:ext cx="297982" cy="153599"/>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cxnSp>
                      <a:nvCxnSpPr>
                        <a:cNvPr id="41" name="Straight Arrow Connector 40"/>
                        <a:cNvCxnSpPr/>
                      </a:nvCxnSpPr>
                      <a:spPr>
                        <a:xfrm>
                          <a:off x="4817899" y="1372917"/>
                          <a:ext cx="297982"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42" name="TextBox 41"/>
                        <a:cNvSpPr txBox="1"/>
                      </a:nvSpPr>
                      <a:spPr>
                        <a:xfrm>
                          <a:off x="5083330" y="1588280"/>
                          <a:ext cx="90281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200" dirty="0" smtClean="0"/>
                              <a:t>within</a:t>
                            </a:r>
                          </a:p>
                          <a:p>
                            <a:pPr algn="ctr"/>
                            <a:r>
                              <a:rPr lang="en-US" sz="1200" dirty="0" smtClean="0"/>
                              <a:t>subsystems</a:t>
                            </a:r>
                            <a:endParaRPr lang="en-US" sz="1200" dirty="0"/>
                          </a:p>
                        </a:txBody>
                        <a:useSpRect/>
                      </a:txSp>
                    </a:sp>
                    <a:cxnSp>
                      <a:nvCxnSpPr>
                        <a:cNvPr id="44" name="Straight Arrow Connector 43"/>
                        <a:cNvCxnSpPr/>
                      </a:nvCxnSpPr>
                      <a:spPr>
                        <a:xfrm rot="16200000" flipV="1">
                          <a:off x="5554262" y="1497764"/>
                          <a:ext cx="332950" cy="233399"/>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50" name="TextBox 49"/>
                        <a:cNvSpPr txBox="1"/>
                      </a:nvSpPr>
                      <a:spPr>
                        <a:xfrm>
                          <a:off x="6050225" y="967544"/>
                          <a:ext cx="90281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200" dirty="0" smtClean="0"/>
                              <a:t>between</a:t>
                            </a:r>
                          </a:p>
                          <a:p>
                            <a:pPr algn="ctr"/>
                            <a:r>
                              <a:rPr lang="en-US" sz="1200" dirty="0" smtClean="0"/>
                              <a:t>subsystems</a:t>
                            </a:r>
                            <a:endParaRPr lang="en-US" sz="1200" dirty="0"/>
                          </a:p>
                        </a:txBody>
                        <a:useSpRect/>
                      </a:txSp>
                    </a:sp>
                    <a:sp>
                      <a:nvSpPr>
                        <a:cNvPr id="55" name="Freeform 54"/>
                        <a:cNvSpPr/>
                      </a:nvSpPr>
                      <a:spPr>
                        <a:xfrm>
                          <a:off x="5977508" y="1049236"/>
                          <a:ext cx="179464" cy="317532"/>
                        </a:xfrm>
                        <a:custGeom>
                          <a:avLst/>
                          <a:gdLst>
                            <a:gd name="connsiteX0" fmla="*/ 0 w 179464"/>
                            <a:gd name="connsiteY0" fmla="*/ 0 h 317532"/>
                            <a:gd name="connsiteX1" fmla="*/ 179464 w 179464"/>
                            <a:gd name="connsiteY1" fmla="*/ 151863 h 317532"/>
                            <a:gd name="connsiteX2" fmla="*/ 0 w 179464"/>
                            <a:gd name="connsiteY2" fmla="*/ 317532 h 317532"/>
                          </a:gdLst>
                          <a:ahLst/>
                          <a:cxnLst>
                            <a:cxn ang="0">
                              <a:pos x="connsiteX0" y="connsiteY0"/>
                            </a:cxn>
                            <a:cxn ang="0">
                              <a:pos x="connsiteX1" y="connsiteY1"/>
                            </a:cxn>
                            <a:cxn ang="0">
                              <a:pos x="connsiteX2" y="connsiteY2"/>
                            </a:cxn>
                          </a:cxnLst>
                          <a:rect l="l" t="t" r="r" b="b"/>
                          <a:pathLst>
                            <a:path w="179464" h="317532">
                              <a:moveTo>
                                <a:pt x="0" y="0"/>
                              </a:moveTo>
                              <a:cubicBezTo>
                                <a:pt x="89732" y="49470"/>
                                <a:pt x="179464" y="98941"/>
                                <a:pt x="179464" y="151863"/>
                              </a:cubicBezTo>
                              <a:cubicBezTo>
                                <a:pt x="179464" y="204785"/>
                                <a:pt x="0" y="317532"/>
                                <a:pt x="0" y="317532"/>
                              </a:cubicBezTo>
                            </a:path>
                          </a:pathLst>
                        </a:custGeom>
                        <a:ln>
                          <a:solidFill>
                            <a:schemeClr val="tx1"/>
                          </a:solidFill>
                          <a:headEnd type="triangle"/>
                          <a:tailEnd type="triangle"/>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grpSp>
                </lc:lockedCanvas>
              </a:graphicData>
            </a:graphic>
          </wp:inline>
        </w:drawing>
      </w:r>
    </w:p>
    <w:p w:rsidR="00DB7328" w:rsidRDefault="00DB7328" w:rsidP="008618EB">
      <w:pPr>
        <w:spacing w:after="40" w:line="240" w:lineRule="auto"/>
      </w:pPr>
      <w:r>
        <w:t>Total constraint= constraint between subsystems + constraint within subsystems</w:t>
      </w:r>
    </w:p>
    <w:p w:rsidR="00DB7328" w:rsidRDefault="00DB7328" w:rsidP="008618EB">
      <w:pPr>
        <w:spacing w:after="40" w:line="240" w:lineRule="auto"/>
      </w:pPr>
      <w:r>
        <w:tab/>
      </w:r>
      <w:r>
        <w:tab/>
        <w:t>= error in separated subsystems + error in independent model</w:t>
      </w:r>
    </w:p>
    <w:p w:rsidR="0076298A" w:rsidRDefault="00DB7328" w:rsidP="008618EB">
      <w:pPr>
        <w:spacing w:after="40" w:line="240" w:lineRule="auto"/>
      </w:pPr>
      <w:r>
        <w:t>T(V:W:X:Y)= T(VW:XY) + T(VW) + T(XY)</w:t>
      </w:r>
    </w:p>
    <w:p w:rsidR="00DE4AE5" w:rsidRDefault="0076298A" w:rsidP="008618EB">
      <w:pPr>
        <w:spacing w:after="40" w:line="240" w:lineRule="auto"/>
      </w:pPr>
      <w:r>
        <w:t xml:space="preserve">Where </w:t>
      </w:r>
      <w:r w:rsidR="00E25A78">
        <w:t xml:space="preserve">T(V:W:X:Y)= </w:t>
      </w:r>
      <w:r w:rsidR="00E25A78">
        <w:sym w:font="Symbol" w:char="F061"/>
      </w:r>
      <w:r w:rsidR="00E25A78">
        <w:t>, T(VW:XY)=</w:t>
      </w:r>
      <w:r w:rsidR="00E25A78">
        <w:sym w:font="Symbol" w:char="F062"/>
      </w:r>
      <w:r w:rsidR="00E25A78">
        <w:t>, T(VW) + T(XY)=</w:t>
      </w:r>
      <w:r w:rsidR="00DE4AE5">
        <w:sym w:font="Symbol" w:char="F067"/>
      </w:r>
    </w:p>
    <w:p w:rsidR="0076298A" w:rsidRDefault="00DE4AE5" w:rsidP="008618EB">
      <w:pPr>
        <w:spacing w:after="40" w:line="240" w:lineRule="auto"/>
      </w:pPr>
      <w:r w:rsidRPr="00DE4AE5">
        <w:rPr>
          <w:noProof/>
        </w:rPr>
        <w:drawing>
          <wp:inline distT="0" distB="0" distL="0" distR="0">
            <wp:extent cx="1079111" cy="1051203"/>
            <wp:effectExtent l="0" t="0" r="0" b="0"/>
            <wp:docPr id="15" name="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79111" cy="1051203"/>
                      <a:chOff x="5083330" y="2903398"/>
                      <a:chExt cx="1079111" cy="1051203"/>
                    </a:xfrm>
                  </a:grpSpPr>
                  <a:grpSp>
                    <a:nvGrpSpPr>
                      <a:cNvPr id="71" name="Group 70"/>
                      <a:cNvGrpSpPr/>
                    </a:nvGrpSpPr>
                    <a:grpSpPr>
                      <a:xfrm>
                        <a:off x="5083330" y="2903398"/>
                        <a:ext cx="1079111" cy="1051203"/>
                        <a:chOff x="5083330" y="2903398"/>
                        <a:chExt cx="1079111" cy="1051203"/>
                      </a:xfrm>
                    </a:grpSpPr>
                    <a:cxnSp>
                      <a:nvCxnSpPr>
                        <a:cNvPr id="66" name="Straight Arrow Connector 65"/>
                        <a:cNvCxnSpPr/>
                      </a:nvCxnSpPr>
                      <a:spPr>
                        <a:xfrm rot="5400000">
                          <a:off x="5562378" y="3672298"/>
                          <a:ext cx="276997" cy="1"/>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grpSp>
                      <a:nvGrpSpPr>
                        <a:cNvPr id="4" name="Group 69"/>
                        <a:cNvGrpSpPr/>
                      </a:nvGrpSpPr>
                      <a:grpSpPr>
                        <a:xfrm>
                          <a:off x="5083330" y="2903398"/>
                          <a:ext cx="1079111" cy="1051203"/>
                          <a:chOff x="4200355" y="2623098"/>
                          <a:chExt cx="1079111" cy="1051203"/>
                        </a:xfrm>
                      </a:grpSpPr>
                      <a:sp>
                        <a:nvSpPr>
                          <a:cNvPr id="57" name="TextBox 56"/>
                          <a:cNvSpPr txBox="1"/>
                        </a:nvSpPr>
                        <a:spPr>
                          <a:xfrm>
                            <a:off x="4572000" y="2623098"/>
                            <a:ext cx="569387"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VWXY</a:t>
                              </a:r>
                              <a:endParaRPr lang="en-US" sz="1200" dirty="0"/>
                            </a:p>
                          </a:txBody>
                          <a:useSpRect/>
                        </a:txSp>
                      </a:sp>
                      <a:sp>
                        <a:nvSpPr>
                          <a:cNvPr id="58" name="TextBox 57"/>
                          <a:cNvSpPr txBox="1"/>
                        </a:nvSpPr>
                        <a:spPr>
                          <a:xfrm>
                            <a:off x="4544935" y="3010200"/>
                            <a:ext cx="607859"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VW:XY</a:t>
                              </a:r>
                              <a:endParaRPr lang="en-US" sz="1200" dirty="0"/>
                            </a:p>
                          </a:txBody>
                          <a:useSpRect/>
                        </a:txSp>
                      </a:sp>
                      <a:sp>
                        <a:nvSpPr>
                          <a:cNvPr id="59" name="TextBox 58"/>
                          <a:cNvSpPr txBox="1"/>
                        </a:nvSpPr>
                        <a:spPr>
                          <a:xfrm>
                            <a:off x="4504065" y="3397302"/>
                            <a:ext cx="684803"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V:W:X:Y</a:t>
                              </a:r>
                              <a:endParaRPr lang="en-US" sz="1200" dirty="0"/>
                            </a:p>
                          </a:txBody>
                          <a:useSpRect/>
                        </a:txSp>
                      </a:sp>
                      <a:sp>
                        <a:nvSpPr>
                          <a:cNvPr id="60" name="TextBox 59"/>
                          <a:cNvSpPr txBox="1"/>
                        </a:nvSpPr>
                        <a:spPr>
                          <a:xfrm>
                            <a:off x="4986695" y="2830722"/>
                            <a:ext cx="266419"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err="1" smtClean="0"/>
                                <a:t>β</a:t>
                              </a:r>
                              <a:endParaRPr lang="en-US" sz="1200" dirty="0"/>
                            </a:p>
                          </a:txBody>
                          <a:useSpRect/>
                        </a:txSp>
                      </a:sp>
                      <a:sp>
                        <a:nvSpPr>
                          <a:cNvPr id="61" name="TextBox 60"/>
                          <a:cNvSpPr txBox="1"/>
                        </a:nvSpPr>
                        <a:spPr>
                          <a:xfrm>
                            <a:off x="5026121" y="3152001"/>
                            <a:ext cx="253345"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err="1" smtClean="0"/>
                                <a:t>γ</a:t>
                              </a:r>
                              <a:endParaRPr lang="en-US" sz="1200" dirty="0"/>
                            </a:p>
                          </a:txBody>
                          <a:useSpRect/>
                        </a:txSp>
                      </a:sp>
                      <a:cxnSp>
                        <a:nvCxnSpPr>
                          <a:cNvPr id="63" name="Straight Arrow Connector 62"/>
                          <a:cNvCxnSpPr/>
                        </a:nvCxnSpPr>
                        <a:spPr>
                          <a:xfrm rot="5400000">
                            <a:off x="4679402" y="2969223"/>
                            <a:ext cx="276997" cy="1"/>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cxnSp>
                        <a:nvCxnSpPr>
                          <a:cNvPr id="68" name="Straight Arrow Connector 67"/>
                          <a:cNvCxnSpPr/>
                        </a:nvCxnSpPr>
                        <a:spPr>
                          <a:xfrm rot="5400000">
                            <a:off x="3750592" y="3209820"/>
                            <a:ext cx="924957"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69" name="TextBox 68"/>
                          <a:cNvSpPr txBox="1"/>
                        </a:nvSpPr>
                        <a:spPr>
                          <a:xfrm>
                            <a:off x="4200355" y="2983122"/>
                            <a:ext cx="274434"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err="1" smtClean="0"/>
                                <a:t>α</a:t>
                              </a:r>
                              <a:endParaRPr lang="en-US" sz="1200" dirty="0"/>
                            </a:p>
                          </a:txBody>
                          <a:useSpRect/>
                        </a:txSp>
                      </a:sp>
                    </a:grpSp>
                  </a:grpSp>
                </lc:lockedCanvas>
              </a:graphicData>
            </a:graphic>
          </wp:inline>
        </w:drawing>
      </w:r>
    </w:p>
    <w:p w:rsidR="0076298A" w:rsidRDefault="0076298A" w:rsidP="008618EB">
      <w:pPr>
        <w:spacing w:after="40" w:line="240" w:lineRule="auto"/>
      </w:pPr>
      <w:r>
        <w:t>T of any model= H model – H data</w:t>
      </w:r>
    </w:p>
    <w:p w:rsidR="0076298A" w:rsidRDefault="0076298A" w:rsidP="008618EB">
      <w:pPr>
        <w:spacing w:after="40" w:line="240" w:lineRule="auto"/>
      </w:pPr>
      <w:r>
        <w:t>T(VW:XY)= H (VW:XY) – H (VWXY)</w:t>
      </w:r>
    </w:p>
    <w:p w:rsidR="0076298A" w:rsidRDefault="0076298A" w:rsidP="008618EB">
      <w:pPr>
        <w:spacing w:after="40" w:line="240" w:lineRule="auto"/>
      </w:pPr>
      <w:r>
        <w:t>Or from the independence model</w:t>
      </w:r>
    </w:p>
    <w:p w:rsidR="00A15179" w:rsidRDefault="0076298A" w:rsidP="008618EB">
      <w:pPr>
        <w:spacing w:after="40" w:line="240" w:lineRule="auto"/>
      </w:pPr>
      <w:r>
        <w:t>T(V:W:X:Y)= H(V) + H(W) + H(X) + H (Y) – H(VWXY)</w:t>
      </w:r>
    </w:p>
    <w:p w:rsidR="00A15179" w:rsidRDefault="00A15179" w:rsidP="008618EB">
      <w:pPr>
        <w:spacing w:after="40" w:line="240" w:lineRule="auto"/>
      </w:pPr>
    </w:p>
    <w:p w:rsidR="00F42168" w:rsidRDefault="00A15179" w:rsidP="008618EB">
      <w:pPr>
        <w:spacing w:after="40" w:line="240" w:lineRule="auto"/>
      </w:pPr>
      <w:r>
        <w:t xml:space="preserve">Most systems are nearly decomposable, meaning </w:t>
      </w:r>
      <w:r>
        <w:sym w:font="Symbol" w:char="F061"/>
      </w:r>
      <w:r>
        <w:t xml:space="preserve">, </w:t>
      </w:r>
      <w:r>
        <w:sym w:font="Symbol" w:char="F062"/>
      </w:r>
      <w:r>
        <w:t xml:space="preserve">, </w:t>
      </w:r>
      <w:r>
        <w:sym w:font="Symbol" w:char="F067"/>
      </w:r>
      <w:r>
        <w:t xml:space="preserve"> is nearly 0</w:t>
      </w:r>
    </w:p>
    <w:p w:rsidR="008618EB" w:rsidRDefault="00F42168" w:rsidP="008618EB">
      <w:pPr>
        <w:spacing w:after="40" w:line="240" w:lineRule="auto"/>
      </w:pPr>
      <w:r>
        <w:t>Most constraint is within subsystems, therefore can ignore</w:t>
      </w:r>
    </w:p>
    <w:p w:rsidR="001A2259" w:rsidRDefault="001A2259" w:rsidP="00A77866">
      <w:pPr>
        <w:pStyle w:val="Heading2"/>
      </w:pPr>
      <w:bookmarkStart w:id="16" w:name="_Toc179084887"/>
      <w:r>
        <w:t>T in transmission and sequential situations: MILLER</w:t>
      </w:r>
      <w:bookmarkEnd w:id="16"/>
    </w:p>
    <w:p w:rsidR="00A77866" w:rsidRDefault="00942808" w:rsidP="00652D89">
      <w:pPr>
        <w:spacing w:after="40" w:line="240" w:lineRule="auto"/>
      </w:pPr>
      <w:r w:rsidRPr="00942808">
        <w:rPr>
          <w:noProof/>
        </w:rPr>
        <w:drawing>
          <wp:inline distT="0" distB="0" distL="0" distR="0">
            <wp:extent cx="4114800" cy="1033780"/>
            <wp:effectExtent l="0" t="0" r="0" b="0"/>
            <wp:docPr id="20" name="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86199" cy="1185066"/>
                      <a:chOff x="4593186" y="5435188"/>
                      <a:chExt cx="4186199" cy="1185066"/>
                    </a:xfrm>
                  </a:grpSpPr>
                  <a:grpSp>
                    <a:nvGrpSpPr>
                      <a:cNvPr id="100" name="Group 99"/>
                      <a:cNvGrpSpPr/>
                    </a:nvGrpSpPr>
                    <a:grpSpPr>
                      <a:xfrm>
                        <a:off x="4593186" y="5435188"/>
                        <a:ext cx="4186199" cy="1185066"/>
                        <a:chOff x="4593186" y="5435188"/>
                        <a:chExt cx="4186199" cy="1185066"/>
                      </a:xfrm>
                    </a:grpSpPr>
                    <a:grpSp>
                      <a:nvGrpSpPr>
                        <a:cNvPr id="3" name="Group 70"/>
                        <a:cNvGrpSpPr/>
                      </a:nvGrpSpPr>
                      <a:grpSpPr>
                        <a:xfrm>
                          <a:off x="5799306" y="5435188"/>
                          <a:ext cx="2980079" cy="1185066"/>
                          <a:chOff x="4756904" y="4159949"/>
                          <a:chExt cx="2980079" cy="1185066"/>
                        </a:xfrm>
                      </a:grpSpPr>
                      <a:grpSp>
                        <a:nvGrpSpPr>
                          <a:cNvPr id="8" name="Group 147"/>
                          <a:cNvGrpSpPr/>
                        </a:nvGrpSpPr>
                        <a:grpSpPr>
                          <a:xfrm>
                            <a:off x="4756904" y="4159949"/>
                            <a:ext cx="2980079" cy="1185066"/>
                            <a:chOff x="4756904" y="4159949"/>
                            <a:chExt cx="2980079" cy="1185066"/>
                          </a:xfrm>
                        </a:grpSpPr>
                        <a:sp>
                          <a:nvSpPr>
                            <a:cNvPr id="74" name="Oval 73"/>
                            <a:cNvSpPr/>
                          </a:nvSpPr>
                          <a:spPr>
                            <a:xfrm>
                              <a:off x="4884906" y="4430615"/>
                              <a:ext cx="914400" cy="914400"/>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6" name="Oval 75"/>
                            <a:cNvSpPr/>
                          </a:nvSpPr>
                          <a:spPr>
                            <a:xfrm>
                              <a:off x="5342106" y="4430615"/>
                              <a:ext cx="914400" cy="914400"/>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7" name="TextBox 76"/>
                            <a:cNvSpPr txBox="1"/>
                          </a:nvSpPr>
                          <a:spPr>
                            <a:xfrm>
                              <a:off x="4756904" y="4159949"/>
                              <a:ext cx="620633"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H (</a:t>
                                </a:r>
                                <a:r>
                                  <a:rPr lang="en-US" dirty="0" err="1" smtClean="0"/>
                                  <a:t>x</a:t>
                                </a:r>
                                <a:r>
                                  <a:rPr lang="en-US" dirty="0" smtClean="0"/>
                                  <a:t>)</a:t>
                                </a:r>
                                <a:endParaRPr lang="en-US" dirty="0"/>
                              </a:p>
                            </a:txBody>
                            <a:useSpRect/>
                          </a:txSp>
                        </a:sp>
                        <a:sp>
                          <a:nvSpPr>
                            <a:cNvPr id="78" name="TextBox 77"/>
                            <a:cNvSpPr txBox="1"/>
                          </a:nvSpPr>
                          <a:spPr>
                            <a:xfrm>
                              <a:off x="5929899" y="4160743"/>
                              <a:ext cx="625141"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H (</a:t>
                                </a:r>
                                <a:r>
                                  <a:rPr lang="en-US" dirty="0" err="1" smtClean="0"/>
                                  <a:t>y</a:t>
                                </a:r>
                                <a:r>
                                  <a:rPr lang="en-US" dirty="0" smtClean="0"/>
                                  <a:t>)</a:t>
                                </a:r>
                                <a:endParaRPr lang="en-US" dirty="0"/>
                              </a:p>
                            </a:txBody>
                            <a:useSpRect/>
                          </a:txSp>
                        </a:sp>
                        <a:cxnSp>
                          <a:nvCxnSpPr>
                            <a:cNvPr id="80" name="Straight Arrow Connector 79"/>
                            <a:cNvCxnSpPr/>
                          </a:nvCxnSpPr>
                          <a:spPr>
                            <a:xfrm rot="10800000">
                              <a:off x="6039455" y="4799947"/>
                              <a:ext cx="436236"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81" name="TextBox 80"/>
                            <a:cNvSpPr txBox="1"/>
                          </a:nvSpPr>
                          <a:spPr>
                            <a:xfrm>
                              <a:off x="6420071" y="4606845"/>
                              <a:ext cx="1316912" cy="615553"/>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dirty="0" smtClean="0"/>
                                  <a:t>Noise</a:t>
                                </a:r>
                              </a:p>
                              <a:p>
                                <a:r>
                                  <a:rPr lang="en-US" sz="1000" dirty="0" smtClean="0"/>
                                  <a:t>Received but not sent</a:t>
                                </a:r>
                              </a:p>
                              <a:p>
                                <a:r>
                                  <a:rPr lang="en-US" sz="1000" dirty="0" smtClean="0"/>
                                  <a:t>H(Y</a:t>
                                </a:r>
                                <a:r>
                                  <a:rPr lang="en-US" sz="1000" dirty="0" smtClean="0"/>
                                  <a:t>ΙX)</a:t>
                                </a:r>
                                <a:endParaRPr lang="en-US" sz="1000" dirty="0"/>
                              </a:p>
                            </a:txBody>
                            <a:useSpRect/>
                          </a:txSp>
                        </a:sp>
                      </a:grpSp>
                      <a:sp>
                        <a:nvSpPr>
                          <a:cNvPr id="73" name="TextBox 72"/>
                          <a:cNvSpPr txBox="1"/>
                        </a:nvSpPr>
                        <a:spPr>
                          <a:xfrm>
                            <a:off x="5406031" y="4738039"/>
                            <a:ext cx="31290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T</a:t>
                              </a:r>
                              <a:endParaRPr lang="en-US" dirty="0"/>
                            </a:p>
                          </a:txBody>
                          <a:useSpRect/>
                        </a:txSp>
                      </a:sp>
                    </a:grpSp>
                    <a:sp>
                      <a:nvSpPr>
                        <a:cNvPr id="83" name="TextBox 82"/>
                        <a:cNvSpPr txBox="1"/>
                      </a:nvSpPr>
                      <a:spPr>
                        <a:xfrm>
                          <a:off x="4593186" y="5909455"/>
                          <a:ext cx="1301320" cy="615553"/>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dirty="0" smtClean="0"/>
                              <a:t>Equivocation</a:t>
                            </a:r>
                          </a:p>
                          <a:p>
                            <a:r>
                              <a:rPr lang="en-US" sz="1000" dirty="0" smtClean="0"/>
                              <a:t>Sent but not received</a:t>
                            </a:r>
                          </a:p>
                          <a:p>
                            <a:r>
                              <a:rPr lang="en-US" sz="1000" dirty="0" smtClean="0"/>
                              <a:t>H(X</a:t>
                            </a:r>
                            <a:r>
                              <a:rPr lang="en-US" sz="1000" dirty="0" smtClean="0"/>
                              <a:t>ΙY)</a:t>
                            </a:r>
                            <a:endParaRPr lang="en-US" sz="1000" dirty="0"/>
                          </a:p>
                        </a:txBody>
                        <a:useSpRect/>
                      </a:txSp>
                    </a:sp>
                    <a:cxnSp>
                      <a:nvCxnSpPr>
                        <a:cNvPr id="87" name="Straight Arrow Connector 86"/>
                        <a:cNvCxnSpPr/>
                      </a:nvCxnSpPr>
                      <a:spPr>
                        <a:xfrm>
                          <a:off x="5799306" y="6076775"/>
                          <a:ext cx="457200"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89" name="TextBox 88"/>
                        <a:cNvSpPr txBox="1"/>
                      </a:nvSpPr>
                      <a:spPr>
                        <a:xfrm>
                          <a:off x="5894506" y="6251416"/>
                          <a:ext cx="658491"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Sent </a:t>
                            </a:r>
                            <a:r>
                              <a:rPr lang="en-US" sz="1000" dirty="0" err="1" smtClean="0"/>
                              <a:t>msg</a:t>
                            </a:r>
                            <a:endParaRPr lang="en-US" sz="1000" dirty="0"/>
                          </a:p>
                        </a:txBody>
                        <a:useSpRect/>
                      </a:txSp>
                    </a:sp>
                    <a:sp>
                      <a:nvSpPr>
                        <a:cNvPr id="92" name="TextBox 91"/>
                        <a:cNvSpPr txBox="1"/>
                      </a:nvSpPr>
                      <a:spPr>
                        <a:xfrm>
                          <a:off x="6736302" y="6267751"/>
                          <a:ext cx="674521"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Rcvd </a:t>
                            </a:r>
                            <a:r>
                              <a:rPr lang="en-US" sz="1000" dirty="0" err="1" smtClean="0"/>
                              <a:t>msg</a:t>
                            </a:r>
                            <a:endParaRPr lang="en-US" sz="1000" dirty="0"/>
                          </a:p>
                        </a:txBody>
                        <a:useSpRect/>
                      </a:txSp>
                    </a:sp>
                  </a:grpSp>
                </lc:lockedCanvas>
              </a:graphicData>
            </a:graphic>
          </wp:inline>
        </w:drawing>
      </w:r>
    </w:p>
    <w:p w:rsidR="00A77866" w:rsidRDefault="00A77866" w:rsidP="00652D89">
      <w:pPr>
        <w:spacing w:after="40" w:line="240" w:lineRule="auto"/>
      </w:pPr>
      <w:r>
        <w:t>T= the information that was sent that was also received</w:t>
      </w:r>
    </w:p>
    <w:p w:rsidR="00A77866" w:rsidRDefault="00A77866" w:rsidP="00652D89">
      <w:pPr>
        <w:spacing w:after="40" w:line="240" w:lineRule="auto"/>
      </w:pPr>
      <w:r>
        <w:t>Noise= H(Y</w:t>
      </w:r>
      <w:r>
        <w:sym w:font="Symbol" w:char="F0BD"/>
      </w:r>
      <w:r>
        <w:t>X)= H(X,Y)- H (X)</w:t>
      </w:r>
    </w:p>
    <w:p w:rsidR="00A77866" w:rsidRDefault="00652D89" w:rsidP="000F3099">
      <w:pPr>
        <w:pStyle w:val="Heading3"/>
        <w:spacing w:after="40" w:line="240" w:lineRule="auto"/>
      </w:pPr>
      <w:bookmarkStart w:id="17" w:name="_Toc179084888"/>
      <w:r>
        <w:t>Sequential Situation in communication context</w:t>
      </w:r>
      <w:bookmarkEnd w:id="17"/>
    </w:p>
    <w:p w:rsidR="000F3099" w:rsidRDefault="00A77866" w:rsidP="000F3099">
      <w:pPr>
        <w:pStyle w:val="ListParagraph"/>
        <w:numPr>
          <w:ilvl w:val="0"/>
          <w:numId w:val="18"/>
        </w:numPr>
        <w:spacing w:after="40" w:line="240" w:lineRule="auto"/>
      </w:pPr>
      <w:r>
        <w:t>Measure of constraint at sequential times</w:t>
      </w:r>
    </w:p>
    <w:p w:rsidR="000F3099" w:rsidRDefault="000F3099" w:rsidP="000F3099">
      <w:pPr>
        <w:pStyle w:val="ListParagraph"/>
        <w:numPr>
          <w:ilvl w:val="0"/>
          <w:numId w:val="18"/>
        </w:numPr>
        <w:spacing w:after="40" w:line="240" w:lineRule="auto"/>
      </w:pPr>
      <w:r>
        <w:t>If you know current state, you know the future state</w:t>
      </w:r>
    </w:p>
    <w:p w:rsidR="00BF0FEC" w:rsidRDefault="00BF0FEC" w:rsidP="000F3099">
      <w:pPr>
        <w:spacing w:after="40" w:line="240" w:lineRule="auto"/>
      </w:pPr>
    </w:p>
    <w:p w:rsidR="000F3099" w:rsidRDefault="000F3099" w:rsidP="000F3099">
      <w:pPr>
        <w:spacing w:after="40" w:line="240" w:lineRule="auto"/>
      </w:pPr>
      <w:r>
        <w:t>STOCHASTIC SYSTEM</w:t>
      </w:r>
    </w:p>
    <w:p w:rsidR="000E6A49" w:rsidRPr="00A77866" w:rsidRDefault="000F3099" w:rsidP="000F3099">
      <w:pPr>
        <w:pStyle w:val="ListParagraph"/>
        <w:numPr>
          <w:ilvl w:val="0"/>
          <w:numId w:val="18"/>
        </w:numPr>
        <w:spacing w:after="40" w:line="240" w:lineRule="auto"/>
      </w:pPr>
      <w:r>
        <w:t>Stochastic system: H(t+1</w:t>
      </w:r>
      <w:r>
        <w:sym w:font="Symbol" w:char="F0BD"/>
      </w:r>
      <w:r>
        <w:t>t) &gt; 0</w:t>
      </w:r>
    </w:p>
    <w:p w:rsidR="000F3099" w:rsidRDefault="000E6A49" w:rsidP="00217394">
      <w:pPr>
        <w:pStyle w:val="Heading2"/>
      </w:pPr>
      <w:r w:rsidRPr="000E6A49">
        <w:rPr>
          <w:rFonts w:ascii="Calibri" w:eastAsia="Calibri" w:hAnsi="Calibri" w:cs="Times New Roman"/>
          <w:b w:val="0"/>
          <w:bCs w:val="0"/>
          <w:noProof/>
          <w:color w:val="auto"/>
          <w:sz w:val="22"/>
          <w:szCs w:val="22"/>
        </w:rPr>
        <w:drawing>
          <wp:inline distT="0" distB="0" distL="0" distR="0">
            <wp:extent cx="2971800" cy="1056640"/>
            <wp:effectExtent l="0" t="0" r="0" b="0"/>
            <wp:docPr id="19" name="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04061" cy="1185066"/>
                      <a:chOff x="4756904" y="4159949"/>
                      <a:chExt cx="3204061" cy="1185066"/>
                    </a:xfrm>
                  </a:grpSpPr>
                  <a:grpSp>
                    <a:nvGrpSpPr>
                      <a:cNvPr id="70" name="Group 69"/>
                      <a:cNvGrpSpPr/>
                    </a:nvGrpSpPr>
                    <a:grpSpPr>
                      <a:xfrm>
                        <a:off x="4756904" y="4159949"/>
                        <a:ext cx="3204061" cy="1185066"/>
                        <a:chOff x="4756904" y="4159949"/>
                        <a:chExt cx="3204061" cy="1185066"/>
                      </a:xfrm>
                    </a:grpSpPr>
                    <a:grpSp>
                      <a:nvGrpSpPr>
                        <a:cNvPr id="3" name="Group 147"/>
                        <a:cNvGrpSpPr/>
                      </a:nvGrpSpPr>
                      <a:grpSpPr>
                        <a:xfrm>
                          <a:off x="4756904" y="4159949"/>
                          <a:ext cx="3204061" cy="1185066"/>
                          <a:chOff x="4756904" y="4159949"/>
                          <a:chExt cx="3204061" cy="1185066"/>
                        </a:xfrm>
                      </a:grpSpPr>
                      <a:sp>
                        <a:nvSpPr>
                          <a:cNvPr id="138" name="Oval 137"/>
                          <a:cNvSpPr/>
                        </a:nvSpPr>
                        <a:spPr>
                          <a:xfrm>
                            <a:off x="4884906" y="4430615"/>
                            <a:ext cx="914400" cy="914400"/>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9" name="Oval 138"/>
                          <a:cNvSpPr/>
                        </a:nvSpPr>
                        <a:spPr>
                          <a:xfrm>
                            <a:off x="5342106" y="4430615"/>
                            <a:ext cx="914400" cy="914400"/>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1" name="TextBox 140"/>
                          <a:cNvSpPr txBox="1"/>
                        </a:nvSpPr>
                        <a:spPr>
                          <a:xfrm>
                            <a:off x="4756904" y="4159949"/>
                            <a:ext cx="645767"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err="1" smtClean="0"/>
                                <a:t>Hx(</a:t>
                              </a:r>
                              <a:r>
                                <a:rPr lang="en-US" dirty="0" err="1" smtClean="0"/>
                                <a:t>t</a:t>
                              </a:r>
                              <a:r>
                                <a:rPr lang="en-US" dirty="0" smtClean="0"/>
                                <a:t>)</a:t>
                              </a:r>
                              <a:endParaRPr lang="en-US" dirty="0"/>
                            </a:p>
                          </a:txBody>
                          <a:useSpRect/>
                        </a:txSp>
                      </a:sp>
                      <a:sp>
                        <a:nvSpPr>
                          <a:cNvPr id="142" name="TextBox 141"/>
                          <a:cNvSpPr txBox="1"/>
                        </a:nvSpPr>
                        <a:spPr>
                          <a:xfrm>
                            <a:off x="5929899" y="4160743"/>
                            <a:ext cx="877727"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Hx(</a:t>
                              </a:r>
                              <a:r>
                                <a:rPr lang="en-US" dirty="0" smtClean="0"/>
                                <a:t>t)+1</a:t>
                              </a:r>
                              <a:endParaRPr lang="en-US" dirty="0"/>
                            </a:p>
                          </a:txBody>
                          <a:useSpRect/>
                        </a:txSp>
                      </a:sp>
                      <a:cxnSp>
                        <a:nvCxnSpPr>
                          <a:cNvPr id="146" name="Straight Arrow Connector 145"/>
                          <a:cNvCxnSpPr/>
                        </a:nvCxnSpPr>
                        <a:spPr>
                          <a:xfrm rot="10800000">
                            <a:off x="6039455" y="4799947"/>
                            <a:ext cx="436236"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147" name="TextBox 146"/>
                          <a:cNvSpPr txBox="1"/>
                        </a:nvSpPr>
                        <a:spPr>
                          <a:xfrm>
                            <a:off x="6420071" y="4606845"/>
                            <a:ext cx="1540894" cy="615553"/>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dirty="0" smtClean="0"/>
                                <a:t>H(x(t+1Ιx(t))</a:t>
                              </a:r>
                            </a:p>
                            <a:p>
                              <a:r>
                                <a:rPr lang="en-US" sz="1000" dirty="0" err="1" smtClean="0"/>
                                <a:t>Uncertaintly</a:t>
                              </a:r>
                              <a:r>
                                <a:rPr lang="en-US" sz="1000" dirty="0" smtClean="0"/>
                                <a:t> of </a:t>
                              </a:r>
                              <a:r>
                                <a:rPr lang="en-US" sz="1000" dirty="0" err="1" smtClean="0"/>
                                <a:t>x</a:t>
                              </a:r>
                              <a:r>
                                <a:rPr lang="en-US" sz="1000" dirty="0" smtClean="0"/>
                                <a:t> at t+1 </a:t>
                              </a:r>
                            </a:p>
                            <a:p>
                              <a:r>
                                <a:rPr lang="en-US" sz="1000" dirty="0" smtClean="0"/>
                                <a:t>knowing the certainty of </a:t>
                              </a:r>
                              <a:r>
                                <a:rPr lang="en-US" sz="1000" dirty="0" err="1" smtClean="0"/>
                                <a:t>x</a:t>
                              </a:r>
                              <a:endParaRPr lang="en-US" sz="1000" dirty="0"/>
                            </a:p>
                          </a:txBody>
                          <a:useSpRect/>
                        </a:txSp>
                      </a:sp>
                    </a:grpSp>
                    <a:sp>
                      <a:nvSpPr>
                        <a:cNvPr id="68" name="TextBox 67"/>
                        <a:cNvSpPr txBox="1"/>
                      </a:nvSpPr>
                      <a:spPr>
                        <a:xfrm>
                          <a:off x="5406031" y="4738039"/>
                          <a:ext cx="31290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T</a:t>
                            </a:r>
                            <a:endParaRPr lang="en-US" dirty="0"/>
                          </a:p>
                        </a:txBody>
                        <a:useSpRect/>
                      </a:txSp>
                    </a:sp>
                  </a:grpSp>
                </lc:lockedCanvas>
              </a:graphicData>
            </a:graphic>
          </wp:inline>
        </w:drawing>
      </w:r>
    </w:p>
    <w:p w:rsidR="000F3099" w:rsidRDefault="000F3099" w:rsidP="000F3099">
      <w:pPr>
        <w:spacing w:after="40" w:line="240" w:lineRule="auto"/>
      </w:pPr>
      <w:r>
        <w:t>DETERMINISTIC SYSTEM</w:t>
      </w:r>
    </w:p>
    <w:p w:rsidR="000F3099" w:rsidRDefault="000F3099" w:rsidP="000F3099">
      <w:pPr>
        <w:pStyle w:val="ListParagraph"/>
        <w:numPr>
          <w:ilvl w:val="0"/>
          <w:numId w:val="18"/>
        </w:numPr>
        <w:spacing w:after="40" w:line="240" w:lineRule="auto"/>
      </w:pPr>
      <w:r>
        <w:t>Stochastic system: H(t+1</w:t>
      </w:r>
      <w:r>
        <w:sym w:font="Symbol" w:char="F0BD"/>
      </w:r>
      <w:r>
        <w:t>t) = 0</w:t>
      </w:r>
    </w:p>
    <w:p w:rsidR="000F3099" w:rsidRDefault="000F3099" w:rsidP="000F3099">
      <w:pPr>
        <w:pStyle w:val="ListParagraph"/>
        <w:numPr>
          <w:ilvl w:val="0"/>
          <w:numId w:val="18"/>
        </w:numPr>
        <w:spacing w:after="40" w:line="240" w:lineRule="auto"/>
      </w:pPr>
      <w:r>
        <w:t>In a deterministic system, uncertainty is constantly decreasing or staying the same</w:t>
      </w:r>
    </w:p>
    <w:p w:rsidR="00A77866" w:rsidRPr="000F3099" w:rsidRDefault="000F3099" w:rsidP="000F3099">
      <w:r w:rsidRPr="000F3099">
        <w:rPr>
          <w:noProof/>
        </w:rPr>
        <w:drawing>
          <wp:inline distT="0" distB="0" distL="0" distR="0">
            <wp:extent cx="1485900" cy="980440"/>
            <wp:effectExtent l="0" t="0" r="0" b="0"/>
            <wp:docPr id="21" name="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608064" cy="1099066"/>
                      <a:chOff x="4505504" y="402165"/>
                      <a:chExt cx="1608064" cy="1099066"/>
                    </a:xfrm>
                  </a:grpSpPr>
                  <a:grpSp>
                    <a:nvGrpSpPr>
                      <a:cNvPr id="160" name="Group 159"/>
                      <a:cNvGrpSpPr/>
                    </a:nvGrpSpPr>
                    <a:grpSpPr>
                      <a:xfrm>
                        <a:off x="4505504" y="402165"/>
                        <a:ext cx="1608064" cy="1099066"/>
                        <a:chOff x="4428763" y="397700"/>
                        <a:chExt cx="1608064" cy="1099066"/>
                      </a:xfrm>
                    </a:grpSpPr>
                    <a:sp>
                      <a:nvSpPr>
                        <a:cNvPr id="149" name="Oval 148"/>
                        <a:cNvSpPr/>
                      </a:nvSpPr>
                      <a:spPr>
                        <a:xfrm>
                          <a:off x="4756904" y="582366"/>
                          <a:ext cx="914400" cy="914400"/>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0" name="Oval 149"/>
                        <a:cNvSpPr/>
                      </a:nvSpPr>
                      <a:spPr>
                        <a:xfrm flipH="1" flipV="1">
                          <a:off x="5176671" y="1087428"/>
                          <a:ext cx="332877" cy="367744"/>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1" name="TextBox 150"/>
                        <a:cNvSpPr txBox="1"/>
                      </a:nvSpPr>
                      <a:spPr>
                        <a:xfrm>
                          <a:off x="4428763" y="397700"/>
                          <a:ext cx="645767"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mtClean="0"/>
                              <a:t>Hx(</a:t>
                            </a:r>
                            <a:r>
                              <a:rPr lang="en-US" dirty="0" err="1" smtClean="0"/>
                              <a:t>t</a:t>
                            </a:r>
                            <a:r>
                              <a:rPr lang="en-US" dirty="0" smtClean="0"/>
                              <a:t>)</a:t>
                            </a:r>
                            <a:endParaRPr lang="en-US" dirty="0"/>
                          </a:p>
                        </a:txBody>
                        <a:useSpRect/>
                      </a:txSp>
                    </a:sp>
                    <a:sp>
                      <a:nvSpPr>
                        <a:cNvPr id="152" name="TextBox 151"/>
                        <a:cNvSpPr txBox="1"/>
                      </a:nvSpPr>
                      <a:spPr>
                        <a:xfrm>
                          <a:off x="5159100" y="788010"/>
                          <a:ext cx="877727"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Hx(</a:t>
                            </a:r>
                            <a:r>
                              <a:rPr lang="en-US" dirty="0" smtClean="0"/>
                              <a:t>t)+1</a:t>
                            </a:r>
                            <a:endParaRPr lang="en-US" dirty="0"/>
                          </a:p>
                        </a:txBody>
                        <a:useSpRect/>
                      </a:txSp>
                    </a:sp>
                    <a:cxnSp>
                      <a:nvCxnSpPr>
                        <a:cNvPr id="154" name="Straight Arrow Connector 153"/>
                        <a:cNvCxnSpPr/>
                      </a:nvCxnSpPr>
                      <a:spPr>
                        <a:xfrm rot="10800000" flipV="1">
                          <a:off x="5451386" y="1087428"/>
                          <a:ext cx="219919" cy="69914"/>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cxnSp>
                      <a:nvCxnSpPr>
                        <a:cNvPr id="156" name="Straight Arrow Connector 155"/>
                        <a:cNvCxnSpPr/>
                      </a:nvCxnSpPr>
                      <a:spPr>
                        <a:xfrm rot="16200000" flipH="1">
                          <a:off x="4598837" y="755665"/>
                          <a:ext cx="205644" cy="183246"/>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grpSp>
                </lc:lockedCanvas>
              </a:graphicData>
            </a:graphic>
          </wp:inline>
        </w:drawing>
      </w:r>
    </w:p>
    <w:p w:rsidR="00DF09BE" w:rsidRDefault="00BF0FEC" w:rsidP="00BF0FEC">
      <w:pPr>
        <w:pStyle w:val="Heading2"/>
      </w:pPr>
      <w:bookmarkStart w:id="18" w:name="_Toc179084889"/>
      <w:r>
        <w:t>T as a likelihood ratio</w:t>
      </w:r>
      <w:r w:rsidR="00DF09BE">
        <w:t xml:space="preserve"> in relation to uncertainty</w:t>
      </w:r>
      <w:bookmarkEnd w:id="18"/>
    </w:p>
    <w:p w:rsidR="00BF0FEC" w:rsidRPr="00DF09BE" w:rsidRDefault="00DF09BE" w:rsidP="00DF09BE">
      <w:pPr>
        <w:pStyle w:val="ListParagraph"/>
        <w:numPr>
          <w:ilvl w:val="0"/>
          <w:numId w:val="19"/>
        </w:numPr>
      </w:pPr>
      <w:r>
        <w:t>Q is the calculated probabilities</w:t>
      </w:r>
    </w:p>
    <w:p w:rsidR="00DE3303" w:rsidRDefault="00DF09BE" w:rsidP="00652D89">
      <w:pPr>
        <w:spacing w:after="40" w:line="240" w:lineRule="auto"/>
      </w:pPr>
      <w:r w:rsidRPr="00DF09BE">
        <w:rPr>
          <w:noProof/>
        </w:rPr>
        <w:drawing>
          <wp:inline distT="0" distB="0" distL="0" distR="0">
            <wp:extent cx="3028218" cy="1569660"/>
            <wp:effectExtent l="0" t="0" r="0" b="0"/>
            <wp:docPr id="22" name="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28218" cy="1569660"/>
                      <a:chOff x="980942" y="4914842"/>
                      <a:chExt cx="3028218" cy="1569660"/>
                    </a:xfrm>
                  </a:grpSpPr>
                  <a:sp>
                    <a:nvSpPr>
                      <a:cNvPr id="72" name="TextBox 71"/>
                      <a:cNvSpPr txBox="1"/>
                    </a:nvSpPr>
                    <a:spPr>
                      <a:xfrm>
                        <a:off x="980942" y="4914842"/>
                        <a:ext cx="3028218" cy="156966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T(X:Y)	= H(X:Y) - H(XY)</a:t>
                          </a:r>
                        </a:p>
                        <a:p>
                          <a:r>
                            <a:rPr lang="en-US" sz="1200" dirty="0" smtClean="0"/>
                            <a:t>	= H(Q</a:t>
                          </a:r>
                          <a:r>
                            <a:rPr lang="en-US" sz="1200" baseline="-25000" dirty="0" smtClean="0"/>
                            <a:t>X:Y</a:t>
                          </a:r>
                          <a:r>
                            <a:rPr lang="en-US" sz="1200" dirty="0" smtClean="0"/>
                            <a:t>)- H(P</a:t>
                          </a:r>
                          <a:r>
                            <a:rPr lang="en-US" sz="1200" baseline="-25000" dirty="0" smtClean="0"/>
                            <a:t>XY</a:t>
                          </a:r>
                          <a:r>
                            <a:rPr lang="en-US" sz="1200" dirty="0" smtClean="0"/>
                            <a:t>)</a:t>
                          </a:r>
                        </a:p>
                        <a:p>
                          <a:r>
                            <a:rPr lang="en-US" sz="1200" dirty="0" smtClean="0"/>
                            <a:t>	=</a:t>
                          </a:r>
                          <a:r>
                            <a:rPr lang="en-US" sz="1200" dirty="0" err="1" smtClean="0"/>
                            <a:t>ΣΣ</a:t>
                          </a:r>
                          <a:r>
                            <a:rPr lang="en-US" sz="1200" dirty="0" smtClean="0"/>
                            <a:t> </a:t>
                          </a:r>
                          <a:r>
                            <a:rPr lang="en-US" sz="1200" dirty="0" err="1" smtClean="0"/>
                            <a:t>p(x</a:t>
                          </a:r>
                          <a:r>
                            <a:rPr lang="en-US" sz="1200" baseline="-25000" dirty="0" err="1" smtClean="0"/>
                            <a:t>j</a:t>
                          </a:r>
                          <a:r>
                            <a:rPr lang="en-US" sz="1200" dirty="0" err="1" smtClean="0"/>
                            <a:t>,y</a:t>
                          </a:r>
                          <a:r>
                            <a:rPr lang="en-US" sz="1200" baseline="-25000" dirty="0" err="1" smtClean="0"/>
                            <a:t>k</a:t>
                          </a:r>
                          <a:r>
                            <a:rPr lang="en-US" sz="1200" dirty="0" smtClean="0"/>
                            <a:t>) log</a:t>
                          </a:r>
                          <a:r>
                            <a:rPr lang="en-US" sz="1200" baseline="-25000" dirty="0" smtClean="0"/>
                            <a:t>2</a:t>
                          </a:r>
                          <a:r>
                            <a:rPr lang="en-US" sz="1200" dirty="0" smtClean="0"/>
                            <a:t> [</a:t>
                          </a:r>
                          <a:r>
                            <a:rPr lang="en-US" sz="1200" dirty="0" err="1" smtClean="0"/>
                            <a:t>p</a:t>
                          </a:r>
                          <a:r>
                            <a:rPr lang="en-US" sz="1200" dirty="0" smtClean="0"/>
                            <a:t> (</a:t>
                          </a:r>
                          <a:r>
                            <a:rPr lang="en-US" sz="1200" dirty="0" err="1" smtClean="0"/>
                            <a:t>x</a:t>
                          </a:r>
                          <a:r>
                            <a:rPr lang="en-US" sz="1200" baseline="-25000" dirty="0" err="1" smtClean="0"/>
                            <a:t>j</a:t>
                          </a:r>
                          <a:r>
                            <a:rPr lang="en-US" sz="1200" dirty="0" smtClean="0"/>
                            <a:t>)/Q</a:t>
                          </a:r>
                          <a:r>
                            <a:rPr lang="en-US" sz="1200" baseline="-25000" dirty="0" smtClean="0"/>
                            <a:t>X:Y  </a:t>
                          </a:r>
                          <a:r>
                            <a:rPr lang="en-US" sz="1200" dirty="0" smtClean="0"/>
                            <a:t>(</a:t>
                          </a:r>
                          <a:r>
                            <a:rPr lang="en-US" sz="1200" dirty="0" err="1" smtClean="0"/>
                            <a:t>x</a:t>
                          </a:r>
                          <a:r>
                            <a:rPr lang="en-US" sz="1200" baseline="-25000" dirty="0" err="1" smtClean="0"/>
                            <a:t>j</a:t>
                          </a:r>
                          <a:r>
                            <a:rPr lang="en-US" sz="1200" dirty="0" err="1" smtClean="0"/>
                            <a:t>,y</a:t>
                          </a:r>
                          <a:r>
                            <a:rPr lang="en-US" sz="1200" baseline="-25000" dirty="0" err="1" smtClean="0"/>
                            <a:t>k</a:t>
                          </a:r>
                          <a:r>
                            <a:rPr lang="en-US" sz="1200" dirty="0" smtClean="0"/>
                            <a:t>)]</a:t>
                          </a:r>
                        </a:p>
                        <a:p>
                          <a:r>
                            <a:rPr lang="en-US" sz="1200" dirty="0" smtClean="0"/>
                            <a:t>	</a:t>
                          </a:r>
                          <a:r>
                            <a:rPr lang="en-US" sz="1200" dirty="0" smtClean="0"/>
                            <a:t>=</a:t>
                          </a:r>
                          <a:r>
                            <a:rPr lang="en-US" sz="1200" dirty="0" err="1" smtClean="0"/>
                            <a:t>ΣΣ</a:t>
                          </a:r>
                          <a:r>
                            <a:rPr lang="en-US" sz="1200" dirty="0" smtClean="0"/>
                            <a:t> </a:t>
                          </a:r>
                          <a:r>
                            <a:rPr lang="en-US" sz="1200" dirty="0" err="1" smtClean="0"/>
                            <a:t>p(x</a:t>
                          </a:r>
                          <a:r>
                            <a:rPr lang="en-US" sz="1200" baseline="-25000" dirty="0" err="1" smtClean="0"/>
                            <a:t>j</a:t>
                          </a:r>
                          <a:r>
                            <a:rPr lang="en-US" sz="1200" dirty="0" err="1" smtClean="0"/>
                            <a:t>,y</a:t>
                          </a:r>
                          <a:r>
                            <a:rPr lang="en-US" sz="1200" baseline="-25000" dirty="0" err="1" smtClean="0"/>
                            <a:t>k</a:t>
                          </a:r>
                          <a:r>
                            <a:rPr lang="en-US" sz="1200" dirty="0" smtClean="0"/>
                            <a:t>) log</a:t>
                          </a:r>
                          <a:r>
                            <a:rPr lang="en-US" sz="1200" baseline="-25000" dirty="0" smtClean="0"/>
                            <a:t>2</a:t>
                          </a:r>
                          <a:r>
                            <a:rPr lang="en-US" sz="1200" dirty="0" smtClean="0"/>
                            <a:t> [</a:t>
                          </a:r>
                          <a:r>
                            <a:rPr lang="en-US" sz="1200" dirty="0" err="1" smtClean="0"/>
                            <a:t>p</a:t>
                          </a:r>
                          <a:r>
                            <a:rPr lang="en-US" sz="1200" dirty="0" smtClean="0"/>
                            <a:t> (</a:t>
                          </a:r>
                          <a:r>
                            <a:rPr lang="en-US" sz="1200" dirty="0" err="1" smtClean="0"/>
                            <a:t>x,y</a:t>
                          </a:r>
                          <a:r>
                            <a:rPr lang="en-US" sz="1200" baseline="-25000" dirty="0" err="1" smtClean="0"/>
                            <a:t>j</a:t>
                          </a:r>
                          <a:r>
                            <a:rPr lang="en-US" sz="1200" dirty="0" smtClean="0"/>
                            <a:t>)/</a:t>
                          </a:r>
                          <a:r>
                            <a:rPr lang="en-US" sz="1200" dirty="0" smtClean="0"/>
                            <a:t>P(X) </a:t>
                          </a:r>
                          <a:r>
                            <a:rPr lang="en-US" sz="1200" dirty="0" err="1" smtClean="0"/>
                            <a:t>p(Y</a:t>
                          </a:r>
                          <a:r>
                            <a:rPr lang="en-US" sz="1200" dirty="0" smtClean="0"/>
                            <a:t>)</a:t>
                          </a:r>
                          <a:r>
                            <a:rPr lang="en-US" sz="1200" dirty="0" smtClean="0"/>
                            <a:t>]</a:t>
                          </a:r>
                        </a:p>
                        <a:p>
                          <a:r>
                            <a:rPr lang="en-US" sz="1200" dirty="0" smtClean="0"/>
                            <a:t>	=</a:t>
                          </a:r>
                          <a:r>
                            <a:rPr lang="en-US" sz="1200" dirty="0" err="1" smtClean="0"/>
                            <a:t>ΣΣ</a:t>
                          </a:r>
                          <a:r>
                            <a:rPr lang="en-US" sz="1200" dirty="0" smtClean="0"/>
                            <a:t> </a:t>
                          </a:r>
                          <a:r>
                            <a:rPr lang="en-US" sz="1200" dirty="0" err="1" smtClean="0"/>
                            <a:t>p(x</a:t>
                          </a:r>
                          <a:r>
                            <a:rPr lang="en-US" sz="1200" baseline="-25000" dirty="0" err="1" smtClean="0"/>
                            <a:t>j</a:t>
                          </a:r>
                          <a:r>
                            <a:rPr lang="en-US" sz="1200" dirty="0" err="1" smtClean="0"/>
                            <a:t>,y</a:t>
                          </a:r>
                          <a:r>
                            <a:rPr lang="en-US" sz="1200" baseline="-25000" dirty="0" err="1" smtClean="0"/>
                            <a:t>k</a:t>
                          </a:r>
                          <a:r>
                            <a:rPr lang="en-US" sz="1200" dirty="0" smtClean="0"/>
                            <a:t>) log</a:t>
                          </a:r>
                          <a:r>
                            <a:rPr lang="en-US" sz="1200" baseline="-25000" dirty="0" smtClean="0"/>
                            <a:t>2</a:t>
                          </a:r>
                          <a:r>
                            <a:rPr lang="en-US" sz="1200" dirty="0" smtClean="0"/>
                            <a:t> [</a:t>
                          </a:r>
                          <a:r>
                            <a:rPr lang="en-US" sz="1200" dirty="0" err="1" smtClean="0"/>
                            <a:t>p</a:t>
                          </a:r>
                          <a:r>
                            <a:rPr lang="en-US" sz="1200" dirty="0" smtClean="0"/>
                            <a:t> (</a:t>
                          </a:r>
                          <a:r>
                            <a:rPr lang="en-US" sz="1200" dirty="0" err="1" smtClean="0"/>
                            <a:t>x,y</a:t>
                          </a:r>
                          <a:r>
                            <a:rPr lang="en-US" sz="1200" baseline="-25000" dirty="0" err="1" smtClean="0"/>
                            <a:t>j</a:t>
                          </a:r>
                          <a:r>
                            <a:rPr lang="en-US" sz="1200" dirty="0" smtClean="0"/>
                            <a:t>) </a:t>
                          </a:r>
                          <a:r>
                            <a:rPr lang="en-US" sz="1200" dirty="0" smtClean="0">
                              <a:solidFill>
                                <a:srgbClr val="FF0000"/>
                              </a:solidFill>
                            </a:rPr>
                            <a:t>which is H(X,Y)</a:t>
                          </a:r>
                        </a:p>
                        <a:p>
                          <a:r>
                            <a:rPr lang="en-US" sz="1200" dirty="0" smtClean="0">
                              <a:solidFill>
                                <a:srgbClr val="FF0000"/>
                              </a:solidFill>
                            </a:rPr>
                            <a:t>minus </a:t>
                          </a:r>
                          <a:r>
                            <a:rPr lang="en-US" sz="1200" dirty="0" err="1" smtClean="0"/>
                            <a:t>ΣΣ</a:t>
                          </a:r>
                          <a:r>
                            <a:rPr lang="en-US" sz="1200" dirty="0" smtClean="0"/>
                            <a:t> </a:t>
                          </a:r>
                          <a:r>
                            <a:rPr lang="en-US" sz="1200" dirty="0" err="1" smtClean="0"/>
                            <a:t>p(x</a:t>
                          </a:r>
                          <a:r>
                            <a:rPr lang="en-US" sz="1200" baseline="-25000" dirty="0" err="1" smtClean="0"/>
                            <a:t>j</a:t>
                          </a:r>
                          <a:r>
                            <a:rPr lang="en-US" sz="1200" dirty="0" err="1" smtClean="0"/>
                            <a:t>,y</a:t>
                          </a:r>
                          <a:r>
                            <a:rPr lang="en-US" sz="1200" baseline="-25000" dirty="0" err="1" smtClean="0"/>
                            <a:t>k</a:t>
                          </a:r>
                          <a:r>
                            <a:rPr lang="en-US" sz="1200" dirty="0" smtClean="0"/>
                            <a:t>) log</a:t>
                          </a:r>
                          <a:r>
                            <a:rPr lang="en-US" sz="1200" baseline="-25000" dirty="0" smtClean="0"/>
                            <a:t>2</a:t>
                          </a:r>
                          <a:r>
                            <a:rPr lang="en-US" sz="1200" dirty="0" smtClean="0"/>
                            <a:t> </a:t>
                          </a:r>
                          <a:r>
                            <a:rPr lang="en-US" sz="1200" dirty="0" err="1" smtClean="0"/>
                            <a:t>p</a:t>
                          </a:r>
                          <a:r>
                            <a:rPr lang="en-US" sz="1200" dirty="0" err="1" smtClean="0"/>
                            <a:t>(X</a:t>
                          </a:r>
                          <a:r>
                            <a:rPr lang="en-US" sz="1200" dirty="0" smtClean="0"/>
                            <a:t>) </a:t>
                          </a:r>
                          <a:r>
                            <a:rPr lang="en-US" sz="1200" dirty="0" smtClean="0">
                              <a:solidFill>
                                <a:srgbClr val="FF0000"/>
                              </a:solidFill>
                            </a:rPr>
                            <a:t>which is H(X)</a:t>
                          </a:r>
                        </a:p>
                        <a:p>
                          <a:r>
                            <a:rPr lang="en-US" sz="1200" dirty="0" smtClean="0">
                              <a:solidFill>
                                <a:srgbClr val="FF0000"/>
                              </a:solidFill>
                            </a:rPr>
                            <a:t>minus </a:t>
                          </a:r>
                          <a:r>
                            <a:rPr lang="en-US" sz="1200" dirty="0" err="1" smtClean="0"/>
                            <a:t>ΣΣ</a:t>
                          </a:r>
                          <a:r>
                            <a:rPr lang="en-US" sz="1200" dirty="0" smtClean="0"/>
                            <a:t> </a:t>
                          </a:r>
                          <a:r>
                            <a:rPr lang="en-US" sz="1200" dirty="0" err="1" smtClean="0"/>
                            <a:t>p(x</a:t>
                          </a:r>
                          <a:r>
                            <a:rPr lang="en-US" sz="1200" baseline="-25000" dirty="0" err="1" smtClean="0"/>
                            <a:t>j</a:t>
                          </a:r>
                          <a:r>
                            <a:rPr lang="en-US" sz="1200" dirty="0" err="1" smtClean="0"/>
                            <a:t>,y</a:t>
                          </a:r>
                          <a:r>
                            <a:rPr lang="en-US" sz="1200" baseline="-25000" dirty="0" err="1" smtClean="0"/>
                            <a:t>k</a:t>
                          </a:r>
                          <a:r>
                            <a:rPr lang="en-US" sz="1200" dirty="0" smtClean="0"/>
                            <a:t>) log</a:t>
                          </a:r>
                          <a:r>
                            <a:rPr lang="en-US" sz="1200" baseline="-25000" dirty="0" smtClean="0"/>
                            <a:t>2</a:t>
                          </a:r>
                          <a:r>
                            <a:rPr lang="en-US" sz="1200" dirty="0" smtClean="0"/>
                            <a:t> </a:t>
                          </a:r>
                          <a:r>
                            <a:rPr lang="en-US" sz="1200" dirty="0" err="1" smtClean="0"/>
                            <a:t>p(Y</a:t>
                          </a:r>
                          <a:r>
                            <a:rPr lang="en-US" sz="1200" dirty="0" smtClean="0"/>
                            <a:t>) </a:t>
                          </a:r>
                          <a:r>
                            <a:rPr lang="en-US" sz="1200" dirty="0" smtClean="0">
                              <a:solidFill>
                                <a:srgbClr val="FF0000"/>
                              </a:solidFill>
                            </a:rPr>
                            <a:t>which is H(Y)</a:t>
                          </a:r>
                          <a:r>
                            <a:rPr lang="en-US" sz="1200" dirty="0" smtClean="0"/>
                            <a:t> </a:t>
                          </a:r>
                          <a:endParaRPr lang="en-US" sz="1200" dirty="0" smtClean="0">
                            <a:solidFill>
                              <a:srgbClr val="FF0000"/>
                            </a:solidFill>
                          </a:endParaRPr>
                        </a:p>
                        <a:p>
                          <a:endParaRPr lang="en-US" sz="1200" dirty="0"/>
                        </a:p>
                      </a:txBody>
                      <a:useSpRect/>
                    </a:txSp>
                  </a:sp>
                </lc:lockedCanvas>
              </a:graphicData>
            </a:graphic>
          </wp:inline>
        </w:drawing>
      </w:r>
    </w:p>
    <w:p w:rsidR="00DE3303" w:rsidRDefault="00DE3303" w:rsidP="00DE3303">
      <w:pPr>
        <w:pStyle w:val="Heading2"/>
      </w:pPr>
      <w:bookmarkStart w:id="19" w:name="_Toc179084890"/>
      <w:r>
        <w:t>Statistical Significance-Krippendorf (p87)-Chi square</w:t>
      </w:r>
      <w:bookmarkEnd w:id="19"/>
    </w:p>
    <w:p w:rsidR="00DE3303" w:rsidRDefault="00DE3303" w:rsidP="00DE3303">
      <w:pPr>
        <w:pStyle w:val="ListParagraph"/>
        <w:numPr>
          <w:ilvl w:val="0"/>
          <w:numId w:val="19"/>
        </w:numPr>
        <w:spacing w:after="40" w:line="240" w:lineRule="auto"/>
      </w:pPr>
      <w:r>
        <w:t xml:space="preserve">Zwick’s Q in the equations is the same as Krippendorfs </w:t>
      </w:r>
      <w:r>
        <w:sym w:font="Symbol" w:char="F070"/>
      </w:r>
    </w:p>
    <w:p w:rsidR="00DE3303" w:rsidRDefault="00DE3303" w:rsidP="00DE3303">
      <w:pPr>
        <w:pStyle w:val="Heading3"/>
      </w:pPr>
      <w:bookmarkStart w:id="20" w:name="_Toc179084891"/>
      <w:r>
        <w:t>Likelihood ratio in Chi-square</w:t>
      </w:r>
      <w:bookmarkEnd w:id="20"/>
    </w:p>
    <w:p w:rsidR="007F5917" w:rsidRDefault="00DE3303" w:rsidP="00DE3303">
      <w:pPr>
        <w:pStyle w:val="ListParagraph"/>
        <w:numPr>
          <w:ilvl w:val="0"/>
          <w:numId w:val="19"/>
        </w:numPr>
        <w:spacing w:after="40" w:line="240" w:lineRule="auto"/>
      </w:pPr>
      <w:r>
        <w:t>L</w:t>
      </w:r>
      <w:r w:rsidRPr="007F5917">
        <w:rPr>
          <w:vertAlign w:val="superscript"/>
        </w:rPr>
        <w:t>2</w:t>
      </w:r>
      <w:r>
        <w:t xml:space="preserve">= 2N </w:t>
      </w:r>
      <w:r>
        <w:sym w:font="Symbol" w:char="F053"/>
      </w:r>
      <w:r>
        <w:t xml:space="preserve"> </w:t>
      </w:r>
      <w:r w:rsidR="007F5917">
        <w:t>p ln (P/Q)</w:t>
      </w:r>
    </w:p>
    <w:p w:rsidR="006900AC" w:rsidRDefault="007F5917" w:rsidP="006900AC">
      <w:pPr>
        <w:pStyle w:val="ListParagraph"/>
        <w:numPr>
          <w:ilvl w:val="0"/>
          <w:numId w:val="19"/>
        </w:numPr>
        <w:spacing w:after="40" w:line="240" w:lineRule="auto"/>
      </w:pPr>
      <w:r>
        <w:t>Compare this to</w:t>
      </w:r>
      <w:r w:rsidR="006900AC">
        <w:t xml:space="preserve"> T= </w:t>
      </w:r>
      <w:r w:rsidR="006900AC">
        <w:sym w:font="Symbol" w:char="F053"/>
      </w:r>
      <w:r w:rsidR="006900AC">
        <w:t xml:space="preserve"> p log</w:t>
      </w:r>
      <w:r w:rsidR="006900AC" w:rsidRPr="006900AC">
        <w:rPr>
          <w:vertAlign w:val="subscript"/>
        </w:rPr>
        <w:t>2</w:t>
      </w:r>
      <w:r w:rsidR="006900AC">
        <w:t xml:space="preserve"> (P/Q), information difference between models, where T measure of error going down, T= information distance from the data to the model</w:t>
      </w:r>
    </w:p>
    <w:p w:rsidR="006900AC" w:rsidRDefault="006900AC" w:rsidP="006900AC">
      <w:pPr>
        <w:pStyle w:val="ListParagraph"/>
        <w:numPr>
          <w:ilvl w:val="0"/>
          <w:numId w:val="19"/>
        </w:numPr>
        <w:spacing w:after="40" w:line="240" w:lineRule="auto"/>
      </w:pPr>
      <w:r>
        <w:t>Converts to L</w:t>
      </w:r>
      <w:r w:rsidRPr="007F5917">
        <w:rPr>
          <w:vertAlign w:val="superscript"/>
        </w:rPr>
        <w:t>2</w:t>
      </w:r>
      <w:r>
        <w:t>= 2ln2  N * T</w:t>
      </w:r>
    </w:p>
    <w:p w:rsidR="006900AC" w:rsidRDefault="006900AC" w:rsidP="006900AC">
      <w:pPr>
        <w:pStyle w:val="ListParagraph"/>
        <w:numPr>
          <w:ilvl w:val="0"/>
          <w:numId w:val="19"/>
        </w:numPr>
        <w:spacing w:after="40" w:line="240" w:lineRule="auto"/>
      </w:pPr>
      <w:r>
        <w:t>Therefore, L</w:t>
      </w:r>
      <w:r w:rsidRPr="007F5917">
        <w:rPr>
          <w:vertAlign w:val="superscript"/>
        </w:rPr>
        <w:t>2</w:t>
      </w:r>
      <w:r>
        <w:t>= 1.3863 N * T</w:t>
      </w:r>
    </w:p>
    <w:p w:rsidR="0070261D" w:rsidRDefault="0070261D" w:rsidP="006900AC">
      <w:pPr>
        <w:pStyle w:val="ListParagraph"/>
        <w:numPr>
          <w:ilvl w:val="0"/>
          <w:numId w:val="19"/>
        </w:numPr>
        <w:spacing w:after="40" w:line="240" w:lineRule="auto"/>
      </w:pPr>
      <w:r>
        <w:t>Chi square integrates the information distance and degrees of freedom, when N=#subjects, T=information distance</w:t>
      </w:r>
    </w:p>
    <w:p w:rsidR="006900AC" w:rsidRDefault="0070261D" w:rsidP="0070261D">
      <w:pPr>
        <w:pStyle w:val="Heading3"/>
      </w:pPr>
      <w:bookmarkStart w:id="21" w:name="_Toc179084892"/>
      <w:r>
        <w:t>Assessing Statistical Significance</w:t>
      </w:r>
      <w:bookmarkEnd w:id="21"/>
    </w:p>
    <w:p w:rsidR="007F5917" w:rsidRDefault="0070261D" w:rsidP="00DE3303">
      <w:pPr>
        <w:pStyle w:val="ListParagraph"/>
        <w:numPr>
          <w:ilvl w:val="0"/>
          <w:numId w:val="19"/>
        </w:numPr>
        <w:spacing w:after="40" w:line="240" w:lineRule="auto"/>
      </w:pPr>
      <w:r>
        <w:t>Change in L</w:t>
      </w:r>
      <w:r w:rsidRPr="0070261D">
        <w:rPr>
          <w:vertAlign w:val="superscript"/>
        </w:rPr>
        <w:t>2</w:t>
      </w:r>
      <w:r>
        <w:t xml:space="preserve"> and change in df, use chi square table to determine the probability of a type 1 error, or p value</w:t>
      </w:r>
    </w:p>
    <w:p w:rsidR="0052649B" w:rsidRDefault="008618EB" w:rsidP="0052649B">
      <w:pPr>
        <w:pStyle w:val="Heading2"/>
      </w:pPr>
      <w:bookmarkStart w:id="22" w:name="_Toc179084893"/>
      <w:r>
        <w:t>Three variable models</w:t>
      </w:r>
      <w:bookmarkEnd w:id="22"/>
    </w:p>
    <w:p w:rsidR="00051FF5" w:rsidRDefault="00051FF5" w:rsidP="0052649B">
      <w:pPr>
        <w:spacing w:after="40" w:line="240" w:lineRule="auto"/>
      </w:pPr>
      <w:r w:rsidRPr="00051FF5">
        <w:rPr>
          <w:noProof/>
        </w:rPr>
        <w:drawing>
          <wp:inline distT="0" distB="0" distL="0" distR="0">
            <wp:extent cx="3014292" cy="1918275"/>
            <wp:effectExtent l="0" t="0" r="0" b="0"/>
            <wp:docPr id="4" name="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14292" cy="1918275"/>
                      <a:chOff x="207069" y="2015634"/>
                      <a:chExt cx="3014292" cy="1918275"/>
                    </a:xfrm>
                  </a:grpSpPr>
                  <a:grpSp>
                    <a:nvGrpSpPr>
                      <a:cNvPr id="31" name="Group 30"/>
                      <a:cNvGrpSpPr/>
                    </a:nvGrpSpPr>
                    <a:grpSpPr>
                      <a:xfrm>
                        <a:off x="207069" y="2015634"/>
                        <a:ext cx="3014292" cy="1918275"/>
                        <a:chOff x="207069" y="2015634"/>
                        <a:chExt cx="3014292" cy="1918275"/>
                      </a:xfrm>
                    </a:grpSpPr>
                    <a:sp>
                      <a:nvSpPr>
                        <a:cNvPr id="16" name="TextBox 15"/>
                        <a:cNvSpPr txBox="1"/>
                      </a:nvSpPr>
                      <a:spPr>
                        <a:xfrm>
                          <a:off x="1703610" y="2195112"/>
                          <a:ext cx="1517751" cy="161582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100" dirty="0" smtClean="0"/>
                              <a:t>XYZ</a:t>
                            </a:r>
                          </a:p>
                          <a:p>
                            <a:endParaRPr lang="en-US" sz="1100" dirty="0" smtClean="0"/>
                          </a:p>
                          <a:p>
                            <a:r>
                              <a:rPr lang="en-US" sz="1100" dirty="0" smtClean="0"/>
                              <a:t>XY:XZ:YZ</a:t>
                            </a:r>
                          </a:p>
                          <a:p>
                            <a:endParaRPr lang="en-US" sz="1100" dirty="0" smtClean="0"/>
                          </a:p>
                          <a:p>
                            <a:r>
                              <a:rPr lang="en-US" sz="1100" dirty="0" smtClean="0"/>
                              <a:t>XY:XZ  + 2 more models</a:t>
                            </a:r>
                          </a:p>
                          <a:p>
                            <a:endParaRPr lang="en-US" sz="1100" dirty="0" smtClean="0"/>
                          </a:p>
                          <a:p>
                            <a:r>
                              <a:rPr lang="en-US" sz="1100" dirty="0" smtClean="0"/>
                              <a:t>XY:Z + 2 more models</a:t>
                            </a:r>
                          </a:p>
                          <a:p>
                            <a:endParaRPr lang="en-US" sz="1100" dirty="0" smtClean="0"/>
                          </a:p>
                          <a:p>
                            <a:r>
                              <a:rPr lang="en-US" sz="1100" dirty="0" smtClean="0"/>
                              <a:t>X:Y:Z</a:t>
                            </a:r>
                          </a:p>
                        </a:txBody>
                        <a:useSpRect/>
                      </a:txSp>
                    </a:sp>
                    <a:cxnSp>
                      <a:nvCxnSpPr>
                        <a:cNvPr id="18" name="Straight Arrow Connector 17"/>
                        <a:cNvCxnSpPr/>
                      </a:nvCxnSpPr>
                      <a:spPr>
                        <a:xfrm rot="5400000">
                          <a:off x="1332559" y="2519151"/>
                          <a:ext cx="454794"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1339073" y="2015634"/>
                          <a:ext cx="507571" cy="2616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100" dirty="0" smtClean="0"/>
                              <a:t>down</a:t>
                            </a:r>
                            <a:endParaRPr lang="en-US" sz="1100" dirty="0"/>
                          </a:p>
                        </a:txBody>
                        <a:useSpRect/>
                      </a:txSp>
                    </a:sp>
                    <a:cxnSp>
                      <a:nvCxnSpPr>
                        <a:cNvPr id="21" name="Straight Arrow Connector 20"/>
                        <a:cNvCxnSpPr/>
                      </a:nvCxnSpPr>
                      <a:spPr>
                        <a:xfrm rot="16200000" flipV="1">
                          <a:off x="1377812" y="3522218"/>
                          <a:ext cx="390211" cy="100"/>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22" name="TextBox 21"/>
                        <a:cNvSpPr txBox="1"/>
                      </a:nvSpPr>
                      <a:spPr>
                        <a:xfrm>
                          <a:off x="1407207" y="3672299"/>
                          <a:ext cx="332894" cy="2616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100" dirty="0" smtClean="0"/>
                              <a:t>up</a:t>
                            </a:r>
                            <a:endParaRPr lang="en-US" sz="1100" dirty="0"/>
                          </a:p>
                        </a:txBody>
                        <a:useSpRect/>
                      </a:txSp>
                    </a:sp>
                    <a:cxnSp>
                      <a:nvCxnSpPr>
                        <a:cNvPr id="24" name="Straight Arrow Connector 23"/>
                        <a:cNvCxnSpPr/>
                      </a:nvCxnSpPr>
                      <a:spPr>
                        <a:xfrm rot="5400000">
                          <a:off x="254325" y="3004564"/>
                          <a:ext cx="1424035" cy="1589"/>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cxnSp>
                      <a:nvCxnSpPr>
                        <a:cNvPr id="26" name="Straight Connector 25"/>
                        <a:cNvCxnSpPr/>
                      </a:nvCxnSpPr>
                      <a:spPr>
                        <a:xfrm>
                          <a:off x="662634" y="2302130"/>
                          <a:ext cx="565999"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sp>
                      <a:nvSpPr>
                        <a:cNvPr id="27" name="TextBox 26"/>
                        <a:cNvSpPr txBox="1"/>
                      </a:nvSpPr>
                      <a:spPr>
                        <a:xfrm>
                          <a:off x="207069" y="2678322"/>
                          <a:ext cx="1118290"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T: transmission</a:t>
                            </a:r>
                            <a:endParaRPr lang="en-US" sz="1200" dirty="0"/>
                          </a:p>
                        </a:txBody>
                        <a:useSpRect/>
                      </a:txSp>
                    </a:sp>
                  </a:grpSp>
                </lc:lockedCanvas>
              </a:graphicData>
            </a:graphic>
          </wp:inline>
        </w:drawing>
      </w:r>
    </w:p>
    <w:p w:rsidR="00EC627D" w:rsidRDefault="00EC627D" w:rsidP="00EC627D">
      <w:pPr>
        <w:pStyle w:val="ListParagraph"/>
        <w:numPr>
          <w:ilvl w:val="0"/>
          <w:numId w:val="19"/>
        </w:numPr>
        <w:spacing w:after="40" w:line="240" w:lineRule="auto"/>
      </w:pPr>
      <w:r>
        <w:t>T(X:Y:Z) =  H(H:Y:Z) – H (XYZ)</w:t>
      </w:r>
    </w:p>
    <w:p w:rsidR="00051FF5" w:rsidRDefault="00EC627D" w:rsidP="00405F03">
      <w:pPr>
        <w:pStyle w:val="ListParagraph"/>
        <w:numPr>
          <w:ilvl w:val="0"/>
          <w:numId w:val="19"/>
        </w:numPr>
        <w:spacing w:after="40" w:line="240" w:lineRule="auto"/>
      </w:pPr>
      <w:r>
        <w:t>T(model) = H(model)- H(data)</w:t>
      </w:r>
    </w:p>
    <w:p w:rsidR="00051FF5" w:rsidRDefault="00051FF5" w:rsidP="006C7D5E">
      <w:pPr>
        <w:pStyle w:val="Heading3"/>
      </w:pPr>
      <w:bookmarkStart w:id="23" w:name="_Toc179084894"/>
      <w:r>
        <w:t>Three variable models and contingency tables</w:t>
      </w:r>
      <w:r w:rsidR="006C7D5E">
        <w:t xml:space="preserve"> (of probabilities)</w:t>
      </w:r>
      <w:bookmarkEnd w:id="23"/>
    </w:p>
    <w:tbl>
      <w:tblPr>
        <w:tblStyle w:val="TableGrid"/>
        <w:tblW w:w="0" w:type="auto"/>
        <w:tblLook w:val="00BF"/>
      </w:tblPr>
      <w:tblGrid>
        <w:gridCol w:w="442"/>
        <w:gridCol w:w="435"/>
        <w:gridCol w:w="435"/>
        <w:gridCol w:w="435"/>
        <w:gridCol w:w="435"/>
      </w:tblGrid>
      <w:tr w:rsidR="00051FF5">
        <w:tc>
          <w:tcPr>
            <w:tcW w:w="0" w:type="auto"/>
          </w:tcPr>
          <w:p w:rsidR="00051FF5" w:rsidRDefault="00051FF5" w:rsidP="0052649B">
            <w:pPr>
              <w:spacing w:after="40"/>
            </w:pPr>
          </w:p>
        </w:tc>
        <w:tc>
          <w:tcPr>
            <w:tcW w:w="0" w:type="auto"/>
            <w:gridSpan w:val="2"/>
          </w:tcPr>
          <w:p w:rsidR="00051FF5" w:rsidRDefault="00051FF5" w:rsidP="00051FF5">
            <w:pPr>
              <w:spacing w:after="40"/>
              <w:jc w:val="center"/>
            </w:pPr>
            <w:r>
              <w:t>Z1</w:t>
            </w:r>
          </w:p>
        </w:tc>
        <w:tc>
          <w:tcPr>
            <w:tcW w:w="0" w:type="auto"/>
            <w:gridSpan w:val="2"/>
          </w:tcPr>
          <w:p w:rsidR="00051FF5" w:rsidRDefault="00051FF5" w:rsidP="00051FF5">
            <w:pPr>
              <w:spacing w:after="40"/>
              <w:jc w:val="center"/>
            </w:pPr>
            <w:r>
              <w:t>Z2</w:t>
            </w:r>
          </w:p>
        </w:tc>
      </w:tr>
      <w:tr w:rsidR="00051FF5">
        <w:tc>
          <w:tcPr>
            <w:tcW w:w="0" w:type="auto"/>
          </w:tcPr>
          <w:p w:rsidR="00051FF5" w:rsidRDefault="00051FF5" w:rsidP="0052649B">
            <w:pPr>
              <w:spacing w:after="40"/>
            </w:pPr>
          </w:p>
        </w:tc>
        <w:tc>
          <w:tcPr>
            <w:tcW w:w="0" w:type="auto"/>
          </w:tcPr>
          <w:p w:rsidR="00051FF5" w:rsidRDefault="00051FF5" w:rsidP="0052649B">
            <w:pPr>
              <w:spacing w:after="40"/>
            </w:pPr>
            <w:r>
              <w:t>Y1</w:t>
            </w:r>
          </w:p>
        </w:tc>
        <w:tc>
          <w:tcPr>
            <w:tcW w:w="0" w:type="auto"/>
          </w:tcPr>
          <w:p w:rsidR="00051FF5" w:rsidRDefault="00051FF5" w:rsidP="0052649B">
            <w:pPr>
              <w:spacing w:after="40"/>
            </w:pPr>
            <w:r>
              <w:t>Y2</w:t>
            </w:r>
          </w:p>
        </w:tc>
        <w:tc>
          <w:tcPr>
            <w:tcW w:w="0" w:type="auto"/>
          </w:tcPr>
          <w:p w:rsidR="00051FF5" w:rsidRDefault="00051FF5" w:rsidP="0052649B">
            <w:pPr>
              <w:spacing w:after="40"/>
            </w:pPr>
            <w:r>
              <w:t>Y1</w:t>
            </w:r>
          </w:p>
        </w:tc>
        <w:tc>
          <w:tcPr>
            <w:tcW w:w="0" w:type="auto"/>
          </w:tcPr>
          <w:p w:rsidR="00051FF5" w:rsidRDefault="00051FF5" w:rsidP="0052649B">
            <w:pPr>
              <w:spacing w:after="40"/>
            </w:pPr>
            <w:r>
              <w:t>Y2</w:t>
            </w:r>
          </w:p>
        </w:tc>
      </w:tr>
      <w:tr w:rsidR="00051FF5">
        <w:tc>
          <w:tcPr>
            <w:tcW w:w="0" w:type="auto"/>
          </w:tcPr>
          <w:p w:rsidR="00051FF5" w:rsidRDefault="00051FF5" w:rsidP="0052649B">
            <w:pPr>
              <w:spacing w:after="40"/>
            </w:pPr>
            <w:r>
              <w:t>X1</w:t>
            </w:r>
          </w:p>
        </w:tc>
        <w:tc>
          <w:tcPr>
            <w:tcW w:w="0" w:type="auto"/>
          </w:tcPr>
          <w:p w:rsidR="00051FF5" w:rsidRDefault="00051FF5" w:rsidP="0052649B">
            <w:pPr>
              <w:spacing w:after="40"/>
            </w:pPr>
            <w:r>
              <w:t>a</w:t>
            </w:r>
          </w:p>
        </w:tc>
        <w:tc>
          <w:tcPr>
            <w:tcW w:w="0" w:type="auto"/>
          </w:tcPr>
          <w:p w:rsidR="00051FF5" w:rsidRDefault="00051FF5" w:rsidP="0052649B">
            <w:pPr>
              <w:spacing w:after="40"/>
            </w:pPr>
            <w:r>
              <w:t>b</w:t>
            </w:r>
          </w:p>
        </w:tc>
        <w:tc>
          <w:tcPr>
            <w:tcW w:w="0" w:type="auto"/>
          </w:tcPr>
          <w:p w:rsidR="00051FF5" w:rsidRDefault="00051FF5" w:rsidP="0052649B">
            <w:pPr>
              <w:spacing w:after="40"/>
            </w:pPr>
            <w:r>
              <w:t>c</w:t>
            </w:r>
          </w:p>
        </w:tc>
        <w:tc>
          <w:tcPr>
            <w:tcW w:w="0" w:type="auto"/>
          </w:tcPr>
          <w:p w:rsidR="00051FF5" w:rsidRDefault="00051FF5" w:rsidP="0052649B">
            <w:pPr>
              <w:spacing w:after="40"/>
            </w:pPr>
            <w:r>
              <w:t>d</w:t>
            </w:r>
          </w:p>
        </w:tc>
      </w:tr>
      <w:tr w:rsidR="00051FF5">
        <w:tc>
          <w:tcPr>
            <w:tcW w:w="0" w:type="auto"/>
          </w:tcPr>
          <w:p w:rsidR="00051FF5" w:rsidRDefault="00051FF5" w:rsidP="0052649B">
            <w:pPr>
              <w:spacing w:after="40"/>
            </w:pPr>
            <w:r>
              <w:t>X2</w:t>
            </w:r>
          </w:p>
        </w:tc>
        <w:tc>
          <w:tcPr>
            <w:tcW w:w="0" w:type="auto"/>
          </w:tcPr>
          <w:p w:rsidR="00051FF5" w:rsidRDefault="00BD48A1" w:rsidP="0052649B">
            <w:pPr>
              <w:spacing w:after="40"/>
            </w:pPr>
            <w:r>
              <w:t>e</w:t>
            </w:r>
          </w:p>
        </w:tc>
        <w:tc>
          <w:tcPr>
            <w:tcW w:w="0" w:type="auto"/>
          </w:tcPr>
          <w:p w:rsidR="00051FF5" w:rsidRDefault="00BD48A1" w:rsidP="0052649B">
            <w:pPr>
              <w:spacing w:after="40"/>
            </w:pPr>
            <w:r>
              <w:t>f</w:t>
            </w:r>
          </w:p>
        </w:tc>
        <w:tc>
          <w:tcPr>
            <w:tcW w:w="0" w:type="auto"/>
          </w:tcPr>
          <w:p w:rsidR="00051FF5" w:rsidRDefault="00BD48A1" w:rsidP="0052649B">
            <w:pPr>
              <w:spacing w:after="40"/>
            </w:pPr>
            <w:r>
              <w:t>g</w:t>
            </w:r>
          </w:p>
        </w:tc>
        <w:tc>
          <w:tcPr>
            <w:tcW w:w="0" w:type="auto"/>
          </w:tcPr>
          <w:p w:rsidR="00051FF5" w:rsidRDefault="00BD48A1" w:rsidP="0052649B">
            <w:pPr>
              <w:spacing w:after="40"/>
            </w:pPr>
            <w:r>
              <w:t>h</w:t>
            </w:r>
          </w:p>
        </w:tc>
      </w:tr>
    </w:tbl>
    <w:p w:rsidR="00704476" w:rsidRDefault="00704476" w:rsidP="0052649B">
      <w:pPr>
        <w:spacing w:after="40" w:line="240" w:lineRule="auto"/>
      </w:pPr>
    </w:p>
    <w:p w:rsidR="00256F95" w:rsidRDefault="00405F03" w:rsidP="0052649B">
      <w:pPr>
        <w:spacing w:after="40" w:line="240" w:lineRule="auto"/>
      </w:pPr>
      <w:r>
        <w:t>Looking specifically at the model XY:Z T(XY:Z)= H(XY:Z)- H(</w:t>
      </w:r>
      <w:r w:rsidR="00704476">
        <w:t>XYZ)</w:t>
      </w:r>
    </w:p>
    <w:p w:rsidR="00256F95" w:rsidRDefault="00256F95" w:rsidP="0052649B">
      <w:pPr>
        <w:spacing w:after="40" w:line="240" w:lineRule="auto"/>
      </w:pPr>
    </w:p>
    <w:p w:rsidR="00256F95" w:rsidRDefault="00256F95" w:rsidP="0052649B">
      <w:pPr>
        <w:spacing w:after="40" w:line="240" w:lineRule="auto"/>
      </w:pPr>
      <w:r>
        <w:t>General Form of Calculated XYZ</w:t>
      </w:r>
    </w:p>
    <w:tbl>
      <w:tblPr>
        <w:tblStyle w:val="TableGrid"/>
        <w:tblW w:w="0" w:type="auto"/>
        <w:tblLook w:val="00BF"/>
      </w:tblPr>
      <w:tblGrid>
        <w:gridCol w:w="442"/>
        <w:gridCol w:w="444"/>
        <w:gridCol w:w="444"/>
        <w:gridCol w:w="444"/>
        <w:gridCol w:w="444"/>
      </w:tblGrid>
      <w:tr w:rsidR="00256F95">
        <w:tc>
          <w:tcPr>
            <w:tcW w:w="0" w:type="auto"/>
          </w:tcPr>
          <w:p w:rsidR="00256F95" w:rsidRDefault="00256F95" w:rsidP="0052649B">
            <w:pPr>
              <w:spacing w:after="40"/>
            </w:pPr>
          </w:p>
        </w:tc>
        <w:tc>
          <w:tcPr>
            <w:tcW w:w="0" w:type="auto"/>
            <w:gridSpan w:val="2"/>
          </w:tcPr>
          <w:p w:rsidR="00256F95" w:rsidRDefault="00256F95" w:rsidP="00051FF5">
            <w:pPr>
              <w:spacing w:after="40"/>
              <w:jc w:val="center"/>
            </w:pPr>
            <w:r>
              <w:t>Z1</w:t>
            </w:r>
          </w:p>
        </w:tc>
        <w:tc>
          <w:tcPr>
            <w:tcW w:w="0" w:type="auto"/>
            <w:gridSpan w:val="2"/>
          </w:tcPr>
          <w:p w:rsidR="00256F95" w:rsidRDefault="00256F95" w:rsidP="00051FF5">
            <w:pPr>
              <w:spacing w:after="40"/>
              <w:jc w:val="center"/>
            </w:pPr>
            <w:r>
              <w:t>Z2</w:t>
            </w:r>
          </w:p>
        </w:tc>
      </w:tr>
      <w:tr w:rsidR="00256F95">
        <w:tc>
          <w:tcPr>
            <w:tcW w:w="0" w:type="auto"/>
          </w:tcPr>
          <w:p w:rsidR="00256F95" w:rsidRDefault="00256F95" w:rsidP="0052649B">
            <w:pPr>
              <w:spacing w:after="40"/>
            </w:pPr>
          </w:p>
        </w:tc>
        <w:tc>
          <w:tcPr>
            <w:tcW w:w="0" w:type="auto"/>
          </w:tcPr>
          <w:p w:rsidR="00256F95" w:rsidRDefault="00256F95" w:rsidP="0052649B">
            <w:pPr>
              <w:spacing w:after="40"/>
            </w:pPr>
            <w:r>
              <w:t>Y1</w:t>
            </w:r>
          </w:p>
        </w:tc>
        <w:tc>
          <w:tcPr>
            <w:tcW w:w="0" w:type="auto"/>
          </w:tcPr>
          <w:p w:rsidR="00256F95" w:rsidRDefault="00256F95" w:rsidP="0052649B">
            <w:pPr>
              <w:spacing w:after="40"/>
            </w:pPr>
            <w:r>
              <w:t>Y2</w:t>
            </w:r>
          </w:p>
        </w:tc>
        <w:tc>
          <w:tcPr>
            <w:tcW w:w="0" w:type="auto"/>
          </w:tcPr>
          <w:p w:rsidR="00256F95" w:rsidRDefault="00256F95" w:rsidP="0052649B">
            <w:pPr>
              <w:spacing w:after="40"/>
            </w:pPr>
            <w:r>
              <w:t>Y1</w:t>
            </w:r>
          </w:p>
        </w:tc>
        <w:tc>
          <w:tcPr>
            <w:tcW w:w="0" w:type="auto"/>
          </w:tcPr>
          <w:p w:rsidR="00256F95" w:rsidRDefault="00256F95" w:rsidP="0052649B">
            <w:pPr>
              <w:spacing w:after="40"/>
            </w:pPr>
            <w:r>
              <w:t>Y2</w:t>
            </w:r>
          </w:p>
        </w:tc>
      </w:tr>
      <w:tr w:rsidR="00256F95">
        <w:tc>
          <w:tcPr>
            <w:tcW w:w="0" w:type="auto"/>
          </w:tcPr>
          <w:p w:rsidR="00256F95" w:rsidRDefault="00256F95" w:rsidP="0052649B">
            <w:pPr>
              <w:spacing w:after="40"/>
            </w:pPr>
            <w:r>
              <w:t>X1</w:t>
            </w:r>
          </w:p>
        </w:tc>
        <w:tc>
          <w:tcPr>
            <w:tcW w:w="0" w:type="auto"/>
          </w:tcPr>
          <w:p w:rsidR="00256F95" w:rsidRDefault="00256F95" w:rsidP="0052649B">
            <w:pPr>
              <w:spacing w:after="40"/>
            </w:pPr>
            <w:r>
              <w:t>q1</w:t>
            </w:r>
          </w:p>
        </w:tc>
        <w:tc>
          <w:tcPr>
            <w:tcW w:w="0" w:type="auto"/>
          </w:tcPr>
          <w:p w:rsidR="00256F95" w:rsidRDefault="00256F95" w:rsidP="0052649B">
            <w:pPr>
              <w:spacing w:after="40"/>
            </w:pPr>
            <w:r>
              <w:t>q2</w:t>
            </w:r>
          </w:p>
        </w:tc>
        <w:tc>
          <w:tcPr>
            <w:tcW w:w="0" w:type="auto"/>
          </w:tcPr>
          <w:p w:rsidR="00256F95" w:rsidRDefault="00256F95" w:rsidP="0052649B">
            <w:pPr>
              <w:spacing w:after="40"/>
            </w:pPr>
            <w:r>
              <w:t>q3</w:t>
            </w:r>
          </w:p>
        </w:tc>
        <w:tc>
          <w:tcPr>
            <w:tcW w:w="0" w:type="auto"/>
          </w:tcPr>
          <w:p w:rsidR="00256F95" w:rsidRDefault="00256F95" w:rsidP="0052649B">
            <w:pPr>
              <w:spacing w:after="40"/>
            </w:pPr>
            <w:r>
              <w:t>q4</w:t>
            </w:r>
          </w:p>
        </w:tc>
      </w:tr>
      <w:tr w:rsidR="00256F95">
        <w:tc>
          <w:tcPr>
            <w:tcW w:w="0" w:type="auto"/>
          </w:tcPr>
          <w:p w:rsidR="00256F95" w:rsidRDefault="00256F95" w:rsidP="0052649B">
            <w:pPr>
              <w:spacing w:after="40"/>
            </w:pPr>
            <w:r>
              <w:t>X2</w:t>
            </w:r>
          </w:p>
        </w:tc>
        <w:tc>
          <w:tcPr>
            <w:tcW w:w="0" w:type="auto"/>
          </w:tcPr>
          <w:p w:rsidR="00256F95" w:rsidRDefault="00256F95" w:rsidP="0052649B">
            <w:pPr>
              <w:spacing w:after="40"/>
            </w:pPr>
            <w:r>
              <w:t>q5</w:t>
            </w:r>
          </w:p>
        </w:tc>
        <w:tc>
          <w:tcPr>
            <w:tcW w:w="0" w:type="auto"/>
          </w:tcPr>
          <w:p w:rsidR="00256F95" w:rsidRDefault="00256F95" w:rsidP="0052649B">
            <w:pPr>
              <w:spacing w:after="40"/>
            </w:pPr>
            <w:r>
              <w:t>q6</w:t>
            </w:r>
          </w:p>
        </w:tc>
        <w:tc>
          <w:tcPr>
            <w:tcW w:w="0" w:type="auto"/>
          </w:tcPr>
          <w:p w:rsidR="00256F95" w:rsidRDefault="00256F95" w:rsidP="0052649B">
            <w:pPr>
              <w:spacing w:after="40"/>
            </w:pPr>
            <w:r>
              <w:t>q7</w:t>
            </w:r>
          </w:p>
        </w:tc>
        <w:tc>
          <w:tcPr>
            <w:tcW w:w="0" w:type="auto"/>
          </w:tcPr>
          <w:p w:rsidR="00256F95" w:rsidRDefault="00256F95" w:rsidP="0052649B">
            <w:pPr>
              <w:spacing w:after="40"/>
            </w:pPr>
            <w:r>
              <w:t>q8</w:t>
            </w:r>
          </w:p>
        </w:tc>
      </w:tr>
    </w:tbl>
    <w:p w:rsidR="00704476" w:rsidRDefault="00704476" w:rsidP="0052649B">
      <w:pPr>
        <w:spacing w:after="40" w:line="240" w:lineRule="auto"/>
      </w:pPr>
    </w:p>
    <w:p w:rsidR="00704476" w:rsidRDefault="00704476" w:rsidP="00704476">
      <w:pPr>
        <w:spacing w:after="40" w:line="240" w:lineRule="auto"/>
      </w:pPr>
      <w:r>
        <w:t>Next you make projections for each combination of variables XY, XZ and YZ, which is moving down the lattice of structures to the next model</w:t>
      </w:r>
    </w:p>
    <w:p w:rsidR="00704476" w:rsidRDefault="00704476" w:rsidP="0052649B">
      <w:pPr>
        <w:spacing w:after="40" w:line="240" w:lineRule="auto"/>
      </w:pPr>
    </w:p>
    <w:p w:rsidR="006C7D5E" w:rsidRDefault="006C7D5E" w:rsidP="0052649B">
      <w:pPr>
        <w:spacing w:after="40" w:line="240" w:lineRule="auto"/>
      </w:pPr>
      <w:r>
        <w:t>Projections XY</w:t>
      </w:r>
    </w:p>
    <w:tbl>
      <w:tblPr>
        <w:tblStyle w:val="TableGrid"/>
        <w:tblW w:w="0" w:type="auto"/>
        <w:tblLook w:val="00BF"/>
      </w:tblPr>
      <w:tblGrid>
        <w:gridCol w:w="442"/>
        <w:gridCol w:w="880"/>
        <w:gridCol w:w="830"/>
        <w:gridCol w:w="442"/>
        <w:gridCol w:w="639"/>
        <w:gridCol w:w="607"/>
      </w:tblGrid>
      <w:tr w:rsidR="00F91FE1">
        <w:tc>
          <w:tcPr>
            <w:tcW w:w="0" w:type="auto"/>
          </w:tcPr>
          <w:p w:rsidR="00F91FE1" w:rsidRDefault="00F91FE1" w:rsidP="0052649B">
            <w:pPr>
              <w:spacing w:after="40"/>
            </w:pPr>
          </w:p>
        </w:tc>
        <w:tc>
          <w:tcPr>
            <w:tcW w:w="0" w:type="auto"/>
          </w:tcPr>
          <w:p w:rsidR="00F91FE1" w:rsidRDefault="00F91FE1" w:rsidP="0052649B">
            <w:pPr>
              <w:spacing w:after="40"/>
            </w:pPr>
            <w:r>
              <w:t>Y1</w:t>
            </w:r>
          </w:p>
        </w:tc>
        <w:tc>
          <w:tcPr>
            <w:tcW w:w="0" w:type="auto"/>
          </w:tcPr>
          <w:p w:rsidR="00F91FE1" w:rsidRDefault="00F91FE1" w:rsidP="0052649B">
            <w:pPr>
              <w:spacing w:after="40"/>
            </w:pPr>
            <w:r>
              <w:t>Y2</w:t>
            </w:r>
          </w:p>
        </w:tc>
        <w:tc>
          <w:tcPr>
            <w:tcW w:w="0" w:type="auto"/>
          </w:tcPr>
          <w:p w:rsidR="00F91FE1" w:rsidRDefault="00F91FE1" w:rsidP="0052649B">
            <w:pPr>
              <w:spacing w:after="40"/>
            </w:pPr>
          </w:p>
        </w:tc>
        <w:tc>
          <w:tcPr>
            <w:tcW w:w="0" w:type="auto"/>
          </w:tcPr>
          <w:p w:rsidR="00F91FE1" w:rsidRDefault="00F91FE1" w:rsidP="0052649B">
            <w:pPr>
              <w:spacing w:after="40"/>
            </w:pPr>
            <w:r>
              <w:t>Y1</w:t>
            </w:r>
          </w:p>
        </w:tc>
        <w:tc>
          <w:tcPr>
            <w:tcW w:w="0" w:type="auto"/>
          </w:tcPr>
          <w:p w:rsidR="00F91FE1" w:rsidRDefault="00F91FE1" w:rsidP="0052649B">
            <w:pPr>
              <w:spacing w:after="40"/>
            </w:pPr>
            <w:r>
              <w:t>Y2</w:t>
            </w:r>
          </w:p>
        </w:tc>
      </w:tr>
      <w:tr w:rsidR="00F91FE1">
        <w:tc>
          <w:tcPr>
            <w:tcW w:w="0" w:type="auto"/>
          </w:tcPr>
          <w:p w:rsidR="00F91FE1" w:rsidRDefault="00F91FE1" w:rsidP="0052649B">
            <w:pPr>
              <w:spacing w:after="40"/>
            </w:pPr>
            <w:r>
              <w:t>X1</w:t>
            </w:r>
          </w:p>
        </w:tc>
        <w:tc>
          <w:tcPr>
            <w:tcW w:w="0" w:type="auto"/>
          </w:tcPr>
          <w:p w:rsidR="00F91FE1" w:rsidRDefault="00F91FE1" w:rsidP="0052649B">
            <w:pPr>
              <w:spacing w:after="40"/>
            </w:pPr>
            <w:r>
              <w:t>q1 + q3</w:t>
            </w:r>
          </w:p>
        </w:tc>
        <w:tc>
          <w:tcPr>
            <w:tcW w:w="0" w:type="auto"/>
          </w:tcPr>
          <w:p w:rsidR="00F91FE1" w:rsidRDefault="00F91FE1" w:rsidP="00256F95">
            <w:pPr>
              <w:spacing w:after="40"/>
            </w:pPr>
            <w:r>
              <w:t>q2 +q4</w:t>
            </w:r>
          </w:p>
        </w:tc>
        <w:tc>
          <w:tcPr>
            <w:tcW w:w="0" w:type="auto"/>
          </w:tcPr>
          <w:p w:rsidR="00F91FE1" w:rsidRDefault="00F91FE1" w:rsidP="0052649B">
            <w:pPr>
              <w:spacing w:after="40"/>
            </w:pPr>
            <w:r>
              <w:t>X1</w:t>
            </w:r>
          </w:p>
        </w:tc>
        <w:tc>
          <w:tcPr>
            <w:tcW w:w="0" w:type="auto"/>
          </w:tcPr>
          <w:p w:rsidR="00F91FE1" w:rsidRDefault="00F91FE1" w:rsidP="0052649B">
            <w:pPr>
              <w:spacing w:after="40"/>
            </w:pPr>
            <w:r>
              <w:t>a + c</w:t>
            </w:r>
          </w:p>
        </w:tc>
        <w:tc>
          <w:tcPr>
            <w:tcW w:w="0" w:type="auto"/>
          </w:tcPr>
          <w:p w:rsidR="00F91FE1" w:rsidRDefault="00F91FE1" w:rsidP="0052649B">
            <w:pPr>
              <w:spacing w:after="40"/>
            </w:pPr>
            <w:r>
              <w:t>b +d</w:t>
            </w:r>
          </w:p>
        </w:tc>
      </w:tr>
      <w:tr w:rsidR="00F91FE1">
        <w:tc>
          <w:tcPr>
            <w:tcW w:w="0" w:type="auto"/>
          </w:tcPr>
          <w:p w:rsidR="00F91FE1" w:rsidRDefault="00F91FE1" w:rsidP="0052649B">
            <w:pPr>
              <w:spacing w:after="40"/>
            </w:pPr>
            <w:r>
              <w:t>X2</w:t>
            </w:r>
          </w:p>
        </w:tc>
        <w:tc>
          <w:tcPr>
            <w:tcW w:w="0" w:type="auto"/>
          </w:tcPr>
          <w:p w:rsidR="00F91FE1" w:rsidRDefault="00F91FE1" w:rsidP="00256F95">
            <w:pPr>
              <w:spacing w:after="40"/>
            </w:pPr>
            <w:r>
              <w:t>q5 + q7</w:t>
            </w:r>
          </w:p>
        </w:tc>
        <w:tc>
          <w:tcPr>
            <w:tcW w:w="0" w:type="auto"/>
          </w:tcPr>
          <w:p w:rsidR="00F91FE1" w:rsidRDefault="00F91FE1" w:rsidP="003035C1">
            <w:pPr>
              <w:spacing w:after="40"/>
            </w:pPr>
            <w:r>
              <w:t>q6 +q8</w:t>
            </w:r>
          </w:p>
        </w:tc>
        <w:tc>
          <w:tcPr>
            <w:tcW w:w="0" w:type="auto"/>
          </w:tcPr>
          <w:p w:rsidR="00F91FE1" w:rsidRDefault="00F91FE1" w:rsidP="0052649B">
            <w:pPr>
              <w:spacing w:after="40"/>
            </w:pPr>
            <w:r>
              <w:t>X2</w:t>
            </w:r>
          </w:p>
        </w:tc>
        <w:tc>
          <w:tcPr>
            <w:tcW w:w="0" w:type="auto"/>
          </w:tcPr>
          <w:p w:rsidR="00F91FE1" w:rsidRDefault="00F91FE1" w:rsidP="0052649B">
            <w:pPr>
              <w:spacing w:after="40"/>
            </w:pPr>
            <w:r>
              <w:t>e + g</w:t>
            </w:r>
          </w:p>
        </w:tc>
        <w:tc>
          <w:tcPr>
            <w:tcW w:w="0" w:type="auto"/>
          </w:tcPr>
          <w:p w:rsidR="00F91FE1" w:rsidRDefault="00F91FE1" w:rsidP="0052649B">
            <w:pPr>
              <w:spacing w:after="40"/>
            </w:pPr>
            <w:r>
              <w:t>f +h</w:t>
            </w:r>
          </w:p>
        </w:tc>
      </w:tr>
    </w:tbl>
    <w:p w:rsidR="00704476" w:rsidRDefault="00704476" w:rsidP="006C7D5E">
      <w:pPr>
        <w:spacing w:after="40" w:line="240" w:lineRule="auto"/>
      </w:pPr>
    </w:p>
    <w:p w:rsidR="00704476" w:rsidRDefault="00704476" w:rsidP="006C7D5E">
      <w:pPr>
        <w:spacing w:after="40" w:line="240" w:lineRule="auto"/>
      </w:pPr>
    </w:p>
    <w:p w:rsidR="00F91FE1" w:rsidRDefault="006C7D5E" w:rsidP="006C7D5E">
      <w:pPr>
        <w:spacing w:after="40" w:line="240" w:lineRule="auto"/>
      </w:pPr>
      <w:r>
        <w:t>Projections XZ</w:t>
      </w:r>
    </w:p>
    <w:tbl>
      <w:tblPr>
        <w:tblStyle w:val="TableGrid"/>
        <w:tblW w:w="0" w:type="auto"/>
        <w:tblLook w:val="00BF"/>
      </w:tblPr>
      <w:tblGrid>
        <w:gridCol w:w="442"/>
        <w:gridCol w:w="880"/>
        <w:gridCol w:w="830"/>
        <w:gridCol w:w="442"/>
        <w:gridCol w:w="647"/>
        <w:gridCol w:w="607"/>
      </w:tblGrid>
      <w:tr w:rsidR="00F91FE1">
        <w:tc>
          <w:tcPr>
            <w:tcW w:w="0" w:type="auto"/>
          </w:tcPr>
          <w:p w:rsidR="00F91FE1" w:rsidRDefault="00F91FE1" w:rsidP="0052649B">
            <w:pPr>
              <w:spacing w:after="40"/>
            </w:pPr>
          </w:p>
        </w:tc>
        <w:tc>
          <w:tcPr>
            <w:tcW w:w="0" w:type="auto"/>
          </w:tcPr>
          <w:p w:rsidR="00F91FE1" w:rsidRDefault="00F91FE1" w:rsidP="0052649B">
            <w:pPr>
              <w:spacing w:after="40"/>
            </w:pPr>
            <w:r>
              <w:t>Y1</w:t>
            </w:r>
          </w:p>
        </w:tc>
        <w:tc>
          <w:tcPr>
            <w:tcW w:w="0" w:type="auto"/>
          </w:tcPr>
          <w:p w:rsidR="00F91FE1" w:rsidRDefault="00F91FE1" w:rsidP="0052649B">
            <w:pPr>
              <w:spacing w:after="40"/>
            </w:pPr>
            <w:r>
              <w:t>Y2</w:t>
            </w:r>
          </w:p>
        </w:tc>
        <w:tc>
          <w:tcPr>
            <w:tcW w:w="0" w:type="auto"/>
          </w:tcPr>
          <w:p w:rsidR="00F91FE1" w:rsidRDefault="00F91FE1" w:rsidP="0052649B">
            <w:pPr>
              <w:spacing w:after="40"/>
            </w:pPr>
          </w:p>
        </w:tc>
        <w:tc>
          <w:tcPr>
            <w:tcW w:w="0" w:type="auto"/>
          </w:tcPr>
          <w:p w:rsidR="00F91FE1" w:rsidRDefault="00F91FE1" w:rsidP="0052649B">
            <w:pPr>
              <w:spacing w:after="40"/>
            </w:pPr>
            <w:r>
              <w:t>Z1</w:t>
            </w:r>
          </w:p>
        </w:tc>
        <w:tc>
          <w:tcPr>
            <w:tcW w:w="607" w:type="dxa"/>
          </w:tcPr>
          <w:p w:rsidR="00F91FE1" w:rsidRDefault="00F91FE1" w:rsidP="0052649B">
            <w:pPr>
              <w:spacing w:after="40"/>
            </w:pPr>
            <w:r>
              <w:t>Z2</w:t>
            </w:r>
          </w:p>
        </w:tc>
      </w:tr>
      <w:tr w:rsidR="00F91FE1">
        <w:tc>
          <w:tcPr>
            <w:tcW w:w="0" w:type="auto"/>
          </w:tcPr>
          <w:p w:rsidR="00F91FE1" w:rsidRDefault="00F91FE1" w:rsidP="0052649B">
            <w:pPr>
              <w:spacing w:after="40"/>
            </w:pPr>
            <w:r>
              <w:t>X1</w:t>
            </w:r>
          </w:p>
        </w:tc>
        <w:tc>
          <w:tcPr>
            <w:tcW w:w="0" w:type="auto"/>
          </w:tcPr>
          <w:p w:rsidR="00F91FE1" w:rsidRDefault="00F91FE1" w:rsidP="00F91FE1">
            <w:pPr>
              <w:spacing w:after="40"/>
            </w:pPr>
            <w:r>
              <w:t>q1 + q2</w:t>
            </w:r>
          </w:p>
        </w:tc>
        <w:tc>
          <w:tcPr>
            <w:tcW w:w="0" w:type="auto"/>
          </w:tcPr>
          <w:p w:rsidR="00F91FE1" w:rsidRDefault="00F91FE1" w:rsidP="00F91FE1">
            <w:pPr>
              <w:spacing w:after="40"/>
            </w:pPr>
            <w:r>
              <w:t>q3 +q4</w:t>
            </w:r>
          </w:p>
        </w:tc>
        <w:tc>
          <w:tcPr>
            <w:tcW w:w="0" w:type="auto"/>
          </w:tcPr>
          <w:p w:rsidR="00F91FE1" w:rsidRDefault="00F91FE1" w:rsidP="0052649B">
            <w:pPr>
              <w:spacing w:after="40"/>
            </w:pPr>
            <w:r>
              <w:t>X1</w:t>
            </w:r>
          </w:p>
        </w:tc>
        <w:tc>
          <w:tcPr>
            <w:tcW w:w="0" w:type="auto"/>
          </w:tcPr>
          <w:p w:rsidR="00F91FE1" w:rsidRDefault="00F91FE1" w:rsidP="006C7D5E">
            <w:pPr>
              <w:spacing w:after="40"/>
            </w:pPr>
            <w:r>
              <w:t>a + b</w:t>
            </w:r>
          </w:p>
        </w:tc>
        <w:tc>
          <w:tcPr>
            <w:tcW w:w="607" w:type="dxa"/>
          </w:tcPr>
          <w:p w:rsidR="00F91FE1" w:rsidRDefault="00F91FE1" w:rsidP="0052649B">
            <w:pPr>
              <w:spacing w:after="40"/>
            </w:pPr>
            <w:r>
              <w:t>c +d</w:t>
            </w:r>
          </w:p>
        </w:tc>
      </w:tr>
      <w:tr w:rsidR="00F91FE1">
        <w:tc>
          <w:tcPr>
            <w:tcW w:w="0" w:type="auto"/>
          </w:tcPr>
          <w:p w:rsidR="00F91FE1" w:rsidRDefault="00F91FE1" w:rsidP="0052649B">
            <w:pPr>
              <w:spacing w:after="40"/>
            </w:pPr>
            <w:r>
              <w:t>X2</w:t>
            </w:r>
          </w:p>
        </w:tc>
        <w:tc>
          <w:tcPr>
            <w:tcW w:w="0" w:type="auto"/>
          </w:tcPr>
          <w:p w:rsidR="00F91FE1" w:rsidRDefault="00F91FE1" w:rsidP="00F91FE1">
            <w:pPr>
              <w:spacing w:after="40"/>
            </w:pPr>
            <w:r>
              <w:t>q5 + q6</w:t>
            </w:r>
          </w:p>
        </w:tc>
        <w:tc>
          <w:tcPr>
            <w:tcW w:w="0" w:type="auto"/>
          </w:tcPr>
          <w:p w:rsidR="00F91FE1" w:rsidRDefault="00F91FE1" w:rsidP="00F91FE1">
            <w:pPr>
              <w:spacing w:after="40"/>
            </w:pPr>
            <w:r>
              <w:t>q7 +q8</w:t>
            </w:r>
          </w:p>
        </w:tc>
        <w:tc>
          <w:tcPr>
            <w:tcW w:w="0" w:type="auto"/>
          </w:tcPr>
          <w:p w:rsidR="00F91FE1" w:rsidRDefault="00F91FE1" w:rsidP="0052649B">
            <w:pPr>
              <w:spacing w:after="40"/>
            </w:pPr>
            <w:r>
              <w:t>X2</w:t>
            </w:r>
          </w:p>
        </w:tc>
        <w:tc>
          <w:tcPr>
            <w:tcW w:w="0" w:type="auto"/>
          </w:tcPr>
          <w:p w:rsidR="00F91FE1" w:rsidRDefault="00F91FE1" w:rsidP="006C7D5E">
            <w:pPr>
              <w:spacing w:after="40"/>
            </w:pPr>
            <w:r>
              <w:t>e + f</w:t>
            </w:r>
          </w:p>
        </w:tc>
        <w:tc>
          <w:tcPr>
            <w:tcW w:w="607" w:type="dxa"/>
          </w:tcPr>
          <w:p w:rsidR="00F91FE1" w:rsidRDefault="00F91FE1" w:rsidP="0052649B">
            <w:pPr>
              <w:spacing w:after="40"/>
            </w:pPr>
            <w:r>
              <w:t>g +h</w:t>
            </w:r>
          </w:p>
        </w:tc>
      </w:tr>
    </w:tbl>
    <w:p w:rsidR="00704476" w:rsidRDefault="00704476" w:rsidP="006C7D5E">
      <w:pPr>
        <w:spacing w:after="40" w:line="240" w:lineRule="auto"/>
      </w:pPr>
    </w:p>
    <w:p w:rsidR="00F91FE1" w:rsidRDefault="006C7D5E" w:rsidP="006C7D5E">
      <w:pPr>
        <w:spacing w:after="40" w:line="240" w:lineRule="auto"/>
      </w:pPr>
      <w:r>
        <w:t>Projections YZ</w:t>
      </w:r>
    </w:p>
    <w:tbl>
      <w:tblPr>
        <w:tblStyle w:val="TableGrid"/>
        <w:tblW w:w="0" w:type="auto"/>
        <w:tblLook w:val="00BF"/>
      </w:tblPr>
      <w:tblGrid>
        <w:gridCol w:w="435"/>
        <w:gridCol w:w="880"/>
        <w:gridCol w:w="830"/>
        <w:gridCol w:w="435"/>
        <w:gridCol w:w="640"/>
        <w:gridCol w:w="607"/>
      </w:tblGrid>
      <w:tr w:rsidR="00F91FE1">
        <w:tc>
          <w:tcPr>
            <w:tcW w:w="0" w:type="auto"/>
          </w:tcPr>
          <w:p w:rsidR="00F91FE1" w:rsidRDefault="00F91FE1" w:rsidP="0052649B">
            <w:pPr>
              <w:spacing w:after="40"/>
            </w:pPr>
          </w:p>
        </w:tc>
        <w:tc>
          <w:tcPr>
            <w:tcW w:w="0" w:type="auto"/>
          </w:tcPr>
          <w:p w:rsidR="00F91FE1" w:rsidRDefault="00F91FE1" w:rsidP="0052649B">
            <w:pPr>
              <w:spacing w:after="40"/>
            </w:pPr>
            <w:r>
              <w:t>Y1</w:t>
            </w:r>
          </w:p>
        </w:tc>
        <w:tc>
          <w:tcPr>
            <w:tcW w:w="0" w:type="auto"/>
          </w:tcPr>
          <w:p w:rsidR="00F91FE1" w:rsidRDefault="00F91FE1" w:rsidP="0052649B">
            <w:pPr>
              <w:spacing w:after="40"/>
            </w:pPr>
            <w:r>
              <w:t>Y2</w:t>
            </w:r>
          </w:p>
        </w:tc>
        <w:tc>
          <w:tcPr>
            <w:tcW w:w="0" w:type="auto"/>
          </w:tcPr>
          <w:p w:rsidR="00F91FE1" w:rsidRDefault="00F91FE1" w:rsidP="0052649B">
            <w:pPr>
              <w:spacing w:after="40"/>
            </w:pPr>
          </w:p>
        </w:tc>
        <w:tc>
          <w:tcPr>
            <w:tcW w:w="0" w:type="auto"/>
          </w:tcPr>
          <w:p w:rsidR="00F91FE1" w:rsidRDefault="00F91FE1" w:rsidP="0052649B">
            <w:pPr>
              <w:spacing w:after="40"/>
            </w:pPr>
            <w:r>
              <w:t>Z1</w:t>
            </w:r>
          </w:p>
        </w:tc>
        <w:tc>
          <w:tcPr>
            <w:tcW w:w="607" w:type="dxa"/>
          </w:tcPr>
          <w:p w:rsidR="00F91FE1" w:rsidRDefault="00F91FE1" w:rsidP="0052649B">
            <w:pPr>
              <w:spacing w:after="40"/>
            </w:pPr>
            <w:r>
              <w:t>Z2</w:t>
            </w:r>
          </w:p>
        </w:tc>
      </w:tr>
      <w:tr w:rsidR="00F91FE1">
        <w:tc>
          <w:tcPr>
            <w:tcW w:w="0" w:type="auto"/>
          </w:tcPr>
          <w:p w:rsidR="00F91FE1" w:rsidRDefault="00F91FE1" w:rsidP="0052649B">
            <w:pPr>
              <w:spacing w:after="40"/>
            </w:pPr>
            <w:r>
              <w:t>Y1</w:t>
            </w:r>
          </w:p>
        </w:tc>
        <w:tc>
          <w:tcPr>
            <w:tcW w:w="0" w:type="auto"/>
          </w:tcPr>
          <w:p w:rsidR="00F91FE1" w:rsidRDefault="00F91FE1" w:rsidP="007E5644">
            <w:pPr>
              <w:spacing w:after="40"/>
            </w:pPr>
            <w:r>
              <w:t>q1 + q</w:t>
            </w:r>
            <w:r w:rsidR="007E5644">
              <w:t>5</w:t>
            </w:r>
          </w:p>
        </w:tc>
        <w:tc>
          <w:tcPr>
            <w:tcW w:w="0" w:type="auto"/>
          </w:tcPr>
          <w:p w:rsidR="00F91FE1" w:rsidRDefault="00F91FE1" w:rsidP="007E5644">
            <w:pPr>
              <w:spacing w:after="40"/>
            </w:pPr>
            <w:r>
              <w:t>q3 +q</w:t>
            </w:r>
            <w:r w:rsidR="007E5644">
              <w:t>7</w:t>
            </w:r>
          </w:p>
        </w:tc>
        <w:tc>
          <w:tcPr>
            <w:tcW w:w="0" w:type="auto"/>
          </w:tcPr>
          <w:p w:rsidR="00F91FE1" w:rsidRDefault="00F91FE1" w:rsidP="0052649B">
            <w:pPr>
              <w:spacing w:after="40"/>
            </w:pPr>
            <w:r>
              <w:t>Y1</w:t>
            </w:r>
          </w:p>
        </w:tc>
        <w:tc>
          <w:tcPr>
            <w:tcW w:w="0" w:type="auto"/>
          </w:tcPr>
          <w:p w:rsidR="00F91FE1" w:rsidRDefault="00F91FE1" w:rsidP="006C7D5E">
            <w:pPr>
              <w:spacing w:after="40"/>
            </w:pPr>
            <w:r>
              <w:t>a + e</w:t>
            </w:r>
          </w:p>
        </w:tc>
        <w:tc>
          <w:tcPr>
            <w:tcW w:w="607" w:type="dxa"/>
          </w:tcPr>
          <w:p w:rsidR="00F91FE1" w:rsidRDefault="00F91FE1" w:rsidP="000C67C0">
            <w:pPr>
              <w:spacing w:after="40"/>
            </w:pPr>
            <w:r>
              <w:t>c +g</w:t>
            </w:r>
          </w:p>
        </w:tc>
      </w:tr>
      <w:tr w:rsidR="00F91FE1">
        <w:tc>
          <w:tcPr>
            <w:tcW w:w="0" w:type="auto"/>
          </w:tcPr>
          <w:p w:rsidR="00F91FE1" w:rsidRDefault="00F91FE1" w:rsidP="0052649B">
            <w:pPr>
              <w:spacing w:after="40"/>
            </w:pPr>
            <w:r>
              <w:t>Y2</w:t>
            </w:r>
          </w:p>
        </w:tc>
        <w:tc>
          <w:tcPr>
            <w:tcW w:w="0" w:type="auto"/>
          </w:tcPr>
          <w:p w:rsidR="00F91FE1" w:rsidRDefault="007E5644" w:rsidP="007E5644">
            <w:pPr>
              <w:spacing w:after="40"/>
            </w:pPr>
            <w:r>
              <w:t>q2</w:t>
            </w:r>
            <w:r w:rsidR="00F91FE1">
              <w:t xml:space="preserve"> + q6</w:t>
            </w:r>
          </w:p>
        </w:tc>
        <w:tc>
          <w:tcPr>
            <w:tcW w:w="0" w:type="auto"/>
          </w:tcPr>
          <w:p w:rsidR="00F91FE1" w:rsidRDefault="007E5644" w:rsidP="007E5644">
            <w:pPr>
              <w:spacing w:after="40"/>
            </w:pPr>
            <w:r>
              <w:t>q4</w:t>
            </w:r>
            <w:r w:rsidR="00F91FE1">
              <w:t xml:space="preserve"> +q8</w:t>
            </w:r>
          </w:p>
        </w:tc>
        <w:tc>
          <w:tcPr>
            <w:tcW w:w="0" w:type="auto"/>
          </w:tcPr>
          <w:p w:rsidR="00F91FE1" w:rsidRDefault="00F91FE1" w:rsidP="0052649B">
            <w:pPr>
              <w:spacing w:after="40"/>
            </w:pPr>
            <w:r>
              <w:t>Y2</w:t>
            </w:r>
          </w:p>
        </w:tc>
        <w:tc>
          <w:tcPr>
            <w:tcW w:w="0" w:type="auto"/>
          </w:tcPr>
          <w:p w:rsidR="00F91FE1" w:rsidRDefault="00F91FE1" w:rsidP="006C7D5E">
            <w:pPr>
              <w:spacing w:after="40"/>
            </w:pPr>
            <w:r>
              <w:t>b + f</w:t>
            </w:r>
          </w:p>
        </w:tc>
        <w:tc>
          <w:tcPr>
            <w:tcW w:w="607" w:type="dxa"/>
          </w:tcPr>
          <w:p w:rsidR="00F91FE1" w:rsidRDefault="00F91FE1" w:rsidP="0052649B">
            <w:pPr>
              <w:spacing w:after="40"/>
            </w:pPr>
            <w:r>
              <w:t>d +h</w:t>
            </w:r>
          </w:p>
        </w:tc>
      </w:tr>
    </w:tbl>
    <w:p w:rsidR="000C67C0" w:rsidRDefault="000C67C0" w:rsidP="0052649B">
      <w:pPr>
        <w:spacing w:after="40" w:line="240" w:lineRule="auto"/>
      </w:pPr>
    </w:p>
    <w:p w:rsidR="000C67C0" w:rsidRDefault="000C67C0" w:rsidP="0052649B">
      <w:pPr>
        <w:spacing w:after="40" w:line="240" w:lineRule="auto"/>
      </w:pPr>
      <w:r>
        <w:t>To calculate the amount of entropy or error in the XY projection</w:t>
      </w:r>
    </w:p>
    <w:p w:rsidR="000C67C0" w:rsidRDefault="000C67C0" w:rsidP="0052649B">
      <w:pPr>
        <w:spacing w:after="40" w:line="240" w:lineRule="auto"/>
      </w:pPr>
      <w:r>
        <w:t>H</w:t>
      </w:r>
      <w:r w:rsidRPr="000C67C0">
        <w:rPr>
          <w:vertAlign w:val="subscript"/>
        </w:rPr>
        <w:t>Z</w:t>
      </w:r>
      <w:r>
        <w:t>(X,Y)= H (X,Y</w:t>
      </w:r>
      <w:r>
        <w:sym w:font="Symbol" w:char="F07C"/>
      </w:r>
      <w:r>
        <w:t>Z) which is the H(X,Y,Z) – H(Z)</w:t>
      </w:r>
    </w:p>
    <w:p w:rsidR="00737573" w:rsidRDefault="000C67C0" w:rsidP="0052649B">
      <w:pPr>
        <w:spacing w:after="40" w:line="240" w:lineRule="auto"/>
      </w:pPr>
      <w:r>
        <w:t>H</w:t>
      </w:r>
      <w:r w:rsidRPr="000C67C0">
        <w:rPr>
          <w:vertAlign w:val="subscript"/>
        </w:rPr>
        <w:t>Z</w:t>
      </w:r>
      <w:r>
        <w:t xml:space="preserve">(X,Y)= </w:t>
      </w:r>
      <w:r>
        <w:sym w:font="Symbol" w:char="F053"/>
      </w:r>
      <w:r>
        <w:t xml:space="preserve"> p(Z</w:t>
      </w:r>
      <w:r w:rsidR="00737573" w:rsidRPr="00737573">
        <w:rPr>
          <w:vertAlign w:val="subscript"/>
        </w:rPr>
        <w:t>k</w:t>
      </w:r>
      <w:r w:rsidR="00737573">
        <w:t>) H</w:t>
      </w:r>
      <w:r w:rsidR="00737573" w:rsidRPr="00737573">
        <w:rPr>
          <w:vertAlign w:val="subscript"/>
        </w:rPr>
        <w:t>Zk</w:t>
      </w:r>
      <w:r w:rsidR="00737573">
        <w:t xml:space="preserve"> (X,Y)</w:t>
      </w:r>
    </w:p>
    <w:p w:rsidR="009F465F" w:rsidRDefault="009F465F" w:rsidP="0052649B">
      <w:pPr>
        <w:spacing w:after="40" w:line="240" w:lineRule="auto"/>
      </w:pPr>
      <w:r>
        <w:t>=</w:t>
      </w:r>
      <w:r w:rsidR="00737573">
        <w:t xml:space="preserve"> (a,b,e,f) </w:t>
      </w:r>
      <w:r w:rsidR="00737573">
        <w:sym w:font="Symbol" w:char="F047"/>
      </w:r>
      <w:r w:rsidR="00737573">
        <w:t xml:space="preserve"> (a/a+b+e+f, b/a+b+e+f, e/a+b+e+f, f/a+b+e+f) + (c,d,g,h) </w:t>
      </w:r>
      <w:r w:rsidR="00737573">
        <w:sym w:font="Symbol" w:char="F047"/>
      </w:r>
      <w:r w:rsidR="00737573">
        <w:t xml:space="preserve"> (c/c+d+</w:t>
      </w:r>
      <w:r>
        <w:t>g+h</w:t>
      </w:r>
      <w:r w:rsidR="00737573">
        <w:t>,</w:t>
      </w:r>
      <w:r>
        <w:t xml:space="preserve"> d/c+d+g+h,</w:t>
      </w:r>
      <w:r w:rsidRPr="009F465F">
        <w:t xml:space="preserve"> </w:t>
      </w:r>
      <w:r>
        <w:t>g/c+d+g+h, h/c+d+g+h)</w:t>
      </w:r>
    </w:p>
    <w:p w:rsidR="00026E04" w:rsidRDefault="009F465F" w:rsidP="0052649B">
      <w:pPr>
        <w:spacing w:after="40" w:line="240" w:lineRule="auto"/>
      </w:pPr>
      <w:r>
        <w:t>which is the entropy of XY knowing Z1 plus the entropy of XY knowing Z2</w:t>
      </w:r>
    </w:p>
    <w:p w:rsidR="00026E04" w:rsidRDefault="00026E04" w:rsidP="00E12150">
      <w:pPr>
        <w:pStyle w:val="Heading3"/>
      </w:pPr>
      <w:bookmarkStart w:id="24" w:name="_Toc179084895"/>
      <w:r>
        <w:t>Law of distribution for conditional transmissions</w:t>
      </w:r>
      <w:bookmarkEnd w:id="24"/>
    </w:p>
    <w:p w:rsidR="00EE5AEA" w:rsidRDefault="00026E04" w:rsidP="0052649B">
      <w:pPr>
        <w:spacing w:after="40" w:line="240" w:lineRule="auto"/>
      </w:pPr>
      <w:r>
        <w:t>T</w:t>
      </w:r>
      <w:r w:rsidRPr="00026E04">
        <w:rPr>
          <w:vertAlign w:val="subscript"/>
        </w:rPr>
        <w:t>C</w:t>
      </w:r>
      <w:r>
        <w:t>(A:B)= T(AC:BC)</w:t>
      </w:r>
    </w:p>
    <w:p w:rsidR="00EE5AEA" w:rsidRDefault="00EE5AEA" w:rsidP="0052649B">
      <w:pPr>
        <w:spacing w:after="40" w:line="240" w:lineRule="auto"/>
      </w:pPr>
      <w:r>
        <w:t>However this is NOT true for H(uncertainty)</w:t>
      </w:r>
    </w:p>
    <w:p w:rsidR="00EE5AEA" w:rsidRDefault="00EE5AEA" w:rsidP="00EE5AEA">
      <w:pPr>
        <w:spacing w:after="40" w:line="240" w:lineRule="auto"/>
      </w:pPr>
      <w:r>
        <w:t>H</w:t>
      </w:r>
      <w:r w:rsidRPr="00026E04">
        <w:rPr>
          <w:vertAlign w:val="subscript"/>
        </w:rPr>
        <w:t>C</w:t>
      </w:r>
      <w:r>
        <w:t>(A:B)</w:t>
      </w:r>
      <w:r w:rsidR="00D97418" w:rsidRPr="00D97418">
        <w:t xml:space="preserve"> </w:t>
      </w:r>
      <w:r w:rsidR="00D97418">
        <w:t>≠</w:t>
      </w:r>
      <w:r>
        <w:t xml:space="preserve"> H(AC:BC) because of the law of uniform subscripting (making things conditional)</w:t>
      </w:r>
    </w:p>
    <w:p w:rsidR="00EE5AEA" w:rsidRDefault="00EE5AEA" w:rsidP="00EE5AEA">
      <w:pPr>
        <w:spacing w:after="40" w:line="240" w:lineRule="auto"/>
      </w:pPr>
      <w:r>
        <w:t>H</w:t>
      </w:r>
      <w:r w:rsidRPr="00026E04">
        <w:rPr>
          <w:vertAlign w:val="subscript"/>
        </w:rPr>
        <w:t>C</w:t>
      </w:r>
      <w:r>
        <w:t>(A:B) means that C is conditional- H given C</w:t>
      </w:r>
    </w:p>
    <w:p w:rsidR="00E9011C" w:rsidRDefault="00EE5AEA" w:rsidP="00EE5AEA">
      <w:pPr>
        <w:spacing w:after="40" w:line="240" w:lineRule="auto"/>
      </w:pPr>
      <w:r>
        <w:t>H</w:t>
      </w:r>
      <w:r w:rsidRPr="00026E04">
        <w:rPr>
          <w:vertAlign w:val="subscript"/>
        </w:rPr>
        <w:t>C</w:t>
      </w:r>
      <w:r>
        <w:t>(A:B)</w:t>
      </w:r>
      <w:r w:rsidR="00D97418">
        <w:t>≠</w:t>
      </w:r>
      <w:r>
        <w:t>H</w:t>
      </w:r>
      <w:r w:rsidRPr="00026E04">
        <w:rPr>
          <w:vertAlign w:val="subscript"/>
        </w:rPr>
        <w:t>C</w:t>
      </w:r>
      <w:r>
        <w:t>(A) +</w:t>
      </w:r>
      <w:r w:rsidRPr="00EE5AEA">
        <w:t xml:space="preserve"> </w:t>
      </w:r>
      <w:r>
        <w:t>H</w:t>
      </w:r>
      <w:r w:rsidRPr="00026E04">
        <w:rPr>
          <w:vertAlign w:val="subscript"/>
        </w:rPr>
        <w:t>C</w:t>
      </w:r>
      <w:r>
        <w:t>(B)</w:t>
      </w:r>
    </w:p>
    <w:p w:rsidR="00E12150" w:rsidRDefault="00E12150" w:rsidP="00EE5AEA">
      <w:pPr>
        <w:spacing w:after="40" w:line="240" w:lineRule="auto"/>
      </w:pPr>
    </w:p>
    <w:p w:rsidR="00E9011C" w:rsidRDefault="00E9011C" w:rsidP="00EE5AEA">
      <w:pPr>
        <w:spacing w:after="40" w:line="240" w:lineRule="auto"/>
      </w:pPr>
      <w:r>
        <w:t>For example using a 3 variable model</w:t>
      </w:r>
    </w:p>
    <w:p w:rsidR="00E9011C" w:rsidRDefault="00E9011C" w:rsidP="00EE5AEA">
      <w:pPr>
        <w:spacing w:after="40" w:line="240" w:lineRule="auto"/>
      </w:pPr>
      <w:r>
        <w:rPr>
          <w:noProof/>
        </w:rPr>
        <w:drawing>
          <wp:inline distT="0" distB="0" distL="0" distR="0">
            <wp:extent cx="1574800" cy="1443567"/>
            <wp:effectExtent l="2540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574800" cy="1443567"/>
                    </a:xfrm>
                    <a:prstGeom prst="rect">
                      <a:avLst/>
                    </a:prstGeom>
                    <a:noFill/>
                    <a:ln w="9525">
                      <a:noFill/>
                      <a:miter lim="800000"/>
                      <a:headEnd/>
                      <a:tailEnd/>
                    </a:ln>
                  </pic:spPr>
                </pic:pic>
              </a:graphicData>
            </a:graphic>
          </wp:inline>
        </w:drawing>
      </w:r>
    </w:p>
    <w:p w:rsidR="00E12150" w:rsidRDefault="00E12150" w:rsidP="00EE5AEA">
      <w:pPr>
        <w:spacing w:after="40" w:line="240" w:lineRule="auto"/>
      </w:pPr>
    </w:p>
    <w:p w:rsidR="00EE78FE" w:rsidRDefault="00085848" w:rsidP="00EE5AEA">
      <w:pPr>
        <w:spacing w:after="40" w:line="240" w:lineRule="auto"/>
      </w:pPr>
      <w:r>
        <w:t>H</w:t>
      </w:r>
      <w:r w:rsidRPr="00026E04">
        <w:rPr>
          <w:vertAlign w:val="subscript"/>
        </w:rPr>
        <w:t>C</w:t>
      </w:r>
      <w:r>
        <w:t>(A:B</w:t>
      </w:r>
      <w:r w:rsidR="00A157E0">
        <w:t>)</w:t>
      </w:r>
      <w:r>
        <w:t xml:space="preserve"> </w:t>
      </w:r>
      <w:r w:rsidR="00EE78FE">
        <w:t>=H(A) + H(B) + H(C)- H(ABC)</w:t>
      </w:r>
    </w:p>
    <w:p w:rsidR="00EE78FE" w:rsidRDefault="00A157E0" w:rsidP="00EE5AEA">
      <w:pPr>
        <w:spacing w:after="40" w:line="240" w:lineRule="auto"/>
      </w:pPr>
      <w:r>
        <w:t>H</w:t>
      </w:r>
      <w:r w:rsidRPr="00026E04">
        <w:rPr>
          <w:vertAlign w:val="subscript"/>
        </w:rPr>
        <w:t>C</w:t>
      </w:r>
      <w:r>
        <w:t xml:space="preserve">(A:B) </w:t>
      </w:r>
      <w:r w:rsidR="00EE78FE">
        <w:t>= Areas(1,2,,4,5) + Areas (2,3,4,6) + Areas (4,5,6,7) – Areas (1,2,3,4,5,6,7)</w:t>
      </w:r>
    </w:p>
    <w:p w:rsidR="00EE78FE" w:rsidRDefault="00A157E0" w:rsidP="00EE78FE">
      <w:pPr>
        <w:spacing w:after="40" w:line="240" w:lineRule="auto"/>
      </w:pPr>
      <w:r>
        <w:t>H</w:t>
      </w:r>
      <w:r w:rsidRPr="00026E04">
        <w:rPr>
          <w:vertAlign w:val="subscript"/>
        </w:rPr>
        <w:t>C</w:t>
      </w:r>
      <w:r>
        <w:t xml:space="preserve">(A:B) </w:t>
      </w:r>
      <w:r w:rsidR="006B15D9">
        <w:t xml:space="preserve"> </w:t>
      </w:r>
      <w:r w:rsidR="00EE78FE">
        <w:t>= Areas(</w:t>
      </w:r>
      <w:r w:rsidR="00EE78FE" w:rsidRPr="00EE78FE">
        <w:rPr>
          <w:strike/>
        </w:rPr>
        <w:t>1,2,,4</w:t>
      </w:r>
      <w:r w:rsidR="00EE78FE" w:rsidRPr="00D97418">
        <w:rPr>
          <w:strike/>
        </w:rPr>
        <w:t>,5</w:t>
      </w:r>
      <w:r w:rsidR="00EE78FE">
        <w:t>) + Areas (2,</w:t>
      </w:r>
      <w:r w:rsidR="00EE78FE" w:rsidRPr="00EE78FE">
        <w:rPr>
          <w:strike/>
        </w:rPr>
        <w:t>3</w:t>
      </w:r>
      <w:r w:rsidR="00EE78FE">
        <w:t>,</w:t>
      </w:r>
      <w:r w:rsidR="00D97418">
        <w:t>5</w:t>
      </w:r>
      <w:r w:rsidR="00EE78FE">
        <w:t>,</w:t>
      </w:r>
      <w:r w:rsidR="00EE78FE" w:rsidRPr="00EE78FE">
        <w:rPr>
          <w:strike/>
        </w:rPr>
        <w:t>6</w:t>
      </w:r>
      <w:r w:rsidR="00EE78FE">
        <w:t>) + Areas (4,</w:t>
      </w:r>
      <w:r w:rsidR="00EE78FE" w:rsidRPr="00D97418">
        <w:t>5</w:t>
      </w:r>
      <w:r w:rsidR="00EE78FE">
        <w:t>,6,</w:t>
      </w:r>
      <w:r w:rsidR="00EE78FE" w:rsidRPr="00EE78FE">
        <w:rPr>
          <w:strike/>
        </w:rPr>
        <w:t>7)</w:t>
      </w:r>
      <w:r w:rsidR="00EE78FE">
        <w:t xml:space="preserve"> – Areas (</w:t>
      </w:r>
      <w:r w:rsidR="00EE78FE" w:rsidRPr="00EE78FE">
        <w:rPr>
          <w:strike/>
        </w:rPr>
        <w:t>1,2,3,4,5,6,7</w:t>
      </w:r>
      <w:r w:rsidR="00EE78FE">
        <w:t>)</w:t>
      </w:r>
    </w:p>
    <w:p w:rsidR="00B66B4F" w:rsidRDefault="00EE78FE" w:rsidP="00EE78FE">
      <w:pPr>
        <w:spacing w:after="40" w:line="240" w:lineRule="auto"/>
      </w:pPr>
      <w:r>
        <w:t xml:space="preserve">This leaves </w:t>
      </w:r>
      <w:r w:rsidR="00D97418">
        <w:t>areas 2,5,4,5,6 with area 5 being counted twice</w:t>
      </w:r>
      <w:r w:rsidR="00491F49">
        <w:t xml:space="preserve">, it can be either +ve or </w:t>
      </w:r>
      <w:r w:rsidR="00B66B4F">
        <w:t>–</w:t>
      </w:r>
      <w:r w:rsidR="00491F49">
        <w:t>ve</w:t>
      </w:r>
      <w:r w:rsidR="00B66B4F">
        <w:t xml:space="preserve"> depending on the relationship to the other variables</w:t>
      </w:r>
    </w:p>
    <w:p w:rsidR="00491F49" w:rsidRDefault="00491F49" w:rsidP="00D97418">
      <w:pPr>
        <w:spacing w:after="40" w:line="240" w:lineRule="auto"/>
      </w:pPr>
      <w:r>
        <w:t>McGill and Quaser call area 5 the interaction</w:t>
      </w:r>
    </w:p>
    <w:p w:rsidR="00D97418" w:rsidRDefault="00491F49" w:rsidP="00D97418">
      <w:pPr>
        <w:spacing w:after="40" w:line="240" w:lineRule="auto"/>
      </w:pPr>
      <w:r>
        <w:t>Interaction= -H(A) –H(B)- H(C) + H(AB) + H(AC) + H(BC) –H(ABC)</w:t>
      </w:r>
    </w:p>
    <w:p w:rsidR="00D87F18" w:rsidRDefault="00D87F18" w:rsidP="0052649B">
      <w:pPr>
        <w:spacing w:after="40" w:line="240" w:lineRule="auto"/>
      </w:pPr>
      <w:r>
        <w:t>Factor Analysis (linear relation quantitative variables) =Latent Class Analysis (association nominal variables)</w:t>
      </w:r>
    </w:p>
    <w:p w:rsidR="007E5644" w:rsidRDefault="007E5644">
      <w:pPr>
        <w:suppressAutoHyphens w:val="0"/>
        <w:rPr>
          <w:rFonts w:asciiTheme="majorHAnsi" w:eastAsiaTheme="majorEastAsia" w:hAnsiTheme="majorHAnsi" w:cstheme="majorBidi"/>
          <w:b/>
          <w:bCs/>
          <w:color w:val="4F81BD" w:themeColor="accent1"/>
        </w:rPr>
      </w:pPr>
      <w:r>
        <w:br w:type="page"/>
      </w:r>
    </w:p>
    <w:p w:rsidR="00D87F18" w:rsidRDefault="00D87F18" w:rsidP="000173E6">
      <w:pPr>
        <w:pStyle w:val="Heading3"/>
      </w:pPr>
      <w:bookmarkStart w:id="25" w:name="_Toc179084896"/>
      <w:r>
        <w:t>Simpson’s Paradox Example that demonstrates the T(A:B) can be T</w:t>
      </w:r>
      <w:r w:rsidRPr="00D87F18">
        <w:rPr>
          <w:vertAlign w:val="subscript"/>
        </w:rPr>
        <w:t>C</w:t>
      </w:r>
      <w:r>
        <w:t>(A:B)</w:t>
      </w:r>
      <w:bookmarkEnd w:id="25"/>
    </w:p>
    <w:tbl>
      <w:tblPr>
        <w:tblStyle w:val="TableGrid"/>
        <w:tblW w:w="0" w:type="auto"/>
        <w:tblLook w:val="00BF"/>
      </w:tblPr>
      <w:tblGrid>
        <w:gridCol w:w="472"/>
        <w:gridCol w:w="405"/>
        <w:gridCol w:w="440"/>
        <w:gridCol w:w="440"/>
        <w:gridCol w:w="440"/>
        <w:gridCol w:w="440"/>
      </w:tblGrid>
      <w:tr w:rsidR="000173E6">
        <w:tc>
          <w:tcPr>
            <w:tcW w:w="0" w:type="auto"/>
          </w:tcPr>
          <w:p w:rsidR="000173E6" w:rsidRDefault="000173E6" w:rsidP="0052649B">
            <w:pPr>
              <w:spacing w:after="40"/>
            </w:pPr>
          </w:p>
        </w:tc>
        <w:tc>
          <w:tcPr>
            <w:tcW w:w="0" w:type="auto"/>
          </w:tcPr>
          <w:p w:rsidR="000173E6" w:rsidRDefault="000173E6" w:rsidP="0052649B">
            <w:pPr>
              <w:spacing w:after="40"/>
            </w:pPr>
          </w:p>
        </w:tc>
        <w:tc>
          <w:tcPr>
            <w:tcW w:w="0" w:type="auto"/>
            <w:gridSpan w:val="4"/>
          </w:tcPr>
          <w:p w:rsidR="000173E6" w:rsidRDefault="000173E6" w:rsidP="000173E6">
            <w:pPr>
              <w:spacing w:after="40"/>
              <w:jc w:val="center"/>
            </w:pPr>
            <w:r>
              <w:t>Wife</w:t>
            </w:r>
          </w:p>
        </w:tc>
      </w:tr>
      <w:tr w:rsidR="00D87F18">
        <w:tc>
          <w:tcPr>
            <w:tcW w:w="0" w:type="auto"/>
          </w:tcPr>
          <w:p w:rsidR="00D87F18" w:rsidRDefault="00D87F18" w:rsidP="0052649B">
            <w:pPr>
              <w:spacing w:after="40"/>
            </w:pPr>
          </w:p>
        </w:tc>
        <w:tc>
          <w:tcPr>
            <w:tcW w:w="0" w:type="auto"/>
          </w:tcPr>
          <w:p w:rsidR="00D87F18" w:rsidRDefault="00D87F18" w:rsidP="0052649B">
            <w:pPr>
              <w:spacing w:after="40"/>
            </w:pPr>
          </w:p>
        </w:tc>
        <w:tc>
          <w:tcPr>
            <w:tcW w:w="0" w:type="auto"/>
          </w:tcPr>
          <w:p w:rsidR="00D87F18" w:rsidRDefault="008B5971" w:rsidP="0052649B">
            <w:pPr>
              <w:spacing w:after="40"/>
            </w:pPr>
            <w:r>
              <w:t>M</w:t>
            </w:r>
          </w:p>
        </w:tc>
        <w:tc>
          <w:tcPr>
            <w:tcW w:w="0" w:type="auto"/>
          </w:tcPr>
          <w:p w:rsidR="00D87F18" w:rsidRDefault="008B5971" w:rsidP="0052649B">
            <w:pPr>
              <w:spacing w:after="40"/>
            </w:pPr>
            <w:r>
              <w:t>S</w:t>
            </w:r>
          </w:p>
        </w:tc>
        <w:tc>
          <w:tcPr>
            <w:tcW w:w="0" w:type="auto"/>
          </w:tcPr>
          <w:p w:rsidR="00D87F18" w:rsidRDefault="008B5971" w:rsidP="0052649B">
            <w:pPr>
              <w:spacing w:after="40"/>
            </w:pPr>
            <w:r>
              <w:t>M</w:t>
            </w:r>
          </w:p>
        </w:tc>
        <w:tc>
          <w:tcPr>
            <w:tcW w:w="0" w:type="auto"/>
          </w:tcPr>
          <w:p w:rsidR="00D87F18" w:rsidRDefault="008B5971" w:rsidP="0052649B">
            <w:pPr>
              <w:spacing w:after="40"/>
            </w:pPr>
            <w:r>
              <w:t>S</w:t>
            </w:r>
          </w:p>
        </w:tc>
      </w:tr>
      <w:tr w:rsidR="008B5971">
        <w:tc>
          <w:tcPr>
            <w:tcW w:w="0" w:type="auto"/>
            <w:vMerge w:val="restart"/>
            <w:textDirection w:val="btLr"/>
          </w:tcPr>
          <w:p w:rsidR="008B5971" w:rsidRPr="005C1C52" w:rsidRDefault="005C1C52" w:rsidP="005C1C52">
            <w:pPr>
              <w:spacing w:after="40"/>
              <w:ind w:left="113" w:right="113"/>
              <w:jc w:val="center"/>
              <w:rPr>
                <w:sz w:val="16"/>
              </w:rPr>
            </w:pPr>
            <w:r>
              <w:rPr>
                <w:sz w:val="16"/>
              </w:rPr>
              <w:t>Husband</w:t>
            </w:r>
          </w:p>
        </w:tc>
        <w:tc>
          <w:tcPr>
            <w:tcW w:w="0" w:type="auto"/>
          </w:tcPr>
          <w:p w:rsidR="008B5971" w:rsidRDefault="008B5971" w:rsidP="0052649B">
            <w:pPr>
              <w:spacing w:after="40"/>
            </w:pPr>
            <w:r>
              <w:t>M</w:t>
            </w:r>
          </w:p>
        </w:tc>
        <w:tc>
          <w:tcPr>
            <w:tcW w:w="0" w:type="auto"/>
          </w:tcPr>
          <w:p w:rsidR="008B5971" w:rsidRDefault="008B5971" w:rsidP="0052649B">
            <w:pPr>
              <w:spacing w:after="40"/>
            </w:pPr>
            <w:r>
              <w:t>10</w:t>
            </w:r>
          </w:p>
        </w:tc>
        <w:tc>
          <w:tcPr>
            <w:tcW w:w="0" w:type="auto"/>
          </w:tcPr>
          <w:p w:rsidR="008B5971" w:rsidRDefault="008B5971" w:rsidP="0052649B">
            <w:pPr>
              <w:spacing w:after="40"/>
            </w:pPr>
            <w:r>
              <w:t>0</w:t>
            </w:r>
          </w:p>
        </w:tc>
        <w:tc>
          <w:tcPr>
            <w:tcW w:w="0" w:type="auto"/>
          </w:tcPr>
          <w:p w:rsidR="008B5971" w:rsidRDefault="008B5971" w:rsidP="0052649B">
            <w:pPr>
              <w:spacing w:after="40"/>
            </w:pPr>
            <w:r>
              <w:t>0</w:t>
            </w:r>
          </w:p>
        </w:tc>
        <w:tc>
          <w:tcPr>
            <w:tcW w:w="0" w:type="auto"/>
          </w:tcPr>
          <w:p w:rsidR="008B5971" w:rsidRDefault="008B5971" w:rsidP="0052649B">
            <w:pPr>
              <w:spacing w:after="40"/>
            </w:pPr>
            <w:r>
              <w:t>10</w:t>
            </w:r>
          </w:p>
        </w:tc>
      </w:tr>
      <w:tr w:rsidR="008B5971">
        <w:tc>
          <w:tcPr>
            <w:tcW w:w="0" w:type="auto"/>
            <w:vMerge/>
          </w:tcPr>
          <w:p w:rsidR="008B5971" w:rsidRDefault="008B5971" w:rsidP="0052649B">
            <w:pPr>
              <w:spacing w:after="40"/>
            </w:pPr>
          </w:p>
        </w:tc>
        <w:tc>
          <w:tcPr>
            <w:tcW w:w="0" w:type="auto"/>
          </w:tcPr>
          <w:p w:rsidR="008B5971" w:rsidRDefault="008B5971" w:rsidP="0052649B">
            <w:pPr>
              <w:spacing w:after="40"/>
            </w:pPr>
            <w:r>
              <w:t>S</w:t>
            </w:r>
          </w:p>
        </w:tc>
        <w:tc>
          <w:tcPr>
            <w:tcW w:w="0" w:type="auto"/>
          </w:tcPr>
          <w:p w:rsidR="008B5971" w:rsidRDefault="008B5971" w:rsidP="0052649B">
            <w:pPr>
              <w:spacing w:after="40"/>
            </w:pPr>
            <w:r>
              <w:t>0</w:t>
            </w:r>
          </w:p>
        </w:tc>
        <w:tc>
          <w:tcPr>
            <w:tcW w:w="0" w:type="auto"/>
          </w:tcPr>
          <w:p w:rsidR="008B5971" w:rsidRDefault="008B5971" w:rsidP="0052649B">
            <w:pPr>
              <w:spacing w:after="40"/>
            </w:pPr>
            <w:r>
              <w:t>10</w:t>
            </w:r>
          </w:p>
        </w:tc>
        <w:tc>
          <w:tcPr>
            <w:tcW w:w="0" w:type="auto"/>
          </w:tcPr>
          <w:p w:rsidR="008B5971" w:rsidRDefault="008B5971" w:rsidP="0052649B">
            <w:pPr>
              <w:spacing w:after="40"/>
            </w:pPr>
            <w:r>
              <w:t>10</w:t>
            </w:r>
          </w:p>
        </w:tc>
        <w:tc>
          <w:tcPr>
            <w:tcW w:w="0" w:type="auto"/>
          </w:tcPr>
          <w:p w:rsidR="008B5971" w:rsidRDefault="008B5971" w:rsidP="0052649B">
            <w:pPr>
              <w:spacing w:after="40"/>
            </w:pPr>
            <w:r>
              <w:t>0</w:t>
            </w:r>
          </w:p>
        </w:tc>
      </w:tr>
      <w:tr w:rsidR="00D87F18">
        <w:tc>
          <w:tcPr>
            <w:tcW w:w="0" w:type="auto"/>
          </w:tcPr>
          <w:p w:rsidR="00D87F18" w:rsidRDefault="00D87F18" w:rsidP="0052649B">
            <w:pPr>
              <w:spacing w:after="40"/>
            </w:pPr>
          </w:p>
        </w:tc>
        <w:tc>
          <w:tcPr>
            <w:tcW w:w="0" w:type="auto"/>
          </w:tcPr>
          <w:p w:rsidR="00D87F18" w:rsidRDefault="00D87F18" w:rsidP="0052649B">
            <w:pPr>
              <w:spacing w:after="40"/>
            </w:pPr>
          </w:p>
        </w:tc>
        <w:tc>
          <w:tcPr>
            <w:tcW w:w="0" w:type="auto"/>
            <w:gridSpan w:val="2"/>
          </w:tcPr>
          <w:p w:rsidR="00D87F18" w:rsidRDefault="00D87F18" w:rsidP="0052649B">
            <w:pPr>
              <w:spacing w:after="40"/>
            </w:pPr>
            <w:r>
              <w:t>good</w:t>
            </w:r>
          </w:p>
        </w:tc>
        <w:tc>
          <w:tcPr>
            <w:tcW w:w="0" w:type="auto"/>
            <w:gridSpan w:val="2"/>
          </w:tcPr>
          <w:p w:rsidR="00D87F18" w:rsidRDefault="00D87F18" w:rsidP="0052649B">
            <w:pPr>
              <w:spacing w:after="40"/>
            </w:pPr>
            <w:r>
              <w:t>bad</w:t>
            </w:r>
          </w:p>
        </w:tc>
      </w:tr>
    </w:tbl>
    <w:p w:rsidR="00832304" w:rsidRDefault="00832304" w:rsidP="0052649B">
      <w:pPr>
        <w:spacing w:after="40" w:line="240" w:lineRule="auto"/>
      </w:pPr>
      <w:r>
        <w:t xml:space="preserve"> If collapse husband/wife and mountains/seashore</w:t>
      </w:r>
    </w:p>
    <w:tbl>
      <w:tblPr>
        <w:tblStyle w:val="TableGrid"/>
        <w:tblW w:w="0" w:type="auto"/>
        <w:tblLook w:val="00BF"/>
      </w:tblPr>
      <w:tblGrid>
        <w:gridCol w:w="472"/>
        <w:gridCol w:w="405"/>
        <w:gridCol w:w="440"/>
        <w:gridCol w:w="440"/>
        <w:gridCol w:w="384"/>
      </w:tblGrid>
      <w:tr w:rsidR="00832304">
        <w:tc>
          <w:tcPr>
            <w:tcW w:w="0" w:type="auto"/>
          </w:tcPr>
          <w:p w:rsidR="00832304" w:rsidRDefault="00832304" w:rsidP="0052649B">
            <w:pPr>
              <w:spacing w:after="40"/>
            </w:pPr>
          </w:p>
        </w:tc>
        <w:tc>
          <w:tcPr>
            <w:tcW w:w="0" w:type="auto"/>
          </w:tcPr>
          <w:p w:rsidR="00832304" w:rsidRDefault="00832304" w:rsidP="0052649B">
            <w:pPr>
              <w:spacing w:after="40"/>
            </w:pPr>
          </w:p>
        </w:tc>
        <w:tc>
          <w:tcPr>
            <w:tcW w:w="0" w:type="auto"/>
            <w:gridSpan w:val="2"/>
          </w:tcPr>
          <w:p w:rsidR="00832304" w:rsidRDefault="00832304" w:rsidP="000173E6">
            <w:pPr>
              <w:spacing w:after="40"/>
              <w:jc w:val="center"/>
            </w:pPr>
            <w:r>
              <w:t>Wife</w:t>
            </w:r>
          </w:p>
        </w:tc>
        <w:tc>
          <w:tcPr>
            <w:tcW w:w="0" w:type="auto"/>
          </w:tcPr>
          <w:p w:rsidR="00832304" w:rsidRDefault="00832304" w:rsidP="000173E6">
            <w:pPr>
              <w:spacing w:after="40"/>
              <w:jc w:val="center"/>
            </w:pPr>
          </w:p>
        </w:tc>
      </w:tr>
      <w:tr w:rsidR="00832304">
        <w:tc>
          <w:tcPr>
            <w:tcW w:w="0" w:type="auto"/>
          </w:tcPr>
          <w:p w:rsidR="00832304" w:rsidRDefault="00832304" w:rsidP="0052649B">
            <w:pPr>
              <w:spacing w:after="40"/>
            </w:pPr>
          </w:p>
        </w:tc>
        <w:tc>
          <w:tcPr>
            <w:tcW w:w="0" w:type="auto"/>
          </w:tcPr>
          <w:p w:rsidR="00832304" w:rsidRDefault="00832304" w:rsidP="0052649B">
            <w:pPr>
              <w:spacing w:after="40"/>
            </w:pPr>
          </w:p>
        </w:tc>
        <w:tc>
          <w:tcPr>
            <w:tcW w:w="0" w:type="auto"/>
          </w:tcPr>
          <w:p w:rsidR="00832304" w:rsidRDefault="00832304" w:rsidP="0052649B">
            <w:pPr>
              <w:spacing w:after="40"/>
            </w:pPr>
            <w:r>
              <w:t>M</w:t>
            </w:r>
          </w:p>
        </w:tc>
        <w:tc>
          <w:tcPr>
            <w:tcW w:w="0" w:type="auto"/>
          </w:tcPr>
          <w:p w:rsidR="00832304" w:rsidRDefault="00832304" w:rsidP="0052649B">
            <w:pPr>
              <w:spacing w:after="40"/>
            </w:pPr>
            <w:r>
              <w:t>S</w:t>
            </w:r>
          </w:p>
        </w:tc>
        <w:tc>
          <w:tcPr>
            <w:tcW w:w="0" w:type="auto"/>
          </w:tcPr>
          <w:p w:rsidR="00832304" w:rsidRDefault="00832304" w:rsidP="0052649B">
            <w:pPr>
              <w:spacing w:after="40"/>
            </w:pPr>
          </w:p>
        </w:tc>
      </w:tr>
      <w:tr w:rsidR="00832304">
        <w:tc>
          <w:tcPr>
            <w:tcW w:w="0" w:type="auto"/>
            <w:vMerge w:val="restart"/>
            <w:textDirection w:val="btLr"/>
          </w:tcPr>
          <w:p w:rsidR="00832304" w:rsidRPr="005C1C52" w:rsidRDefault="00832304" w:rsidP="005C1C52">
            <w:pPr>
              <w:spacing w:after="40"/>
              <w:ind w:left="113" w:right="113"/>
              <w:jc w:val="center"/>
              <w:rPr>
                <w:sz w:val="16"/>
              </w:rPr>
            </w:pPr>
            <w:r>
              <w:rPr>
                <w:sz w:val="16"/>
              </w:rPr>
              <w:t>Husband</w:t>
            </w:r>
          </w:p>
        </w:tc>
        <w:tc>
          <w:tcPr>
            <w:tcW w:w="0" w:type="auto"/>
          </w:tcPr>
          <w:p w:rsidR="00832304" w:rsidRDefault="00832304" w:rsidP="0052649B">
            <w:pPr>
              <w:spacing w:after="40"/>
            </w:pPr>
            <w:r>
              <w:t>M</w:t>
            </w:r>
          </w:p>
        </w:tc>
        <w:tc>
          <w:tcPr>
            <w:tcW w:w="0" w:type="auto"/>
          </w:tcPr>
          <w:p w:rsidR="00832304" w:rsidRDefault="00832304" w:rsidP="0052649B">
            <w:pPr>
              <w:spacing w:after="40"/>
            </w:pPr>
            <w:r>
              <w:t>10</w:t>
            </w:r>
          </w:p>
        </w:tc>
        <w:tc>
          <w:tcPr>
            <w:tcW w:w="0" w:type="auto"/>
          </w:tcPr>
          <w:p w:rsidR="00832304" w:rsidRDefault="00832304" w:rsidP="0052649B">
            <w:pPr>
              <w:spacing w:after="40"/>
            </w:pPr>
            <w:r>
              <w:t>10</w:t>
            </w:r>
          </w:p>
        </w:tc>
        <w:tc>
          <w:tcPr>
            <w:tcW w:w="0" w:type="auto"/>
          </w:tcPr>
          <w:p w:rsidR="00832304" w:rsidRDefault="00832304" w:rsidP="0052649B">
            <w:pPr>
              <w:spacing w:after="40"/>
            </w:pPr>
            <w:r>
              <w:t>.5</w:t>
            </w:r>
          </w:p>
        </w:tc>
      </w:tr>
      <w:tr w:rsidR="00832304">
        <w:tc>
          <w:tcPr>
            <w:tcW w:w="0" w:type="auto"/>
            <w:vMerge/>
          </w:tcPr>
          <w:p w:rsidR="00832304" w:rsidRDefault="00832304" w:rsidP="0052649B">
            <w:pPr>
              <w:spacing w:after="40"/>
            </w:pPr>
          </w:p>
        </w:tc>
        <w:tc>
          <w:tcPr>
            <w:tcW w:w="0" w:type="auto"/>
          </w:tcPr>
          <w:p w:rsidR="00832304" w:rsidRDefault="00832304" w:rsidP="0052649B">
            <w:pPr>
              <w:spacing w:after="40"/>
            </w:pPr>
            <w:r>
              <w:t>S</w:t>
            </w:r>
          </w:p>
        </w:tc>
        <w:tc>
          <w:tcPr>
            <w:tcW w:w="0" w:type="auto"/>
          </w:tcPr>
          <w:p w:rsidR="00832304" w:rsidRDefault="00832304" w:rsidP="0052649B">
            <w:pPr>
              <w:spacing w:after="40"/>
            </w:pPr>
            <w:r>
              <w:t>10</w:t>
            </w:r>
          </w:p>
        </w:tc>
        <w:tc>
          <w:tcPr>
            <w:tcW w:w="0" w:type="auto"/>
          </w:tcPr>
          <w:p w:rsidR="00832304" w:rsidRDefault="00832304" w:rsidP="0052649B">
            <w:pPr>
              <w:spacing w:after="40"/>
            </w:pPr>
            <w:r>
              <w:t>10</w:t>
            </w:r>
          </w:p>
        </w:tc>
        <w:tc>
          <w:tcPr>
            <w:tcW w:w="0" w:type="auto"/>
          </w:tcPr>
          <w:p w:rsidR="00832304" w:rsidRDefault="00832304" w:rsidP="0052649B">
            <w:pPr>
              <w:spacing w:after="40"/>
            </w:pPr>
            <w:r>
              <w:t>.5</w:t>
            </w:r>
          </w:p>
        </w:tc>
      </w:tr>
      <w:tr w:rsidR="00832304">
        <w:tc>
          <w:tcPr>
            <w:tcW w:w="0" w:type="auto"/>
          </w:tcPr>
          <w:p w:rsidR="00832304" w:rsidRDefault="00832304" w:rsidP="0052649B">
            <w:pPr>
              <w:spacing w:after="40"/>
            </w:pPr>
          </w:p>
        </w:tc>
        <w:tc>
          <w:tcPr>
            <w:tcW w:w="0" w:type="auto"/>
          </w:tcPr>
          <w:p w:rsidR="00832304" w:rsidRDefault="00832304" w:rsidP="0052649B">
            <w:pPr>
              <w:spacing w:after="40"/>
            </w:pPr>
          </w:p>
        </w:tc>
        <w:tc>
          <w:tcPr>
            <w:tcW w:w="0" w:type="auto"/>
          </w:tcPr>
          <w:p w:rsidR="00832304" w:rsidRDefault="00832304" w:rsidP="0052649B">
            <w:pPr>
              <w:spacing w:after="40"/>
            </w:pPr>
            <w:r>
              <w:t>.5</w:t>
            </w:r>
          </w:p>
        </w:tc>
        <w:tc>
          <w:tcPr>
            <w:tcW w:w="0" w:type="auto"/>
          </w:tcPr>
          <w:p w:rsidR="00832304" w:rsidRDefault="00832304" w:rsidP="0052649B">
            <w:pPr>
              <w:spacing w:after="40"/>
            </w:pPr>
            <w:r>
              <w:t>.5</w:t>
            </w:r>
          </w:p>
        </w:tc>
        <w:tc>
          <w:tcPr>
            <w:tcW w:w="0" w:type="auto"/>
          </w:tcPr>
          <w:p w:rsidR="00832304" w:rsidRDefault="00832304" w:rsidP="0052649B">
            <w:pPr>
              <w:spacing w:after="40"/>
            </w:pPr>
          </w:p>
        </w:tc>
      </w:tr>
    </w:tbl>
    <w:p w:rsidR="00884D3F" w:rsidRDefault="00884D3F" w:rsidP="0052649B">
      <w:pPr>
        <w:spacing w:after="40" w:line="240" w:lineRule="auto"/>
      </w:pPr>
    </w:p>
    <w:tbl>
      <w:tblPr>
        <w:tblStyle w:val="TableGrid"/>
        <w:tblW w:w="0" w:type="auto"/>
        <w:tblLook w:val="00BF"/>
      </w:tblPr>
      <w:tblGrid>
        <w:gridCol w:w="472"/>
        <w:gridCol w:w="405"/>
        <w:gridCol w:w="440"/>
        <w:gridCol w:w="440"/>
        <w:gridCol w:w="384"/>
      </w:tblGrid>
      <w:tr w:rsidR="00884D3F">
        <w:tc>
          <w:tcPr>
            <w:tcW w:w="0" w:type="auto"/>
          </w:tcPr>
          <w:p w:rsidR="00884D3F" w:rsidRDefault="00884D3F" w:rsidP="0052649B">
            <w:pPr>
              <w:spacing w:after="40"/>
            </w:pPr>
          </w:p>
        </w:tc>
        <w:tc>
          <w:tcPr>
            <w:tcW w:w="0" w:type="auto"/>
          </w:tcPr>
          <w:p w:rsidR="00884D3F" w:rsidRDefault="00884D3F" w:rsidP="0052649B">
            <w:pPr>
              <w:spacing w:after="40"/>
            </w:pPr>
          </w:p>
        </w:tc>
        <w:tc>
          <w:tcPr>
            <w:tcW w:w="0" w:type="auto"/>
            <w:gridSpan w:val="2"/>
          </w:tcPr>
          <w:p w:rsidR="00884D3F" w:rsidRDefault="00884D3F" w:rsidP="000173E6">
            <w:pPr>
              <w:spacing w:after="40"/>
              <w:jc w:val="center"/>
            </w:pPr>
            <w:r>
              <w:t>good</w:t>
            </w:r>
          </w:p>
        </w:tc>
        <w:tc>
          <w:tcPr>
            <w:tcW w:w="0" w:type="auto"/>
          </w:tcPr>
          <w:p w:rsidR="00884D3F" w:rsidRDefault="00884D3F" w:rsidP="000173E6">
            <w:pPr>
              <w:spacing w:after="40"/>
              <w:jc w:val="center"/>
            </w:pPr>
          </w:p>
        </w:tc>
      </w:tr>
      <w:tr w:rsidR="00884D3F">
        <w:tc>
          <w:tcPr>
            <w:tcW w:w="0" w:type="auto"/>
          </w:tcPr>
          <w:p w:rsidR="00884D3F" w:rsidRDefault="00884D3F" w:rsidP="0052649B">
            <w:pPr>
              <w:spacing w:after="40"/>
            </w:pPr>
          </w:p>
        </w:tc>
        <w:tc>
          <w:tcPr>
            <w:tcW w:w="0" w:type="auto"/>
          </w:tcPr>
          <w:p w:rsidR="00884D3F" w:rsidRDefault="00884D3F" w:rsidP="0052649B">
            <w:pPr>
              <w:spacing w:after="40"/>
            </w:pPr>
          </w:p>
        </w:tc>
        <w:tc>
          <w:tcPr>
            <w:tcW w:w="0" w:type="auto"/>
          </w:tcPr>
          <w:p w:rsidR="00884D3F" w:rsidRDefault="00884D3F" w:rsidP="0052649B">
            <w:pPr>
              <w:spacing w:after="40"/>
            </w:pPr>
            <w:r>
              <w:t>M</w:t>
            </w:r>
          </w:p>
        </w:tc>
        <w:tc>
          <w:tcPr>
            <w:tcW w:w="0" w:type="auto"/>
          </w:tcPr>
          <w:p w:rsidR="00884D3F" w:rsidRDefault="00884D3F" w:rsidP="0052649B">
            <w:pPr>
              <w:spacing w:after="40"/>
            </w:pPr>
            <w:r>
              <w:t>S</w:t>
            </w:r>
          </w:p>
        </w:tc>
        <w:tc>
          <w:tcPr>
            <w:tcW w:w="0" w:type="auto"/>
          </w:tcPr>
          <w:p w:rsidR="00884D3F" w:rsidRDefault="00884D3F" w:rsidP="0052649B">
            <w:pPr>
              <w:spacing w:after="40"/>
            </w:pPr>
          </w:p>
        </w:tc>
      </w:tr>
      <w:tr w:rsidR="00884D3F">
        <w:tc>
          <w:tcPr>
            <w:tcW w:w="0" w:type="auto"/>
            <w:vMerge w:val="restart"/>
            <w:textDirection w:val="btLr"/>
          </w:tcPr>
          <w:p w:rsidR="00884D3F" w:rsidRPr="005C1C52" w:rsidRDefault="00884D3F" w:rsidP="005C1C52">
            <w:pPr>
              <w:spacing w:after="40"/>
              <w:ind w:left="113" w:right="113"/>
              <w:jc w:val="center"/>
              <w:rPr>
                <w:sz w:val="16"/>
              </w:rPr>
            </w:pPr>
            <w:r>
              <w:rPr>
                <w:sz w:val="16"/>
              </w:rPr>
              <w:t>Bad</w:t>
            </w:r>
          </w:p>
        </w:tc>
        <w:tc>
          <w:tcPr>
            <w:tcW w:w="0" w:type="auto"/>
          </w:tcPr>
          <w:p w:rsidR="00884D3F" w:rsidRDefault="00884D3F" w:rsidP="0052649B">
            <w:pPr>
              <w:spacing w:after="40"/>
            </w:pPr>
            <w:r>
              <w:t>M</w:t>
            </w:r>
          </w:p>
        </w:tc>
        <w:tc>
          <w:tcPr>
            <w:tcW w:w="0" w:type="auto"/>
          </w:tcPr>
          <w:p w:rsidR="00884D3F" w:rsidRDefault="00884D3F" w:rsidP="0052649B">
            <w:pPr>
              <w:spacing w:after="40"/>
            </w:pPr>
            <w:r>
              <w:t>10</w:t>
            </w:r>
          </w:p>
        </w:tc>
        <w:tc>
          <w:tcPr>
            <w:tcW w:w="0" w:type="auto"/>
          </w:tcPr>
          <w:p w:rsidR="00884D3F" w:rsidRDefault="00884D3F" w:rsidP="0052649B">
            <w:pPr>
              <w:spacing w:after="40"/>
            </w:pPr>
            <w:r>
              <w:t>10</w:t>
            </w:r>
          </w:p>
        </w:tc>
        <w:tc>
          <w:tcPr>
            <w:tcW w:w="0" w:type="auto"/>
          </w:tcPr>
          <w:p w:rsidR="00884D3F" w:rsidRDefault="00884D3F" w:rsidP="0052649B">
            <w:pPr>
              <w:spacing w:after="40"/>
            </w:pPr>
            <w:r>
              <w:t>.5</w:t>
            </w:r>
          </w:p>
        </w:tc>
      </w:tr>
      <w:tr w:rsidR="00884D3F">
        <w:tc>
          <w:tcPr>
            <w:tcW w:w="0" w:type="auto"/>
            <w:vMerge/>
          </w:tcPr>
          <w:p w:rsidR="00884D3F" w:rsidRDefault="00884D3F" w:rsidP="0052649B">
            <w:pPr>
              <w:spacing w:after="40"/>
            </w:pPr>
          </w:p>
        </w:tc>
        <w:tc>
          <w:tcPr>
            <w:tcW w:w="0" w:type="auto"/>
          </w:tcPr>
          <w:p w:rsidR="00884D3F" w:rsidRDefault="00884D3F" w:rsidP="0052649B">
            <w:pPr>
              <w:spacing w:after="40"/>
            </w:pPr>
            <w:r>
              <w:t>S</w:t>
            </w:r>
          </w:p>
        </w:tc>
        <w:tc>
          <w:tcPr>
            <w:tcW w:w="0" w:type="auto"/>
          </w:tcPr>
          <w:p w:rsidR="00884D3F" w:rsidRDefault="00884D3F" w:rsidP="0052649B">
            <w:pPr>
              <w:spacing w:after="40"/>
            </w:pPr>
            <w:r>
              <w:t>10</w:t>
            </w:r>
          </w:p>
        </w:tc>
        <w:tc>
          <w:tcPr>
            <w:tcW w:w="0" w:type="auto"/>
          </w:tcPr>
          <w:p w:rsidR="00884D3F" w:rsidRDefault="00884D3F" w:rsidP="0052649B">
            <w:pPr>
              <w:spacing w:after="40"/>
            </w:pPr>
            <w:r>
              <w:t>10</w:t>
            </w:r>
          </w:p>
        </w:tc>
        <w:tc>
          <w:tcPr>
            <w:tcW w:w="0" w:type="auto"/>
          </w:tcPr>
          <w:p w:rsidR="00884D3F" w:rsidRDefault="00884D3F" w:rsidP="0052649B">
            <w:pPr>
              <w:spacing w:after="40"/>
            </w:pPr>
            <w:r>
              <w:t>.5</w:t>
            </w:r>
          </w:p>
        </w:tc>
      </w:tr>
      <w:tr w:rsidR="00884D3F">
        <w:tc>
          <w:tcPr>
            <w:tcW w:w="0" w:type="auto"/>
          </w:tcPr>
          <w:p w:rsidR="00884D3F" w:rsidRDefault="00884D3F" w:rsidP="0052649B">
            <w:pPr>
              <w:spacing w:after="40"/>
            </w:pPr>
          </w:p>
        </w:tc>
        <w:tc>
          <w:tcPr>
            <w:tcW w:w="0" w:type="auto"/>
          </w:tcPr>
          <w:p w:rsidR="00884D3F" w:rsidRDefault="00884D3F" w:rsidP="0052649B">
            <w:pPr>
              <w:spacing w:after="40"/>
            </w:pPr>
          </w:p>
        </w:tc>
        <w:tc>
          <w:tcPr>
            <w:tcW w:w="0" w:type="auto"/>
          </w:tcPr>
          <w:p w:rsidR="00884D3F" w:rsidRDefault="00884D3F" w:rsidP="0052649B">
            <w:pPr>
              <w:spacing w:after="40"/>
            </w:pPr>
            <w:r>
              <w:t>.5</w:t>
            </w:r>
          </w:p>
        </w:tc>
        <w:tc>
          <w:tcPr>
            <w:tcW w:w="0" w:type="auto"/>
          </w:tcPr>
          <w:p w:rsidR="00884D3F" w:rsidRDefault="00884D3F" w:rsidP="0052649B">
            <w:pPr>
              <w:spacing w:after="40"/>
            </w:pPr>
            <w:r>
              <w:t>.5</w:t>
            </w:r>
          </w:p>
        </w:tc>
        <w:tc>
          <w:tcPr>
            <w:tcW w:w="0" w:type="auto"/>
          </w:tcPr>
          <w:p w:rsidR="00884D3F" w:rsidRDefault="00884D3F" w:rsidP="0052649B">
            <w:pPr>
              <w:spacing w:after="40"/>
            </w:pPr>
          </w:p>
        </w:tc>
      </w:tr>
    </w:tbl>
    <w:p w:rsidR="00832304" w:rsidRDefault="00832304" w:rsidP="0052649B">
      <w:pPr>
        <w:spacing w:after="40" w:line="240" w:lineRule="auto"/>
      </w:pPr>
    </w:p>
    <w:p w:rsidR="00B9715C" w:rsidRDefault="00B9715C" w:rsidP="0052649B">
      <w:pPr>
        <w:spacing w:after="40" w:line="240" w:lineRule="auto"/>
      </w:pPr>
      <w:r>
        <w:t>T(H:W)=0</w:t>
      </w:r>
      <w:r w:rsidR="00F31583">
        <w:t>, where S=seashore, M= mountains</w:t>
      </w:r>
      <w:r w:rsidR="002C08D8">
        <w:t>, and good/bad is the state of the relationship</w:t>
      </w:r>
    </w:p>
    <w:p w:rsidR="00B9715C" w:rsidRDefault="00B9715C" w:rsidP="0052649B">
      <w:pPr>
        <w:spacing w:after="40" w:line="240" w:lineRule="auto"/>
      </w:pPr>
      <w:r>
        <w:t>U(H) + U(W)- U(H,W)</w:t>
      </w:r>
    </w:p>
    <w:p w:rsidR="002E4E7B" w:rsidRDefault="00B9715C" w:rsidP="0052649B">
      <w:pPr>
        <w:spacing w:after="40" w:line="240" w:lineRule="auto"/>
      </w:pPr>
      <w:r>
        <w:t>If the probabilities are equal then this is 1, therefore 1 + 1 -2 =0 and the two circle overlap</w:t>
      </w:r>
    </w:p>
    <w:p w:rsidR="002E4E7B" w:rsidRDefault="002E4E7B" w:rsidP="0052649B">
      <w:pPr>
        <w:spacing w:after="40" w:line="240" w:lineRule="auto"/>
      </w:pPr>
      <w:r>
        <w:t>T</w:t>
      </w:r>
      <w:r w:rsidRPr="002E4E7B">
        <w:rPr>
          <w:vertAlign w:val="subscript"/>
        </w:rPr>
        <w:t>R</w:t>
      </w:r>
      <w:r>
        <w:t>(H:W)= p (R</w:t>
      </w:r>
      <w:r w:rsidRPr="002E4E7B">
        <w:rPr>
          <w:vertAlign w:val="subscript"/>
        </w:rPr>
        <w:t>good</w:t>
      </w:r>
      <w:r>
        <w:t xml:space="preserve">) </w:t>
      </w:r>
      <w:r w:rsidRPr="002E4E7B">
        <w:t>T</w:t>
      </w:r>
      <w:r w:rsidRPr="002E4E7B">
        <w:rPr>
          <w:vertAlign w:val="subscript"/>
        </w:rPr>
        <w:t>good</w:t>
      </w:r>
      <w:r w:rsidRPr="002E4E7B">
        <w:t>(</w:t>
      </w:r>
      <w:r>
        <w:t>H:W) + p(R</w:t>
      </w:r>
      <w:r w:rsidRPr="002E4E7B">
        <w:rPr>
          <w:vertAlign w:val="subscript"/>
        </w:rPr>
        <w:t>bad</w:t>
      </w:r>
      <w:r>
        <w:t>) T</w:t>
      </w:r>
      <w:r w:rsidRPr="002E4E7B">
        <w:rPr>
          <w:vertAlign w:val="subscript"/>
        </w:rPr>
        <w:t>bad</w:t>
      </w:r>
      <w:r>
        <w:t>(H:W)</w:t>
      </w:r>
    </w:p>
    <w:p w:rsidR="002E4E7B" w:rsidRDefault="002E4E7B" w:rsidP="0052649B">
      <w:pPr>
        <w:spacing w:after="40" w:line="240" w:lineRule="auto"/>
      </w:pPr>
      <w:r w:rsidRPr="002E4E7B">
        <w:t>T</w:t>
      </w:r>
      <w:r w:rsidRPr="002E4E7B">
        <w:rPr>
          <w:vertAlign w:val="subscript"/>
        </w:rPr>
        <w:t>good</w:t>
      </w:r>
      <w:r w:rsidRPr="002E4E7B">
        <w:t>(</w:t>
      </w:r>
      <w:r>
        <w:t>H:W) = U(H</w:t>
      </w:r>
      <w:r w:rsidRPr="002E4E7B">
        <w:rPr>
          <w:vertAlign w:val="subscript"/>
        </w:rPr>
        <w:t>good</w:t>
      </w:r>
      <w:r>
        <w:t>) +U(W</w:t>
      </w:r>
      <w:r w:rsidRPr="002E4E7B">
        <w:rPr>
          <w:vertAlign w:val="subscript"/>
        </w:rPr>
        <w:t>good</w:t>
      </w:r>
      <w:r>
        <w:t>) –U(H:W</w:t>
      </w:r>
      <w:r w:rsidRPr="002E4E7B">
        <w:rPr>
          <w:vertAlign w:val="subscript"/>
        </w:rPr>
        <w:t>good</w:t>
      </w:r>
      <w:r>
        <w:t>) = 1+1-1=1</w:t>
      </w:r>
    </w:p>
    <w:p w:rsidR="00E529BE" w:rsidRDefault="002E4E7B" w:rsidP="0052649B">
      <w:pPr>
        <w:spacing w:after="40" w:line="240" w:lineRule="auto"/>
      </w:pPr>
      <w:r>
        <w:t>This is the opposite of explaining away</w:t>
      </w:r>
      <w:r w:rsidR="00E92DF8">
        <w:t>, the latent variable is producing the relation rather than explaining it away</w:t>
      </w:r>
    </w:p>
    <w:p w:rsidR="00C07A08" w:rsidRDefault="00C07A08" w:rsidP="0052649B">
      <w:pPr>
        <w:spacing w:after="40" w:line="240" w:lineRule="auto"/>
      </w:pPr>
    </w:p>
    <w:p w:rsidR="00825071" w:rsidRDefault="00825071" w:rsidP="0052649B">
      <w:pPr>
        <w:spacing w:after="40" w:line="240" w:lineRule="auto"/>
      </w:pPr>
      <w:r>
        <w:t>In a directed system with an independent variable and a dependent variable</w:t>
      </w:r>
    </w:p>
    <w:p w:rsidR="00825071" w:rsidRDefault="00825071" w:rsidP="0052649B">
      <w:pPr>
        <w:spacing w:after="40" w:line="240" w:lineRule="auto"/>
      </w:pPr>
      <w:r w:rsidRPr="00825071">
        <w:rPr>
          <w:noProof/>
        </w:rPr>
        <w:drawing>
          <wp:inline distT="0" distB="0" distL="0" distR="0">
            <wp:extent cx="1456853" cy="1198124"/>
            <wp:effectExtent l="25400" t="0" r="0" b="0"/>
            <wp:docPr id="25" name="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56853" cy="1198124"/>
                      <a:chOff x="4686300" y="651347"/>
                      <a:chExt cx="1456853" cy="1198124"/>
                    </a:xfrm>
                  </a:grpSpPr>
                  <a:grpSp>
                    <a:nvGrpSpPr>
                      <a:cNvPr id="106" name="Group 105"/>
                      <a:cNvGrpSpPr/>
                    </a:nvGrpSpPr>
                    <a:grpSpPr>
                      <a:xfrm>
                        <a:off x="4686300" y="651347"/>
                        <a:ext cx="1456853" cy="1198124"/>
                        <a:chOff x="4686300" y="651347"/>
                        <a:chExt cx="1456853" cy="1198124"/>
                      </a:xfrm>
                    </a:grpSpPr>
                    <a:grpSp>
                      <a:nvGrpSpPr>
                        <a:cNvPr id="3" name="Group 52"/>
                        <a:cNvGrpSpPr/>
                      </a:nvGrpSpPr>
                      <a:grpSpPr>
                        <a:xfrm>
                          <a:off x="4686300" y="651347"/>
                          <a:ext cx="1456853" cy="1198124"/>
                          <a:chOff x="4686300" y="651347"/>
                          <a:chExt cx="1456853" cy="1198124"/>
                        </a:xfrm>
                      </a:grpSpPr>
                      <a:sp>
                        <a:nvSpPr>
                          <a:cNvPr id="41" name="Oval 40"/>
                          <a:cNvSpPr/>
                        </a:nvSpPr>
                        <a:spPr>
                          <a:xfrm>
                            <a:off x="4686300" y="653154"/>
                            <a:ext cx="914400" cy="914400"/>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a:p>
                          </a:txBody>
                          <a:useSpRect/>
                        </a:txSp>
                        <a:style>
                          <a:lnRef idx="1">
                            <a:schemeClr val="accent1"/>
                          </a:lnRef>
                          <a:fillRef idx="3">
                            <a:schemeClr val="accent1"/>
                          </a:fillRef>
                          <a:effectRef idx="2">
                            <a:schemeClr val="accent1"/>
                          </a:effectRef>
                          <a:fontRef idx="minor">
                            <a:schemeClr val="lt1"/>
                          </a:fontRef>
                        </a:style>
                      </a:sp>
                      <a:sp>
                        <a:nvSpPr>
                          <a:cNvPr id="44" name="Oval 43"/>
                          <a:cNvSpPr/>
                        </a:nvSpPr>
                        <a:spPr>
                          <a:xfrm>
                            <a:off x="5228753" y="651347"/>
                            <a:ext cx="914400" cy="914400"/>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a:p>
                          </a:txBody>
                          <a:useSpRect/>
                        </a:txSp>
                        <a:style>
                          <a:lnRef idx="1">
                            <a:schemeClr val="accent1"/>
                          </a:lnRef>
                          <a:fillRef idx="3">
                            <a:schemeClr val="accent1"/>
                          </a:fillRef>
                          <a:effectRef idx="2">
                            <a:schemeClr val="accent1"/>
                          </a:effectRef>
                          <a:fontRef idx="minor">
                            <a:schemeClr val="lt1"/>
                          </a:fontRef>
                        </a:style>
                      </a:sp>
                      <a:sp>
                        <a:nvSpPr>
                          <a:cNvPr id="46" name="TextBox 45"/>
                          <a:cNvSpPr txBox="1"/>
                        </a:nvSpPr>
                        <a:spPr>
                          <a:xfrm>
                            <a:off x="4862286" y="1044462"/>
                            <a:ext cx="416538"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H(A)</a:t>
                              </a:r>
                              <a:endParaRPr lang="en-US" sz="1000" dirty="0"/>
                            </a:p>
                          </a:txBody>
                          <a:useSpRect/>
                        </a:txSp>
                      </a:sp>
                      <a:sp>
                        <a:nvSpPr>
                          <a:cNvPr id="47" name="TextBox 46"/>
                          <a:cNvSpPr txBox="1"/>
                        </a:nvSpPr>
                        <a:spPr>
                          <a:xfrm>
                            <a:off x="5694618" y="1054305"/>
                            <a:ext cx="412092"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H(B)</a:t>
                              </a:r>
                              <a:endParaRPr lang="en-US" sz="1000" dirty="0"/>
                            </a:p>
                          </a:txBody>
                          <a:useSpRect/>
                        </a:txSp>
                      </a:sp>
                      <a:cxnSp>
                        <a:nvCxnSpPr>
                          <a:cNvPr id="50" name="Straight Arrow Connector 49"/>
                          <a:cNvCxnSpPr/>
                        </a:nvCxnSpPr>
                        <a:spPr>
                          <a:xfrm rot="16200000" flipV="1">
                            <a:off x="5191873" y="1352265"/>
                            <a:ext cx="456612" cy="45357"/>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51" name="TextBox 50"/>
                          <a:cNvSpPr txBox="1"/>
                        </a:nvSpPr>
                        <a:spPr>
                          <a:xfrm>
                            <a:off x="4940156" y="1603250"/>
                            <a:ext cx="1005403"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A intersection B</a:t>
                              </a:r>
                              <a:endParaRPr lang="en-US" sz="1000" dirty="0"/>
                            </a:p>
                          </a:txBody>
                          <a:useSpRect/>
                        </a:txSp>
                      </a:sp>
                    </a:grpSp>
                    <a:sp>
                      <a:nvSpPr>
                        <a:cNvPr id="95" name="TextBox 94"/>
                        <a:cNvSpPr txBox="1"/>
                      </a:nvSpPr>
                      <a:spPr>
                        <a:xfrm>
                          <a:off x="5230007" y="827530"/>
                          <a:ext cx="31290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T</a:t>
                            </a:r>
                            <a:endParaRPr lang="en-US" dirty="0"/>
                          </a:p>
                        </a:txBody>
                        <a:useSpRect/>
                      </a:txSp>
                    </a:sp>
                    <a:sp>
                      <a:nvSpPr>
                        <a:cNvPr id="96" name="TextBox 95"/>
                        <a:cNvSpPr txBox="1"/>
                      </a:nvSpPr>
                      <a:spPr>
                        <a:xfrm>
                          <a:off x="4940156" y="766875"/>
                          <a:ext cx="325730"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IV</a:t>
                            </a:r>
                            <a:endParaRPr lang="en-US" sz="1200" dirty="0"/>
                          </a:p>
                        </a:txBody>
                        <a:useSpRect/>
                      </a:txSp>
                    </a:sp>
                    <a:sp>
                      <a:nvSpPr>
                        <a:cNvPr id="104" name="TextBox 103"/>
                        <a:cNvSpPr txBox="1"/>
                      </a:nvSpPr>
                      <a:spPr>
                        <a:xfrm>
                          <a:off x="5600532" y="801352"/>
                          <a:ext cx="377026"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DV</a:t>
                            </a:r>
                            <a:endParaRPr lang="en-US" sz="1200" dirty="0"/>
                          </a:p>
                        </a:txBody>
                        <a:useSpRect/>
                      </a:txSp>
                    </a:sp>
                  </a:grpSp>
                </lc:lockedCanvas>
              </a:graphicData>
            </a:graphic>
          </wp:inline>
        </w:drawing>
      </w:r>
    </w:p>
    <w:p w:rsidR="00825071" w:rsidRDefault="00825071" w:rsidP="0052649B">
      <w:pPr>
        <w:spacing w:after="40" w:line="240" w:lineRule="auto"/>
      </w:pPr>
      <w:r>
        <w:t>T</w:t>
      </w:r>
      <w:r w:rsidRPr="00825071">
        <w:rPr>
          <w:vertAlign w:val="subscript"/>
        </w:rPr>
        <w:t>max</w:t>
      </w:r>
      <w:r>
        <w:t xml:space="preserve"> = min {H(A), H(B)}</w:t>
      </w:r>
    </w:p>
    <w:p w:rsidR="00825071" w:rsidRDefault="00825071" w:rsidP="0052649B">
      <w:pPr>
        <w:spacing w:after="40" w:line="240" w:lineRule="auto"/>
      </w:pPr>
      <w:r>
        <w:t>T/H(B)</w:t>
      </w:r>
      <w:r>
        <w:tab/>
        <w:t>= fraction of uncertainty of B explained by A, COEFFICIENT of CONSTRAINT</w:t>
      </w:r>
    </w:p>
    <w:p w:rsidR="00B30BC5" w:rsidRDefault="00825071" w:rsidP="0052649B">
      <w:pPr>
        <w:spacing w:after="40" w:line="240" w:lineRule="auto"/>
      </w:pPr>
      <w:r>
        <w:tab/>
        <w:t>= H(B)- H(B</w:t>
      </w:r>
      <w:r w:rsidR="00B30BC5">
        <w:sym w:font="Symbol" w:char="F0BD"/>
      </w:r>
      <w:r w:rsidR="00B30BC5">
        <w:t>A)/ H(B)</w:t>
      </w:r>
    </w:p>
    <w:p w:rsidR="00B30BC5" w:rsidRDefault="00B30BC5" w:rsidP="00B30BC5">
      <w:pPr>
        <w:spacing w:after="40" w:line="240" w:lineRule="auto"/>
      </w:pPr>
      <w:r>
        <w:t>T/H(A)</w:t>
      </w:r>
      <w:r>
        <w:tab/>
        <w:t>= how powerful a predictor A is, measure of EFFICIENCY</w:t>
      </w:r>
    </w:p>
    <w:p w:rsidR="00B30BC5" w:rsidRDefault="00B30BC5" w:rsidP="00B30BC5">
      <w:pPr>
        <w:spacing w:after="40" w:line="240" w:lineRule="auto"/>
      </w:pPr>
      <w:r>
        <w:tab/>
        <w:t>= H(A)- H(A</w:t>
      </w:r>
      <w:r>
        <w:sym w:font="Symbol" w:char="F0BD"/>
      </w:r>
      <w:r>
        <w:t>B)/ H(A)</w:t>
      </w:r>
    </w:p>
    <w:p w:rsidR="00B30BC5" w:rsidRDefault="00B30BC5" w:rsidP="005538F9">
      <w:pPr>
        <w:pStyle w:val="Heading1"/>
      </w:pPr>
      <w:bookmarkStart w:id="26" w:name="_Toc179084897"/>
      <w:r>
        <w:t>Structures</w:t>
      </w:r>
      <w:bookmarkEnd w:id="26"/>
    </w:p>
    <w:p w:rsidR="00FA7C1F" w:rsidRDefault="00C67A28" w:rsidP="0052649B">
      <w:pPr>
        <w:spacing w:after="40" w:line="240" w:lineRule="auto"/>
      </w:pPr>
      <w:r>
        <w:t>Structure + data = MODEL</w:t>
      </w:r>
    </w:p>
    <w:p w:rsidR="00FA7C1F" w:rsidRDefault="00FA7C1F" w:rsidP="0052649B">
      <w:pPr>
        <w:spacing w:after="40" w:line="240" w:lineRule="auto"/>
      </w:pPr>
      <w:r>
        <w:t>AB:BC:AC</w:t>
      </w:r>
    </w:p>
    <w:p w:rsidR="005538F9" w:rsidRDefault="00FA7C1F" w:rsidP="0052649B">
      <w:pPr>
        <w:spacing w:after="40" w:line="240" w:lineRule="auto"/>
      </w:pPr>
      <w:r>
        <w:sym w:font="Symbol" w:char="F0BD"/>
      </w:r>
      <w:r>
        <w:t>A</w:t>
      </w:r>
      <w:r>
        <w:sym w:font="Symbol" w:char="F0BD"/>
      </w:r>
      <w:r>
        <w:t xml:space="preserve">=2, </w:t>
      </w:r>
      <w:r>
        <w:sym w:font="Symbol" w:char="F0BD"/>
      </w:r>
      <w:r>
        <w:t>B</w:t>
      </w:r>
      <w:r>
        <w:sym w:font="Symbol" w:char="F0BD"/>
      </w:r>
      <w:r>
        <w:t xml:space="preserve">=2, </w:t>
      </w:r>
      <w:r>
        <w:sym w:font="Symbol" w:char="F0BD"/>
      </w:r>
      <w:r>
        <w:t>C</w:t>
      </w:r>
      <w:r>
        <w:sym w:font="Symbol" w:char="F0BD"/>
      </w:r>
      <w:r>
        <w:t>=2, when add all of this data from each combination of variables get MODEL</w:t>
      </w:r>
    </w:p>
    <w:p w:rsidR="00FA7C1F" w:rsidRDefault="00FA7C1F" w:rsidP="0052649B">
      <w:pPr>
        <w:spacing w:after="40" w:line="240" w:lineRule="auto"/>
      </w:pPr>
    </w:p>
    <w:tbl>
      <w:tblPr>
        <w:tblStyle w:val="TableGrid"/>
        <w:tblW w:w="0" w:type="auto"/>
        <w:tblLook w:val="00BF"/>
      </w:tblPr>
      <w:tblGrid>
        <w:gridCol w:w="344"/>
        <w:gridCol w:w="236"/>
        <w:gridCol w:w="236"/>
        <w:gridCol w:w="236"/>
        <w:gridCol w:w="336"/>
        <w:gridCol w:w="236"/>
        <w:gridCol w:w="236"/>
        <w:gridCol w:w="236"/>
        <w:gridCol w:w="344"/>
        <w:gridCol w:w="236"/>
        <w:gridCol w:w="236"/>
      </w:tblGrid>
      <w:tr w:rsidR="00FA7C1F">
        <w:tc>
          <w:tcPr>
            <w:tcW w:w="0" w:type="auto"/>
          </w:tcPr>
          <w:p w:rsidR="00FA7C1F" w:rsidRDefault="00FA7C1F" w:rsidP="0052649B">
            <w:pPr>
              <w:spacing w:after="40"/>
            </w:pPr>
          </w:p>
        </w:tc>
        <w:tc>
          <w:tcPr>
            <w:tcW w:w="0" w:type="auto"/>
            <w:gridSpan w:val="2"/>
          </w:tcPr>
          <w:p w:rsidR="00FA7C1F" w:rsidRDefault="00FA7C1F" w:rsidP="00FA7C1F">
            <w:pPr>
              <w:spacing w:after="40"/>
              <w:jc w:val="center"/>
            </w:pPr>
            <w:r>
              <w:t>B</w:t>
            </w:r>
          </w:p>
        </w:tc>
        <w:tc>
          <w:tcPr>
            <w:tcW w:w="0" w:type="auto"/>
            <w:tcBorders>
              <w:top w:val="nil"/>
              <w:bottom w:val="nil"/>
            </w:tcBorders>
          </w:tcPr>
          <w:p w:rsidR="00FA7C1F" w:rsidRDefault="00FA7C1F" w:rsidP="0052649B">
            <w:pPr>
              <w:spacing w:after="40"/>
            </w:pPr>
          </w:p>
        </w:tc>
        <w:tc>
          <w:tcPr>
            <w:tcW w:w="0" w:type="auto"/>
          </w:tcPr>
          <w:p w:rsidR="00FA7C1F" w:rsidRDefault="00FA7C1F" w:rsidP="0052649B">
            <w:pPr>
              <w:spacing w:after="40"/>
            </w:pPr>
          </w:p>
        </w:tc>
        <w:tc>
          <w:tcPr>
            <w:tcW w:w="0" w:type="auto"/>
            <w:gridSpan w:val="2"/>
          </w:tcPr>
          <w:p w:rsidR="00FA7C1F" w:rsidRDefault="00FA7C1F" w:rsidP="00FA7C1F">
            <w:pPr>
              <w:spacing w:after="40"/>
              <w:jc w:val="center"/>
            </w:pPr>
            <w:r>
              <w:t>C</w:t>
            </w:r>
          </w:p>
        </w:tc>
        <w:tc>
          <w:tcPr>
            <w:tcW w:w="0" w:type="auto"/>
            <w:tcBorders>
              <w:top w:val="nil"/>
              <w:bottom w:val="nil"/>
            </w:tcBorders>
          </w:tcPr>
          <w:p w:rsidR="00FA7C1F" w:rsidRDefault="00FA7C1F" w:rsidP="0052649B">
            <w:pPr>
              <w:spacing w:after="40"/>
            </w:pPr>
          </w:p>
        </w:tc>
        <w:tc>
          <w:tcPr>
            <w:tcW w:w="0" w:type="auto"/>
          </w:tcPr>
          <w:p w:rsidR="00FA7C1F" w:rsidRDefault="00FA7C1F" w:rsidP="0052649B">
            <w:pPr>
              <w:spacing w:after="40"/>
            </w:pPr>
          </w:p>
        </w:tc>
        <w:tc>
          <w:tcPr>
            <w:tcW w:w="0" w:type="auto"/>
            <w:gridSpan w:val="2"/>
          </w:tcPr>
          <w:p w:rsidR="00FA7C1F" w:rsidRDefault="00FA7C1F" w:rsidP="00FA7C1F">
            <w:pPr>
              <w:spacing w:after="40"/>
              <w:jc w:val="center"/>
            </w:pPr>
            <w:r>
              <w:t>C</w:t>
            </w:r>
          </w:p>
        </w:tc>
      </w:tr>
      <w:tr w:rsidR="00FA7C1F">
        <w:tc>
          <w:tcPr>
            <w:tcW w:w="0" w:type="auto"/>
            <w:vMerge w:val="restart"/>
          </w:tcPr>
          <w:p w:rsidR="00FA7C1F" w:rsidRDefault="00FA7C1F" w:rsidP="0052649B">
            <w:pPr>
              <w:spacing w:after="40"/>
            </w:pPr>
            <w:r>
              <w:t>A</w:t>
            </w:r>
          </w:p>
        </w:tc>
        <w:tc>
          <w:tcPr>
            <w:tcW w:w="0" w:type="auto"/>
          </w:tcPr>
          <w:p w:rsidR="00FA7C1F" w:rsidRDefault="00FA7C1F" w:rsidP="0052649B">
            <w:pPr>
              <w:spacing w:after="40"/>
            </w:pPr>
          </w:p>
        </w:tc>
        <w:tc>
          <w:tcPr>
            <w:tcW w:w="0" w:type="auto"/>
          </w:tcPr>
          <w:p w:rsidR="00FA7C1F" w:rsidRDefault="00FA7C1F" w:rsidP="0052649B">
            <w:pPr>
              <w:spacing w:after="40"/>
            </w:pPr>
          </w:p>
        </w:tc>
        <w:tc>
          <w:tcPr>
            <w:tcW w:w="0" w:type="auto"/>
            <w:tcBorders>
              <w:top w:val="nil"/>
              <w:bottom w:val="nil"/>
            </w:tcBorders>
          </w:tcPr>
          <w:p w:rsidR="00FA7C1F" w:rsidRDefault="00FA7C1F" w:rsidP="0052649B">
            <w:pPr>
              <w:spacing w:after="40"/>
            </w:pPr>
          </w:p>
        </w:tc>
        <w:tc>
          <w:tcPr>
            <w:tcW w:w="0" w:type="auto"/>
            <w:vMerge w:val="restart"/>
          </w:tcPr>
          <w:p w:rsidR="00FA7C1F" w:rsidRDefault="00FA7C1F" w:rsidP="0052649B">
            <w:pPr>
              <w:spacing w:after="40"/>
            </w:pPr>
            <w:r>
              <w:t>B</w:t>
            </w:r>
          </w:p>
        </w:tc>
        <w:tc>
          <w:tcPr>
            <w:tcW w:w="0" w:type="auto"/>
          </w:tcPr>
          <w:p w:rsidR="00FA7C1F" w:rsidRDefault="00FA7C1F" w:rsidP="0052649B">
            <w:pPr>
              <w:spacing w:after="40"/>
            </w:pPr>
          </w:p>
        </w:tc>
        <w:tc>
          <w:tcPr>
            <w:tcW w:w="0" w:type="auto"/>
          </w:tcPr>
          <w:p w:rsidR="00FA7C1F" w:rsidRDefault="00FA7C1F" w:rsidP="0052649B">
            <w:pPr>
              <w:spacing w:after="40"/>
            </w:pPr>
          </w:p>
        </w:tc>
        <w:tc>
          <w:tcPr>
            <w:tcW w:w="0" w:type="auto"/>
            <w:tcBorders>
              <w:top w:val="nil"/>
              <w:bottom w:val="nil"/>
            </w:tcBorders>
          </w:tcPr>
          <w:p w:rsidR="00FA7C1F" w:rsidRDefault="00FA7C1F" w:rsidP="0052649B">
            <w:pPr>
              <w:spacing w:after="40"/>
            </w:pPr>
          </w:p>
        </w:tc>
        <w:tc>
          <w:tcPr>
            <w:tcW w:w="0" w:type="auto"/>
            <w:vMerge w:val="restart"/>
          </w:tcPr>
          <w:p w:rsidR="00FA7C1F" w:rsidRDefault="00FA7C1F" w:rsidP="0052649B">
            <w:pPr>
              <w:spacing w:after="40"/>
            </w:pPr>
            <w:r>
              <w:t>A</w:t>
            </w:r>
          </w:p>
        </w:tc>
        <w:tc>
          <w:tcPr>
            <w:tcW w:w="0" w:type="auto"/>
          </w:tcPr>
          <w:p w:rsidR="00FA7C1F" w:rsidRDefault="00FA7C1F" w:rsidP="0052649B">
            <w:pPr>
              <w:spacing w:after="40"/>
            </w:pPr>
          </w:p>
        </w:tc>
        <w:tc>
          <w:tcPr>
            <w:tcW w:w="0" w:type="auto"/>
          </w:tcPr>
          <w:p w:rsidR="00FA7C1F" w:rsidRDefault="00FA7C1F" w:rsidP="0052649B">
            <w:pPr>
              <w:spacing w:after="40"/>
            </w:pPr>
          </w:p>
        </w:tc>
      </w:tr>
      <w:tr w:rsidR="00FA7C1F">
        <w:tc>
          <w:tcPr>
            <w:tcW w:w="0" w:type="auto"/>
            <w:vMerge/>
          </w:tcPr>
          <w:p w:rsidR="00FA7C1F" w:rsidRDefault="00FA7C1F" w:rsidP="0052649B">
            <w:pPr>
              <w:spacing w:after="40"/>
            </w:pPr>
          </w:p>
        </w:tc>
        <w:tc>
          <w:tcPr>
            <w:tcW w:w="0" w:type="auto"/>
          </w:tcPr>
          <w:p w:rsidR="00FA7C1F" w:rsidRDefault="00FA7C1F" w:rsidP="0052649B">
            <w:pPr>
              <w:spacing w:after="40"/>
            </w:pPr>
          </w:p>
        </w:tc>
        <w:tc>
          <w:tcPr>
            <w:tcW w:w="0" w:type="auto"/>
          </w:tcPr>
          <w:p w:rsidR="00FA7C1F" w:rsidRDefault="00FA7C1F" w:rsidP="0052649B">
            <w:pPr>
              <w:spacing w:after="40"/>
            </w:pPr>
          </w:p>
        </w:tc>
        <w:tc>
          <w:tcPr>
            <w:tcW w:w="0" w:type="auto"/>
            <w:tcBorders>
              <w:top w:val="nil"/>
              <w:bottom w:val="nil"/>
            </w:tcBorders>
          </w:tcPr>
          <w:p w:rsidR="00FA7C1F" w:rsidRDefault="00FA7C1F" w:rsidP="0052649B">
            <w:pPr>
              <w:spacing w:after="40"/>
            </w:pPr>
          </w:p>
        </w:tc>
        <w:tc>
          <w:tcPr>
            <w:tcW w:w="0" w:type="auto"/>
            <w:vMerge/>
          </w:tcPr>
          <w:p w:rsidR="00FA7C1F" w:rsidRDefault="00FA7C1F" w:rsidP="0052649B">
            <w:pPr>
              <w:spacing w:after="40"/>
            </w:pPr>
          </w:p>
        </w:tc>
        <w:tc>
          <w:tcPr>
            <w:tcW w:w="0" w:type="auto"/>
          </w:tcPr>
          <w:p w:rsidR="00FA7C1F" w:rsidRDefault="00FA7C1F" w:rsidP="0052649B">
            <w:pPr>
              <w:spacing w:after="40"/>
            </w:pPr>
          </w:p>
        </w:tc>
        <w:tc>
          <w:tcPr>
            <w:tcW w:w="0" w:type="auto"/>
          </w:tcPr>
          <w:p w:rsidR="00FA7C1F" w:rsidRDefault="00FA7C1F" w:rsidP="0052649B">
            <w:pPr>
              <w:spacing w:after="40"/>
            </w:pPr>
          </w:p>
        </w:tc>
        <w:tc>
          <w:tcPr>
            <w:tcW w:w="0" w:type="auto"/>
            <w:tcBorders>
              <w:top w:val="nil"/>
              <w:bottom w:val="nil"/>
            </w:tcBorders>
          </w:tcPr>
          <w:p w:rsidR="00FA7C1F" w:rsidRDefault="00FA7C1F" w:rsidP="0052649B">
            <w:pPr>
              <w:spacing w:after="40"/>
            </w:pPr>
          </w:p>
        </w:tc>
        <w:tc>
          <w:tcPr>
            <w:tcW w:w="0" w:type="auto"/>
            <w:vMerge/>
          </w:tcPr>
          <w:p w:rsidR="00FA7C1F" w:rsidRDefault="00FA7C1F" w:rsidP="0052649B">
            <w:pPr>
              <w:spacing w:after="40"/>
            </w:pPr>
          </w:p>
        </w:tc>
        <w:tc>
          <w:tcPr>
            <w:tcW w:w="0" w:type="auto"/>
          </w:tcPr>
          <w:p w:rsidR="00FA7C1F" w:rsidRDefault="00FA7C1F" w:rsidP="0052649B">
            <w:pPr>
              <w:spacing w:after="40"/>
            </w:pPr>
          </w:p>
        </w:tc>
        <w:tc>
          <w:tcPr>
            <w:tcW w:w="0" w:type="auto"/>
          </w:tcPr>
          <w:p w:rsidR="00FA7C1F" w:rsidRDefault="00FA7C1F" w:rsidP="0052649B">
            <w:pPr>
              <w:spacing w:after="40"/>
            </w:pPr>
          </w:p>
        </w:tc>
      </w:tr>
    </w:tbl>
    <w:p w:rsidR="00D34D49" w:rsidRDefault="00D34D49" w:rsidP="00D34D49">
      <w:pPr>
        <w:pStyle w:val="Heading2"/>
      </w:pPr>
      <w:bookmarkStart w:id="27" w:name="_Toc179084898"/>
      <w:r>
        <w:t>Criteria for a good model</w:t>
      </w:r>
      <w:bookmarkEnd w:id="27"/>
    </w:p>
    <w:p w:rsidR="005538F9" w:rsidRDefault="005538F9" w:rsidP="00D34D49">
      <w:pPr>
        <w:spacing w:after="40" w:line="240" w:lineRule="auto"/>
      </w:pPr>
      <w:r>
        <w:t>High Information: Low error (T)</w:t>
      </w:r>
    </w:p>
    <w:p w:rsidR="005538F9" w:rsidRDefault="005538F9" w:rsidP="00D34D49">
      <w:pPr>
        <w:spacing w:after="40" w:line="240" w:lineRule="auto"/>
      </w:pPr>
      <w:r>
        <w:t>High simplicity: low complexity (df)</w:t>
      </w:r>
    </w:p>
    <w:p w:rsidR="005538F9" w:rsidRDefault="005538F9" w:rsidP="00D34D49">
      <w:pPr>
        <w:spacing w:after="40" w:line="240" w:lineRule="auto"/>
      </w:pPr>
      <w:r>
        <w:t>Need to make tradeoffs between information and complexity</w:t>
      </w:r>
    </w:p>
    <w:p w:rsidR="001F24A6" w:rsidRDefault="00953AAD" w:rsidP="008618EB">
      <w:pPr>
        <w:pStyle w:val="Heading3"/>
        <w:spacing w:after="40" w:line="240" w:lineRule="auto"/>
      </w:pPr>
      <w:r w:rsidRPr="00006921">
        <w:rPr>
          <w:rFonts w:ascii="Calibri" w:eastAsia="Calibri" w:hAnsi="Calibri" w:cs="Times New Roman"/>
          <w:b w:val="0"/>
          <w:bCs w:val="0"/>
          <w:noProof/>
          <w:color w:val="auto"/>
        </w:rPr>
        <w:drawing>
          <wp:inline distT="0" distB="0" distL="0" distR="0">
            <wp:extent cx="2738120" cy="1572260"/>
            <wp:effectExtent l="0" t="0" r="0" b="0"/>
            <wp:docPr id="75" name="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88130" cy="1754327"/>
                      <a:chOff x="5115881" y="4203348"/>
                      <a:chExt cx="2788130" cy="1754327"/>
                    </a:xfrm>
                  </a:grpSpPr>
                  <a:grpSp>
                    <a:nvGrpSpPr>
                      <a:cNvPr id="84" name="Group 83"/>
                      <a:cNvGrpSpPr/>
                    </a:nvGrpSpPr>
                    <a:grpSpPr>
                      <a:xfrm>
                        <a:off x="5115881" y="4203348"/>
                        <a:ext cx="2788130" cy="1754327"/>
                        <a:chOff x="5080192" y="4730175"/>
                        <a:chExt cx="2788130" cy="1754327"/>
                      </a:xfrm>
                    </a:grpSpPr>
                    <a:sp>
                      <a:nvSpPr>
                        <a:cNvPr id="73" name="TextBox 72"/>
                        <a:cNvSpPr txBox="1"/>
                      </a:nvSpPr>
                      <a:spPr>
                        <a:xfrm>
                          <a:off x="5080192" y="4730175"/>
                          <a:ext cx="2540780" cy="175432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a:t>M</a:t>
                            </a:r>
                            <a:r>
                              <a:rPr lang="en-US" baseline="-25000" dirty="0"/>
                              <a:t>0</a:t>
                            </a:r>
                            <a:r>
                              <a:rPr lang="en-US" dirty="0"/>
                              <a:t>: data</a:t>
                            </a:r>
                            <a:endParaRPr lang="en-US" dirty="0" smtClean="0"/>
                          </a:p>
                          <a:p>
                            <a:endParaRPr lang="en-US" dirty="0" smtClean="0"/>
                          </a:p>
                          <a:p>
                            <a:r>
                              <a:rPr lang="en-US" dirty="0" err="1"/>
                              <a:t>M</a:t>
                            </a:r>
                            <a:r>
                              <a:rPr lang="en-US" baseline="-25000" dirty="0" err="1"/>
                              <a:t>j</a:t>
                            </a:r>
                            <a:r>
                              <a:rPr lang="en-US" dirty="0"/>
                              <a:t>: model</a:t>
                            </a:r>
                          </a:p>
                          <a:p>
                            <a:r>
                              <a:rPr lang="en-US" dirty="0"/>
                              <a:t> </a:t>
                            </a:r>
                          </a:p>
                          <a:p>
                            <a:r>
                              <a:rPr lang="en-US" dirty="0"/>
                              <a:t>M</a:t>
                            </a:r>
                            <a:r>
                              <a:rPr lang="en-US" baseline="-25000" dirty="0"/>
                              <a:t>ind</a:t>
                            </a:r>
                            <a:r>
                              <a:rPr lang="en-US" dirty="0"/>
                              <a:t>: independent model</a:t>
                            </a:r>
                            <a:endParaRPr lang="en-US" dirty="0" smtClean="0"/>
                          </a:p>
                          <a:p>
                            <a:r>
                              <a:rPr lang="en-US" dirty="0" smtClean="0"/>
                              <a:t> </a:t>
                            </a:r>
                            <a:endParaRPr lang="en-US" dirty="0"/>
                          </a:p>
                        </a:txBody>
                        <a:useSpRect/>
                      </a:txSp>
                    </a:sp>
                    <a:cxnSp>
                      <a:nvCxnSpPr>
                        <a:cNvPr id="75" name="Straight Arrow Connector 74"/>
                        <a:cNvCxnSpPr/>
                      </a:nvCxnSpPr>
                      <a:spPr>
                        <a:xfrm rot="16200000" flipH="1">
                          <a:off x="5554729" y="5225868"/>
                          <a:ext cx="290711" cy="1"/>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cxnSp>
                      <a:nvCxnSpPr>
                        <a:cNvPr id="81" name="Straight Arrow Connector 80"/>
                        <a:cNvCxnSpPr/>
                      </a:nvCxnSpPr>
                      <a:spPr>
                        <a:xfrm rot="16200000" flipH="1">
                          <a:off x="5569079" y="5764836"/>
                          <a:ext cx="290711" cy="1"/>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82" name="TextBox 81"/>
                        <a:cNvSpPr txBox="1"/>
                      </a:nvSpPr>
                      <a:spPr>
                        <a:xfrm>
                          <a:off x="5762067" y="5080512"/>
                          <a:ext cx="1226325"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T</a:t>
                            </a:r>
                            <a:r>
                              <a:rPr lang="en-US" sz="1000" baseline="-25000" dirty="0" smtClean="0"/>
                              <a:t>error</a:t>
                            </a:r>
                            <a:r>
                              <a:rPr lang="en-US" sz="1000" dirty="0" smtClean="0"/>
                              <a:t>=constraint lost</a:t>
                            </a:r>
                            <a:endParaRPr lang="en-US" sz="1000" dirty="0"/>
                          </a:p>
                        </a:txBody>
                        <a:useSpRect/>
                      </a:txSp>
                    </a:sp>
                    <a:sp>
                      <a:nvSpPr>
                        <a:cNvPr id="83" name="TextBox 82"/>
                        <a:cNvSpPr txBox="1"/>
                      </a:nvSpPr>
                      <a:spPr>
                        <a:xfrm>
                          <a:off x="5914467" y="5591868"/>
                          <a:ext cx="1953855"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a:t>C</a:t>
                            </a:r>
                            <a:r>
                              <a:rPr lang="en-US" sz="1000" dirty="0" smtClean="0"/>
                              <a:t>onstraint Captured (information)</a:t>
                            </a:r>
                            <a:endParaRPr lang="en-US" sz="1000" dirty="0"/>
                          </a:p>
                        </a:txBody>
                        <a:useSpRect/>
                      </a:txSp>
                    </a:sp>
                  </a:grpSp>
                </lc:lockedCanvas>
              </a:graphicData>
            </a:graphic>
          </wp:inline>
        </w:drawing>
      </w:r>
    </w:p>
    <w:p w:rsidR="001F24A6" w:rsidRDefault="001F24A6" w:rsidP="009D36F0">
      <w:pPr>
        <w:pStyle w:val="Heading3"/>
      </w:pPr>
      <w:bookmarkStart w:id="28" w:name="_Toc179084899"/>
      <w:r>
        <w:t>Uncertainty-Transmission-Information</w:t>
      </w:r>
      <w:bookmarkEnd w:id="28"/>
    </w:p>
    <w:p w:rsidR="001F24A6" w:rsidRDefault="001F24A6" w:rsidP="001F24A6">
      <w:pPr>
        <w:pStyle w:val="ListParagraph"/>
        <w:numPr>
          <w:ilvl w:val="0"/>
          <w:numId w:val="35"/>
        </w:numPr>
        <w:spacing w:after="40" w:line="240" w:lineRule="auto"/>
      </w:pPr>
      <w:r>
        <w:sym w:font="Symbol" w:char="F044"/>
      </w:r>
      <w:r>
        <w:t>H=change in uncertainty</w:t>
      </w:r>
    </w:p>
    <w:p w:rsidR="008E30FA" w:rsidRDefault="001F24A6" w:rsidP="001F24A6">
      <w:pPr>
        <w:pStyle w:val="ListParagraph"/>
        <w:numPr>
          <w:ilvl w:val="0"/>
          <w:numId w:val="35"/>
        </w:numPr>
        <w:spacing w:after="40" w:line="240" w:lineRule="auto"/>
      </w:pPr>
      <w:r>
        <w:t>T= H(X:Y)-H(XY)</w:t>
      </w:r>
    </w:p>
    <w:p w:rsidR="008E30FA" w:rsidRDefault="008E30FA" w:rsidP="008E30FA">
      <w:pPr>
        <w:pStyle w:val="ListParagraph"/>
        <w:numPr>
          <w:ilvl w:val="0"/>
          <w:numId w:val="35"/>
        </w:numPr>
        <w:spacing w:after="40" w:line="240" w:lineRule="auto"/>
      </w:pPr>
      <w:r>
        <w:t>Information=difference between any two models</w:t>
      </w:r>
    </w:p>
    <w:p w:rsidR="001F24A6" w:rsidRDefault="008E30FA" w:rsidP="008E30FA">
      <w:pPr>
        <w:pStyle w:val="ListParagraph"/>
        <w:numPr>
          <w:ilvl w:val="1"/>
          <w:numId w:val="35"/>
        </w:numPr>
        <w:spacing w:after="40" w:line="240" w:lineRule="auto"/>
      </w:pPr>
      <w:r>
        <w:t>I(M</w:t>
      </w:r>
      <w:r w:rsidR="007F3C02">
        <w:rPr>
          <w:vertAlign w:val="subscript"/>
        </w:rPr>
        <w:t>0</w:t>
      </w:r>
      <w:r>
        <w:sym w:font="Symbol" w:char="F0AE"/>
      </w:r>
      <w:r w:rsidR="007F3C02">
        <w:t>M</w:t>
      </w:r>
      <w:r w:rsidR="007F3C02" w:rsidRPr="007F3C02">
        <w:rPr>
          <w:vertAlign w:val="subscript"/>
        </w:rPr>
        <w:t>j</w:t>
      </w:r>
      <w:r w:rsidR="007F3C02">
        <w:t>)=T(M</w:t>
      </w:r>
      <w:r w:rsidR="007F3C02">
        <w:rPr>
          <w:vertAlign w:val="subscript"/>
        </w:rPr>
        <w:t>0</w:t>
      </w:r>
      <w:r w:rsidR="007F3C02">
        <w:t>)-T(M</w:t>
      </w:r>
      <w:r w:rsidR="007F3C02">
        <w:rPr>
          <w:vertAlign w:val="subscript"/>
        </w:rPr>
        <w:t>ij</w:t>
      </w:r>
      <w:r w:rsidR="007F3C02">
        <w:t>), where T(M</w:t>
      </w:r>
      <w:r w:rsidR="007F3C02">
        <w:rPr>
          <w:vertAlign w:val="subscript"/>
        </w:rPr>
        <w:t>0</w:t>
      </w:r>
      <w:r w:rsidR="007F3C02">
        <w:t>)= difference from data to independence</w:t>
      </w:r>
    </w:p>
    <w:p w:rsidR="001F24A6" w:rsidRDefault="001F24A6" w:rsidP="001F24A6">
      <w:pPr>
        <w:pStyle w:val="ListParagraph"/>
        <w:numPr>
          <w:ilvl w:val="0"/>
          <w:numId w:val="35"/>
        </w:numPr>
        <w:spacing w:after="40" w:line="240" w:lineRule="auto"/>
      </w:pPr>
      <w:r>
        <w:t>Where,</w:t>
      </w:r>
      <w:r w:rsidRPr="001F24A6">
        <w:t xml:space="preserve"> </w:t>
      </w:r>
      <w:r>
        <w:t>H(X:Y) is max uncertainty, least constraint or association, most independent model</w:t>
      </w:r>
    </w:p>
    <w:p w:rsidR="008E30FA" w:rsidRDefault="008E30FA" w:rsidP="001F24A6">
      <w:pPr>
        <w:pStyle w:val="ListParagraph"/>
        <w:numPr>
          <w:ilvl w:val="0"/>
          <w:numId w:val="35"/>
        </w:numPr>
        <w:spacing w:after="40" w:line="240" w:lineRule="auto"/>
      </w:pPr>
      <w:r>
        <w:t>Where,</w:t>
      </w:r>
      <w:r w:rsidRPr="008E30FA">
        <w:t xml:space="preserve"> </w:t>
      </w:r>
      <w:r>
        <w:t>H(XY) is less uncertainty, more constraint/association =DATA</w:t>
      </w:r>
    </w:p>
    <w:p w:rsidR="008E30FA" w:rsidRDefault="008E30FA" w:rsidP="008E30FA">
      <w:pPr>
        <w:pStyle w:val="ListParagraph"/>
        <w:numPr>
          <w:ilvl w:val="0"/>
          <w:numId w:val="35"/>
        </w:numPr>
        <w:spacing w:after="40" w:line="240" w:lineRule="auto"/>
      </w:pPr>
      <w:r>
        <w:t>Therefore, T= H(model)-H(data)</w:t>
      </w:r>
    </w:p>
    <w:p w:rsidR="008E30FA" w:rsidRDefault="008E30FA" w:rsidP="008E30FA">
      <w:pPr>
        <w:pStyle w:val="ListParagraph"/>
        <w:numPr>
          <w:ilvl w:val="0"/>
          <w:numId w:val="35"/>
        </w:numPr>
        <w:spacing w:after="40" w:line="240" w:lineRule="auto"/>
      </w:pPr>
      <w:r>
        <w:t>Going down the lattice</w:t>
      </w:r>
    </w:p>
    <w:p w:rsidR="008E30FA" w:rsidRDefault="008E30FA" w:rsidP="008E30FA">
      <w:pPr>
        <w:pStyle w:val="ListParagraph"/>
        <w:numPr>
          <w:ilvl w:val="1"/>
          <w:numId w:val="35"/>
        </w:numPr>
        <w:spacing w:after="40" w:line="240" w:lineRule="auto"/>
      </w:pPr>
      <w:r>
        <w:t>T(XY)= H(X:Y)-H(XY)</w:t>
      </w:r>
    </w:p>
    <w:p w:rsidR="008E30FA" w:rsidRDefault="008E30FA" w:rsidP="008E30FA">
      <w:pPr>
        <w:pStyle w:val="ListParagraph"/>
        <w:numPr>
          <w:ilvl w:val="1"/>
          <w:numId w:val="35"/>
        </w:numPr>
        <w:spacing w:after="40" w:line="240" w:lineRule="auto"/>
      </w:pPr>
      <w:r>
        <w:t>Loss of constraint, increase in uncertainty, loss of information, decreased complexity</w:t>
      </w:r>
    </w:p>
    <w:p w:rsidR="008E30FA" w:rsidRDefault="008E30FA" w:rsidP="008E30FA">
      <w:pPr>
        <w:pStyle w:val="ListParagraph"/>
        <w:numPr>
          <w:ilvl w:val="0"/>
          <w:numId w:val="35"/>
        </w:numPr>
        <w:spacing w:after="40" w:line="240" w:lineRule="auto"/>
      </w:pPr>
      <w:r>
        <w:t>Going up the lattice</w:t>
      </w:r>
    </w:p>
    <w:p w:rsidR="008E30FA" w:rsidRDefault="008E30FA" w:rsidP="008E30FA">
      <w:pPr>
        <w:pStyle w:val="ListParagraph"/>
        <w:numPr>
          <w:ilvl w:val="1"/>
          <w:numId w:val="35"/>
        </w:numPr>
        <w:spacing w:after="40" w:line="240" w:lineRule="auto"/>
      </w:pPr>
      <w:r>
        <w:t>T(X:Y)= H(X:Y)-H(XY)</w:t>
      </w:r>
    </w:p>
    <w:p w:rsidR="008E30FA" w:rsidRDefault="008E30FA" w:rsidP="008E30FA">
      <w:pPr>
        <w:pStyle w:val="ListParagraph"/>
        <w:numPr>
          <w:ilvl w:val="1"/>
          <w:numId w:val="35"/>
        </w:numPr>
        <w:spacing w:after="40" w:line="240" w:lineRule="auto"/>
      </w:pPr>
      <w:r>
        <w:t>Gain constraint, increase information, decrease uncertainty</w:t>
      </w:r>
    </w:p>
    <w:p w:rsidR="00087711" w:rsidRDefault="00087711" w:rsidP="00087711">
      <w:pPr>
        <w:spacing w:after="40" w:line="240" w:lineRule="auto"/>
      </w:pPr>
      <w:r>
        <w:t>Similar to Transmission</w:t>
      </w:r>
    </w:p>
    <w:p w:rsidR="00E743FE" w:rsidRDefault="00087711" w:rsidP="00087711">
      <w:pPr>
        <w:pStyle w:val="ListParagraph"/>
        <w:numPr>
          <w:ilvl w:val="0"/>
          <w:numId w:val="23"/>
        </w:numPr>
        <w:spacing w:after="40" w:line="240" w:lineRule="auto"/>
      </w:pPr>
      <w:r>
        <w:t>T=</w:t>
      </w:r>
      <w:r w:rsidR="001E65EF">
        <w:sym w:font="Symbol" w:char="F053"/>
      </w:r>
      <w:r w:rsidR="001E65EF">
        <w:t xml:space="preserve"> plog</w:t>
      </w:r>
      <w:r w:rsidR="001E65EF" w:rsidRPr="001E65EF">
        <w:rPr>
          <w:vertAlign w:val="subscript"/>
        </w:rPr>
        <w:t>2</w:t>
      </w:r>
      <w:r w:rsidR="001E65EF">
        <w:t xml:space="preserve"> p/q = </w:t>
      </w:r>
      <w:r w:rsidR="001E65EF">
        <w:sym w:font="Symbol" w:char="F053"/>
      </w:r>
      <w:r w:rsidR="001E65EF">
        <w:t xml:space="preserve"> p log</w:t>
      </w:r>
      <w:r w:rsidR="001E65EF" w:rsidRPr="001E65EF">
        <w:rPr>
          <w:vertAlign w:val="subscript"/>
        </w:rPr>
        <w:t>2</w:t>
      </w:r>
      <w:r w:rsidR="001E65EF">
        <w:rPr>
          <w:vertAlign w:val="subscript"/>
        </w:rPr>
        <w:t xml:space="preserve"> </w:t>
      </w:r>
      <w:r w:rsidR="001E65EF">
        <w:t xml:space="preserve">p- </w:t>
      </w:r>
      <w:r w:rsidR="001E65EF">
        <w:sym w:font="Symbol" w:char="F053"/>
      </w:r>
      <w:r w:rsidR="001E65EF">
        <w:t xml:space="preserve"> p</w:t>
      </w:r>
      <w:r w:rsidR="00E743FE">
        <w:t xml:space="preserve"> </w:t>
      </w:r>
      <w:r w:rsidR="001E65EF">
        <w:t>log q</w:t>
      </w:r>
      <w:r w:rsidR="001E65EF">
        <w:rPr>
          <w:vertAlign w:val="subscript"/>
        </w:rPr>
        <w:t>j</w:t>
      </w:r>
      <w:r w:rsidR="001E65EF">
        <w:t xml:space="preserve">, where </w:t>
      </w:r>
      <w:r w:rsidR="001E65EF">
        <w:sym w:font="Symbol" w:char="F053"/>
      </w:r>
      <w:r w:rsidR="001E65EF">
        <w:t xml:space="preserve"> p log</w:t>
      </w:r>
      <w:r w:rsidR="001E65EF" w:rsidRPr="001E65EF">
        <w:rPr>
          <w:vertAlign w:val="subscript"/>
        </w:rPr>
        <w:t>2</w:t>
      </w:r>
      <w:r w:rsidR="001E65EF">
        <w:rPr>
          <w:vertAlign w:val="subscript"/>
        </w:rPr>
        <w:t xml:space="preserve"> </w:t>
      </w:r>
      <w:r w:rsidR="001E65EF">
        <w:t>p is the model independent</w:t>
      </w:r>
    </w:p>
    <w:p w:rsidR="00006921" w:rsidRPr="00087711" w:rsidRDefault="00E743FE" w:rsidP="00087711">
      <w:pPr>
        <w:pStyle w:val="ListParagraph"/>
        <w:numPr>
          <w:ilvl w:val="0"/>
          <w:numId w:val="23"/>
        </w:numPr>
        <w:spacing w:after="40" w:line="240" w:lineRule="auto"/>
      </w:pPr>
      <w:r>
        <w:t>L</w:t>
      </w:r>
      <w:r w:rsidRPr="00E743FE">
        <w:rPr>
          <w:vertAlign w:val="superscript"/>
        </w:rPr>
        <w:t>2</w:t>
      </w:r>
      <w:r>
        <w:t xml:space="preserve">= Zn </w:t>
      </w:r>
      <w:r>
        <w:sym w:font="Symbol" w:char="F053"/>
      </w:r>
      <w:r>
        <w:t xml:space="preserve"> p log</w:t>
      </w:r>
      <w:r w:rsidRPr="00E743FE">
        <w:rPr>
          <w:vertAlign w:val="subscript"/>
        </w:rPr>
        <w:t>e</w:t>
      </w:r>
      <w:r>
        <w:t xml:space="preserve"> p/q =1.3896 NT, where L</w:t>
      </w:r>
      <w:r w:rsidRPr="00E743FE">
        <w:rPr>
          <w:vertAlign w:val="superscript"/>
        </w:rPr>
        <w:t>2</w:t>
      </w:r>
      <w:r>
        <w:t xml:space="preserve"> is maximum likelihood, </w:t>
      </w:r>
      <w:r>
        <w:sym w:font="Symbol" w:char="F063"/>
      </w:r>
      <w:r w:rsidRPr="00E743FE">
        <w:rPr>
          <w:vertAlign w:val="superscript"/>
        </w:rPr>
        <w:t>2</w:t>
      </w:r>
      <w:r>
        <w:rPr>
          <w:vertAlign w:val="superscript"/>
        </w:rPr>
        <w:t xml:space="preserve"> </w:t>
      </w:r>
      <w:r>
        <w:t>, goodness of fit</w:t>
      </w:r>
    </w:p>
    <w:p w:rsidR="00006921" w:rsidRDefault="00B23948" w:rsidP="00006921">
      <w:pPr>
        <w:pStyle w:val="Heading3"/>
      </w:pPr>
      <w:bookmarkStart w:id="29" w:name="_Toc179084900"/>
      <w:r>
        <w:t>Ways</w:t>
      </w:r>
      <w:r w:rsidR="00006921">
        <w:t xml:space="preserve"> to pick a good model</w:t>
      </w:r>
      <w:bookmarkEnd w:id="29"/>
    </w:p>
    <w:p w:rsidR="00422BDC" w:rsidRDefault="0061185C" w:rsidP="0061185C">
      <w:pPr>
        <w:pStyle w:val="ListParagraph"/>
        <w:numPr>
          <w:ilvl w:val="0"/>
          <w:numId w:val="20"/>
        </w:numPr>
        <w:spacing w:after="40" w:line="240" w:lineRule="auto"/>
      </w:pPr>
      <w:r>
        <w:t>Statistical Significance (Chisq), looks at p value where the reference is the bottom</w:t>
      </w:r>
    </w:p>
    <w:p w:rsidR="0061185C" w:rsidRDefault="00422BDC" w:rsidP="00B23948">
      <w:pPr>
        <w:pStyle w:val="ListParagraph"/>
        <w:numPr>
          <w:ilvl w:val="0"/>
          <w:numId w:val="22"/>
        </w:numPr>
        <w:spacing w:after="40" w:line="240" w:lineRule="auto"/>
      </w:pPr>
      <w:r>
        <w:t>Requires models that are co</w:t>
      </w:r>
      <w:r w:rsidR="00936A4F">
        <w:t>mpared</w:t>
      </w:r>
      <w:r>
        <w:t xml:space="preserve"> to be related</w:t>
      </w:r>
      <w:r w:rsidR="000E654D">
        <w:t xml:space="preserve"> (parent/child, nested)</w:t>
      </w:r>
    </w:p>
    <w:p w:rsidR="00B23948" w:rsidRDefault="00B23948" w:rsidP="0061185C">
      <w:pPr>
        <w:pStyle w:val="ListParagraph"/>
        <w:numPr>
          <w:ilvl w:val="0"/>
          <w:numId w:val="20"/>
        </w:numPr>
        <w:spacing w:after="40" w:line="240" w:lineRule="auto"/>
      </w:pPr>
      <w:r>
        <w:t>Amount of information</w:t>
      </w:r>
    </w:p>
    <w:p w:rsidR="00B23948" w:rsidRDefault="00B23948" w:rsidP="0061185C">
      <w:pPr>
        <w:pStyle w:val="ListParagraph"/>
        <w:numPr>
          <w:ilvl w:val="0"/>
          <w:numId w:val="20"/>
        </w:numPr>
        <w:spacing w:after="40" w:line="240" w:lineRule="auto"/>
      </w:pPr>
      <w:r>
        <w:t>How well it generalizes in training  (training/test splits)</w:t>
      </w:r>
    </w:p>
    <w:p w:rsidR="00B23948" w:rsidRDefault="00B23948" w:rsidP="0061185C">
      <w:pPr>
        <w:pStyle w:val="ListParagraph"/>
        <w:numPr>
          <w:ilvl w:val="0"/>
          <w:numId w:val="20"/>
        </w:numPr>
        <w:spacing w:after="40" w:line="240" w:lineRule="auto"/>
      </w:pPr>
      <w:r>
        <w:t>AIC and BIC</w:t>
      </w:r>
    </w:p>
    <w:p w:rsidR="00553562" w:rsidRDefault="0061185C" w:rsidP="00B23948">
      <w:pPr>
        <w:pStyle w:val="ListParagraph"/>
        <w:numPr>
          <w:ilvl w:val="0"/>
          <w:numId w:val="31"/>
        </w:numPr>
        <w:spacing w:after="40" w:line="240" w:lineRule="auto"/>
      </w:pPr>
      <w:r>
        <w:t>AIC (Akaike), little more generous</w:t>
      </w:r>
    </w:p>
    <w:p w:rsidR="005D3819" w:rsidRDefault="005A00B3" w:rsidP="005A00B3">
      <w:pPr>
        <w:pStyle w:val="ListParagraph"/>
        <w:numPr>
          <w:ilvl w:val="0"/>
          <w:numId w:val="21"/>
        </w:numPr>
        <w:spacing w:after="40" w:line="240" w:lineRule="auto"/>
      </w:pPr>
      <w:r>
        <w:t>AIC of a model(M</w:t>
      </w:r>
      <w:r w:rsidRPr="005A00B3">
        <w:rPr>
          <w:vertAlign w:val="subscript"/>
        </w:rPr>
        <w:t>j</w:t>
      </w:r>
      <w:r>
        <w:t xml:space="preserve">) = -2N </w:t>
      </w:r>
      <w:r>
        <w:sym w:font="Symbol" w:char="F053"/>
      </w:r>
      <w:r>
        <w:t xml:space="preserve"> </w:t>
      </w:r>
      <w:r w:rsidR="00F04306">
        <w:t xml:space="preserve"> </w:t>
      </w:r>
      <w:r>
        <w:t>p</w:t>
      </w:r>
      <w:r w:rsidR="00B55135">
        <w:t xml:space="preserve"> </w:t>
      </w:r>
      <w:r>
        <w:t>Ln</w:t>
      </w:r>
      <w:r w:rsidR="00B55135">
        <w:t xml:space="preserve"> </w:t>
      </w:r>
      <w:r>
        <w:t>q</w:t>
      </w:r>
      <w:r w:rsidRPr="005A00B3">
        <w:rPr>
          <w:vertAlign w:val="subscript"/>
        </w:rPr>
        <w:t>j</w:t>
      </w:r>
      <w:r>
        <w:t xml:space="preserve"> + 2df</w:t>
      </w:r>
      <w:r w:rsidRPr="005A00B3">
        <w:rPr>
          <w:vertAlign w:val="subscript"/>
        </w:rPr>
        <w:t>j</w:t>
      </w:r>
      <w:r>
        <w:t xml:space="preserve">, where -2N </w:t>
      </w:r>
      <w:r>
        <w:sym w:font="Symbol" w:char="F053"/>
      </w:r>
      <w:r>
        <w:t xml:space="preserve"> p</w:t>
      </w:r>
      <w:r w:rsidR="00B55135">
        <w:t xml:space="preserve"> </w:t>
      </w:r>
      <w:r>
        <w:t>Ln</w:t>
      </w:r>
      <w:r w:rsidR="00B55135">
        <w:t xml:space="preserve"> </w:t>
      </w:r>
      <w:r>
        <w:t>q</w:t>
      </w:r>
      <w:r w:rsidRPr="005A00B3">
        <w:rPr>
          <w:vertAlign w:val="subscript"/>
        </w:rPr>
        <w:t>j</w:t>
      </w:r>
      <w:r>
        <w:t>=error, 2df</w:t>
      </w:r>
      <w:r w:rsidRPr="005A00B3">
        <w:rPr>
          <w:vertAlign w:val="subscript"/>
        </w:rPr>
        <w:t>j</w:t>
      </w:r>
      <w:r>
        <w:t>=complexity</w:t>
      </w:r>
    </w:p>
    <w:p w:rsidR="00936A4F" w:rsidRDefault="005D3819" w:rsidP="005A00B3">
      <w:pPr>
        <w:pStyle w:val="ListParagraph"/>
        <w:numPr>
          <w:ilvl w:val="0"/>
          <w:numId w:val="21"/>
        </w:numPr>
        <w:spacing w:after="40" w:line="240" w:lineRule="auto"/>
      </w:pPr>
      <w:r>
        <w:t>Want AIC to be LOW</w:t>
      </w:r>
    </w:p>
    <w:p w:rsidR="00FA060F" w:rsidRDefault="00936A4F" w:rsidP="00527ABC">
      <w:pPr>
        <w:pStyle w:val="ListParagraph"/>
        <w:numPr>
          <w:ilvl w:val="0"/>
          <w:numId w:val="21"/>
        </w:numPr>
        <w:spacing w:after="40" w:line="240" w:lineRule="auto"/>
      </w:pPr>
      <w:r>
        <w:t>Does not require models to be related (parent/child relationship, “nested”</w:t>
      </w:r>
      <w:r w:rsidR="00527ABC">
        <w:t>)</w:t>
      </w:r>
    </w:p>
    <w:p w:rsidR="0061185C" w:rsidRDefault="00FA060F" w:rsidP="00936A4F">
      <w:pPr>
        <w:pStyle w:val="ListParagraph"/>
        <w:numPr>
          <w:ilvl w:val="0"/>
          <w:numId w:val="21"/>
        </w:numPr>
        <w:spacing w:after="40" w:line="240" w:lineRule="auto"/>
      </w:pPr>
      <w:r>
        <w:sym w:font="Symbol" w:char="F044"/>
      </w:r>
      <w:r>
        <w:t xml:space="preserve"> AIC= AIC</w:t>
      </w:r>
      <w:r w:rsidRPr="00FA060F">
        <w:rPr>
          <w:vertAlign w:val="subscript"/>
        </w:rPr>
        <w:t>ref</w:t>
      </w:r>
      <w:r>
        <w:t>-AIC</w:t>
      </w:r>
      <w:r w:rsidRPr="00FA060F">
        <w:rPr>
          <w:vertAlign w:val="subscript"/>
        </w:rPr>
        <w:t>j</w:t>
      </w:r>
      <w:r>
        <w:t xml:space="preserve">, want </w:t>
      </w:r>
      <w:r>
        <w:sym w:font="Symbol" w:char="F044"/>
      </w:r>
      <w:r>
        <w:t xml:space="preserve"> AIC and </w:t>
      </w:r>
      <w:r>
        <w:sym w:font="Symbol" w:char="F044"/>
      </w:r>
      <w:r>
        <w:t xml:space="preserve"> BIC to be HIGH</w:t>
      </w:r>
    </w:p>
    <w:p w:rsidR="005A00B3" w:rsidRDefault="0061185C" w:rsidP="0061185C">
      <w:pPr>
        <w:pStyle w:val="ListParagraph"/>
        <w:numPr>
          <w:ilvl w:val="0"/>
          <w:numId w:val="31"/>
        </w:numPr>
        <w:spacing w:after="40" w:line="240" w:lineRule="auto"/>
      </w:pPr>
      <w:r>
        <w:t>BIC</w:t>
      </w:r>
      <w:r w:rsidR="002D2E96">
        <w:t xml:space="preserve"> (Bayesian), very conservative, doesn’t let you go up the lattice very far</w:t>
      </w:r>
    </w:p>
    <w:p w:rsidR="004714EE" w:rsidRDefault="005A00B3" w:rsidP="005A00B3">
      <w:pPr>
        <w:pStyle w:val="ListParagraph"/>
        <w:numPr>
          <w:ilvl w:val="0"/>
          <w:numId w:val="21"/>
        </w:numPr>
        <w:spacing w:after="40" w:line="240" w:lineRule="auto"/>
      </w:pPr>
      <w:r>
        <w:t>BIC of a model(M</w:t>
      </w:r>
      <w:r w:rsidRPr="005A00B3">
        <w:rPr>
          <w:vertAlign w:val="subscript"/>
        </w:rPr>
        <w:t>j</w:t>
      </w:r>
      <w:r>
        <w:t xml:space="preserve">) = -2N </w:t>
      </w:r>
      <w:r>
        <w:sym w:font="Symbol" w:char="F053"/>
      </w:r>
      <w:r>
        <w:t xml:space="preserve"> p</w:t>
      </w:r>
      <w:r w:rsidR="00B55135">
        <w:t xml:space="preserve"> </w:t>
      </w:r>
      <w:r>
        <w:t>Ln</w:t>
      </w:r>
      <w:r w:rsidR="00B55135">
        <w:t xml:space="preserve"> </w:t>
      </w:r>
      <w:r>
        <w:t>q</w:t>
      </w:r>
      <w:r w:rsidRPr="005A00B3">
        <w:rPr>
          <w:vertAlign w:val="subscript"/>
        </w:rPr>
        <w:t>j</w:t>
      </w:r>
      <w:r>
        <w:t xml:space="preserve"> + ln(N)df</w:t>
      </w:r>
      <w:r w:rsidRPr="005A00B3">
        <w:rPr>
          <w:vertAlign w:val="subscript"/>
        </w:rPr>
        <w:t>j</w:t>
      </w:r>
      <w:r>
        <w:t xml:space="preserve">, where -2N </w:t>
      </w:r>
      <w:r>
        <w:sym w:font="Symbol" w:char="F053"/>
      </w:r>
      <w:r>
        <w:t xml:space="preserve"> p</w:t>
      </w:r>
      <w:r w:rsidR="00B55135">
        <w:t xml:space="preserve"> </w:t>
      </w:r>
      <w:r>
        <w:t>Ln</w:t>
      </w:r>
      <w:r w:rsidR="00B55135">
        <w:t xml:space="preserve"> </w:t>
      </w:r>
      <w:r>
        <w:t>q</w:t>
      </w:r>
      <w:r w:rsidRPr="005A00B3">
        <w:rPr>
          <w:vertAlign w:val="subscript"/>
        </w:rPr>
        <w:t>j</w:t>
      </w:r>
      <w:r>
        <w:t xml:space="preserve">=error, </w:t>
      </w:r>
    </w:p>
    <w:p w:rsidR="005D3819" w:rsidRDefault="005A00B3" w:rsidP="004714EE">
      <w:pPr>
        <w:pStyle w:val="ListParagraph"/>
        <w:spacing w:after="40" w:line="240" w:lineRule="auto"/>
        <w:ind w:left="1440"/>
      </w:pPr>
      <w:r>
        <w:t>ln(N)df</w:t>
      </w:r>
      <w:r w:rsidRPr="005A00B3">
        <w:rPr>
          <w:vertAlign w:val="subscript"/>
        </w:rPr>
        <w:t>j</w:t>
      </w:r>
      <w:r>
        <w:t xml:space="preserve"> =complexity</w:t>
      </w:r>
    </w:p>
    <w:p w:rsidR="00333668" w:rsidRDefault="005D3819" w:rsidP="005A00B3">
      <w:pPr>
        <w:pStyle w:val="ListParagraph"/>
        <w:numPr>
          <w:ilvl w:val="0"/>
          <w:numId w:val="21"/>
        </w:numPr>
        <w:spacing w:after="40" w:line="240" w:lineRule="auto"/>
      </w:pPr>
      <w:r>
        <w:t>Want BIC to be LOW</w:t>
      </w:r>
    </w:p>
    <w:p w:rsidR="00A85966" w:rsidRDefault="00333668" w:rsidP="005A00B3">
      <w:pPr>
        <w:pStyle w:val="ListParagraph"/>
        <w:numPr>
          <w:ilvl w:val="0"/>
          <w:numId w:val="21"/>
        </w:numPr>
        <w:spacing w:after="40" w:line="240" w:lineRule="auto"/>
      </w:pPr>
      <w:r>
        <w:t xml:space="preserve">Penalizes complexity because </w:t>
      </w:r>
      <w:r w:rsidR="00D16CCC">
        <w:t>it is multiplied by sample size</w:t>
      </w:r>
    </w:p>
    <w:p w:rsidR="004714EE" w:rsidRDefault="00A85966" w:rsidP="000E654D">
      <w:pPr>
        <w:pStyle w:val="ListParagraph"/>
        <w:numPr>
          <w:ilvl w:val="0"/>
          <w:numId w:val="21"/>
        </w:numPr>
        <w:spacing w:after="40" w:line="240" w:lineRule="auto"/>
      </w:pPr>
      <w:r>
        <w:t>Does not require models to be related (parent/child relationship, “nested”)</w:t>
      </w:r>
    </w:p>
    <w:p w:rsidR="00385E9C" w:rsidRDefault="004714EE" w:rsidP="000E654D">
      <w:pPr>
        <w:pStyle w:val="ListParagraph"/>
        <w:numPr>
          <w:ilvl w:val="0"/>
          <w:numId w:val="21"/>
        </w:numPr>
        <w:spacing w:after="40" w:line="240" w:lineRule="auto"/>
      </w:pPr>
      <w:r>
        <w:t>Does best to generalize to new data</w:t>
      </w:r>
    </w:p>
    <w:p w:rsidR="00385E9C" w:rsidRDefault="001764C0" w:rsidP="001764C0">
      <w:pPr>
        <w:spacing w:after="40" w:line="240" w:lineRule="auto"/>
      </w:pPr>
      <w:r>
        <w:t xml:space="preserve">                                    </w:t>
      </w:r>
      <w:r w:rsidR="00385E9C" w:rsidRPr="00385E9C">
        <w:rPr>
          <w:noProof/>
        </w:rPr>
        <w:drawing>
          <wp:inline distT="0" distB="0" distL="0" distR="0">
            <wp:extent cx="2099660" cy="1563709"/>
            <wp:effectExtent l="0" t="0" r="0" b="0"/>
            <wp:docPr id="27" name="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099660" cy="1563709"/>
                      <a:chOff x="2405844" y="3870346"/>
                      <a:chExt cx="2099660" cy="1563709"/>
                    </a:xfrm>
                  </a:grpSpPr>
                  <a:grpSp>
                    <a:nvGrpSpPr>
                      <a:cNvPr id="178" name="Group 177"/>
                      <a:cNvGrpSpPr/>
                    </a:nvGrpSpPr>
                    <a:grpSpPr>
                      <a:xfrm>
                        <a:off x="2405844" y="3870346"/>
                        <a:ext cx="2099660" cy="1563709"/>
                        <a:chOff x="2329102" y="4312692"/>
                        <a:chExt cx="2099660" cy="1563709"/>
                      </a:xfrm>
                    </a:grpSpPr>
                    <a:grpSp>
                      <a:nvGrpSpPr>
                        <a:cNvPr id="3" name="Group 136"/>
                        <a:cNvGrpSpPr/>
                      </a:nvGrpSpPr>
                      <a:grpSpPr>
                        <a:xfrm>
                          <a:off x="2329102" y="4724768"/>
                          <a:ext cx="2008798" cy="1151633"/>
                          <a:chOff x="1060416" y="4724768"/>
                          <a:chExt cx="2008798" cy="1151633"/>
                        </a:xfrm>
                      </a:grpSpPr>
                      <a:sp>
                        <a:nvSpPr>
                          <a:cNvPr id="128" name="Freeform 127"/>
                          <a:cNvSpPr/>
                        </a:nvSpPr>
                        <a:spPr>
                          <a:xfrm>
                            <a:off x="1390215" y="4738038"/>
                            <a:ext cx="1361946" cy="895551"/>
                          </a:xfrm>
                          <a:custGeom>
                            <a:avLst/>
                            <a:gdLst>
                              <a:gd name="connsiteX0" fmla="*/ 0 w 348990"/>
                              <a:gd name="connsiteY0" fmla="*/ 1352452 h 1352452"/>
                              <a:gd name="connsiteX1" fmla="*/ 145413 w 348990"/>
                              <a:gd name="connsiteY1" fmla="*/ 4848 h 1352452"/>
                              <a:gd name="connsiteX2" fmla="*/ 348990 w 348990"/>
                              <a:gd name="connsiteY2" fmla="*/ 1323367 h 1352452"/>
                            </a:gdLst>
                            <a:ahLst/>
                            <a:cxnLst>
                              <a:cxn ang="0">
                                <a:pos x="connsiteX0" y="connsiteY0"/>
                              </a:cxn>
                              <a:cxn ang="0">
                                <a:pos x="connsiteX1" y="connsiteY1"/>
                              </a:cxn>
                              <a:cxn ang="0">
                                <a:pos x="connsiteX2" y="connsiteY2"/>
                              </a:cxn>
                            </a:cxnLst>
                            <a:rect l="l" t="t" r="r" b="b"/>
                            <a:pathLst>
                              <a:path w="348990" h="1352452">
                                <a:moveTo>
                                  <a:pt x="0" y="1352452"/>
                                </a:moveTo>
                                <a:cubicBezTo>
                                  <a:pt x="43624" y="681074"/>
                                  <a:pt x="87248" y="9696"/>
                                  <a:pt x="145413" y="4848"/>
                                </a:cubicBezTo>
                                <a:cubicBezTo>
                                  <a:pt x="203578" y="0"/>
                                  <a:pt x="348990" y="1323367"/>
                                  <a:pt x="348990" y="1323367"/>
                                </a:cubicBezTo>
                              </a:path>
                            </a:pathLst>
                          </a:custGeom>
                          <a:ln>
                            <a:solidFill>
                              <a:schemeClr val="tx1"/>
                            </a:solidFill>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132" name="Straight Connector 131"/>
                          <a:cNvCxnSpPr/>
                        </a:nvCxnSpPr>
                        <a:spPr>
                          <a:xfrm rot="5400000">
                            <a:off x="941648" y="5185020"/>
                            <a:ext cx="895547" cy="1589"/>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134" name="Straight Connector 133"/>
                          <a:cNvCxnSpPr>
                            <a:stCxn id="128" idx="0"/>
                          </a:cNvCxnSpPr>
                        </a:nvCxnSpPr>
                        <a:spPr>
                          <a:xfrm>
                            <a:off x="1390215" y="5633589"/>
                            <a:ext cx="1678999"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sp>
                        <a:nvSpPr>
                          <a:cNvPr id="135" name="TextBox 134"/>
                          <a:cNvSpPr txBox="1"/>
                        </a:nvSpPr>
                        <a:spPr>
                          <a:xfrm>
                            <a:off x="1060416" y="4724768"/>
                            <a:ext cx="369332" cy="833972"/>
                          </a:xfrm>
                          <a:prstGeom prst="rect">
                            <a:avLst/>
                          </a:prstGeom>
                          <a:noFill/>
                        </a:spPr>
                        <a:txSp>
                          <a:txBody>
                            <a:bodyPr vert="vert270"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Information</a:t>
                              </a:r>
                              <a:endParaRPr lang="en-US" sz="1200" dirty="0"/>
                            </a:p>
                          </a:txBody>
                          <a:useSpRect/>
                        </a:txSp>
                      </a:sp>
                      <a:sp>
                        <a:nvSpPr>
                          <a:cNvPr id="136" name="TextBox 135"/>
                          <a:cNvSpPr txBox="1"/>
                        </a:nvSpPr>
                        <a:spPr>
                          <a:xfrm>
                            <a:off x="1648549" y="5599402"/>
                            <a:ext cx="889987"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Complexity</a:t>
                              </a:r>
                              <a:endParaRPr lang="en-US" sz="1200" dirty="0"/>
                            </a:p>
                          </a:txBody>
                          <a:useSpRect/>
                        </a:txSp>
                      </a:sp>
                    </a:grpSp>
                    <a:grpSp>
                      <a:nvGrpSpPr>
                        <a:cNvPr id="4" name="Group 176"/>
                        <a:cNvGrpSpPr/>
                      </a:nvGrpSpPr>
                      <a:grpSpPr>
                        <a:xfrm>
                          <a:off x="2881781" y="4312692"/>
                          <a:ext cx="1546981" cy="909706"/>
                          <a:chOff x="2881781" y="4312692"/>
                          <a:chExt cx="1546981" cy="909706"/>
                        </a:xfrm>
                      </a:grpSpPr>
                      <a:cxnSp>
                        <a:nvCxnSpPr>
                          <a:cNvPr id="120" name="Curved Connector 119"/>
                          <a:cNvCxnSpPr/>
                        </a:nvCxnSpPr>
                        <a:spPr>
                          <a:xfrm flipV="1">
                            <a:off x="3126599" y="4652201"/>
                            <a:ext cx="617126" cy="134402"/>
                          </a:xfrm>
                          <a:prstGeom prst="curvedConnector5">
                            <a:avLst>
                              <a:gd name="adj1" fmla="val 4704"/>
                              <a:gd name="adj2" fmla="val 51194"/>
                              <a:gd name="adj3" fmla="val 62957"/>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169" name="TextBox 168"/>
                          <a:cNvSpPr txBox="1"/>
                        </a:nvSpPr>
                        <a:spPr>
                          <a:xfrm>
                            <a:off x="3591675" y="4605857"/>
                            <a:ext cx="596688"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Training</a:t>
                              </a:r>
                              <a:endParaRPr lang="en-US" sz="1000" dirty="0"/>
                            </a:p>
                          </a:txBody>
                          <a:useSpRect/>
                        </a:txSp>
                      </a:sp>
                      <a:sp>
                        <a:nvSpPr>
                          <a:cNvPr id="170" name="TextBox 169"/>
                          <a:cNvSpPr txBox="1"/>
                        </a:nvSpPr>
                        <a:spPr>
                          <a:xfrm>
                            <a:off x="2881781" y="4312692"/>
                            <a:ext cx="761747"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smtClean="0"/>
                                <a:t>Sweet spot</a:t>
                              </a:r>
                              <a:endParaRPr lang="en-US" sz="1000" dirty="0"/>
                            </a:p>
                          </a:txBody>
                          <a:useSpRect/>
                        </a:txSp>
                      </a:sp>
                      <a:cxnSp>
                        <a:nvCxnSpPr>
                          <a:cNvPr id="172" name="Straight Arrow Connector 171"/>
                          <a:cNvCxnSpPr/>
                        </a:nvCxnSpPr>
                        <a:spPr>
                          <a:xfrm rot="5400000">
                            <a:off x="3112756" y="4605063"/>
                            <a:ext cx="221586"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173" name="TextBox 172"/>
                          <a:cNvSpPr txBox="1"/>
                        </a:nvSpPr>
                        <a:spPr>
                          <a:xfrm>
                            <a:off x="3706464" y="4976177"/>
                            <a:ext cx="722298" cy="24622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dirty="0" err="1" smtClean="0"/>
                                <a:t>overfitting</a:t>
                              </a:r>
                              <a:endParaRPr lang="en-US" sz="1000" dirty="0"/>
                            </a:p>
                          </a:txBody>
                          <a:useSpRect/>
                        </a:txSp>
                      </a:sp>
                      <a:cxnSp>
                        <a:nvCxnSpPr>
                          <a:cNvPr id="175" name="Straight Arrow Connector 174"/>
                          <a:cNvCxnSpPr>
                            <a:stCxn id="173" idx="0"/>
                          </a:cNvCxnSpPr>
                        </a:nvCxnSpPr>
                        <a:spPr>
                          <a:xfrm rot="16200000" flipV="1">
                            <a:off x="3843251" y="4751815"/>
                            <a:ext cx="794" cy="447930"/>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grpSp>
                  </a:grpSp>
                </lc:lockedCanvas>
              </a:graphicData>
            </a:graphic>
          </wp:inline>
        </w:drawing>
      </w:r>
    </w:p>
    <w:p w:rsidR="000E654D" w:rsidRDefault="00385E9C" w:rsidP="001C2E36">
      <w:pPr>
        <w:pStyle w:val="ListParagraph"/>
        <w:numPr>
          <w:ilvl w:val="0"/>
          <w:numId w:val="24"/>
        </w:numPr>
        <w:spacing w:after="40" w:line="240" w:lineRule="auto"/>
      </w:pPr>
      <w:r>
        <w:t>Want a balance betw</w:t>
      </w:r>
      <w:r w:rsidR="001C2E36">
        <w:t>een complexity and information</w:t>
      </w:r>
    </w:p>
    <w:p w:rsidR="001C2E36" w:rsidRDefault="000E654D" w:rsidP="001C2E36">
      <w:pPr>
        <w:pStyle w:val="ListParagraph"/>
        <w:numPr>
          <w:ilvl w:val="0"/>
          <w:numId w:val="24"/>
        </w:numPr>
        <w:spacing w:after="40" w:line="240" w:lineRule="auto"/>
      </w:pPr>
      <w:r>
        <w:t>Generalizability (test/training split)</w:t>
      </w:r>
    </w:p>
    <w:p w:rsidR="007E5644" w:rsidRDefault="001C2E36" w:rsidP="001C2E36">
      <w:pPr>
        <w:pStyle w:val="ListParagraph"/>
        <w:numPr>
          <w:ilvl w:val="0"/>
          <w:numId w:val="24"/>
        </w:numPr>
        <w:spacing w:after="40" w:line="240" w:lineRule="auto"/>
      </w:pPr>
      <w:r>
        <w:t>Final decision can be based on the problem under study</w:t>
      </w:r>
    </w:p>
    <w:p w:rsidR="007E5644" w:rsidRDefault="007E5644" w:rsidP="00031997">
      <w:pPr>
        <w:pStyle w:val="Heading3"/>
      </w:pPr>
      <w:bookmarkStart w:id="30" w:name="_Toc179084901"/>
      <w:r>
        <w:t>Training versus Test data</w:t>
      </w:r>
      <w:bookmarkEnd w:id="30"/>
    </w:p>
    <w:p w:rsidR="007E5644" w:rsidRDefault="007E5644" w:rsidP="007E5644">
      <w:pPr>
        <w:pStyle w:val="ListParagraph"/>
        <w:numPr>
          <w:ilvl w:val="0"/>
          <w:numId w:val="42"/>
        </w:numPr>
        <w:spacing w:after="40" w:line="240" w:lineRule="auto"/>
      </w:pPr>
      <w:r>
        <w:t>Want to avoid overfitting</w:t>
      </w:r>
    </w:p>
    <w:p w:rsidR="007E5644" w:rsidRDefault="007E5644" w:rsidP="007E5644">
      <w:pPr>
        <w:pStyle w:val="ListParagraph"/>
        <w:numPr>
          <w:ilvl w:val="0"/>
          <w:numId w:val="42"/>
        </w:numPr>
        <w:spacing w:after="40" w:line="240" w:lineRule="auto"/>
      </w:pPr>
      <w:r>
        <w:t>Have observed data and trying to figure out how decomposable it is: want to increase information and decrease complexity</w:t>
      </w:r>
    </w:p>
    <w:p w:rsidR="00031997" w:rsidRDefault="007E5644" w:rsidP="007E5644">
      <w:pPr>
        <w:pStyle w:val="ListParagraph"/>
        <w:numPr>
          <w:ilvl w:val="0"/>
          <w:numId w:val="42"/>
        </w:numPr>
        <w:spacing w:after="40" w:line="240" w:lineRule="auto"/>
      </w:pPr>
      <w:r>
        <w:t>Want to stop when you are NOT gaining any mo</w:t>
      </w:r>
      <w:r w:rsidR="00031997">
        <w:t>r</w:t>
      </w:r>
      <w:r>
        <w:t>e information</w:t>
      </w:r>
    </w:p>
    <w:p w:rsidR="005A00B3" w:rsidRDefault="00031997" w:rsidP="007E5644">
      <w:pPr>
        <w:pStyle w:val="ListParagraph"/>
        <w:numPr>
          <w:ilvl w:val="0"/>
          <w:numId w:val="42"/>
        </w:numPr>
        <w:spacing w:after="40" w:line="240" w:lineRule="auto"/>
      </w:pPr>
      <w:r>
        <w:t>If you go too far up, too complex without information gain (TYPE I error)</w:t>
      </w:r>
    </w:p>
    <w:p w:rsidR="00031997" w:rsidRDefault="00031997">
      <w:pPr>
        <w:suppressAutoHyphens w:val="0"/>
      </w:pPr>
    </w:p>
    <w:p w:rsidR="00031997" w:rsidRDefault="00031997">
      <w:pPr>
        <w:suppressAutoHyphens w:val="0"/>
      </w:pPr>
    </w:p>
    <w:p w:rsidR="008179C2" w:rsidRDefault="008179C2">
      <w:pPr>
        <w:suppressAutoHyphens w:val="0"/>
        <w:rPr>
          <w:rFonts w:asciiTheme="majorHAnsi" w:eastAsiaTheme="majorEastAsia" w:hAnsiTheme="majorHAnsi" w:cstheme="majorBidi"/>
          <w:b/>
          <w:bCs/>
          <w:color w:val="4F81BD" w:themeColor="accent1"/>
          <w:sz w:val="26"/>
          <w:szCs w:val="26"/>
        </w:rPr>
      </w:pPr>
    </w:p>
    <w:p w:rsidR="007342C1" w:rsidRPr="007342C1" w:rsidRDefault="007342C1" w:rsidP="00D842E1">
      <w:pPr>
        <w:pStyle w:val="Heading2"/>
        <w:jc w:val="center"/>
      </w:pPr>
      <w:bookmarkStart w:id="31" w:name="_Toc179084902"/>
      <w:r w:rsidRPr="00FC66EC">
        <w:t>Choosing models statistically</w:t>
      </w:r>
      <w:bookmarkEnd w:id="31"/>
    </w:p>
    <w:p w:rsidR="007342C1" w:rsidRPr="00E43A0E" w:rsidRDefault="007342C1" w:rsidP="00EF50B5">
      <w:pPr>
        <w:spacing w:after="40" w:line="240" w:lineRule="auto"/>
        <w:rPr>
          <w:rFonts w:asciiTheme="majorHAnsi" w:hAnsiTheme="majorHAnsi"/>
        </w:rPr>
      </w:pPr>
      <w:r w:rsidRPr="00E43A0E">
        <w:rPr>
          <w:rFonts w:asciiTheme="majorHAnsi" w:hAnsiTheme="majorHAnsi"/>
        </w:rPr>
        <w:t>When evaluating a model you want:</w:t>
      </w:r>
    </w:p>
    <w:p w:rsidR="007342C1" w:rsidRPr="00E43A0E" w:rsidRDefault="00EA3E91" w:rsidP="007342C1">
      <w:pPr>
        <w:pStyle w:val="ListParagraph"/>
        <w:numPr>
          <w:ilvl w:val="0"/>
          <w:numId w:val="25"/>
        </w:numPr>
        <w:suppressAutoHyphens w:val="0"/>
        <w:autoSpaceDN/>
        <w:spacing w:after="0" w:line="240" w:lineRule="auto"/>
        <w:contextualSpacing/>
        <w:textAlignment w:val="auto"/>
        <w:rPr>
          <w:rFonts w:asciiTheme="majorHAnsi" w:hAnsiTheme="majorHAnsi"/>
        </w:rPr>
      </w:pPr>
      <w:r>
        <w:rPr>
          <w:rFonts w:asciiTheme="majorHAnsi" w:hAnsiTheme="majorHAnsi"/>
        </w:rPr>
        <w:t>A</w:t>
      </w:r>
      <w:r w:rsidR="007342C1" w:rsidRPr="00E43A0E">
        <w:rPr>
          <w:rFonts w:asciiTheme="majorHAnsi" w:hAnsiTheme="majorHAnsi"/>
        </w:rPr>
        <w:t xml:space="preserve"> model as complex as possible to capture as many interactions as possible</w:t>
      </w:r>
    </w:p>
    <w:p w:rsidR="007342C1" w:rsidRPr="00EF50B5" w:rsidRDefault="00EA3E91" w:rsidP="007342C1">
      <w:pPr>
        <w:pStyle w:val="ListParagraph"/>
        <w:numPr>
          <w:ilvl w:val="0"/>
          <w:numId w:val="25"/>
        </w:numPr>
        <w:suppressAutoHyphens w:val="0"/>
        <w:autoSpaceDN/>
        <w:spacing w:after="0" w:line="240" w:lineRule="auto"/>
        <w:contextualSpacing/>
        <w:textAlignment w:val="auto"/>
        <w:rPr>
          <w:rFonts w:asciiTheme="majorHAnsi" w:hAnsiTheme="majorHAnsi"/>
        </w:rPr>
      </w:pPr>
      <w:r>
        <w:rPr>
          <w:rFonts w:asciiTheme="majorHAnsi" w:hAnsiTheme="majorHAnsi"/>
        </w:rPr>
        <w:t>A</w:t>
      </w:r>
      <w:r w:rsidR="007342C1" w:rsidRPr="00E43A0E">
        <w:rPr>
          <w:rFonts w:asciiTheme="majorHAnsi" w:hAnsiTheme="majorHAnsi"/>
        </w:rPr>
        <w:t xml:space="preserve"> model that is statistically significant relevant to the reference model</w:t>
      </w:r>
    </w:p>
    <w:tbl>
      <w:tblPr>
        <w:tblStyle w:val="TableGrid"/>
        <w:tblW w:w="5000" w:type="pct"/>
        <w:tblLook w:val="00BF"/>
      </w:tblPr>
      <w:tblGrid>
        <w:gridCol w:w="4428"/>
        <w:gridCol w:w="4428"/>
      </w:tblGrid>
      <w:tr w:rsidR="007342C1" w:rsidRPr="00F35ECC">
        <w:tc>
          <w:tcPr>
            <w:tcW w:w="2500" w:type="pct"/>
          </w:tcPr>
          <w:p w:rsidR="007342C1" w:rsidRPr="007E5B8E" w:rsidRDefault="007342C1" w:rsidP="007342C1">
            <w:pPr>
              <w:jc w:val="center"/>
              <w:rPr>
                <w:rFonts w:asciiTheme="majorHAnsi" w:hAnsiTheme="majorHAnsi"/>
                <w:b/>
                <w:color w:val="FF0000"/>
              </w:rPr>
            </w:pPr>
            <w:r w:rsidRPr="007E5B8E">
              <w:rPr>
                <w:rFonts w:asciiTheme="majorHAnsi" w:hAnsiTheme="majorHAnsi"/>
                <w:b/>
                <w:color w:val="FF0000"/>
              </w:rPr>
              <w:t>Reference: TOP</w:t>
            </w:r>
          </w:p>
        </w:tc>
        <w:tc>
          <w:tcPr>
            <w:tcW w:w="2500" w:type="pct"/>
          </w:tcPr>
          <w:p w:rsidR="007342C1" w:rsidRPr="007E5B8E" w:rsidRDefault="007342C1" w:rsidP="007342C1">
            <w:pPr>
              <w:jc w:val="center"/>
              <w:rPr>
                <w:rFonts w:asciiTheme="majorHAnsi" w:hAnsiTheme="majorHAnsi"/>
                <w:b/>
                <w:color w:val="FF0000"/>
              </w:rPr>
            </w:pPr>
            <w:r w:rsidRPr="007E5B8E">
              <w:rPr>
                <w:rFonts w:asciiTheme="majorHAnsi" w:hAnsiTheme="majorHAnsi"/>
                <w:b/>
                <w:color w:val="FF0000"/>
              </w:rPr>
              <w:t>Reference: Bottom</w:t>
            </w:r>
          </w:p>
        </w:tc>
      </w:tr>
      <w:tr w:rsidR="007342C1" w:rsidRPr="00F35ECC">
        <w:tc>
          <w:tcPr>
            <w:tcW w:w="2500" w:type="pct"/>
          </w:tcPr>
          <w:p w:rsidR="007342C1" w:rsidRPr="007E5B8E" w:rsidRDefault="007342C1" w:rsidP="007342C1">
            <w:pPr>
              <w:rPr>
                <w:rFonts w:asciiTheme="majorHAnsi" w:hAnsiTheme="majorHAnsi"/>
                <w:b/>
              </w:rPr>
            </w:pPr>
            <w:r w:rsidRPr="007E5B8E">
              <w:rPr>
                <w:rFonts w:asciiTheme="majorHAnsi" w:hAnsiTheme="majorHAnsi"/>
                <w:b/>
              </w:rPr>
              <w:t>Null hypothesis: m</w:t>
            </w:r>
            <w:r w:rsidRPr="007E5B8E">
              <w:rPr>
                <w:rFonts w:asciiTheme="majorHAnsi" w:hAnsiTheme="majorHAnsi"/>
                <w:b/>
                <w:vertAlign w:val="subscript"/>
              </w:rPr>
              <w:t>i</w:t>
            </w:r>
            <w:r w:rsidRPr="007E5B8E">
              <w:rPr>
                <w:rFonts w:asciiTheme="majorHAnsi" w:hAnsiTheme="majorHAnsi"/>
                <w:b/>
              </w:rPr>
              <w:t>=m</w:t>
            </w:r>
            <w:r w:rsidRPr="007E5B8E">
              <w:rPr>
                <w:rFonts w:asciiTheme="majorHAnsi" w:hAnsiTheme="majorHAnsi"/>
                <w:b/>
                <w:vertAlign w:val="subscript"/>
              </w:rPr>
              <w:t xml:space="preserve">o </w:t>
            </w:r>
            <w:r w:rsidRPr="007E5B8E">
              <w:rPr>
                <w:rFonts w:asciiTheme="majorHAnsi" w:hAnsiTheme="majorHAnsi"/>
                <w:b/>
              </w:rPr>
              <w:t>or</w:t>
            </w:r>
            <w:r w:rsidRPr="007E5B8E">
              <w:rPr>
                <w:rFonts w:asciiTheme="majorHAnsi" w:hAnsiTheme="majorHAnsi"/>
                <w:b/>
                <w:vertAlign w:val="subscript"/>
              </w:rPr>
              <w:t xml:space="preserve"> </w:t>
            </w:r>
            <w:r w:rsidRPr="007E5B8E">
              <w:rPr>
                <w:rFonts w:asciiTheme="majorHAnsi" w:hAnsiTheme="majorHAnsi"/>
                <w:b/>
              </w:rPr>
              <w:t>p =q</w:t>
            </w:r>
            <w:r w:rsidRPr="007E5B8E">
              <w:rPr>
                <w:rFonts w:asciiTheme="majorHAnsi" w:hAnsiTheme="majorHAnsi"/>
                <w:b/>
                <w:vertAlign w:val="subscript"/>
              </w:rPr>
              <w:t>(mi)</w:t>
            </w:r>
          </w:p>
        </w:tc>
        <w:tc>
          <w:tcPr>
            <w:tcW w:w="2500" w:type="pct"/>
          </w:tcPr>
          <w:p w:rsidR="007342C1" w:rsidRPr="007E5B8E" w:rsidRDefault="007342C1">
            <w:pPr>
              <w:rPr>
                <w:rFonts w:asciiTheme="majorHAnsi" w:hAnsiTheme="majorHAnsi"/>
                <w:b/>
              </w:rPr>
            </w:pPr>
            <w:r w:rsidRPr="007E5B8E">
              <w:rPr>
                <w:rFonts w:asciiTheme="majorHAnsi" w:hAnsiTheme="majorHAnsi"/>
                <w:b/>
              </w:rPr>
              <w:t>Null hypothesis: q</w:t>
            </w:r>
            <w:r w:rsidRPr="007E5B8E">
              <w:rPr>
                <w:rFonts w:asciiTheme="majorHAnsi" w:hAnsiTheme="majorHAnsi"/>
                <w:b/>
                <w:vertAlign w:val="subscript"/>
              </w:rPr>
              <w:t>(mi)</w:t>
            </w:r>
            <w:r w:rsidRPr="007E5B8E">
              <w:rPr>
                <w:rFonts w:asciiTheme="majorHAnsi" w:hAnsiTheme="majorHAnsi"/>
                <w:b/>
              </w:rPr>
              <w:t xml:space="preserve"> = q</w:t>
            </w:r>
            <w:r w:rsidRPr="007E5B8E">
              <w:rPr>
                <w:rFonts w:asciiTheme="majorHAnsi" w:hAnsiTheme="majorHAnsi"/>
                <w:b/>
                <w:vertAlign w:val="subscript"/>
              </w:rPr>
              <w:t>(mind)</w:t>
            </w:r>
          </w:p>
        </w:tc>
      </w:tr>
      <w:tr w:rsidR="007342C1" w:rsidRPr="00E43A0E">
        <w:tc>
          <w:tcPr>
            <w:tcW w:w="2500" w:type="pct"/>
          </w:tcPr>
          <w:p w:rsidR="007342C1" w:rsidRPr="007E5B8E" w:rsidRDefault="007342C1">
            <w:pPr>
              <w:rPr>
                <w:rFonts w:asciiTheme="majorHAnsi" w:hAnsiTheme="majorHAnsi"/>
              </w:rPr>
            </w:pPr>
            <w:r w:rsidRPr="007E5B8E">
              <w:rPr>
                <w:rFonts w:asciiTheme="majorHAnsi" w:hAnsiTheme="majorHAnsi"/>
              </w:rPr>
              <w:t>Information (m</w:t>
            </w:r>
            <w:r w:rsidRPr="007E5B8E">
              <w:rPr>
                <w:rFonts w:asciiTheme="majorHAnsi" w:hAnsiTheme="majorHAnsi"/>
                <w:vertAlign w:val="subscript"/>
              </w:rPr>
              <w:t>o</w:t>
            </w:r>
            <w:r w:rsidRPr="007E5B8E">
              <w:rPr>
                <w:rFonts w:asciiTheme="majorHAnsi" w:hAnsiTheme="majorHAnsi"/>
              </w:rPr>
              <w:sym w:font="Symbol" w:char="F0AE"/>
            </w:r>
            <w:r w:rsidRPr="007E5B8E">
              <w:rPr>
                <w:rFonts w:asciiTheme="majorHAnsi" w:hAnsiTheme="majorHAnsi"/>
              </w:rPr>
              <w:t>m</w:t>
            </w:r>
            <w:r w:rsidRPr="007E5B8E">
              <w:rPr>
                <w:rFonts w:asciiTheme="majorHAnsi" w:hAnsiTheme="majorHAnsi"/>
                <w:vertAlign w:val="subscript"/>
              </w:rPr>
              <w:t>i</w:t>
            </w:r>
            <w:r w:rsidRPr="007E5B8E">
              <w:rPr>
                <w:rFonts w:asciiTheme="majorHAnsi" w:hAnsiTheme="majorHAnsi"/>
              </w:rPr>
              <w:t>) = T (m</w:t>
            </w:r>
            <w:r w:rsidRPr="007E5B8E">
              <w:rPr>
                <w:rFonts w:asciiTheme="majorHAnsi" w:hAnsiTheme="majorHAnsi"/>
                <w:vertAlign w:val="subscript"/>
              </w:rPr>
              <w:t>i</w:t>
            </w:r>
            <w:r w:rsidRPr="007E5B8E">
              <w:rPr>
                <w:rFonts w:asciiTheme="majorHAnsi" w:hAnsiTheme="majorHAnsi"/>
              </w:rPr>
              <w:t>)</w:t>
            </w:r>
          </w:p>
        </w:tc>
        <w:tc>
          <w:tcPr>
            <w:tcW w:w="2500" w:type="pct"/>
          </w:tcPr>
          <w:p w:rsidR="007342C1" w:rsidRPr="007E5B8E" w:rsidRDefault="007342C1">
            <w:pPr>
              <w:rPr>
                <w:rFonts w:asciiTheme="majorHAnsi" w:hAnsiTheme="majorHAnsi"/>
              </w:rPr>
            </w:pPr>
            <w:r w:rsidRPr="007E5B8E">
              <w:rPr>
                <w:rFonts w:asciiTheme="majorHAnsi" w:hAnsiTheme="majorHAnsi"/>
              </w:rPr>
              <w:t>Information (m</w:t>
            </w:r>
            <w:r w:rsidRPr="007E5B8E">
              <w:rPr>
                <w:rFonts w:asciiTheme="majorHAnsi" w:hAnsiTheme="majorHAnsi"/>
                <w:vertAlign w:val="subscript"/>
              </w:rPr>
              <w:t>i</w:t>
            </w:r>
            <w:r w:rsidRPr="007E5B8E">
              <w:rPr>
                <w:rFonts w:asciiTheme="majorHAnsi" w:hAnsiTheme="majorHAnsi"/>
              </w:rPr>
              <w:sym w:font="Symbol" w:char="F0AE"/>
            </w:r>
            <w:r w:rsidRPr="007E5B8E">
              <w:rPr>
                <w:rFonts w:asciiTheme="majorHAnsi" w:hAnsiTheme="majorHAnsi"/>
              </w:rPr>
              <w:t>m(</w:t>
            </w:r>
            <w:r w:rsidRPr="007E5B8E">
              <w:rPr>
                <w:rFonts w:asciiTheme="majorHAnsi" w:hAnsiTheme="majorHAnsi"/>
                <w:vertAlign w:val="subscript"/>
              </w:rPr>
              <w:t>ind</w:t>
            </w:r>
            <w:r w:rsidRPr="007E5B8E">
              <w:rPr>
                <w:rFonts w:asciiTheme="majorHAnsi" w:hAnsiTheme="majorHAnsi"/>
              </w:rPr>
              <w:t>) = T (m</w:t>
            </w:r>
            <w:r w:rsidRPr="007E5B8E">
              <w:rPr>
                <w:rFonts w:asciiTheme="majorHAnsi" w:hAnsiTheme="majorHAnsi"/>
                <w:vertAlign w:val="subscript"/>
              </w:rPr>
              <w:t>i</w:t>
            </w:r>
            <w:r w:rsidRPr="007E5B8E">
              <w:rPr>
                <w:rFonts w:asciiTheme="majorHAnsi" w:hAnsiTheme="majorHAnsi"/>
              </w:rPr>
              <w:t>)</w:t>
            </w:r>
          </w:p>
        </w:tc>
      </w:tr>
      <w:tr w:rsidR="007342C1" w:rsidRPr="00E43A0E">
        <w:tc>
          <w:tcPr>
            <w:tcW w:w="2500" w:type="pct"/>
          </w:tcPr>
          <w:p w:rsidR="007342C1" w:rsidRPr="007E5B8E" w:rsidRDefault="007342C1">
            <w:pPr>
              <w:rPr>
                <w:rFonts w:asciiTheme="majorHAnsi" w:hAnsiTheme="majorHAnsi"/>
              </w:rPr>
            </w:pPr>
            <w:r w:rsidRPr="007E5B8E">
              <w:rPr>
                <w:rFonts w:asciiTheme="majorHAnsi" w:hAnsiTheme="majorHAnsi"/>
              </w:rPr>
              <w:t>L</w:t>
            </w:r>
            <w:r w:rsidRPr="007E5B8E">
              <w:rPr>
                <w:rFonts w:asciiTheme="majorHAnsi" w:hAnsiTheme="majorHAnsi"/>
                <w:vertAlign w:val="superscript"/>
              </w:rPr>
              <w:t>2</w:t>
            </w:r>
            <w:r w:rsidRPr="007E5B8E">
              <w:rPr>
                <w:rFonts w:asciiTheme="majorHAnsi" w:hAnsiTheme="majorHAnsi"/>
              </w:rPr>
              <w:t>= (m</w:t>
            </w:r>
            <w:r w:rsidRPr="007E5B8E">
              <w:rPr>
                <w:rFonts w:asciiTheme="majorHAnsi" w:hAnsiTheme="majorHAnsi"/>
                <w:vertAlign w:val="subscript"/>
              </w:rPr>
              <w:t>o</w:t>
            </w:r>
            <w:r w:rsidRPr="007E5B8E">
              <w:rPr>
                <w:rFonts w:asciiTheme="majorHAnsi" w:hAnsiTheme="majorHAnsi"/>
              </w:rPr>
              <w:sym w:font="Symbol" w:char="F0AE"/>
            </w:r>
            <w:r w:rsidRPr="007E5B8E">
              <w:rPr>
                <w:rFonts w:asciiTheme="majorHAnsi" w:hAnsiTheme="majorHAnsi"/>
              </w:rPr>
              <w:t>m</w:t>
            </w:r>
            <w:r w:rsidRPr="007E5B8E">
              <w:rPr>
                <w:rFonts w:asciiTheme="majorHAnsi" w:hAnsiTheme="majorHAnsi"/>
                <w:vertAlign w:val="subscript"/>
              </w:rPr>
              <w:t>i</w:t>
            </w:r>
            <w:r w:rsidRPr="007E5B8E">
              <w:rPr>
                <w:rFonts w:asciiTheme="majorHAnsi" w:hAnsiTheme="majorHAnsi"/>
              </w:rPr>
              <w:t>) = L</w:t>
            </w:r>
            <w:r w:rsidRPr="007E5B8E">
              <w:rPr>
                <w:rFonts w:asciiTheme="majorHAnsi" w:hAnsiTheme="majorHAnsi"/>
                <w:vertAlign w:val="superscript"/>
              </w:rPr>
              <w:t>2</w:t>
            </w:r>
            <w:r w:rsidRPr="007E5B8E">
              <w:rPr>
                <w:rFonts w:asciiTheme="majorHAnsi" w:hAnsiTheme="majorHAnsi"/>
              </w:rPr>
              <w:t xml:space="preserve"> (m</w:t>
            </w:r>
            <w:r w:rsidRPr="007E5B8E">
              <w:rPr>
                <w:rFonts w:asciiTheme="majorHAnsi" w:hAnsiTheme="majorHAnsi"/>
                <w:vertAlign w:val="subscript"/>
              </w:rPr>
              <w:t>i</w:t>
            </w:r>
            <w:r w:rsidRPr="007E5B8E">
              <w:rPr>
                <w:rFonts w:asciiTheme="majorHAnsi" w:hAnsiTheme="majorHAnsi"/>
              </w:rPr>
              <w:t>)</w:t>
            </w:r>
          </w:p>
        </w:tc>
        <w:tc>
          <w:tcPr>
            <w:tcW w:w="2500" w:type="pct"/>
          </w:tcPr>
          <w:p w:rsidR="007342C1" w:rsidRPr="007E5B8E" w:rsidRDefault="007342C1">
            <w:pPr>
              <w:rPr>
                <w:rFonts w:asciiTheme="majorHAnsi" w:hAnsiTheme="majorHAnsi"/>
              </w:rPr>
            </w:pPr>
            <w:r w:rsidRPr="007E5B8E">
              <w:rPr>
                <w:rFonts w:asciiTheme="majorHAnsi" w:hAnsiTheme="majorHAnsi"/>
              </w:rPr>
              <w:t>L</w:t>
            </w:r>
            <w:r w:rsidRPr="007E5B8E">
              <w:rPr>
                <w:rFonts w:asciiTheme="majorHAnsi" w:hAnsiTheme="majorHAnsi"/>
                <w:vertAlign w:val="superscript"/>
              </w:rPr>
              <w:t>2</w:t>
            </w:r>
            <w:r w:rsidRPr="007E5B8E">
              <w:rPr>
                <w:rFonts w:asciiTheme="majorHAnsi" w:hAnsiTheme="majorHAnsi"/>
              </w:rPr>
              <w:t>= ((m</w:t>
            </w:r>
            <w:r w:rsidRPr="007E5B8E">
              <w:rPr>
                <w:rFonts w:asciiTheme="majorHAnsi" w:hAnsiTheme="majorHAnsi"/>
                <w:vertAlign w:val="subscript"/>
              </w:rPr>
              <w:t>i</w:t>
            </w:r>
            <w:r w:rsidRPr="007E5B8E">
              <w:rPr>
                <w:rFonts w:asciiTheme="majorHAnsi" w:hAnsiTheme="majorHAnsi"/>
              </w:rPr>
              <w:sym w:font="Symbol" w:char="F0AE"/>
            </w:r>
            <w:r w:rsidRPr="007E5B8E">
              <w:rPr>
                <w:rFonts w:asciiTheme="majorHAnsi" w:hAnsiTheme="majorHAnsi"/>
              </w:rPr>
              <w:t>m</w:t>
            </w:r>
            <w:r w:rsidRPr="007E5B8E">
              <w:rPr>
                <w:rFonts w:asciiTheme="majorHAnsi" w:hAnsiTheme="majorHAnsi"/>
                <w:vertAlign w:val="subscript"/>
              </w:rPr>
              <w:t>ind</w:t>
            </w:r>
            <w:r w:rsidRPr="007E5B8E">
              <w:rPr>
                <w:rFonts w:asciiTheme="majorHAnsi" w:hAnsiTheme="majorHAnsi"/>
              </w:rPr>
              <w:t>) = L</w:t>
            </w:r>
            <w:r w:rsidRPr="007E5B8E">
              <w:rPr>
                <w:rFonts w:asciiTheme="majorHAnsi" w:hAnsiTheme="majorHAnsi"/>
                <w:vertAlign w:val="superscript"/>
              </w:rPr>
              <w:t>2</w:t>
            </w:r>
            <w:r w:rsidRPr="007E5B8E">
              <w:rPr>
                <w:rFonts w:asciiTheme="majorHAnsi" w:hAnsiTheme="majorHAnsi"/>
              </w:rPr>
              <w:t xml:space="preserve"> (m</w:t>
            </w:r>
            <w:r w:rsidRPr="007E5B8E">
              <w:rPr>
                <w:rFonts w:asciiTheme="majorHAnsi" w:hAnsiTheme="majorHAnsi"/>
                <w:vertAlign w:val="subscript"/>
              </w:rPr>
              <w:t>i</w:t>
            </w:r>
            <w:r w:rsidRPr="007E5B8E">
              <w:rPr>
                <w:rFonts w:asciiTheme="majorHAnsi" w:hAnsiTheme="majorHAnsi"/>
              </w:rPr>
              <w:t>)</w:t>
            </w:r>
          </w:p>
        </w:tc>
      </w:tr>
      <w:tr w:rsidR="007342C1" w:rsidRPr="00E43A0E">
        <w:tc>
          <w:tcPr>
            <w:tcW w:w="2500" w:type="pct"/>
          </w:tcPr>
          <w:p w:rsidR="007342C1" w:rsidRPr="007E5B8E" w:rsidRDefault="007342C1">
            <w:pPr>
              <w:rPr>
                <w:rFonts w:asciiTheme="majorHAnsi" w:hAnsiTheme="majorHAnsi"/>
              </w:rPr>
            </w:pPr>
            <w:r w:rsidRPr="007E5B8E">
              <w:rPr>
                <w:rFonts w:asciiTheme="majorHAnsi" w:hAnsiTheme="majorHAnsi"/>
              </w:rPr>
              <w:sym w:font="Symbol" w:char="F044"/>
            </w:r>
            <w:r w:rsidRPr="007E5B8E">
              <w:rPr>
                <w:rFonts w:asciiTheme="majorHAnsi" w:hAnsiTheme="majorHAnsi"/>
              </w:rPr>
              <w:t xml:space="preserve"> df = df (m</w:t>
            </w:r>
            <w:r w:rsidRPr="007E5B8E">
              <w:rPr>
                <w:rFonts w:asciiTheme="majorHAnsi" w:hAnsiTheme="majorHAnsi"/>
                <w:vertAlign w:val="subscript"/>
              </w:rPr>
              <w:t>o</w:t>
            </w:r>
            <w:r w:rsidRPr="007E5B8E">
              <w:rPr>
                <w:rFonts w:asciiTheme="majorHAnsi" w:hAnsiTheme="majorHAnsi"/>
              </w:rPr>
              <w:t>)- df (m</w:t>
            </w:r>
            <w:r w:rsidRPr="007E5B8E">
              <w:rPr>
                <w:rFonts w:asciiTheme="majorHAnsi" w:hAnsiTheme="majorHAnsi"/>
                <w:vertAlign w:val="subscript"/>
              </w:rPr>
              <w:t>i</w:t>
            </w:r>
            <w:r w:rsidRPr="007E5B8E">
              <w:rPr>
                <w:rFonts w:asciiTheme="majorHAnsi" w:hAnsiTheme="majorHAnsi"/>
              </w:rPr>
              <w:t>)</w:t>
            </w:r>
          </w:p>
        </w:tc>
        <w:tc>
          <w:tcPr>
            <w:tcW w:w="2500" w:type="pct"/>
          </w:tcPr>
          <w:p w:rsidR="007342C1" w:rsidRPr="007E5B8E" w:rsidRDefault="007342C1">
            <w:pPr>
              <w:rPr>
                <w:rFonts w:asciiTheme="majorHAnsi" w:hAnsiTheme="majorHAnsi"/>
              </w:rPr>
            </w:pPr>
            <w:r w:rsidRPr="007E5B8E">
              <w:rPr>
                <w:rFonts w:asciiTheme="majorHAnsi" w:hAnsiTheme="majorHAnsi"/>
              </w:rPr>
              <w:sym w:font="Symbol" w:char="F044"/>
            </w:r>
            <w:r w:rsidRPr="007E5B8E">
              <w:rPr>
                <w:rFonts w:asciiTheme="majorHAnsi" w:hAnsiTheme="majorHAnsi"/>
              </w:rPr>
              <w:t xml:space="preserve"> df = df (m</w:t>
            </w:r>
            <w:r w:rsidRPr="007E5B8E">
              <w:rPr>
                <w:rFonts w:asciiTheme="majorHAnsi" w:hAnsiTheme="majorHAnsi"/>
                <w:vertAlign w:val="subscript"/>
              </w:rPr>
              <w:t>i</w:t>
            </w:r>
            <w:r w:rsidRPr="007E5B8E">
              <w:rPr>
                <w:rFonts w:asciiTheme="majorHAnsi" w:hAnsiTheme="majorHAnsi"/>
              </w:rPr>
              <w:t>)- df (m</w:t>
            </w:r>
            <w:r w:rsidRPr="007E5B8E">
              <w:rPr>
                <w:rFonts w:asciiTheme="majorHAnsi" w:hAnsiTheme="majorHAnsi"/>
                <w:vertAlign w:val="subscript"/>
              </w:rPr>
              <w:t>ind</w:t>
            </w:r>
            <w:r w:rsidRPr="007E5B8E">
              <w:rPr>
                <w:rFonts w:asciiTheme="majorHAnsi" w:hAnsiTheme="majorHAnsi"/>
              </w:rPr>
              <w:t>)</w:t>
            </w:r>
          </w:p>
        </w:tc>
      </w:tr>
      <w:tr w:rsidR="007342C1" w:rsidRPr="00E43A0E">
        <w:tc>
          <w:tcPr>
            <w:tcW w:w="2500" w:type="pct"/>
          </w:tcPr>
          <w:p w:rsidR="007342C1" w:rsidRPr="007E5B8E" w:rsidRDefault="007342C1">
            <w:pPr>
              <w:rPr>
                <w:rFonts w:asciiTheme="majorHAnsi" w:hAnsiTheme="majorHAnsi"/>
              </w:rPr>
            </w:pPr>
            <w:r w:rsidRPr="007E5B8E">
              <w:rPr>
                <w:rFonts w:asciiTheme="majorHAnsi" w:hAnsiTheme="majorHAnsi"/>
              </w:rPr>
              <w:t>If accept H</w:t>
            </w:r>
            <w:r w:rsidRPr="007E5B8E">
              <w:rPr>
                <w:rFonts w:asciiTheme="majorHAnsi" w:hAnsiTheme="majorHAnsi"/>
                <w:vertAlign w:val="subscript"/>
              </w:rPr>
              <w:t>o</w:t>
            </w:r>
            <w:r w:rsidRPr="007E5B8E">
              <w:rPr>
                <w:rFonts w:asciiTheme="majorHAnsi" w:hAnsiTheme="majorHAnsi"/>
              </w:rPr>
              <w:t xml:space="preserve"> that (m</w:t>
            </w:r>
            <w:r w:rsidRPr="007E5B8E">
              <w:rPr>
                <w:rFonts w:asciiTheme="majorHAnsi" w:hAnsiTheme="majorHAnsi"/>
                <w:vertAlign w:val="subscript"/>
              </w:rPr>
              <w:t>i</w:t>
            </w:r>
            <w:r w:rsidRPr="007E5B8E">
              <w:rPr>
                <w:rFonts w:asciiTheme="majorHAnsi" w:hAnsiTheme="majorHAnsi"/>
              </w:rPr>
              <w:t>) is not different from (m</w:t>
            </w:r>
            <w:r w:rsidRPr="007E5B8E">
              <w:rPr>
                <w:rFonts w:asciiTheme="majorHAnsi" w:hAnsiTheme="majorHAnsi"/>
                <w:vertAlign w:val="subscript"/>
              </w:rPr>
              <w:t>o</w:t>
            </w:r>
            <w:r w:rsidRPr="007E5B8E">
              <w:rPr>
                <w:rFonts w:asciiTheme="majorHAnsi" w:hAnsiTheme="majorHAnsi"/>
              </w:rPr>
              <w:t xml:space="preserve"> ) the data, then you should try and go down further to a simpler model</w:t>
            </w:r>
          </w:p>
          <w:p w:rsidR="007342C1" w:rsidRPr="007E5B8E" w:rsidRDefault="007342C1">
            <w:pPr>
              <w:rPr>
                <w:rFonts w:asciiTheme="majorHAnsi" w:hAnsiTheme="majorHAnsi"/>
              </w:rPr>
            </w:pPr>
          </w:p>
          <w:p w:rsidR="007342C1" w:rsidRPr="007E5B8E" w:rsidRDefault="007342C1">
            <w:pPr>
              <w:rPr>
                <w:rFonts w:asciiTheme="majorHAnsi" w:hAnsiTheme="majorHAnsi"/>
              </w:rPr>
            </w:pPr>
          </w:p>
          <w:p w:rsidR="007342C1" w:rsidRPr="007E5B8E" w:rsidRDefault="007342C1">
            <w:pPr>
              <w:rPr>
                <w:rFonts w:asciiTheme="majorHAnsi" w:hAnsiTheme="majorHAnsi"/>
              </w:rPr>
            </w:pPr>
            <w:r w:rsidRPr="007E5B8E">
              <w:rPr>
                <w:rFonts w:asciiTheme="majorHAnsi" w:hAnsiTheme="majorHAnsi"/>
              </w:rPr>
              <w:t>If reject H</w:t>
            </w:r>
            <w:r w:rsidRPr="007E5B8E">
              <w:rPr>
                <w:rFonts w:asciiTheme="majorHAnsi" w:hAnsiTheme="majorHAnsi"/>
                <w:vertAlign w:val="subscript"/>
              </w:rPr>
              <w:t>o</w:t>
            </w:r>
            <w:r w:rsidRPr="007E5B8E">
              <w:rPr>
                <w:rFonts w:asciiTheme="majorHAnsi" w:hAnsiTheme="majorHAnsi"/>
              </w:rPr>
              <w:t xml:space="preserve"> that (m</w:t>
            </w:r>
            <w:r w:rsidRPr="007E5B8E">
              <w:rPr>
                <w:rFonts w:asciiTheme="majorHAnsi" w:hAnsiTheme="majorHAnsi"/>
                <w:vertAlign w:val="subscript"/>
              </w:rPr>
              <w:t>i</w:t>
            </w:r>
            <w:r w:rsidRPr="007E5B8E">
              <w:rPr>
                <w:rFonts w:asciiTheme="majorHAnsi" w:hAnsiTheme="majorHAnsi"/>
              </w:rPr>
              <w:t>) and (m</w:t>
            </w:r>
            <w:r w:rsidRPr="007E5B8E">
              <w:rPr>
                <w:rFonts w:asciiTheme="majorHAnsi" w:hAnsiTheme="majorHAnsi"/>
                <w:vertAlign w:val="subscript"/>
              </w:rPr>
              <w:t>o</w:t>
            </w:r>
            <w:r w:rsidRPr="007E5B8E">
              <w:rPr>
                <w:rFonts w:asciiTheme="majorHAnsi" w:hAnsiTheme="majorHAnsi"/>
              </w:rPr>
              <w:t>) the data are statistically different then you want to go up to a more complex model</w:t>
            </w:r>
          </w:p>
        </w:tc>
        <w:tc>
          <w:tcPr>
            <w:tcW w:w="2500" w:type="pct"/>
          </w:tcPr>
          <w:p w:rsidR="007342C1" w:rsidRPr="007E5B8E" w:rsidRDefault="007342C1">
            <w:pPr>
              <w:rPr>
                <w:rFonts w:asciiTheme="majorHAnsi" w:hAnsiTheme="majorHAnsi"/>
              </w:rPr>
            </w:pPr>
            <w:r w:rsidRPr="007E5B8E">
              <w:rPr>
                <w:rFonts w:asciiTheme="majorHAnsi" w:hAnsiTheme="majorHAnsi"/>
              </w:rPr>
              <w:t>If accept H</w:t>
            </w:r>
            <w:r w:rsidRPr="007E5B8E">
              <w:rPr>
                <w:rFonts w:asciiTheme="majorHAnsi" w:hAnsiTheme="majorHAnsi"/>
                <w:vertAlign w:val="subscript"/>
              </w:rPr>
              <w:t>o</w:t>
            </w:r>
            <w:r w:rsidRPr="007E5B8E">
              <w:rPr>
                <w:rFonts w:asciiTheme="majorHAnsi" w:hAnsiTheme="majorHAnsi"/>
              </w:rPr>
              <w:t>, that m(</w:t>
            </w:r>
            <w:r w:rsidRPr="007E5B8E">
              <w:rPr>
                <w:rFonts w:asciiTheme="majorHAnsi" w:hAnsiTheme="majorHAnsi"/>
                <w:vertAlign w:val="subscript"/>
              </w:rPr>
              <w:t>ind</w:t>
            </w:r>
            <w:r w:rsidRPr="007E5B8E">
              <w:rPr>
                <w:rFonts w:asciiTheme="majorHAnsi" w:hAnsiTheme="majorHAnsi"/>
              </w:rPr>
              <w:t>)  and (m</w:t>
            </w:r>
            <w:r w:rsidRPr="007E5B8E">
              <w:rPr>
                <w:rFonts w:asciiTheme="majorHAnsi" w:hAnsiTheme="majorHAnsi"/>
                <w:vertAlign w:val="subscript"/>
              </w:rPr>
              <w:t>i</w:t>
            </w:r>
            <w:r w:rsidRPr="007E5B8E">
              <w:rPr>
                <w:rFonts w:asciiTheme="majorHAnsi" w:hAnsiTheme="majorHAnsi"/>
              </w:rPr>
              <w:t>) are the same, then would tend to go back down because the model cannot be justified, need simpler model</w:t>
            </w:r>
          </w:p>
          <w:p w:rsidR="007342C1" w:rsidRPr="007E5B8E" w:rsidRDefault="007342C1">
            <w:pPr>
              <w:rPr>
                <w:rFonts w:asciiTheme="majorHAnsi" w:hAnsiTheme="majorHAnsi"/>
              </w:rPr>
            </w:pPr>
          </w:p>
          <w:p w:rsidR="007342C1" w:rsidRPr="007E5B8E" w:rsidRDefault="007342C1" w:rsidP="007342C1">
            <w:pPr>
              <w:rPr>
                <w:rFonts w:asciiTheme="majorHAnsi" w:hAnsiTheme="majorHAnsi"/>
              </w:rPr>
            </w:pPr>
            <w:r w:rsidRPr="007E5B8E">
              <w:rPr>
                <w:rFonts w:asciiTheme="majorHAnsi" w:hAnsiTheme="majorHAnsi"/>
              </w:rPr>
              <w:t>If reject H</w:t>
            </w:r>
            <w:r w:rsidRPr="007E5B8E">
              <w:rPr>
                <w:rFonts w:asciiTheme="majorHAnsi" w:hAnsiTheme="majorHAnsi"/>
                <w:vertAlign w:val="subscript"/>
              </w:rPr>
              <w:t>o</w:t>
            </w:r>
            <w:r w:rsidRPr="007E5B8E">
              <w:rPr>
                <w:rFonts w:asciiTheme="majorHAnsi" w:hAnsiTheme="majorHAnsi"/>
              </w:rPr>
              <w:t xml:space="preserve"> then you have said (m</w:t>
            </w:r>
            <w:r w:rsidRPr="007E5B8E">
              <w:rPr>
                <w:rFonts w:asciiTheme="majorHAnsi" w:hAnsiTheme="majorHAnsi"/>
                <w:vertAlign w:val="subscript"/>
              </w:rPr>
              <w:t>i</w:t>
            </w:r>
            <w:r w:rsidRPr="007E5B8E">
              <w:rPr>
                <w:rFonts w:asciiTheme="majorHAnsi" w:hAnsiTheme="majorHAnsi"/>
              </w:rPr>
              <w:t>) and m(</w:t>
            </w:r>
            <w:r w:rsidRPr="007E5B8E">
              <w:rPr>
                <w:rFonts w:asciiTheme="majorHAnsi" w:hAnsiTheme="majorHAnsi"/>
                <w:vertAlign w:val="subscript"/>
              </w:rPr>
              <w:t>ind</w:t>
            </w:r>
            <w:r w:rsidRPr="007E5B8E">
              <w:rPr>
                <w:rFonts w:asciiTheme="majorHAnsi" w:hAnsiTheme="majorHAnsi"/>
              </w:rPr>
              <w:t>) are different and try and go up further and get a more complex model</w:t>
            </w:r>
          </w:p>
        </w:tc>
      </w:tr>
      <w:tr w:rsidR="007342C1" w:rsidRPr="00E43A0E">
        <w:tc>
          <w:tcPr>
            <w:tcW w:w="2500" w:type="pct"/>
          </w:tcPr>
          <w:p w:rsidR="007342C1" w:rsidRPr="007E5B8E" w:rsidRDefault="007342C1" w:rsidP="007342C1">
            <w:pPr>
              <w:jc w:val="center"/>
              <w:rPr>
                <w:rFonts w:asciiTheme="majorHAnsi" w:hAnsiTheme="majorHAnsi"/>
              </w:rPr>
            </w:pPr>
            <w:r w:rsidRPr="007E5B8E">
              <w:rPr>
                <w:rFonts w:asciiTheme="majorHAnsi" w:hAnsiTheme="majorHAnsi"/>
              </w:rPr>
              <w:t>Type 1 error</w:t>
            </w:r>
          </w:p>
          <w:p w:rsidR="007342C1" w:rsidRPr="007E5B8E" w:rsidRDefault="007342C1">
            <w:pPr>
              <w:rPr>
                <w:rFonts w:asciiTheme="majorHAnsi" w:hAnsiTheme="majorHAnsi"/>
              </w:rPr>
            </w:pPr>
          </w:p>
          <w:p w:rsidR="007342C1" w:rsidRPr="007E5B8E" w:rsidRDefault="007342C1">
            <w:pPr>
              <w:rPr>
                <w:rFonts w:asciiTheme="majorHAnsi" w:hAnsiTheme="majorHAnsi"/>
              </w:rPr>
            </w:pPr>
            <w:r w:rsidRPr="007E5B8E">
              <w:rPr>
                <w:rFonts w:asciiTheme="majorHAnsi" w:hAnsiTheme="majorHAnsi"/>
              </w:rPr>
              <w:t>If reject H</w:t>
            </w:r>
            <w:r w:rsidRPr="007E5B8E">
              <w:rPr>
                <w:rFonts w:asciiTheme="majorHAnsi" w:hAnsiTheme="majorHAnsi"/>
                <w:vertAlign w:val="subscript"/>
              </w:rPr>
              <w:t>o</w:t>
            </w:r>
            <w:r w:rsidRPr="007E5B8E">
              <w:rPr>
                <w:rFonts w:asciiTheme="majorHAnsi" w:hAnsiTheme="majorHAnsi"/>
              </w:rPr>
              <w:t xml:space="preserve"> incorrectly, then have said that (m</w:t>
            </w:r>
            <w:r w:rsidRPr="007E5B8E">
              <w:rPr>
                <w:rFonts w:asciiTheme="majorHAnsi" w:hAnsiTheme="majorHAnsi"/>
                <w:vertAlign w:val="subscript"/>
              </w:rPr>
              <w:t>i</w:t>
            </w:r>
            <w:r w:rsidRPr="007E5B8E">
              <w:rPr>
                <w:rFonts w:asciiTheme="majorHAnsi" w:hAnsiTheme="majorHAnsi"/>
              </w:rPr>
              <w:t>) is different from (m</w:t>
            </w:r>
            <w:r w:rsidRPr="007E5B8E">
              <w:rPr>
                <w:rFonts w:asciiTheme="majorHAnsi" w:hAnsiTheme="majorHAnsi"/>
                <w:vertAlign w:val="subscript"/>
              </w:rPr>
              <w:t>o</w:t>
            </w:r>
            <w:r w:rsidRPr="007E5B8E">
              <w:rPr>
                <w:rFonts w:asciiTheme="majorHAnsi" w:hAnsiTheme="majorHAnsi"/>
              </w:rPr>
              <w:t xml:space="preserve"> ) when it is not</w:t>
            </w:r>
          </w:p>
          <w:p w:rsidR="007342C1" w:rsidRPr="007E5B8E" w:rsidRDefault="007342C1">
            <w:pPr>
              <w:rPr>
                <w:rFonts w:asciiTheme="majorHAnsi" w:hAnsiTheme="majorHAnsi"/>
              </w:rPr>
            </w:pPr>
          </w:p>
          <w:p w:rsidR="007342C1" w:rsidRPr="007E5B8E" w:rsidRDefault="007342C1">
            <w:pPr>
              <w:rPr>
                <w:rFonts w:asciiTheme="majorHAnsi" w:hAnsiTheme="majorHAnsi"/>
              </w:rPr>
            </w:pPr>
            <w:r w:rsidRPr="007E5B8E">
              <w:rPr>
                <w:rFonts w:asciiTheme="majorHAnsi" w:hAnsiTheme="majorHAnsi"/>
              </w:rPr>
              <w:t>Have a model that is more complex than necessary and you could have gone down further to a simpler model</w:t>
            </w:r>
          </w:p>
        </w:tc>
        <w:tc>
          <w:tcPr>
            <w:tcW w:w="2500" w:type="pct"/>
          </w:tcPr>
          <w:p w:rsidR="007342C1" w:rsidRPr="007E5B8E" w:rsidRDefault="007342C1" w:rsidP="007342C1">
            <w:pPr>
              <w:jc w:val="center"/>
              <w:rPr>
                <w:rFonts w:asciiTheme="majorHAnsi" w:hAnsiTheme="majorHAnsi"/>
                <w:color w:val="FF0000"/>
              </w:rPr>
            </w:pPr>
            <w:r w:rsidRPr="007E5B8E">
              <w:rPr>
                <w:rFonts w:asciiTheme="majorHAnsi" w:hAnsiTheme="majorHAnsi"/>
              </w:rPr>
              <w:t>Type 1 error-</w:t>
            </w:r>
            <w:r w:rsidRPr="007E5B8E">
              <w:rPr>
                <w:rFonts w:asciiTheme="majorHAnsi" w:hAnsiTheme="majorHAnsi"/>
                <w:color w:val="FF0000"/>
              </w:rPr>
              <w:t>MORE SERIOUS</w:t>
            </w:r>
          </w:p>
          <w:p w:rsidR="007342C1" w:rsidRPr="007E5B8E" w:rsidRDefault="007342C1">
            <w:pPr>
              <w:rPr>
                <w:rFonts w:asciiTheme="majorHAnsi" w:hAnsiTheme="majorHAnsi"/>
              </w:rPr>
            </w:pPr>
          </w:p>
          <w:p w:rsidR="007342C1" w:rsidRPr="007E5B8E" w:rsidRDefault="007342C1">
            <w:pPr>
              <w:rPr>
                <w:rFonts w:asciiTheme="majorHAnsi" w:hAnsiTheme="majorHAnsi"/>
              </w:rPr>
            </w:pPr>
            <w:r w:rsidRPr="007E5B8E">
              <w:rPr>
                <w:rFonts w:asciiTheme="majorHAnsi" w:hAnsiTheme="majorHAnsi"/>
              </w:rPr>
              <w:t>If reject H</w:t>
            </w:r>
            <w:r w:rsidRPr="007E5B8E">
              <w:rPr>
                <w:rFonts w:asciiTheme="majorHAnsi" w:hAnsiTheme="majorHAnsi"/>
                <w:vertAlign w:val="subscript"/>
              </w:rPr>
              <w:t>o</w:t>
            </w:r>
            <w:r w:rsidRPr="007E5B8E">
              <w:rPr>
                <w:rFonts w:asciiTheme="majorHAnsi" w:hAnsiTheme="majorHAnsi"/>
              </w:rPr>
              <w:t xml:space="preserve"> incorrectly, then have said that (m</w:t>
            </w:r>
            <w:r w:rsidRPr="007E5B8E">
              <w:rPr>
                <w:rFonts w:asciiTheme="majorHAnsi" w:hAnsiTheme="majorHAnsi"/>
                <w:vertAlign w:val="subscript"/>
              </w:rPr>
              <w:t>i</w:t>
            </w:r>
            <w:r w:rsidRPr="007E5B8E">
              <w:rPr>
                <w:rFonts w:asciiTheme="majorHAnsi" w:hAnsiTheme="majorHAnsi"/>
              </w:rPr>
              <w:t>) is different than m(</w:t>
            </w:r>
            <w:r w:rsidRPr="007E5B8E">
              <w:rPr>
                <w:rFonts w:asciiTheme="majorHAnsi" w:hAnsiTheme="majorHAnsi"/>
                <w:vertAlign w:val="subscript"/>
              </w:rPr>
              <w:t>ind</w:t>
            </w:r>
            <w:r w:rsidRPr="007E5B8E">
              <w:rPr>
                <w:rFonts w:asciiTheme="majorHAnsi" w:hAnsiTheme="majorHAnsi"/>
              </w:rPr>
              <w:t>) when it is not</w:t>
            </w:r>
          </w:p>
          <w:p w:rsidR="007342C1" w:rsidRPr="007E5B8E" w:rsidRDefault="007342C1">
            <w:pPr>
              <w:rPr>
                <w:rFonts w:asciiTheme="majorHAnsi" w:hAnsiTheme="majorHAnsi"/>
              </w:rPr>
            </w:pPr>
          </w:p>
          <w:p w:rsidR="007342C1" w:rsidRPr="007E5B8E" w:rsidRDefault="007342C1" w:rsidP="007342C1">
            <w:pPr>
              <w:rPr>
                <w:rFonts w:asciiTheme="majorHAnsi" w:hAnsiTheme="majorHAnsi"/>
              </w:rPr>
            </w:pPr>
            <w:r w:rsidRPr="007E5B8E">
              <w:rPr>
                <w:rFonts w:asciiTheme="majorHAnsi" w:hAnsiTheme="majorHAnsi"/>
              </w:rPr>
              <w:t>Have a model that is more complex than is statistically justified, have asserted interactions that are not there</w:t>
            </w:r>
          </w:p>
        </w:tc>
      </w:tr>
      <w:tr w:rsidR="007342C1" w:rsidRPr="00E43A0E">
        <w:tc>
          <w:tcPr>
            <w:tcW w:w="2500" w:type="pct"/>
          </w:tcPr>
          <w:p w:rsidR="007342C1" w:rsidRPr="007E5B8E" w:rsidRDefault="007342C1" w:rsidP="007342C1">
            <w:pPr>
              <w:jc w:val="center"/>
              <w:rPr>
                <w:rFonts w:asciiTheme="majorHAnsi" w:hAnsiTheme="majorHAnsi"/>
                <w:color w:val="FF0000"/>
              </w:rPr>
            </w:pPr>
            <w:r w:rsidRPr="007E5B8E">
              <w:rPr>
                <w:rFonts w:asciiTheme="majorHAnsi" w:hAnsiTheme="majorHAnsi"/>
              </w:rPr>
              <w:t>Type II error-</w:t>
            </w:r>
            <w:r w:rsidRPr="007E5B8E">
              <w:rPr>
                <w:rFonts w:asciiTheme="majorHAnsi" w:hAnsiTheme="majorHAnsi"/>
                <w:color w:val="FF0000"/>
              </w:rPr>
              <w:t>MORE SERIOUS</w:t>
            </w:r>
          </w:p>
          <w:p w:rsidR="007342C1" w:rsidRPr="007E5B8E" w:rsidRDefault="007342C1">
            <w:pPr>
              <w:rPr>
                <w:rFonts w:asciiTheme="majorHAnsi" w:hAnsiTheme="majorHAnsi"/>
              </w:rPr>
            </w:pPr>
          </w:p>
          <w:p w:rsidR="007342C1" w:rsidRPr="007E5B8E" w:rsidRDefault="007342C1">
            <w:pPr>
              <w:rPr>
                <w:rFonts w:asciiTheme="majorHAnsi" w:hAnsiTheme="majorHAnsi"/>
              </w:rPr>
            </w:pPr>
            <w:r w:rsidRPr="007E5B8E">
              <w:rPr>
                <w:rFonts w:asciiTheme="majorHAnsi" w:hAnsiTheme="majorHAnsi"/>
              </w:rPr>
              <w:t>If accept H</w:t>
            </w:r>
            <w:r w:rsidRPr="007E5B8E">
              <w:rPr>
                <w:rFonts w:asciiTheme="majorHAnsi" w:hAnsiTheme="majorHAnsi"/>
                <w:vertAlign w:val="subscript"/>
              </w:rPr>
              <w:t>o</w:t>
            </w:r>
            <w:r w:rsidRPr="007E5B8E">
              <w:rPr>
                <w:rFonts w:asciiTheme="majorHAnsi" w:hAnsiTheme="majorHAnsi"/>
              </w:rPr>
              <w:t xml:space="preserve"> incorrectly then said that (m</w:t>
            </w:r>
            <w:r w:rsidRPr="007E5B8E">
              <w:rPr>
                <w:rFonts w:asciiTheme="majorHAnsi" w:hAnsiTheme="majorHAnsi"/>
                <w:vertAlign w:val="subscript"/>
              </w:rPr>
              <w:t>i</w:t>
            </w:r>
            <w:r w:rsidRPr="007E5B8E">
              <w:rPr>
                <w:rFonts w:asciiTheme="majorHAnsi" w:hAnsiTheme="majorHAnsi"/>
              </w:rPr>
              <w:t>) is the same as (m</w:t>
            </w:r>
            <w:r w:rsidRPr="007E5B8E">
              <w:rPr>
                <w:rFonts w:asciiTheme="majorHAnsi" w:hAnsiTheme="majorHAnsi"/>
                <w:vertAlign w:val="subscript"/>
              </w:rPr>
              <w:t>o</w:t>
            </w:r>
            <w:r w:rsidRPr="007E5B8E">
              <w:rPr>
                <w:rFonts w:asciiTheme="majorHAnsi" w:hAnsiTheme="majorHAnsi"/>
              </w:rPr>
              <w:t xml:space="preserve"> ) when it is not</w:t>
            </w:r>
          </w:p>
          <w:p w:rsidR="007342C1" w:rsidRPr="007E5B8E" w:rsidRDefault="007342C1">
            <w:pPr>
              <w:rPr>
                <w:rFonts w:asciiTheme="majorHAnsi" w:hAnsiTheme="majorHAnsi"/>
              </w:rPr>
            </w:pPr>
          </w:p>
          <w:p w:rsidR="007342C1" w:rsidRPr="007E5B8E" w:rsidRDefault="007342C1">
            <w:pPr>
              <w:rPr>
                <w:rFonts w:asciiTheme="majorHAnsi" w:hAnsiTheme="majorHAnsi"/>
              </w:rPr>
            </w:pPr>
          </w:p>
          <w:p w:rsidR="007342C1" w:rsidRPr="007E5B8E" w:rsidRDefault="007342C1">
            <w:pPr>
              <w:rPr>
                <w:rFonts w:asciiTheme="majorHAnsi" w:hAnsiTheme="majorHAnsi"/>
              </w:rPr>
            </w:pPr>
            <w:r w:rsidRPr="007E5B8E">
              <w:rPr>
                <w:rFonts w:asciiTheme="majorHAnsi" w:hAnsiTheme="majorHAnsi"/>
              </w:rPr>
              <w:t>Have a model that is too simple and you need to go back up to a more complex model</w:t>
            </w:r>
          </w:p>
        </w:tc>
        <w:tc>
          <w:tcPr>
            <w:tcW w:w="2500" w:type="pct"/>
          </w:tcPr>
          <w:p w:rsidR="007342C1" w:rsidRPr="007E5B8E" w:rsidRDefault="007342C1">
            <w:pPr>
              <w:rPr>
                <w:rFonts w:asciiTheme="majorHAnsi" w:hAnsiTheme="majorHAnsi"/>
              </w:rPr>
            </w:pPr>
            <w:r w:rsidRPr="007E5B8E">
              <w:rPr>
                <w:rFonts w:asciiTheme="majorHAnsi" w:hAnsiTheme="majorHAnsi"/>
              </w:rPr>
              <w:t>Type II error</w:t>
            </w:r>
          </w:p>
          <w:p w:rsidR="007342C1" w:rsidRPr="007E5B8E" w:rsidRDefault="007342C1">
            <w:pPr>
              <w:rPr>
                <w:rFonts w:asciiTheme="majorHAnsi" w:hAnsiTheme="majorHAnsi"/>
              </w:rPr>
            </w:pPr>
          </w:p>
          <w:p w:rsidR="007342C1" w:rsidRPr="007E5B8E" w:rsidRDefault="007342C1" w:rsidP="007342C1">
            <w:pPr>
              <w:rPr>
                <w:rFonts w:asciiTheme="majorHAnsi" w:hAnsiTheme="majorHAnsi"/>
              </w:rPr>
            </w:pPr>
            <w:r w:rsidRPr="007E5B8E">
              <w:rPr>
                <w:rFonts w:asciiTheme="majorHAnsi" w:hAnsiTheme="majorHAnsi"/>
              </w:rPr>
              <w:t>If accept H</w:t>
            </w:r>
            <w:r w:rsidRPr="007E5B8E">
              <w:rPr>
                <w:rFonts w:asciiTheme="majorHAnsi" w:hAnsiTheme="majorHAnsi"/>
                <w:vertAlign w:val="subscript"/>
              </w:rPr>
              <w:t>o</w:t>
            </w:r>
            <w:r w:rsidRPr="007E5B8E">
              <w:rPr>
                <w:rFonts w:asciiTheme="majorHAnsi" w:hAnsiTheme="majorHAnsi"/>
              </w:rPr>
              <w:t xml:space="preserve"> incorrectly then have said that (m</w:t>
            </w:r>
            <w:r w:rsidRPr="007E5B8E">
              <w:rPr>
                <w:rFonts w:asciiTheme="majorHAnsi" w:hAnsiTheme="majorHAnsi"/>
                <w:vertAlign w:val="subscript"/>
              </w:rPr>
              <w:t>i</w:t>
            </w:r>
            <w:r w:rsidRPr="007E5B8E">
              <w:rPr>
                <w:rFonts w:asciiTheme="majorHAnsi" w:hAnsiTheme="majorHAnsi"/>
              </w:rPr>
              <w:t>) is the same as m(</w:t>
            </w:r>
            <w:r w:rsidRPr="007E5B8E">
              <w:rPr>
                <w:rFonts w:asciiTheme="majorHAnsi" w:hAnsiTheme="majorHAnsi"/>
                <w:vertAlign w:val="subscript"/>
              </w:rPr>
              <w:t>ind</w:t>
            </w:r>
            <w:r w:rsidRPr="007E5B8E">
              <w:rPr>
                <w:rFonts w:asciiTheme="majorHAnsi" w:hAnsiTheme="majorHAnsi"/>
              </w:rPr>
              <w:t>) when it is not</w:t>
            </w:r>
          </w:p>
          <w:p w:rsidR="007342C1" w:rsidRPr="007E5B8E" w:rsidRDefault="007342C1" w:rsidP="007342C1">
            <w:pPr>
              <w:rPr>
                <w:rFonts w:asciiTheme="majorHAnsi" w:hAnsiTheme="majorHAnsi"/>
              </w:rPr>
            </w:pPr>
          </w:p>
          <w:p w:rsidR="007342C1" w:rsidRPr="007E5B8E" w:rsidRDefault="007342C1" w:rsidP="007342C1">
            <w:pPr>
              <w:rPr>
                <w:rFonts w:asciiTheme="majorHAnsi" w:hAnsiTheme="majorHAnsi"/>
              </w:rPr>
            </w:pPr>
            <w:r w:rsidRPr="007E5B8E">
              <w:rPr>
                <w:rFonts w:asciiTheme="majorHAnsi" w:hAnsiTheme="majorHAnsi"/>
              </w:rPr>
              <w:t>Have chosen a model that is simpler and less predictive than necessary and you should have gone up higher</w:t>
            </w:r>
          </w:p>
        </w:tc>
      </w:tr>
    </w:tbl>
    <w:p w:rsidR="007E5B8E" w:rsidRDefault="007E5B8E">
      <w:pPr>
        <w:suppressAutoHyphens w:val="0"/>
        <w:rPr>
          <w:rFonts w:asciiTheme="majorHAnsi" w:eastAsiaTheme="majorEastAsia" w:hAnsiTheme="majorHAnsi" w:cstheme="majorBidi"/>
          <w:b/>
          <w:bCs/>
          <w:color w:val="4F81BD" w:themeColor="accent1"/>
          <w:sz w:val="26"/>
          <w:szCs w:val="26"/>
        </w:rPr>
      </w:pPr>
    </w:p>
    <w:p w:rsidR="000779DB" w:rsidRDefault="007E5B8E" w:rsidP="000779DB">
      <w:pPr>
        <w:pStyle w:val="Heading3"/>
      </w:pPr>
      <w:bookmarkStart w:id="32" w:name="_Toc179084903"/>
      <w:r>
        <w:t xml:space="preserve">When </w:t>
      </w:r>
      <w:r w:rsidR="000779DB">
        <w:t>developing</w:t>
      </w:r>
      <w:r>
        <w:t xml:space="preserve"> a model</w:t>
      </w:r>
      <w:bookmarkEnd w:id="32"/>
    </w:p>
    <w:p w:rsidR="000779DB" w:rsidRDefault="000779DB" w:rsidP="000779DB">
      <w:pPr>
        <w:pStyle w:val="ListParagraph"/>
        <w:numPr>
          <w:ilvl w:val="0"/>
          <w:numId w:val="28"/>
        </w:numPr>
        <w:spacing w:after="40" w:line="240" w:lineRule="auto"/>
      </w:pPr>
      <w:r>
        <w:t>Start with a loopless model, this will help determine which variables may go into the model and then can look at looped models to evaluate ALL relations</w:t>
      </w:r>
    </w:p>
    <w:p w:rsidR="000779DB" w:rsidRDefault="000779DB" w:rsidP="000779DB">
      <w:pPr>
        <w:pStyle w:val="ListParagraph"/>
        <w:numPr>
          <w:ilvl w:val="0"/>
          <w:numId w:val="28"/>
        </w:numPr>
        <w:spacing w:after="40" w:line="240" w:lineRule="auto"/>
      </w:pPr>
      <w:r>
        <w:t>TOP-DOWN: looking for acceptable simplification, compression of data with fewer df</w:t>
      </w:r>
    </w:p>
    <w:p w:rsidR="000779DB" w:rsidRDefault="000779DB" w:rsidP="000779DB">
      <w:pPr>
        <w:pStyle w:val="ListParagraph"/>
        <w:numPr>
          <w:ilvl w:val="0"/>
          <w:numId w:val="28"/>
        </w:numPr>
        <w:spacing w:after="40" w:line="240" w:lineRule="auto"/>
      </w:pPr>
      <w:r>
        <w:t>BOTTOM-UP: trying to include as many statistically significant relations (constraints) as possible</w:t>
      </w:r>
    </w:p>
    <w:p w:rsidR="001C69AA" w:rsidRDefault="000779DB" w:rsidP="000779DB">
      <w:pPr>
        <w:pStyle w:val="ListParagraph"/>
        <w:numPr>
          <w:ilvl w:val="0"/>
          <w:numId w:val="29"/>
        </w:numPr>
        <w:spacing w:after="40" w:line="240" w:lineRule="auto"/>
      </w:pPr>
      <w:r>
        <w:t>If go TOO far then have overfitting</w:t>
      </w:r>
    </w:p>
    <w:p w:rsidR="00446C6A" w:rsidRDefault="00446C6A" w:rsidP="00446C6A">
      <w:pPr>
        <w:pStyle w:val="Heading3"/>
        <w:spacing w:line="240" w:lineRule="auto"/>
      </w:pPr>
    </w:p>
    <w:p w:rsidR="00031997" w:rsidRDefault="00031997" w:rsidP="00446C6A"/>
    <w:p w:rsidR="00446C6A" w:rsidRPr="00446C6A" w:rsidRDefault="00446C6A" w:rsidP="00446C6A"/>
    <w:p w:rsidR="001C69AA" w:rsidRDefault="001C69AA" w:rsidP="006A1980">
      <w:pPr>
        <w:pStyle w:val="Heading2"/>
      </w:pPr>
      <w:bookmarkStart w:id="33" w:name="_Toc179084904"/>
      <w:r>
        <w:t>Algorithm that detects whether you have loops</w:t>
      </w:r>
      <w:r w:rsidR="00712DE8">
        <w:t>-Krippendorg p42</w:t>
      </w:r>
      <w:bookmarkEnd w:id="33"/>
    </w:p>
    <w:p w:rsidR="001C69AA" w:rsidRDefault="001C69AA" w:rsidP="001C69AA">
      <w:pPr>
        <w:pStyle w:val="ListParagraph"/>
        <w:numPr>
          <w:ilvl w:val="0"/>
          <w:numId w:val="2"/>
        </w:numPr>
        <w:spacing w:after="40" w:line="240" w:lineRule="auto"/>
      </w:pPr>
      <w:r>
        <w:t>Remove an variable unique to a relation (component)</w:t>
      </w:r>
      <w:r w:rsidR="00712DE8">
        <w:t xml:space="preserve"> in the model</w:t>
      </w:r>
    </w:p>
    <w:p w:rsidR="00712DE8" w:rsidRDefault="001C69AA" w:rsidP="00712DE8">
      <w:pPr>
        <w:pStyle w:val="ListParagraph"/>
        <w:numPr>
          <w:ilvl w:val="0"/>
          <w:numId w:val="2"/>
        </w:numPr>
        <w:spacing w:after="40" w:line="240" w:lineRule="auto"/>
      </w:pPr>
      <w:r>
        <w:t xml:space="preserve">Remove any redundant component and then go back up, </w:t>
      </w:r>
    </w:p>
    <w:p w:rsidR="00DA180D" w:rsidRDefault="001C69AA" w:rsidP="00712DE8">
      <w:pPr>
        <w:pStyle w:val="ListParagraph"/>
        <w:numPr>
          <w:ilvl w:val="0"/>
          <w:numId w:val="2"/>
        </w:numPr>
        <w:spacing w:after="40" w:line="240" w:lineRule="auto"/>
      </w:pPr>
      <w:r>
        <w:t>if nothing left=NO LOOPS</w:t>
      </w:r>
    </w:p>
    <w:p w:rsidR="001C69AA" w:rsidRDefault="00DA180D" w:rsidP="00712DE8">
      <w:pPr>
        <w:pStyle w:val="ListParagraph"/>
        <w:numPr>
          <w:ilvl w:val="0"/>
          <w:numId w:val="2"/>
        </w:numPr>
        <w:spacing w:after="40" w:line="240" w:lineRule="auto"/>
      </w:pPr>
      <w:r>
        <w:t>Example</w:t>
      </w:r>
    </w:p>
    <w:p w:rsidR="00712DE8" w:rsidRDefault="00712DE8" w:rsidP="00712DE8">
      <w:pPr>
        <w:pStyle w:val="ListParagraph"/>
        <w:numPr>
          <w:ilvl w:val="1"/>
          <w:numId w:val="2"/>
        </w:numPr>
        <w:spacing w:after="40" w:line="240" w:lineRule="auto"/>
      </w:pPr>
      <w:r>
        <w:t>ABC:AC</w:t>
      </w:r>
      <w:r w:rsidRPr="00712DE8">
        <w:t>D</w:t>
      </w:r>
      <w:r>
        <w:t>:BC</w:t>
      </w:r>
      <w:r w:rsidRPr="00712DE8">
        <w:t>E</w:t>
      </w:r>
    </w:p>
    <w:p w:rsidR="00712DE8" w:rsidRDefault="001C69AA" w:rsidP="00712DE8">
      <w:pPr>
        <w:pStyle w:val="ListParagraph"/>
        <w:numPr>
          <w:ilvl w:val="1"/>
          <w:numId w:val="2"/>
        </w:numPr>
        <w:spacing w:after="40" w:line="240" w:lineRule="auto"/>
      </w:pPr>
      <w:r>
        <w:t>Step 1: remove D, E</w:t>
      </w:r>
      <w:r w:rsidR="00712DE8">
        <w:t xml:space="preserve"> </w:t>
      </w:r>
    </w:p>
    <w:p w:rsidR="00712DE8" w:rsidRDefault="00712DE8" w:rsidP="00712DE8">
      <w:pPr>
        <w:pStyle w:val="ListParagraph"/>
        <w:numPr>
          <w:ilvl w:val="2"/>
          <w:numId w:val="2"/>
        </w:numPr>
        <w:spacing w:after="40" w:line="240" w:lineRule="auto"/>
      </w:pPr>
      <w:r>
        <w:t>ABC:AC</w:t>
      </w:r>
      <w:r w:rsidRPr="00712DE8">
        <w:rPr>
          <w:strike/>
        </w:rPr>
        <w:t>D</w:t>
      </w:r>
      <w:r>
        <w:t>:BC</w:t>
      </w:r>
      <w:r w:rsidRPr="00712DE8">
        <w:rPr>
          <w:strike/>
          <w:u w:val="single"/>
        </w:rPr>
        <w:t>E</w:t>
      </w:r>
    </w:p>
    <w:p w:rsidR="00712DE8" w:rsidRDefault="00712DE8" w:rsidP="00712DE8">
      <w:pPr>
        <w:pStyle w:val="ListParagraph"/>
        <w:numPr>
          <w:ilvl w:val="1"/>
          <w:numId w:val="2"/>
        </w:numPr>
        <w:spacing w:after="40" w:line="240" w:lineRule="auto"/>
      </w:pPr>
      <w:r>
        <w:t>Step 2: remove AC, BC</w:t>
      </w:r>
    </w:p>
    <w:p w:rsidR="00712DE8" w:rsidRDefault="00712DE8" w:rsidP="00712DE8">
      <w:pPr>
        <w:pStyle w:val="ListParagraph"/>
        <w:numPr>
          <w:ilvl w:val="2"/>
          <w:numId w:val="2"/>
        </w:numPr>
        <w:spacing w:after="40" w:line="240" w:lineRule="auto"/>
      </w:pPr>
      <w:r>
        <w:t>ABC:</w:t>
      </w:r>
      <w:r w:rsidRPr="00712DE8">
        <w:rPr>
          <w:strike/>
        </w:rPr>
        <w:t>AC</w:t>
      </w:r>
      <w:r>
        <w:t>:</w:t>
      </w:r>
      <w:r w:rsidRPr="00712DE8">
        <w:rPr>
          <w:strike/>
        </w:rPr>
        <w:t>BC</w:t>
      </w:r>
    </w:p>
    <w:p w:rsidR="00712DE8" w:rsidRDefault="00712DE8" w:rsidP="00712DE8">
      <w:pPr>
        <w:pStyle w:val="ListParagraph"/>
        <w:numPr>
          <w:ilvl w:val="1"/>
          <w:numId w:val="2"/>
        </w:numPr>
        <w:spacing w:after="40" w:line="240" w:lineRule="auto"/>
      </w:pPr>
      <w:r>
        <w:t>Step 3: remove ABC</w:t>
      </w:r>
    </w:p>
    <w:p w:rsidR="00712DE8" w:rsidRPr="00712DE8" w:rsidRDefault="00712DE8" w:rsidP="00712DE8">
      <w:pPr>
        <w:pStyle w:val="ListParagraph"/>
        <w:numPr>
          <w:ilvl w:val="2"/>
          <w:numId w:val="2"/>
        </w:numPr>
        <w:spacing w:after="40" w:line="240" w:lineRule="auto"/>
      </w:pPr>
      <w:r w:rsidRPr="00712DE8">
        <w:rPr>
          <w:strike/>
        </w:rPr>
        <w:t>ABC</w:t>
      </w:r>
    </w:p>
    <w:p w:rsidR="00DA180D" w:rsidRDefault="00712DE8" w:rsidP="00DA180D">
      <w:pPr>
        <w:pStyle w:val="ListParagraph"/>
        <w:numPr>
          <w:ilvl w:val="1"/>
          <w:numId w:val="2"/>
        </w:numPr>
        <w:spacing w:after="40" w:line="240" w:lineRule="auto"/>
      </w:pPr>
      <w:r w:rsidRPr="00712DE8">
        <w:t>Since there</w:t>
      </w:r>
      <w:r>
        <w:t xml:space="preserve"> is nothing left, there are NO loops</w:t>
      </w:r>
    </w:p>
    <w:p w:rsidR="00DA180D" w:rsidRDefault="00DA180D" w:rsidP="00DA180D">
      <w:pPr>
        <w:pStyle w:val="ListParagraph"/>
        <w:numPr>
          <w:ilvl w:val="0"/>
          <w:numId w:val="2"/>
        </w:numPr>
        <w:spacing w:after="40" w:line="240" w:lineRule="auto"/>
      </w:pPr>
      <w:r>
        <w:t>Example</w:t>
      </w:r>
    </w:p>
    <w:p w:rsidR="00DA180D" w:rsidRDefault="00DA180D" w:rsidP="00DA180D">
      <w:pPr>
        <w:pStyle w:val="ListParagraph"/>
        <w:numPr>
          <w:ilvl w:val="1"/>
          <w:numId w:val="2"/>
        </w:numPr>
        <w:spacing w:after="40" w:line="240" w:lineRule="auto"/>
      </w:pPr>
      <w:r>
        <w:t>AC:ACD:BCE:DE</w:t>
      </w:r>
    </w:p>
    <w:p w:rsidR="004558BE" w:rsidRDefault="00DA180D" w:rsidP="00DA180D">
      <w:pPr>
        <w:pStyle w:val="ListParagraph"/>
        <w:numPr>
          <w:ilvl w:val="1"/>
          <w:numId w:val="2"/>
        </w:numPr>
        <w:spacing w:after="40" w:line="240" w:lineRule="auto"/>
      </w:pPr>
      <w:r>
        <w:t>Since there are NO unique variables and NO redundant components the model has LOOPS</w:t>
      </w:r>
    </w:p>
    <w:p w:rsidR="004558BE" w:rsidRDefault="004558BE" w:rsidP="004558BE">
      <w:pPr>
        <w:pStyle w:val="ListParagraph"/>
        <w:numPr>
          <w:ilvl w:val="0"/>
          <w:numId w:val="2"/>
        </w:numPr>
        <w:spacing w:after="40" w:line="240" w:lineRule="auto"/>
      </w:pPr>
      <w:r>
        <w:t>ANY directed system model with more than one predicting component has a LOOP</w:t>
      </w:r>
    </w:p>
    <w:p w:rsidR="006A1980" w:rsidRDefault="004558BE" w:rsidP="004558BE">
      <w:pPr>
        <w:pStyle w:val="ListParagraph"/>
        <w:numPr>
          <w:ilvl w:val="1"/>
          <w:numId w:val="2"/>
        </w:numPr>
        <w:spacing w:after="40" w:line="240" w:lineRule="auto"/>
      </w:pPr>
      <w:r>
        <w:t>Predicting component means it has a DV and some IV’s</w:t>
      </w:r>
    </w:p>
    <w:p w:rsidR="006A1980" w:rsidRDefault="006A1980" w:rsidP="00CC6E70">
      <w:pPr>
        <w:pStyle w:val="Heading2"/>
      </w:pPr>
      <w:bookmarkStart w:id="34" w:name="_Toc179084905"/>
      <w:r>
        <w:t>Q</w:t>
      </w:r>
      <w:r w:rsidR="009F1697">
        <w:sym w:font="Symbol" w:char="F0AE"/>
      </w:r>
      <w:r>
        <w:t>Transmission</w:t>
      </w:r>
      <w:bookmarkEnd w:id="34"/>
    </w:p>
    <w:p w:rsidR="00CC6E70" w:rsidRDefault="006A1980" w:rsidP="006A1980">
      <w:pPr>
        <w:spacing w:after="40" w:line="240" w:lineRule="auto"/>
      </w:pPr>
      <w:r>
        <w:t>Independence Model:</w:t>
      </w:r>
      <w:r w:rsidR="00CC6E70">
        <w:t xml:space="preserve"> </w:t>
      </w:r>
      <w:r>
        <w:t>q</w:t>
      </w:r>
      <w:r w:rsidRPr="00CC6E70">
        <w:rPr>
          <w:vertAlign w:val="subscript"/>
        </w:rPr>
        <w:t>A:B</w:t>
      </w:r>
      <w:r>
        <w:t>(AB)= p(A)p</w:t>
      </w:r>
      <w:r w:rsidR="00CC6E70">
        <w:t>(B)~ H(A)+H(B)</w:t>
      </w:r>
    </w:p>
    <w:p w:rsidR="00CC6E70" w:rsidRDefault="00CC6E70" w:rsidP="006A1980">
      <w:pPr>
        <w:spacing w:after="40" w:line="240" w:lineRule="auto"/>
      </w:pPr>
      <w:r>
        <w:t>Disjoint Model: q</w:t>
      </w:r>
      <w:r w:rsidRPr="00CC6E70">
        <w:rPr>
          <w:vertAlign w:val="subscript"/>
        </w:rPr>
        <w:t>A</w:t>
      </w:r>
      <w:r>
        <w:rPr>
          <w:vertAlign w:val="subscript"/>
        </w:rPr>
        <w:t>B::CD</w:t>
      </w:r>
      <w:r>
        <w:t>(ABCD)= p(AB)p(CD)~ H(AB) +H(CD)</w:t>
      </w:r>
    </w:p>
    <w:p w:rsidR="00CC6E70" w:rsidRDefault="00CC6E70" w:rsidP="006A1980">
      <w:pPr>
        <w:spacing w:after="40" w:line="240" w:lineRule="auto"/>
      </w:pPr>
      <w:r>
        <w:t>Loopless Model: q</w:t>
      </w:r>
      <w:r w:rsidRPr="00CC6E70">
        <w:rPr>
          <w:vertAlign w:val="subscript"/>
        </w:rPr>
        <w:t>A</w:t>
      </w:r>
      <w:r>
        <w:rPr>
          <w:vertAlign w:val="subscript"/>
        </w:rPr>
        <w:t>B::BC</w:t>
      </w:r>
      <w:r>
        <w:t>(ABC)= P(AB)p(BC)/p(B) ~ H(AB)+H(BC)-H(B)</w:t>
      </w:r>
    </w:p>
    <w:p w:rsidR="004558BE" w:rsidRDefault="00CC6E70" w:rsidP="006A1980">
      <w:pPr>
        <w:spacing w:after="40" w:line="240" w:lineRule="auto"/>
      </w:pPr>
      <w:r>
        <w:t>Looped models: cannot do, closed form, MUST use IPF</w:t>
      </w:r>
    </w:p>
    <w:p w:rsidR="000B1170" w:rsidRDefault="000B1170" w:rsidP="004558BE">
      <w:pPr>
        <w:pStyle w:val="Heading3"/>
      </w:pPr>
    </w:p>
    <w:p w:rsidR="000B1170" w:rsidRDefault="000B1170" w:rsidP="004558BE">
      <w:pPr>
        <w:pStyle w:val="Heading3"/>
      </w:pPr>
    </w:p>
    <w:p w:rsidR="000B1170" w:rsidRDefault="000B1170" w:rsidP="004558BE">
      <w:pPr>
        <w:pStyle w:val="Heading3"/>
      </w:pPr>
    </w:p>
    <w:p w:rsidR="000B1170" w:rsidRDefault="000B1170" w:rsidP="000B1170">
      <w:pPr>
        <w:pStyle w:val="Heading3"/>
        <w:spacing w:after="40" w:line="240" w:lineRule="auto"/>
      </w:pPr>
    </w:p>
    <w:p w:rsidR="000B1170" w:rsidRDefault="000B1170" w:rsidP="000B1170">
      <w:pPr>
        <w:pStyle w:val="Heading3"/>
        <w:spacing w:after="40" w:line="240" w:lineRule="auto"/>
      </w:pPr>
    </w:p>
    <w:p w:rsidR="000B1170" w:rsidRDefault="000B1170" w:rsidP="000B1170">
      <w:pPr>
        <w:pStyle w:val="Heading3"/>
        <w:spacing w:after="40" w:line="240" w:lineRule="auto"/>
      </w:pPr>
    </w:p>
    <w:p w:rsidR="000B1170" w:rsidRDefault="000B1170" w:rsidP="000B1170">
      <w:pPr>
        <w:suppressAutoHyphens w:val="0"/>
        <w:spacing w:after="40" w:line="240" w:lineRule="auto"/>
        <w:rPr>
          <w:rFonts w:asciiTheme="majorHAnsi" w:eastAsiaTheme="majorEastAsia" w:hAnsiTheme="majorHAnsi" w:cstheme="majorBidi"/>
          <w:b/>
          <w:bCs/>
          <w:color w:val="4F81BD" w:themeColor="accent1"/>
        </w:rPr>
      </w:pPr>
    </w:p>
    <w:p w:rsidR="000B1170" w:rsidRDefault="000B1170" w:rsidP="000B1170">
      <w:pPr>
        <w:suppressAutoHyphens w:val="0"/>
        <w:spacing w:after="40" w:line="240" w:lineRule="auto"/>
        <w:rPr>
          <w:rFonts w:asciiTheme="majorHAnsi" w:eastAsiaTheme="majorEastAsia" w:hAnsiTheme="majorHAnsi" w:cstheme="majorBidi"/>
          <w:b/>
          <w:bCs/>
          <w:color w:val="4F81BD" w:themeColor="accent1"/>
        </w:rPr>
      </w:pPr>
    </w:p>
    <w:p w:rsidR="000B1170" w:rsidRDefault="000B1170" w:rsidP="000B1170">
      <w:pPr>
        <w:suppressAutoHyphens w:val="0"/>
        <w:spacing w:after="40" w:line="240" w:lineRule="auto"/>
        <w:rPr>
          <w:rFonts w:asciiTheme="majorHAnsi" w:eastAsiaTheme="majorEastAsia" w:hAnsiTheme="majorHAnsi" w:cstheme="majorBidi"/>
          <w:b/>
          <w:bCs/>
          <w:color w:val="4F81BD" w:themeColor="accent1"/>
        </w:rPr>
      </w:pPr>
    </w:p>
    <w:p w:rsidR="000B1170" w:rsidRDefault="000B1170" w:rsidP="000B1170">
      <w:pPr>
        <w:suppressAutoHyphens w:val="0"/>
        <w:spacing w:after="40" w:line="240" w:lineRule="auto"/>
        <w:rPr>
          <w:rFonts w:asciiTheme="majorHAnsi" w:eastAsiaTheme="majorEastAsia" w:hAnsiTheme="majorHAnsi" w:cstheme="majorBidi"/>
          <w:b/>
          <w:bCs/>
          <w:color w:val="4F81BD" w:themeColor="accent1"/>
        </w:rPr>
      </w:pPr>
    </w:p>
    <w:p w:rsidR="000B1170" w:rsidRDefault="000B1170" w:rsidP="000B1170">
      <w:pPr>
        <w:suppressAutoHyphens w:val="0"/>
        <w:spacing w:after="40" w:line="240" w:lineRule="auto"/>
        <w:rPr>
          <w:rFonts w:asciiTheme="majorHAnsi" w:eastAsiaTheme="majorEastAsia" w:hAnsiTheme="majorHAnsi" w:cstheme="majorBidi"/>
          <w:b/>
          <w:bCs/>
          <w:color w:val="4F81BD" w:themeColor="accent1"/>
        </w:rPr>
      </w:pPr>
    </w:p>
    <w:p w:rsidR="000B1170" w:rsidRDefault="000B1170" w:rsidP="000B1170">
      <w:pPr>
        <w:suppressAutoHyphens w:val="0"/>
        <w:spacing w:after="40" w:line="240" w:lineRule="auto"/>
        <w:rPr>
          <w:rFonts w:asciiTheme="majorHAnsi" w:eastAsiaTheme="majorEastAsia" w:hAnsiTheme="majorHAnsi" w:cstheme="majorBidi"/>
          <w:b/>
          <w:bCs/>
          <w:color w:val="4F81BD" w:themeColor="accent1"/>
        </w:rPr>
      </w:pPr>
    </w:p>
    <w:p w:rsidR="000B1170" w:rsidRDefault="000B1170" w:rsidP="000B1170">
      <w:pPr>
        <w:suppressAutoHyphens w:val="0"/>
        <w:spacing w:after="40" w:line="240" w:lineRule="auto"/>
        <w:rPr>
          <w:rFonts w:asciiTheme="majorHAnsi" w:eastAsiaTheme="majorEastAsia" w:hAnsiTheme="majorHAnsi" w:cstheme="majorBidi"/>
          <w:b/>
          <w:bCs/>
          <w:color w:val="4F81BD" w:themeColor="accent1"/>
        </w:rPr>
      </w:pPr>
    </w:p>
    <w:p w:rsidR="004558BE" w:rsidRDefault="004558BE" w:rsidP="00CF7CEC">
      <w:pPr>
        <w:pStyle w:val="Heading2"/>
      </w:pPr>
      <w:bookmarkStart w:id="35" w:name="_Toc179084906"/>
      <w:r>
        <w:t>Degrees of Freedom</w:t>
      </w:r>
      <w:r w:rsidR="00CF7CEC">
        <w:t>-Krippendorff Method</w:t>
      </w:r>
      <w:bookmarkEnd w:id="35"/>
    </w:p>
    <w:p w:rsidR="004116A4" w:rsidRDefault="004116A4" w:rsidP="004558BE">
      <w:pPr>
        <w:pStyle w:val="ListParagraph"/>
        <w:numPr>
          <w:ilvl w:val="0"/>
          <w:numId w:val="32"/>
        </w:numPr>
        <w:spacing w:after="40" w:line="240" w:lineRule="auto"/>
      </w:pPr>
      <w:r>
        <w:t>Calculate df for each component of the model</w:t>
      </w:r>
    </w:p>
    <w:p w:rsidR="004116A4" w:rsidRDefault="004116A4" w:rsidP="004116A4">
      <w:pPr>
        <w:pStyle w:val="ListParagraph"/>
        <w:numPr>
          <w:ilvl w:val="1"/>
          <w:numId w:val="32"/>
        </w:numPr>
        <w:spacing w:after="40" w:line="240" w:lineRule="auto"/>
      </w:pPr>
      <w:r>
        <w:t>Model: ABC:BCD:CDE:DEF</w:t>
      </w:r>
    </w:p>
    <w:p w:rsidR="004116A4" w:rsidRDefault="004116A4" w:rsidP="004116A4">
      <w:pPr>
        <w:pStyle w:val="ListParagraph"/>
        <w:numPr>
          <w:ilvl w:val="2"/>
          <w:numId w:val="32"/>
        </w:numPr>
        <w:spacing w:after="40" w:line="240" w:lineRule="auto"/>
      </w:pPr>
      <w:r>
        <w:t>df(ABC)</w:t>
      </w:r>
    </w:p>
    <w:p w:rsidR="004116A4" w:rsidRDefault="004116A4" w:rsidP="004116A4">
      <w:pPr>
        <w:pStyle w:val="ListParagraph"/>
        <w:numPr>
          <w:ilvl w:val="2"/>
          <w:numId w:val="32"/>
        </w:numPr>
        <w:spacing w:after="40" w:line="240" w:lineRule="auto"/>
      </w:pPr>
      <w:r>
        <w:t>df(</w:t>
      </w:r>
      <w:r w:rsidR="00890923">
        <w:t>BCD</w:t>
      </w:r>
      <w:r>
        <w:t>)</w:t>
      </w:r>
    </w:p>
    <w:p w:rsidR="004116A4" w:rsidRDefault="004116A4" w:rsidP="004116A4">
      <w:pPr>
        <w:pStyle w:val="ListParagraph"/>
        <w:numPr>
          <w:ilvl w:val="2"/>
          <w:numId w:val="32"/>
        </w:numPr>
        <w:spacing w:after="40" w:line="240" w:lineRule="auto"/>
      </w:pPr>
      <w:r>
        <w:t>df(</w:t>
      </w:r>
      <w:r w:rsidR="00890923">
        <w:t>CDE</w:t>
      </w:r>
      <w:r>
        <w:t>)</w:t>
      </w:r>
    </w:p>
    <w:p w:rsidR="00890923" w:rsidRDefault="004116A4" w:rsidP="004116A4">
      <w:pPr>
        <w:pStyle w:val="ListParagraph"/>
        <w:numPr>
          <w:ilvl w:val="2"/>
          <w:numId w:val="32"/>
        </w:numPr>
        <w:spacing w:after="40" w:line="240" w:lineRule="auto"/>
      </w:pPr>
      <w:r>
        <w:t>df(</w:t>
      </w:r>
      <w:r w:rsidR="00890923">
        <w:t>DEF</w:t>
      </w:r>
      <w:r>
        <w:t>)</w:t>
      </w:r>
    </w:p>
    <w:p w:rsidR="004116A4" w:rsidRDefault="00890923" w:rsidP="004116A4">
      <w:pPr>
        <w:pStyle w:val="ListParagraph"/>
        <w:numPr>
          <w:ilvl w:val="2"/>
          <w:numId w:val="32"/>
        </w:numPr>
        <w:spacing w:after="40" w:line="240" w:lineRule="auto"/>
      </w:pPr>
      <w:r>
        <w:t>where df(component)=</w:t>
      </w:r>
      <w:r>
        <w:sym w:font="Symbol" w:char="F0BD"/>
      </w:r>
      <w:r>
        <w:t>A</w:t>
      </w:r>
      <w:r>
        <w:sym w:font="Symbol" w:char="F0BD"/>
      </w:r>
      <w:r>
        <w:t>*</w:t>
      </w:r>
      <w:r>
        <w:sym w:font="Symbol" w:char="F0BD"/>
      </w:r>
      <w:r>
        <w:t>B</w:t>
      </w:r>
      <w:r>
        <w:sym w:font="Symbol" w:char="F0BD"/>
      </w:r>
      <w:r>
        <w:t>*</w:t>
      </w:r>
      <w:r>
        <w:sym w:font="Symbol" w:char="F0BD"/>
      </w:r>
      <w:r>
        <w:t>C</w:t>
      </w:r>
      <w:r>
        <w:sym w:font="Symbol" w:char="F0BD"/>
      </w:r>
      <w:r>
        <w:t xml:space="preserve">-1, where </w:t>
      </w:r>
      <w:r>
        <w:sym w:font="Symbol" w:char="F0BD"/>
      </w:r>
      <w:r>
        <w:t>A</w:t>
      </w:r>
      <w:r>
        <w:sym w:font="Symbol" w:char="F0BD"/>
      </w:r>
      <w:r>
        <w:t>=number of states of A</w:t>
      </w:r>
    </w:p>
    <w:p w:rsidR="00890923" w:rsidRDefault="004116A4" w:rsidP="004558BE">
      <w:pPr>
        <w:pStyle w:val="ListParagraph"/>
        <w:numPr>
          <w:ilvl w:val="0"/>
          <w:numId w:val="32"/>
        </w:numPr>
        <w:spacing w:after="40" w:line="240" w:lineRule="auto"/>
      </w:pPr>
      <w:r>
        <w:t>Sum df of the components</w:t>
      </w:r>
    </w:p>
    <w:p w:rsidR="00890923" w:rsidRDefault="00890923" w:rsidP="00890923">
      <w:pPr>
        <w:pStyle w:val="ListParagraph"/>
        <w:numPr>
          <w:ilvl w:val="2"/>
          <w:numId w:val="32"/>
        </w:numPr>
        <w:spacing w:after="40" w:line="240" w:lineRule="auto"/>
      </w:pPr>
      <w:r>
        <w:t>df(ABC)+</w:t>
      </w:r>
      <w:r w:rsidRPr="00890923">
        <w:t xml:space="preserve"> </w:t>
      </w:r>
      <w:r>
        <w:t>df(BCD)+</w:t>
      </w:r>
      <w:r w:rsidRPr="00890923">
        <w:t xml:space="preserve"> </w:t>
      </w:r>
      <w:r>
        <w:t>df(CDE)+</w:t>
      </w:r>
      <w:r w:rsidRPr="00890923">
        <w:t xml:space="preserve"> </w:t>
      </w:r>
      <w:r>
        <w:t>df(DEF)</w:t>
      </w:r>
    </w:p>
    <w:p w:rsidR="004116A4" w:rsidRDefault="004116A4" w:rsidP="00890923">
      <w:pPr>
        <w:pStyle w:val="ListParagraph"/>
        <w:numPr>
          <w:ilvl w:val="3"/>
          <w:numId w:val="32"/>
        </w:numPr>
        <w:spacing w:after="40" w:line="240" w:lineRule="auto"/>
      </w:pPr>
      <w:r>
        <w:t>If have loops, subtract df of any overlap between components within the model</w:t>
      </w:r>
    </w:p>
    <w:p w:rsidR="004116A4" w:rsidRDefault="004116A4" w:rsidP="00890923">
      <w:pPr>
        <w:pStyle w:val="ListParagraph"/>
        <w:numPr>
          <w:ilvl w:val="3"/>
          <w:numId w:val="32"/>
        </w:numPr>
        <w:spacing w:after="40" w:line="240" w:lineRule="auto"/>
      </w:pPr>
      <w:r>
        <w:t>Identify overlaps</w:t>
      </w:r>
    </w:p>
    <w:p w:rsidR="000B1170" w:rsidRDefault="004116A4" w:rsidP="00890923">
      <w:pPr>
        <w:pStyle w:val="ListParagraph"/>
        <w:numPr>
          <w:ilvl w:val="0"/>
          <w:numId w:val="32"/>
        </w:numPr>
        <w:spacing w:after="40" w:line="240" w:lineRule="auto"/>
      </w:pPr>
      <w:r>
        <w:t>List all pairs of components, triplets of components</w:t>
      </w:r>
      <w:r w:rsidR="00890923">
        <w:t xml:space="preserve"> and Identify overlaps</w:t>
      </w:r>
    </w:p>
    <w:p w:rsidR="000B1170" w:rsidRDefault="000B1170" w:rsidP="000B1170">
      <w:pPr>
        <w:pStyle w:val="ListParagraph"/>
        <w:numPr>
          <w:ilvl w:val="1"/>
          <w:numId w:val="32"/>
        </w:numPr>
        <w:spacing w:after="40" w:line="240" w:lineRule="auto"/>
      </w:pPr>
      <w:r>
        <w:t>Subtract all variables shared by two components</w:t>
      </w:r>
    </w:p>
    <w:p w:rsidR="000B1170" w:rsidRDefault="000B1170" w:rsidP="000B1170">
      <w:pPr>
        <w:pStyle w:val="ListParagraph"/>
        <w:numPr>
          <w:ilvl w:val="1"/>
          <w:numId w:val="32"/>
        </w:numPr>
        <w:spacing w:after="40" w:line="240" w:lineRule="auto"/>
      </w:pPr>
      <w:r>
        <w:t>Add all variables shared by three components</w:t>
      </w:r>
    </w:p>
    <w:p w:rsidR="000B1170" w:rsidRDefault="000B1170" w:rsidP="000B1170">
      <w:pPr>
        <w:pStyle w:val="ListParagraph"/>
        <w:numPr>
          <w:ilvl w:val="1"/>
          <w:numId w:val="32"/>
        </w:numPr>
        <w:spacing w:after="40" w:line="240" w:lineRule="auto"/>
      </w:pPr>
      <w:r>
        <w:t>–df(BC) –df(C)- df(CD) –df (D)  -df(DE) + df(C) +df(D)</w:t>
      </w:r>
    </w:p>
    <w:p w:rsidR="000B1170" w:rsidRDefault="000B1170" w:rsidP="000B1170">
      <w:pPr>
        <w:spacing w:after="40" w:line="240" w:lineRule="auto"/>
        <w:rPr>
          <w:b/>
        </w:rPr>
      </w:pPr>
    </w:p>
    <w:p w:rsidR="000B1170" w:rsidRPr="00B437CA" w:rsidRDefault="000B1170" w:rsidP="000B1170">
      <w:pPr>
        <w:spacing w:after="40" w:line="240" w:lineRule="auto"/>
        <w:rPr>
          <w:b/>
        </w:rPr>
      </w:pPr>
      <w:r w:rsidRPr="00B437CA">
        <w:rPr>
          <w:b/>
        </w:rPr>
        <w:t>therefore: df (ABC:BCD:CDE:DEF)</w:t>
      </w:r>
    </w:p>
    <w:p w:rsidR="000B1170" w:rsidRPr="000B1170" w:rsidRDefault="000B1170" w:rsidP="000B1170">
      <w:pPr>
        <w:spacing w:after="40" w:line="240" w:lineRule="auto"/>
        <w:ind w:firstLine="720"/>
        <w:rPr>
          <w:b/>
        </w:rPr>
      </w:pPr>
      <w:r w:rsidRPr="00B437CA">
        <w:rPr>
          <w:b/>
        </w:rPr>
        <w:t>= df(ABC)+ df(BCD)+ df(CDE)+ df(DEF) –df(BC) –df(C)- df(CD) –df (D)  -df(DE) + df(C) +df(D)</w:t>
      </w:r>
    </w:p>
    <w:p w:rsidR="006A6CC3" w:rsidRDefault="006A6CC3" w:rsidP="000B1170">
      <w:pPr>
        <w:pStyle w:val="ListParagraph"/>
        <w:spacing w:after="40" w:line="240" w:lineRule="auto"/>
        <w:ind w:left="1440"/>
      </w:pPr>
    </w:p>
    <w:tbl>
      <w:tblPr>
        <w:tblStyle w:val="TableGrid"/>
        <w:tblW w:w="0" w:type="auto"/>
        <w:jc w:val="center"/>
        <w:tblLook w:val="00BF"/>
      </w:tblPr>
      <w:tblGrid>
        <w:gridCol w:w="2212"/>
        <w:gridCol w:w="919"/>
      </w:tblGrid>
      <w:tr w:rsidR="006A6CC3">
        <w:trPr>
          <w:jc w:val="center"/>
        </w:trPr>
        <w:tc>
          <w:tcPr>
            <w:tcW w:w="0" w:type="auto"/>
          </w:tcPr>
          <w:p w:rsidR="006A6CC3" w:rsidRPr="006A6CC3" w:rsidRDefault="006A6CC3" w:rsidP="006A6CC3">
            <w:pPr>
              <w:spacing w:after="40"/>
            </w:pPr>
            <w:r w:rsidRPr="006A6CC3">
              <w:t>P</w:t>
            </w:r>
            <w:r>
              <w:t>airs of components</w:t>
            </w:r>
          </w:p>
        </w:tc>
        <w:tc>
          <w:tcPr>
            <w:tcW w:w="0" w:type="auto"/>
          </w:tcPr>
          <w:p w:rsidR="006A6CC3" w:rsidRPr="006A6CC3" w:rsidRDefault="006A6CC3" w:rsidP="006A6CC3">
            <w:pPr>
              <w:spacing w:after="40"/>
            </w:pPr>
            <w:r>
              <w:t>Overlap</w:t>
            </w:r>
          </w:p>
        </w:tc>
      </w:tr>
      <w:tr w:rsidR="006A6CC3">
        <w:trPr>
          <w:jc w:val="center"/>
        </w:trPr>
        <w:tc>
          <w:tcPr>
            <w:tcW w:w="0" w:type="auto"/>
          </w:tcPr>
          <w:p w:rsidR="006A6CC3" w:rsidRPr="006A6CC3" w:rsidRDefault="006A6CC3" w:rsidP="006A6CC3">
            <w:pPr>
              <w:spacing w:after="40"/>
            </w:pPr>
            <w:r>
              <w:t>ABC:BCD</w:t>
            </w:r>
          </w:p>
        </w:tc>
        <w:tc>
          <w:tcPr>
            <w:tcW w:w="0" w:type="auto"/>
          </w:tcPr>
          <w:p w:rsidR="006A6CC3" w:rsidRPr="006A6CC3" w:rsidRDefault="006A6CC3" w:rsidP="006A6CC3">
            <w:pPr>
              <w:spacing w:after="40"/>
            </w:pPr>
            <w:r>
              <w:t>BC</w:t>
            </w:r>
          </w:p>
        </w:tc>
      </w:tr>
      <w:tr w:rsidR="006A6CC3">
        <w:trPr>
          <w:jc w:val="center"/>
        </w:trPr>
        <w:tc>
          <w:tcPr>
            <w:tcW w:w="0" w:type="auto"/>
          </w:tcPr>
          <w:p w:rsidR="006A6CC3" w:rsidRPr="006A6CC3" w:rsidRDefault="006A6CC3" w:rsidP="006A6CC3">
            <w:pPr>
              <w:spacing w:after="40"/>
            </w:pPr>
            <w:r>
              <w:t>ABC:CDE</w:t>
            </w:r>
          </w:p>
        </w:tc>
        <w:tc>
          <w:tcPr>
            <w:tcW w:w="0" w:type="auto"/>
          </w:tcPr>
          <w:p w:rsidR="006A6CC3" w:rsidRPr="006A6CC3" w:rsidRDefault="006A6CC3" w:rsidP="006A6CC3">
            <w:pPr>
              <w:spacing w:after="40"/>
            </w:pPr>
            <w:r>
              <w:t>C</w:t>
            </w:r>
          </w:p>
        </w:tc>
      </w:tr>
      <w:tr w:rsidR="006A6CC3">
        <w:trPr>
          <w:jc w:val="center"/>
        </w:trPr>
        <w:tc>
          <w:tcPr>
            <w:tcW w:w="0" w:type="auto"/>
          </w:tcPr>
          <w:p w:rsidR="006A6CC3" w:rsidRPr="006A6CC3" w:rsidRDefault="006A6CC3" w:rsidP="006A6CC3">
            <w:pPr>
              <w:spacing w:after="40"/>
            </w:pPr>
            <w:r>
              <w:t>ABC:DEF</w:t>
            </w:r>
          </w:p>
        </w:tc>
        <w:tc>
          <w:tcPr>
            <w:tcW w:w="0" w:type="auto"/>
          </w:tcPr>
          <w:p w:rsidR="006A6CC3" w:rsidRPr="006A6CC3" w:rsidRDefault="006A6CC3" w:rsidP="006A6CC3">
            <w:pPr>
              <w:spacing w:after="40"/>
            </w:pPr>
            <w:r>
              <w:t>None</w:t>
            </w:r>
          </w:p>
        </w:tc>
      </w:tr>
      <w:tr w:rsidR="006A6CC3">
        <w:trPr>
          <w:jc w:val="center"/>
        </w:trPr>
        <w:tc>
          <w:tcPr>
            <w:tcW w:w="0" w:type="auto"/>
          </w:tcPr>
          <w:p w:rsidR="006A6CC3" w:rsidRPr="006A6CC3" w:rsidRDefault="006A6CC3" w:rsidP="006A6CC3">
            <w:pPr>
              <w:spacing w:after="40"/>
            </w:pPr>
            <w:r>
              <w:t>BCD:CDE</w:t>
            </w:r>
          </w:p>
        </w:tc>
        <w:tc>
          <w:tcPr>
            <w:tcW w:w="0" w:type="auto"/>
          </w:tcPr>
          <w:p w:rsidR="006A6CC3" w:rsidRPr="006A6CC3" w:rsidRDefault="006A6CC3" w:rsidP="006A6CC3">
            <w:pPr>
              <w:spacing w:after="40"/>
            </w:pPr>
            <w:r>
              <w:t>CD</w:t>
            </w:r>
          </w:p>
        </w:tc>
      </w:tr>
      <w:tr w:rsidR="006A6CC3">
        <w:trPr>
          <w:jc w:val="center"/>
        </w:trPr>
        <w:tc>
          <w:tcPr>
            <w:tcW w:w="0" w:type="auto"/>
          </w:tcPr>
          <w:p w:rsidR="006A6CC3" w:rsidRPr="006A6CC3" w:rsidRDefault="006A6CC3" w:rsidP="006A6CC3">
            <w:pPr>
              <w:spacing w:after="40"/>
            </w:pPr>
            <w:r>
              <w:t>BCD:DEF</w:t>
            </w:r>
          </w:p>
        </w:tc>
        <w:tc>
          <w:tcPr>
            <w:tcW w:w="0" w:type="auto"/>
          </w:tcPr>
          <w:p w:rsidR="006A6CC3" w:rsidRPr="006A6CC3" w:rsidRDefault="006A6CC3" w:rsidP="006A6CC3">
            <w:pPr>
              <w:spacing w:after="40"/>
            </w:pPr>
            <w:r>
              <w:t>D</w:t>
            </w:r>
          </w:p>
        </w:tc>
      </w:tr>
      <w:tr w:rsidR="006A6CC3">
        <w:trPr>
          <w:jc w:val="center"/>
        </w:trPr>
        <w:tc>
          <w:tcPr>
            <w:tcW w:w="0" w:type="auto"/>
          </w:tcPr>
          <w:p w:rsidR="006A6CC3" w:rsidRPr="006A6CC3" w:rsidRDefault="006A6CC3" w:rsidP="006A6CC3">
            <w:pPr>
              <w:spacing w:after="40"/>
            </w:pPr>
            <w:r>
              <w:t>CDE:DEF</w:t>
            </w:r>
          </w:p>
        </w:tc>
        <w:tc>
          <w:tcPr>
            <w:tcW w:w="0" w:type="auto"/>
          </w:tcPr>
          <w:p w:rsidR="006A6CC3" w:rsidRPr="006A6CC3" w:rsidRDefault="006A6CC3" w:rsidP="006A6CC3">
            <w:pPr>
              <w:spacing w:after="40"/>
            </w:pPr>
            <w:r>
              <w:t>DE</w:t>
            </w:r>
          </w:p>
        </w:tc>
      </w:tr>
      <w:tr w:rsidR="006A6CC3">
        <w:trPr>
          <w:jc w:val="center"/>
        </w:trPr>
        <w:tc>
          <w:tcPr>
            <w:tcW w:w="0" w:type="auto"/>
          </w:tcPr>
          <w:p w:rsidR="006A6CC3" w:rsidRPr="006A6CC3" w:rsidRDefault="006A6CC3" w:rsidP="006A6CC3">
            <w:pPr>
              <w:spacing w:after="40"/>
            </w:pPr>
            <w:r>
              <w:t>Triples of components</w:t>
            </w:r>
          </w:p>
        </w:tc>
        <w:tc>
          <w:tcPr>
            <w:tcW w:w="0" w:type="auto"/>
          </w:tcPr>
          <w:p w:rsidR="006A6CC3" w:rsidRPr="006A6CC3" w:rsidRDefault="006A6CC3" w:rsidP="006A6CC3">
            <w:pPr>
              <w:spacing w:after="40"/>
            </w:pPr>
            <w:r>
              <w:t>Overlap</w:t>
            </w:r>
          </w:p>
        </w:tc>
      </w:tr>
      <w:tr w:rsidR="006A6CC3">
        <w:trPr>
          <w:jc w:val="center"/>
        </w:trPr>
        <w:tc>
          <w:tcPr>
            <w:tcW w:w="0" w:type="auto"/>
          </w:tcPr>
          <w:p w:rsidR="006A6CC3" w:rsidRPr="006A6CC3" w:rsidRDefault="006A6CC3" w:rsidP="006A6CC3">
            <w:pPr>
              <w:spacing w:after="40"/>
            </w:pPr>
            <w:r>
              <w:t>ABC:BCD:CDE</w:t>
            </w:r>
          </w:p>
        </w:tc>
        <w:tc>
          <w:tcPr>
            <w:tcW w:w="0" w:type="auto"/>
          </w:tcPr>
          <w:p w:rsidR="006A6CC3" w:rsidRPr="006A6CC3" w:rsidRDefault="006A6CC3" w:rsidP="006A6CC3">
            <w:pPr>
              <w:spacing w:after="40"/>
            </w:pPr>
            <w:r>
              <w:t>C</w:t>
            </w:r>
          </w:p>
        </w:tc>
      </w:tr>
      <w:tr w:rsidR="006A6CC3">
        <w:trPr>
          <w:jc w:val="center"/>
        </w:trPr>
        <w:tc>
          <w:tcPr>
            <w:tcW w:w="0" w:type="auto"/>
          </w:tcPr>
          <w:p w:rsidR="006A6CC3" w:rsidRPr="006A6CC3" w:rsidRDefault="006A6CC3" w:rsidP="006A6CC3">
            <w:pPr>
              <w:spacing w:after="40"/>
            </w:pPr>
            <w:r>
              <w:t>BCD:CDE:DEF</w:t>
            </w:r>
          </w:p>
        </w:tc>
        <w:tc>
          <w:tcPr>
            <w:tcW w:w="0" w:type="auto"/>
          </w:tcPr>
          <w:p w:rsidR="006A6CC3" w:rsidRPr="006A6CC3" w:rsidRDefault="006A6CC3" w:rsidP="006A6CC3">
            <w:pPr>
              <w:spacing w:after="40"/>
            </w:pPr>
            <w:r>
              <w:t>D</w:t>
            </w:r>
          </w:p>
        </w:tc>
      </w:tr>
      <w:tr w:rsidR="006A6CC3">
        <w:trPr>
          <w:jc w:val="center"/>
        </w:trPr>
        <w:tc>
          <w:tcPr>
            <w:tcW w:w="0" w:type="auto"/>
          </w:tcPr>
          <w:p w:rsidR="006A6CC3" w:rsidRPr="006A6CC3" w:rsidRDefault="006A6CC3" w:rsidP="006A6CC3">
            <w:pPr>
              <w:spacing w:after="40"/>
            </w:pPr>
            <w:r>
              <w:t>ABC:BCD:DEF</w:t>
            </w:r>
          </w:p>
        </w:tc>
        <w:tc>
          <w:tcPr>
            <w:tcW w:w="0" w:type="auto"/>
          </w:tcPr>
          <w:p w:rsidR="006A6CC3" w:rsidRPr="006A6CC3" w:rsidRDefault="006A6CC3" w:rsidP="006A6CC3">
            <w:pPr>
              <w:spacing w:after="40"/>
            </w:pPr>
            <w:r>
              <w:t>None</w:t>
            </w:r>
          </w:p>
        </w:tc>
      </w:tr>
      <w:tr w:rsidR="006A6CC3">
        <w:trPr>
          <w:jc w:val="center"/>
        </w:trPr>
        <w:tc>
          <w:tcPr>
            <w:tcW w:w="0" w:type="auto"/>
          </w:tcPr>
          <w:p w:rsidR="006A6CC3" w:rsidRPr="006A6CC3" w:rsidRDefault="006A6CC3" w:rsidP="006A6CC3">
            <w:pPr>
              <w:spacing w:after="40"/>
            </w:pPr>
            <w:r>
              <w:t>ABC:CDE:DEF</w:t>
            </w:r>
          </w:p>
        </w:tc>
        <w:tc>
          <w:tcPr>
            <w:tcW w:w="0" w:type="auto"/>
          </w:tcPr>
          <w:p w:rsidR="006A6CC3" w:rsidRPr="006A6CC3" w:rsidRDefault="006A6CC3" w:rsidP="006A6CC3">
            <w:pPr>
              <w:spacing w:after="40"/>
            </w:pPr>
            <w:r>
              <w:t>none</w:t>
            </w:r>
          </w:p>
        </w:tc>
      </w:tr>
    </w:tbl>
    <w:p w:rsidR="00B437CA" w:rsidRDefault="00B437CA" w:rsidP="00B437CA">
      <w:pPr>
        <w:spacing w:after="40" w:line="240" w:lineRule="auto"/>
      </w:pPr>
    </w:p>
    <w:p w:rsidR="000B1170" w:rsidRDefault="000B1170" w:rsidP="0013298E">
      <w:pPr>
        <w:pStyle w:val="Heading2"/>
      </w:pPr>
      <w:bookmarkStart w:id="36" w:name="_Toc179084907"/>
      <w:r>
        <w:t>Degrees of Freedom-Log linear Methods Krippendorf pg 130-131</w:t>
      </w:r>
      <w:bookmarkEnd w:id="36"/>
    </w:p>
    <w:p w:rsidR="001E7A4C" w:rsidRDefault="001E7A4C" w:rsidP="000B1170">
      <w:pPr>
        <w:pStyle w:val="ListParagraph"/>
        <w:numPr>
          <w:ilvl w:val="0"/>
          <w:numId w:val="33"/>
        </w:numPr>
        <w:spacing w:after="40" w:line="240" w:lineRule="auto"/>
      </w:pPr>
      <w:r>
        <w:t xml:space="preserve">Model: MER:MV:EV, where </w:t>
      </w:r>
      <w:r>
        <w:sym w:font="Symbol" w:char="F0BD"/>
      </w:r>
      <w:r>
        <w:t>M</w:t>
      </w:r>
      <w:r>
        <w:sym w:font="Symbol" w:char="F0BD"/>
      </w:r>
      <w:r>
        <w:t>=</w:t>
      </w:r>
      <w:r>
        <w:sym w:font="Symbol" w:char="F0BD"/>
      </w:r>
      <w:r>
        <w:t>R</w:t>
      </w:r>
      <w:r>
        <w:sym w:font="Symbol" w:char="F0BD"/>
      </w:r>
      <w:r>
        <w:t>=</w:t>
      </w:r>
      <w:r>
        <w:sym w:font="Symbol" w:char="F0BD"/>
      </w:r>
      <w:r>
        <w:t>V</w:t>
      </w:r>
      <w:r>
        <w:sym w:font="Symbol" w:char="F0BD"/>
      </w:r>
      <w:r>
        <w:t xml:space="preserve">= 2 and </w:t>
      </w:r>
      <w:r>
        <w:sym w:font="Symbol" w:char="F0BD"/>
      </w:r>
      <w:r>
        <w:t>E</w:t>
      </w:r>
      <w:r>
        <w:sym w:font="Symbol" w:char="F0BD"/>
      </w:r>
      <w:r>
        <w:t>= 3</w:t>
      </w:r>
    </w:p>
    <w:p w:rsidR="001E7A4C" w:rsidRDefault="001E7A4C" w:rsidP="001E7A4C">
      <w:pPr>
        <w:pStyle w:val="ListParagraph"/>
        <w:numPr>
          <w:ilvl w:val="1"/>
          <w:numId w:val="33"/>
        </w:numPr>
        <w:spacing w:after="40" w:line="240" w:lineRule="auto"/>
      </w:pPr>
      <w:r>
        <w:t>df(MER) +df(MV) + df(EV)-df(M)-df(E)-df(V)</w:t>
      </w:r>
    </w:p>
    <w:p w:rsidR="001E7A4C" w:rsidRDefault="001E7A4C" w:rsidP="000B1170">
      <w:pPr>
        <w:pStyle w:val="ListParagraph"/>
        <w:numPr>
          <w:ilvl w:val="0"/>
          <w:numId w:val="33"/>
        </w:numPr>
        <w:spacing w:after="40" w:line="240" w:lineRule="auto"/>
      </w:pPr>
      <w:r>
        <w:t>(2*3*2-1) + (2*2-1) + (3*2-1) –(2-1) –(3-1)-(2-1)</w:t>
      </w:r>
    </w:p>
    <w:p w:rsidR="001E7A4C" w:rsidRDefault="001E7A4C" w:rsidP="000B1170">
      <w:pPr>
        <w:pStyle w:val="ListParagraph"/>
        <w:numPr>
          <w:ilvl w:val="0"/>
          <w:numId w:val="33"/>
        </w:numPr>
        <w:spacing w:after="40" w:line="240" w:lineRule="auto"/>
      </w:pPr>
      <w:r>
        <w:t>11+3+5-1-2-1=15 degrees of freedom</w:t>
      </w:r>
    </w:p>
    <w:p w:rsidR="0013298E" w:rsidRDefault="001E7A4C" w:rsidP="0013298E">
      <w:pPr>
        <w:pStyle w:val="Heading3"/>
      </w:pPr>
      <w:bookmarkStart w:id="37" w:name="_Toc179084908"/>
      <w:r>
        <w:t>An alternative way</w:t>
      </w:r>
      <w:r w:rsidR="0013298E">
        <w:t xml:space="preserve"> is to write out call unique relations</w:t>
      </w:r>
      <w:bookmarkEnd w:id="37"/>
    </w:p>
    <w:p w:rsidR="00862343" w:rsidRDefault="0013298E" w:rsidP="0013298E">
      <w:pPr>
        <w:pStyle w:val="ListParagraph"/>
        <w:numPr>
          <w:ilvl w:val="0"/>
          <w:numId w:val="34"/>
        </w:numPr>
        <w:spacing w:after="40" w:line="240" w:lineRule="auto"/>
      </w:pPr>
      <w:r>
        <w:t xml:space="preserve">Model: MER:MV:EV, where </w:t>
      </w:r>
      <w:r>
        <w:sym w:font="Symbol" w:char="F0BD"/>
      </w:r>
      <w:r>
        <w:t>M</w:t>
      </w:r>
      <w:r>
        <w:sym w:font="Symbol" w:char="F0BD"/>
      </w:r>
      <w:r>
        <w:t>=</w:t>
      </w:r>
      <w:r>
        <w:sym w:font="Symbol" w:char="F0BD"/>
      </w:r>
      <w:r>
        <w:t>R</w:t>
      </w:r>
      <w:r>
        <w:sym w:font="Symbol" w:char="F0BD"/>
      </w:r>
      <w:r>
        <w:t>=</w:t>
      </w:r>
      <w:r>
        <w:sym w:font="Symbol" w:char="F0BD"/>
      </w:r>
      <w:r>
        <w:t>V</w:t>
      </w:r>
      <w:r>
        <w:sym w:font="Symbol" w:char="F0BD"/>
      </w:r>
      <w:r>
        <w:t xml:space="preserve">= 2 and </w:t>
      </w:r>
      <w:r>
        <w:sym w:font="Symbol" w:char="F0BD"/>
      </w:r>
      <w:r>
        <w:t>E</w:t>
      </w:r>
      <w:r>
        <w:sym w:font="Symbol" w:char="F0BD"/>
      </w:r>
      <w:r>
        <w:t>= 3</w:t>
      </w:r>
    </w:p>
    <w:p w:rsidR="00862343" w:rsidRDefault="00862343" w:rsidP="0013298E">
      <w:pPr>
        <w:pStyle w:val="ListParagraph"/>
        <w:numPr>
          <w:ilvl w:val="0"/>
          <w:numId w:val="34"/>
        </w:numPr>
        <w:spacing w:after="40" w:line="240" w:lineRule="auto"/>
        <w:rPr>
          <w:b/>
        </w:rPr>
      </w:pPr>
      <w:r w:rsidRPr="00862343">
        <w:rPr>
          <w:b/>
        </w:rPr>
        <w:t xml:space="preserve">Write out all unique relations of the structure or embedded in the product </w:t>
      </w:r>
    </w:p>
    <w:p w:rsidR="00862343" w:rsidRDefault="00862343" w:rsidP="0013298E">
      <w:pPr>
        <w:pStyle w:val="ListParagraph"/>
        <w:numPr>
          <w:ilvl w:val="0"/>
          <w:numId w:val="34"/>
        </w:numPr>
        <w:spacing w:after="40" w:line="240" w:lineRule="auto"/>
        <w:rPr>
          <w:b/>
        </w:rPr>
      </w:pPr>
      <w:r>
        <w:rPr>
          <w:b/>
        </w:rPr>
        <w:t>Calculate the df for each component using</w:t>
      </w:r>
      <w:r w:rsidRPr="00862343">
        <w:rPr>
          <w:b/>
        </w:rPr>
        <w:t xml:space="preserve"> the cardinality of each relation minus 1</w:t>
      </w:r>
    </w:p>
    <w:p w:rsidR="0013298E" w:rsidRPr="00862343" w:rsidRDefault="00862343" w:rsidP="0013298E">
      <w:pPr>
        <w:pStyle w:val="ListParagraph"/>
        <w:numPr>
          <w:ilvl w:val="0"/>
          <w:numId w:val="34"/>
        </w:numPr>
        <w:spacing w:after="40" w:line="240" w:lineRule="auto"/>
        <w:rPr>
          <w:b/>
        </w:rPr>
      </w:pPr>
      <w:r>
        <w:rPr>
          <w:b/>
        </w:rPr>
        <w:t>Sum all the df</w:t>
      </w:r>
    </w:p>
    <w:p w:rsidR="0013298E" w:rsidRDefault="0013298E" w:rsidP="0013298E">
      <w:pPr>
        <w:pStyle w:val="ListParagraph"/>
        <w:numPr>
          <w:ilvl w:val="0"/>
          <w:numId w:val="34"/>
        </w:numPr>
        <w:spacing w:after="40" w:line="240" w:lineRule="auto"/>
      </w:pPr>
      <w:r>
        <w:t>MER (2-1)*(3-1)*(2-1)=2</w:t>
      </w:r>
    </w:p>
    <w:p w:rsidR="0013298E" w:rsidRDefault="0013298E" w:rsidP="0013298E">
      <w:pPr>
        <w:pStyle w:val="ListParagraph"/>
        <w:numPr>
          <w:ilvl w:val="0"/>
          <w:numId w:val="34"/>
        </w:numPr>
        <w:spacing w:after="40" w:line="240" w:lineRule="auto"/>
      </w:pPr>
      <w:r>
        <w:t>ME (2-1)*(3-1)=</w:t>
      </w:r>
      <w:r w:rsidR="00862343">
        <w:t>2</w:t>
      </w:r>
    </w:p>
    <w:p w:rsidR="0013298E" w:rsidRDefault="0013298E" w:rsidP="0013298E">
      <w:pPr>
        <w:pStyle w:val="ListParagraph"/>
        <w:numPr>
          <w:ilvl w:val="0"/>
          <w:numId w:val="34"/>
        </w:numPr>
        <w:spacing w:after="40" w:line="240" w:lineRule="auto"/>
      </w:pPr>
      <w:r>
        <w:t>MR (2-1)*(2-1) =1</w:t>
      </w:r>
    </w:p>
    <w:p w:rsidR="0013298E" w:rsidRDefault="0013298E" w:rsidP="0013298E">
      <w:pPr>
        <w:pStyle w:val="ListParagraph"/>
        <w:numPr>
          <w:ilvl w:val="0"/>
          <w:numId w:val="34"/>
        </w:numPr>
        <w:spacing w:after="40" w:line="240" w:lineRule="auto"/>
      </w:pPr>
      <w:r>
        <w:t>ER (3-1)*(2-1)=2</w:t>
      </w:r>
    </w:p>
    <w:p w:rsidR="0013298E" w:rsidRDefault="0013298E" w:rsidP="0013298E">
      <w:pPr>
        <w:pStyle w:val="ListParagraph"/>
        <w:numPr>
          <w:ilvl w:val="0"/>
          <w:numId w:val="34"/>
        </w:numPr>
        <w:spacing w:after="40" w:line="240" w:lineRule="auto"/>
      </w:pPr>
      <w:r>
        <w:t>MV (2-1)*(2-1) =1</w:t>
      </w:r>
    </w:p>
    <w:p w:rsidR="0013298E" w:rsidRDefault="0013298E" w:rsidP="0013298E">
      <w:pPr>
        <w:pStyle w:val="ListParagraph"/>
        <w:numPr>
          <w:ilvl w:val="0"/>
          <w:numId w:val="34"/>
        </w:numPr>
        <w:spacing w:after="40" w:line="240" w:lineRule="auto"/>
      </w:pPr>
      <w:r>
        <w:t>EV (3-1)*(2-1) =2</w:t>
      </w:r>
    </w:p>
    <w:p w:rsidR="0013298E" w:rsidRDefault="0013298E" w:rsidP="0013298E">
      <w:pPr>
        <w:pStyle w:val="ListParagraph"/>
        <w:numPr>
          <w:ilvl w:val="0"/>
          <w:numId w:val="34"/>
        </w:numPr>
        <w:spacing w:after="40" w:line="240" w:lineRule="auto"/>
      </w:pPr>
      <w:r>
        <w:t>M (2-1)=1</w:t>
      </w:r>
    </w:p>
    <w:p w:rsidR="0013298E" w:rsidRDefault="0013298E" w:rsidP="0013298E">
      <w:pPr>
        <w:pStyle w:val="ListParagraph"/>
        <w:numPr>
          <w:ilvl w:val="0"/>
          <w:numId w:val="34"/>
        </w:numPr>
        <w:spacing w:after="40" w:line="240" w:lineRule="auto"/>
      </w:pPr>
      <w:r>
        <w:t>E (3-1)=2</w:t>
      </w:r>
    </w:p>
    <w:p w:rsidR="0013298E" w:rsidRDefault="0013298E" w:rsidP="0013298E">
      <w:pPr>
        <w:pStyle w:val="ListParagraph"/>
        <w:numPr>
          <w:ilvl w:val="0"/>
          <w:numId w:val="34"/>
        </w:numPr>
        <w:spacing w:after="40" w:line="240" w:lineRule="auto"/>
      </w:pPr>
      <w:r>
        <w:t>R (2-1) =1</w:t>
      </w:r>
    </w:p>
    <w:p w:rsidR="0013298E" w:rsidRDefault="0013298E" w:rsidP="0013298E">
      <w:pPr>
        <w:pStyle w:val="ListParagraph"/>
        <w:numPr>
          <w:ilvl w:val="0"/>
          <w:numId w:val="34"/>
        </w:numPr>
        <w:spacing w:after="40" w:line="240" w:lineRule="auto"/>
      </w:pPr>
      <w:r>
        <w:t>V (2-1) =1</w:t>
      </w:r>
    </w:p>
    <w:p w:rsidR="00CF7CEC" w:rsidRDefault="0013298E" w:rsidP="0013298E">
      <w:pPr>
        <w:pStyle w:val="ListParagraph"/>
        <w:numPr>
          <w:ilvl w:val="0"/>
          <w:numId w:val="34"/>
        </w:numPr>
        <w:spacing w:after="40" w:line="240" w:lineRule="auto"/>
      </w:pPr>
      <w:r>
        <w:t>Add these a</w:t>
      </w:r>
      <w:r w:rsidR="00862343">
        <w:t>ll up and you end up with 15</w:t>
      </w:r>
    </w:p>
    <w:p w:rsidR="0013298E" w:rsidRPr="00CF7CEC" w:rsidRDefault="00CF7CEC" w:rsidP="00CF7CEC">
      <w:pPr>
        <w:spacing w:after="40" w:line="240" w:lineRule="auto"/>
        <w:rPr>
          <w:b/>
        </w:rPr>
      </w:pPr>
      <w:r w:rsidRPr="00CF7CEC">
        <w:rPr>
          <w:b/>
        </w:rPr>
        <w:t>Note log linear method makes it easy to compare df of nested models</w:t>
      </w:r>
    </w:p>
    <w:p w:rsidR="00005E8E" w:rsidRDefault="00005E8E" w:rsidP="00B44EE1">
      <w:pPr>
        <w:pStyle w:val="Heading2"/>
      </w:pPr>
      <w:bookmarkStart w:id="38" w:name="_Toc179084909"/>
      <w:r>
        <w:t>Decomposition of df</w:t>
      </w:r>
      <w:bookmarkEnd w:id="38"/>
    </w:p>
    <w:p w:rsidR="00005E8E" w:rsidRDefault="00005E8E" w:rsidP="00005E8E">
      <w:pPr>
        <w:spacing w:after="40" w:line="240" w:lineRule="auto"/>
      </w:pPr>
      <w:r>
        <w:t>ABC data</w:t>
      </w:r>
      <w:r>
        <w:tab/>
      </w:r>
      <w:r>
        <w:sym w:font="Symbol" w:char="F0BD"/>
      </w:r>
      <w:r>
        <w:t>A</w:t>
      </w:r>
      <w:r>
        <w:sym w:font="Symbol" w:char="F0BD"/>
      </w:r>
      <w:r>
        <w:t>=</w:t>
      </w:r>
      <w:r>
        <w:sym w:font="Symbol" w:char="F0BD"/>
      </w:r>
      <w:r>
        <w:t>B</w:t>
      </w:r>
      <w:r>
        <w:sym w:font="Symbol" w:char="F0BD"/>
      </w:r>
      <w:r>
        <w:t>=</w:t>
      </w:r>
      <w:r>
        <w:sym w:font="Symbol" w:char="F0BD"/>
      </w:r>
      <w:r>
        <w:t>C</w:t>
      </w:r>
      <w:r>
        <w:sym w:font="Symbol" w:char="F0BD"/>
      </w:r>
      <w:r>
        <w:t>= 2</w:t>
      </w:r>
    </w:p>
    <w:tbl>
      <w:tblPr>
        <w:tblStyle w:val="TableGrid"/>
        <w:tblW w:w="0" w:type="auto"/>
        <w:tblLook w:val="00BF"/>
      </w:tblPr>
      <w:tblGrid>
        <w:gridCol w:w="415"/>
        <w:gridCol w:w="791"/>
        <w:gridCol w:w="791"/>
        <w:gridCol w:w="791"/>
        <w:gridCol w:w="791"/>
      </w:tblGrid>
      <w:tr w:rsidR="00005E8E">
        <w:tc>
          <w:tcPr>
            <w:tcW w:w="0" w:type="auto"/>
          </w:tcPr>
          <w:p w:rsidR="00005E8E" w:rsidRDefault="00005E8E" w:rsidP="00005E8E">
            <w:pPr>
              <w:spacing w:after="40"/>
            </w:pPr>
          </w:p>
        </w:tc>
        <w:tc>
          <w:tcPr>
            <w:tcW w:w="0" w:type="auto"/>
            <w:gridSpan w:val="2"/>
          </w:tcPr>
          <w:p w:rsidR="00005E8E" w:rsidRDefault="00005E8E" w:rsidP="00005E8E">
            <w:pPr>
              <w:spacing w:after="40"/>
              <w:jc w:val="center"/>
            </w:pPr>
            <w:r>
              <w:t>C</w:t>
            </w:r>
            <w:r w:rsidRPr="00005E8E">
              <w:rPr>
                <w:vertAlign w:val="subscript"/>
              </w:rPr>
              <w:t>0</w:t>
            </w:r>
          </w:p>
        </w:tc>
        <w:tc>
          <w:tcPr>
            <w:tcW w:w="0" w:type="auto"/>
            <w:gridSpan w:val="2"/>
          </w:tcPr>
          <w:p w:rsidR="00005E8E" w:rsidRDefault="00005E8E" w:rsidP="00005E8E">
            <w:pPr>
              <w:spacing w:after="40"/>
              <w:jc w:val="center"/>
            </w:pPr>
            <w:r>
              <w:t>C</w:t>
            </w:r>
            <w:r w:rsidRPr="00005E8E">
              <w:rPr>
                <w:vertAlign w:val="subscript"/>
              </w:rPr>
              <w:t>1</w:t>
            </w:r>
          </w:p>
        </w:tc>
      </w:tr>
      <w:tr w:rsidR="00005E8E">
        <w:tc>
          <w:tcPr>
            <w:tcW w:w="0" w:type="auto"/>
          </w:tcPr>
          <w:p w:rsidR="00005E8E" w:rsidRDefault="00005E8E" w:rsidP="00005E8E">
            <w:pPr>
              <w:spacing w:after="40"/>
            </w:pPr>
          </w:p>
        </w:tc>
        <w:tc>
          <w:tcPr>
            <w:tcW w:w="0" w:type="auto"/>
          </w:tcPr>
          <w:p w:rsidR="00005E8E" w:rsidRDefault="00005E8E" w:rsidP="00005E8E">
            <w:pPr>
              <w:spacing w:after="40"/>
            </w:pPr>
            <w:r>
              <w:t>B</w:t>
            </w:r>
            <w:r w:rsidRPr="00005E8E">
              <w:rPr>
                <w:vertAlign w:val="subscript"/>
              </w:rPr>
              <w:t>0</w:t>
            </w:r>
          </w:p>
        </w:tc>
        <w:tc>
          <w:tcPr>
            <w:tcW w:w="0" w:type="auto"/>
          </w:tcPr>
          <w:p w:rsidR="00005E8E" w:rsidRDefault="00005E8E" w:rsidP="00005E8E">
            <w:pPr>
              <w:spacing w:after="40"/>
            </w:pPr>
            <w:r>
              <w:t>B</w:t>
            </w:r>
            <w:r w:rsidRPr="00005E8E">
              <w:rPr>
                <w:vertAlign w:val="subscript"/>
              </w:rPr>
              <w:t>1</w:t>
            </w:r>
          </w:p>
        </w:tc>
        <w:tc>
          <w:tcPr>
            <w:tcW w:w="0" w:type="auto"/>
          </w:tcPr>
          <w:p w:rsidR="00005E8E" w:rsidRDefault="00005E8E" w:rsidP="00005E8E">
            <w:pPr>
              <w:spacing w:after="40"/>
            </w:pPr>
            <w:r>
              <w:t>B</w:t>
            </w:r>
            <w:r w:rsidRPr="00005E8E">
              <w:rPr>
                <w:vertAlign w:val="subscript"/>
              </w:rPr>
              <w:t>0</w:t>
            </w:r>
          </w:p>
        </w:tc>
        <w:tc>
          <w:tcPr>
            <w:tcW w:w="0" w:type="auto"/>
          </w:tcPr>
          <w:p w:rsidR="00005E8E" w:rsidRDefault="00005E8E" w:rsidP="00005E8E">
            <w:pPr>
              <w:spacing w:after="40"/>
            </w:pPr>
            <w:r>
              <w:t>B</w:t>
            </w:r>
            <w:r w:rsidRPr="00005E8E">
              <w:rPr>
                <w:vertAlign w:val="subscript"/>
              </w:rPr>
              <w:t>1</w:t>
            </w:r>
          </w:p>
        </w:tc>
      </w:tr>
      <w:tr w:rsidR="00005E8E">
        <w:tc>
          <w:tcPr>
            <w:tcW w:w="0" w:type="auto"/>
          </w:tcPr>
          <w:p w:rsidR="00005E8E" w:rsidRDefault="00005E8E" w:rsidP="00005E8E">
            <w:pPr>
              <w:spacing w:after="40"/>
            </w:pPr>
            <w:r>
              <w:t>A</w:t>
            </w:r>
            <w:r w:rsidRPr="00005E8E">
              <w:rPr>
                <w:vertAlign w:val="subscript"/>
              </w:rPr>
              <w:t>0</w:t>
            </w:r>
          </w:p>
        </w:tc>
        <w:tc>
          <w:tcPr>
            <w:tcW w:w="0" w:type="auto"/>
          </w:tcPr>
          <w:p w:rsidR="00005E8E" w:rsidRPr="00005E8E" w:rsidRDefault="00005E8E" w:rsidP="00005E8E">
            <w:pPr>
              <w:spacing w:after="40"/>
            </w:pPr>
            <w:r>
              <w:t>p</w:t>
            </w:r>
            <w:r w:rsidRPr="00005E8E">
              <w:rPr>
                <w:vertAlign w:val="subscript"/>
              </w:rPr>
              <w:t>1</w:t>
            </w:r>
            <w:r>
              <w:t>=.10</w:t>
            </w:r>
          </w:p>
        </w:tc>
        <w:tc>
          <w:tcPr>
            <w:tcW w:w="0" w:type="auto"/>
          </w:tcPr>
          <w:p w:rsidR="00005E8E" w:rsidRDefault="00005E8E" w:rsidP="00005E8E">
            <w:pPr>
              <w:spacing w:after="40"/>
            </w:pPr>
            <w:r>
              <w:t>p</w:t>
            </w:r>
            <w:r>
              <w:rPr>
                <w:vertAlign w:val="subscript"/>
              </w:rPr>
              <w:t>2</w:t>
            </w:r>
            <w:r>
              <w:t>=.11</w:t>
            </w:r>
          </w:p>
        </w:tc>
        <w:tc>
          <w:tcPr>
            <w:tcW w:w="0" w:type="auto"/>
          </w:tcPr>
          <w:p w:rsidR="00005E8E" w:rsidRDefault="00005E8E" w:rsidP="00005E8E">
            <w:pPr>
              <w:spacing w:after="40"/>
            </w:pPr>
            <w:r>
              <w:t>p</w:t>
            </w:r>
            <w:r>
              <w:rPr>
                <w:vertAlign w:val="subscript"/>
              </w:rPr>
              <w:t>3</w:t>
            </w:r>
            <w:r>
              <w:t>=.12</w:t>
            </w:r>
          </w:p>
        </w:tc>
        <w:tc>
          <w:tcPr>
            <w:tcW w:w="0" w:type="auto"/>
          </w:tcPr>
          <w:p w:rsidR="00005E8E" w:rsidRDefault="00005E8E" w:rsidP="00005E8E">
            <w:pPr>
              <w:spacing w:after="40"/>
            </w:pPr>
            <w:r>
              <w:t>p</w:t>
            </w:r>
            <w:r>
              <w:rPr>
                <w:vertAlign w:val="subscript"/>
              </w:rPr>
              <w:t>4</w:t>
            </w:r>
            <w:r>
              <w:t>=.13</w:t>
            </w:r>
          </w:p>
        </w:tc>
      </w:tr>
      <w:tr w:rsidR="00005E8E">
        <w:tc>
          <w:tcPr>
            <w:tcW w:w="0" w:type="auto"/>
          </w:tcPr>
          <w:p w:rsidR="00005E8E" w:rsidRDefault="00005E8E" w:rsidP="00005E8E">
            <w:pPr>
              <w:spacing w:after="40"/>
            </w:pPr>
            <w:r>
              <w:t>A</w:t>
            </w:r>
            <w:r w:rsidRPr="00005E8E">
              <w:rPr>
                <w:vertAlign w:val="subscript"/>
              </w:rPr>
              <w:t>1</w:t>
            </w:r>
          </w:p>
        </w:tc>
        <w:tc>
          <w:tcPr>
            <w:tcW w:w="0" w:type="auto"/>
          </w:tcPr>
          <w:p w:rsidR="00005E8E" w:rsidRPr="00005E8E" w:rsidRDefault="00005E8E" w:rsidP="00005E8E">
            <w:pPr>
              <w:spacing w:after="40"/>
            </w:pPr>
            <w:r>
              <w:t>p</w:t>
            </w:r>
            <w:r>
              <w:rPr>
                <w:vertAlign w:val="subscript"/>
              </w:rPr>
              <w:t>5</w:t>
            </w:r>
            <w:r>
              <w:t>=.14</w:t>
            </w:r>
          </w:p>
        </w:tc>
        <w:tc>
          <w:tcPr>
            <w:tcW w:w="0" w:type="auto"/>
          </w:tcPr>
          <w:p w:rsidR="00005E8E" w:rsidRDefault="00005E8E" w:rsidP="00005E8E">
            <w:pPr>
              <w:spacing w:after="40"/>
            </w:pPr>
            <w:r>
              <w:t>p</w:t>
            </w:r>
            <w:r>
              <w:rPr>
                <w:vertAlign w:val="subscript"/>
              </w:rPr>
              <w:t>6</w:t>
            </w:r>
            <w:r>
              <w:t>=.15</w:t>
            </w:r>
          </w:p>
        </w:tc>
        <w:tc>
          <w:tcPr>
            <w:tcW w:w="0" w:type="auto"/>
          </w:tcPr>
          <w:p w:rsidR="00005E8E" w:rsidRDefault="00005E8E" w:rsidP="00B40317">
            <w:pPr>
              <w:spacing w:after="40"/>
            </w:pPr>
            <w:r>
              <w:t>p</w:t>
            </w:r>
            <w:r>
              <w:rPr>
                <w:vertAlign w:val="subscript"/>
              </w:rPr>
              <w:t>7</w:t>
            </w:r>
            <w:r>
              <w:t>=.1</w:t>
            </w:r>
            <w:r w:rsidR="00B40317">
              <w:t>6</w:t>
            </w:r>
          </w:p>
        </w:tc>
        <w:tc>
          <w:tcPr>
            <w:tcW w:w="0" w:type="auto"/>
          </w:tcPr>
          <w:p w:rsidR="00005E8E" w:rsidRDefault="00FC7F57" w:rsidP="00FC7F57">
            <w:pPr>
              <w:spacing w:after="40"/>
            </w:pPr>
            <w:r>
              <w:t>P</w:t>
            </w:r>
            <w:r>
              <w:rPr>
                <w:vertAlign w:val="subscript"/>
              </w:rPr>
              <w:t>8</w:t>
            </w:r>
            <w:r w:rsidR="00005E8E">
              <w:t>=.09</w:t>
            </w:r>
          </w:p>
        </w:tc>
      </w:tr>
    </w:tbl>
    <w:p w:rsidR="00005E8E" w:rsidRDefault="00005E8E" w:rsidP="00005E8E">
      <w:pPr>
        <w:spacing w:after="40" w:line="240" w:lineRule="auto"/>
      </w:pPr>
    </w:p>
    <w:p w:rsidR="00005E8E" w:rsidRDefault="00005E8E" w:rsidP="00005E8E">
      <w:pPr>
        <w:pStyle w:val="ListParagraph"/>
        <w:numPr>
          <w:ilvl w:val="0"/>
          <w:numId w:val="36"/>
        </w:numPr>
        <w:spacing w:after="40" w:line="240" w:lineRule="auto"/>
      </w:pPr>
      <w:r>
        <w:t>df=(2*2*2-1)=7</w:t>
      </w:r>
    </w:p>
    <w:p w:rsidR="004747DF" w:rsidRDefault="00005E8E" w:rsidP="00005E8E">
      <w:pPr>
        <w:pStyle w:val="ListParagraph"/>
        <w:numPr>
          <w:ilvl w:val="0"/>
          <w:numId w:val="36"/>
        </w:numPr>
        <w:spacing w:after="40" w:line="240" w:lineRule="auto"/>
      </w:pPr>
      <w:r>
        <w:t>H(ABC)=</w:t>
      </w:r>
      <w:r>
        <w:sym w:font="Symbol" w:char="F047"/>
      </w:r>
      <w:r>
        <w:t>(p</w:t>
      </w:r>
      <w:r w:rsidRPr="00005E8E">
        <w:rPr>
          <w:vertAlign w:val="subscript"/>
        </w:rPr>
        <w:t>1</w:t>
      </w:r>
      <w:r>
        <w:t>, p</w:t>
      </w:r>
      <w:r>
        <w:rPr>
          <w:vertAlign w:val="subscript"/>
        </w:rPr>
        <w:t>2</w:t>
      </w:r>
      <w:r>
        <w:t>, p</w:t>
      </w:r>
      <w:r>
        <w:rPr>
          <w:vertAlign w:val="subscript"/>
        </w:rPr>
        <w:t>3</w:t>
      </w:r>
      <w:r>
        <w:t>, p</w:t>
      </w:r>
      <w:r>
        <w:rPr>
          <w:vertAlign w:val="subscript"/>
        </w:rPr>
        <w:t>4</w:t>
      </w:r>
      <w:r>
        <w:t>, p</w:t>
      </w:r>
      <w:r>
        <w:rPr>
          <w:vertAlign w:val="subscript"/>
        </w:rPr>
        <w:t>5</w:t>
      </w:r>
      <w:r>
        <w:t>, p</w:t>
      </w:r>
      <w:r>
        <w:rPr>
          <w:vertAlign w:val="subscript"/>
        </w:rPr>
        <w:t>6</w:t>
      </w:r>
      <w:r>
        <w:t>, p</w:t>
      </w:r>
      <w:r>
        <w:rPr>
          <w:vertAlign w:val="subscript"/>
        </w:rPr>
        <w:t>7</w:t>
      </w:r>
      <w:r>
        <w:t>, p</w:t>
      </w:r>
      <w:r>
        <w:rPr>
          <w:vertAlign w:val="subscript"/>
        </w:rPr>
        <w:t>8</w:t>
      </w:r>
      <w:r>
        <w:t>)</w:t>
      </w:r>
    </w:p>
    <w:p w:rsidR="00A90763" w:rsidRDefault="004747DF" w:rsidP="00005E8E">
      <w:pPr>
        <w:pStyle w:val="ListParagraph"/>
        <w:numPr>
          <w:ilvl w:val="0"/>
          <w:numId w:val="36"/>
        </w:numPr>
        <w:spacing w:after="40" w:line="240" w:lineRule="auto"/>
      </w:pPr>
      <w:r>
        <w:t>H</w:t>
      </w:r>
      <w:r w:rsidR="00B40317">
        <w:t>(ABC)=.10+.11+.12+.13+.14+.15+.16+.09=1.0</w:t>
      </w:r>
    </w:p>
    <w:p w:rsidR="003617CB" w:rsidRDefault="003617CB" w:rsidP="00A90763">
      <w:pPr>
        <w:spacing w:after="40" w:line="240" w:lineRule="auto"/>
      </w:pPr>
    </w:p>
    <w:p w:rsidR="00A90763" w:rsidRDefault="00A90763" w:rsidP="00A90763">
      <w:pPr>
        <w:spacing w:after="40" w:line="240" w:lineRule="auto"/>
      </w:pPr>
      <w:r>
        <w:t>How can we tell if we can decompose ABC</w:t>
      </w:r>
      <w:r>
        <w:sym w:font="Symbol" w:char="F0AE"/>
      </w:r>
      <w:r>
        <w:t>AB:BC or AB:AC or AC:BC</w:t>
      </w:r>
    </w:p>
    <w:p w:rsidR="00A90763" w:rsidRDefault="00A90763" w:rsidP="00A90763">
      <w:pPr>
        <w:pStyle w:val="ListParagraph"/>
        <w:numPr>
          <w:ilvl w:val="0"/>
          <w:numId w:val="37"/>
        </w:numPr>
        <w:spacing w:after="40" w:line="240" w:lineRule="auto"/>
      </w:pPr>
      <w:r>
        <w:t>Want the same information with decreased degrees of freedom</w:t>
      </w:r>
    </w:p>
    <w:p w:rsidR="003617CB" w:rsidRDefault="003617CB" w:rsidP="00A90763">
      <w:pPr>
        <w:spacing w:after="40" w:line="240" w:lineRule="auto"/>
      </w:pPr>
    </w:p>
    <w:p w:rsidR="00A90763" w:rsidRDefault="00A90763" w:rsidP="00A90763">
      <w:pPr>
        <w:spacing w:after="40" w:line="240" w:lineRule="auto"/>
      </w:pPr>
      <w:r>
        <w:t>Process</w:t>
      </w:r>
    </w:p>
    <w:p w:rsidR="00A90763" w:rsidRDefault="00A90763" w:rsidP="00A90763">
      <w:pPr>
        <w:pStyle w:val="ListParagraph"/>
        <w:numPr>
          <w:ilvl w:val="0"/>
          <w:numId w:val="37"/>
        </w:numPr>
        <w:spacing w:after="40" w:line="240" w:lineRule="auto"/>
      </w:pPr>
      <w:r>
        <w:t>Data</w:t>
      </w:r>
      <w:r w:rsidRPr="00A90763">
        <w:rPr>
          <w:vertAlign w:val="subscript"/>
        </w:rPr>
        <w:t>ABC</w:t>
      </w:r>
      <w:r>
        <w:sym w:font="Symbol" w:char="F0AE"/>
      </w:r>
      <w:r>
        <w:t>Projection</w:t>
      </w:r>
      <w:r w:rsidRPr="00A90763">
        <w:rPr>
          <w:vertAlign w:val="subscript"/>
        </w:rPr>
        <w:t>AB:BC</w:t>
      </w:r>
      <w:r>
        <w:sym w:font="Symbol" w:char="F0AE"/>
      </w:r>
      <w:r>
        <w:t>Calculated(q)</w:t>
      </w:r>
      <w:r w:rsidRPr="00A90763">
        <w:rPr>
          <w:vertAlign w:val="subscript"/>
        </w:rPr>
        <w:t>ABC</w:t>
      </w:r>
      <w:r>
        <w:t xml:space="preserve"> then compare back to DATA</w:t>
      </w:r>
    </w:p>
    <w:p w:rsidR="003617CB" w:rsidRDefault="003617CB" w:rsidP="00A90763">
      <w:pPr>
        <w:spacing w:after="40" w:line="240" w:lineRule="auto"/>
      </w:pPr>
    </w:p>
    <w:p w:rsidR="00A90763" w:rsidRDefault="00A90763" w:rsidP="00A90763">
      <w:pPr>
        <w:spacing w:after="40" w:line="240" w:lineRule="auto"/>
      </w:pPr>
      <w:r>
        <w:t>First Step</w:t>
      </w:r>
      <w:r>
        <w:sym w:font="Symbol" w:char="F0AE"/>
      </w:r>
      <w:r>
        <w:t>Projection</w:t>
      </w:r>
    </w:p>
    <w:tbl>
      <w:tblPr>
        <w:tblStyle w:val="TableGrid"/>
        <w:tblW w:w="0" w:type="auto"/>
        <w:tblLook w:val="00BF"/>
      </w:tblPr>
      <w:tblGrid>
        <w:gridCol w:w="415"/>
        <w:gridCol w:w="749"/>
        <w:gridCol w:w="749"/>
        <w:gridCol w:w="405"/>
        <w:gridCol w:w="749"/>
        <w:gridCol w:w="749"/>
      </w:tblGrid>
      <w:tr w:rsidR="00A90763">
        <w:tc>
          <w:tcPr>
            <w:tcW w:w="0" w:type="auto"/>
          </w:tcPr>
          <w:p w:rsidR="00A90763" w:rsidRDefault="00A90763" w:rsidP="00005E8E">
            <w:pPr>
              <w:spacing w:after="40"/>
            </w:pPr>
          </w:p>
        </w:tc>
        <w:tc>
          <w:tcPr>
            <w:tcW w:w="0" w:type="auto"/>
            <w:gridSpan w:val="2"/>
          </w:tcPr>
          <w:p w:rsidR="00A90763" w:rsidRDefault="00A90763" w:rsidP="00005E8E">
            <w:pPr>
              <w:spacing w:after="40"/>
              <w:jc w:val="center"/>
            </w:pPr>
            <w:r>
              <w:t>Projection AB</w:t>
            </w:r>
          </w:p>
        </w:tc>
        <w:tc>
          <w:tcPr>
            <w:tcW w:w="0" w:type="auto"/>
            <w:gridSpan w:val="3"/>
          </w:tcPr>
          <w:p w:rsidR="00A90763" w:rsidRDefault="00FC7F57" w:rsidP="00005E8E">
            <w:pPr>
              <w:spacing w:after="40"/>
              <w:jc w:val="center"/>
            </w:pPr>
            <w:r>
              <w:t>Projection BC</w:t>
            </w:r>
          </w:p>
        </w:tc>
      </w:tr>
      <w:tr w:rsidR="00A90763">
        <w:tc>
          <w:tcPr>
            <w:tcW w:w="0" w:type="auto"/>
          </w:tcPr>
          <w:p w:rsidR="00A90763" w:rsidRDefault="00A90763" w:rsidP="00005E8E">
            <w:pPr>
              <w:spacing w:after="40"/>
            </w:pPr>
          </w:p>
        </w:tc>
        <w:tc>
          <w:tcPr>
            <w:tcW w:w="0" w:type="auto"/>
          </w:tcPr>
          <w:p w:rsidR="00A90763" w:rsidRDefault="00A90763" w:rsidP="00005E8E">
            <w:pPr>
              <w:spacing w:after="40"/>
            </w:pPr>
            <w:r>
              <w:t>B</w:t>
            </w:r>
            <w:r w:rsidRPr="00005E8E">
              <w:rPr>
                <w:vertAlign w:val="subscript"/>
              </w:rPr>
              <w:t>0</w:t>
            </w:r>
          </w:p>
        </w:tc>
        <w:tc>
          <w:tcPr>
            <w:tcW w:w="0" w:type="auto"/>
          </w:tcPr>
          <w:p w:rsidR="00A90763" w:rsidRDefault="00A90763" w:rsidP="00005E8E">
            <w:pPr>
              <w:spacing w:after="40"/>
            </w:pPr>
            <w:r>
              <w:t>B</w:t>
            </w:r>
            <w:r w:rsidRPr="00005E8E">
              <w:rPr>
                <w:vertAlign w:val="subscript"/>
              </w:rPr>
              <w:t>1</w:t>
            </w:r>
          </w:p>
        </w:tc>
        <w:tc>
          <w:tcPr>
            <w:tcW w:w="0" w:type="auto"/>
          </w:tcPr>
          <w:p w:rsidR="00A90763" w:rsidRDefault="00A90763" w:rsidP="00005E8E">
            <w:pPr>
              <w:spacing w:after="40"/>
            </w:pPr>
          </w:p>
        </w:tc>
        <w:tc>
          <w:tcPr>
            <w:tcW w:w="0" w:type="auto"/>
          </w:tcPr>
          <w:p w:rsidR="00A90763" w:rsidRDefault="00A90763" w:rsidP="00005E8E">
            <w:pPr>
              <w:spacing w:after="40"/>
            </w:pPr>
            <w:r>
              <w:t>B</w:t>
            </w:r>
            <w:r w:rsidRPr="00005E8E">
              <w:rPr>
                <w:vertAlign w:val="subscript"/>
              </w:rPr>
              <w:t>0</w:t>
            </w:r>
          </w:p>
        </w:tc>
        <w:tc>
          <w:tcPr>
            <w:tcW w:w="0" w:type="auto"/>
          </w:tcPr>
          <w:p w:rsidR="00A90763" w:rsidRDefault="00A90763" w:rsidP="00005E8E">
            <w:pPr>
              <w:spacing w:after="40"/>
            </w:pPr>
            <w:r>
              <w:t>B</w:t>
            </w:r>
            <w:r w:rsidRPr="00005E8E">
              <w:rPr>
                <w:vertAlign w:val="subscript"/>
              </w:rPr>
              <w:t>1</w:t>
            </w:r>
          </w:p>
        </w:tc>
      </w:tr>
      <w:tr w:rsidR="00A90763">
        <w:tc>
          <w:tcPr>
            <w:tcW w:w="0" w:type="auto"/>
          </w:tcPr>
          <w:p w:rsidR="00A90763" w:rsidRDefault="00A90763" w:rsidP="00005E8E">
            <w:pPr>
              <w:spacing w:after="40"/>
            </w:pPr>
            <w:r>
              <w:t>A</w:t>
            </w:r>
            <w:r w:rsidRPr="00005E8E">
              <w:rPr>
                <w:vertAlign w:val="subscript"/>
              </w:rPr>
              <w:t>0</w:t>
            </w:r>
          </w:p>
        </w:tc>
        <w:tc>
          <w:tcPr>
            <w:tcW w:w="0" w:type="auto"/>
          </w:tcPr>
          <w:p w:rsidR="00A90763" w:rsidRPr="00005E8E" w:rsidRDefault="00A90763" w:rsidP="00FC7F57">
            <w:pPr>
              <w:spacing w:after="40"/>
            </w:pPr>
            <w:r>
              <w:t>p</w:t>
            </w:r>
            <w:r w:rsidRPr="00005E8E">
              <w:rPr>
                <w:vertAlign w:val="subscript"/>
              </w:rPr>
              <w:t>1</w:t>
            </w:r>
            <w:r w:rsidR="00FC7F57">
              <w:t>+ p</w:t>
            </w:r>
            <w:r w:rsidR="00FC7F57">
              <w:rPr>
                <w:vertAlign w:val="subscript"/>
              </w:rPr>
              <w:t>3</w:t>
            </w:r>
          </w:p>
        </w:tc>
        <w:tc>
          <w:tcPr>
            <w:tcW w:w="0" w:type="auto"/>
          </w:tcPr>
          <w:p w:rsidR="00A90763" w:rsidRDefault="00A90763" w:rsidP="00FC7F57">
            <w:pPr>
              <w:spacing w:after="40"/>
            </w:pPr>
            <w:r>
              <w:t>p</w:t>
            </w:r>
            <w:r>
              <w:rPr>
                <w:vertAlign w:val="subscript"/>
              </w:rPr>
              <w:t>2</w:t>
            </w:r>
            <w:r w:rsidR="00FC7F57">
              <w:t>+ p</w:t>
            </w:r>
            <w:r w:rsidR="00FC7F57">
              <w:rPr>
                <w:vertAlign w:val="subscript"/>
              </w:rPr>
              <w:t>4</w:t>
            </w:r>
          </w:p>
        </w:tc>
        <w:tc>
          <w:tcPr>
            <w:tcW w:w="0" w:type="auto"/>
          </w:tcPr>
          <w:p w:rsidR="00A90763" w:rsidRDefault="00FC7F57" w:rsidP="00FC7F57">
            <w:pPr>
              <w:spacing w:after="40"/>
            </w:pPr>
            <w:r>
              <w:t>C</w:t>
            </w:r>
            <w:r>
              <w:rPr>
                <w:vertAlign w:val="subscript"/>
              </w:rPr>
              <w:t>0</w:t>
            </w:r>
          </w:p>
        </w:tc>
        <w:tc>
          <w:tcPr>
            <w:tcW w:w="0" w:type="auto"/>
          </w:tcPr>
          <w:p w:rsidR="00A90763" w:rsidRDefault="00FC7F57" w:rsidP="00FC7F57">
            <w:pPr>
              <w:spacing w:after="40"/>
            </w:pPr>
            <w:r>
              <w:t>p</w:t>
            </w:r>
            <w:r>
              <w:rPr>
                <w:vertAlign w:val="subscript"/>
              </w:rPr>
              <w:t>1</w:t>
            </w:r>
            <w:r>
              <w:t>+ p</w:t>
            </w:r>
            <w:r>
              <w:rPr>
                <w:vertAlign w:val="subscript"/>
              </w:rPr>
              <w:t>5</w:t>
            </w:r>
          </w:p>
        </w:tc>
        <w:tc>
          <w:tcPr>
            <w:tcW w:w="0" w:type="auto"/>
          </w:tcPr>
          <w:p w:rsidR="00A90763" w:rsidRDefault="00FC7F57" w:rsidP="00FC7F57">
            <w:pPr>
              <w:spacing w:after="40"/>
            </w:pPr>
            <w:r>
              <w:t>p</w:t>
            </w:r>
            <w:r>
              <w:rPr>
                <w:vertAlign w:val="subscript"/>
              </w:rPr>
              <w:t>2</w:t>
            </w:r>
            <w:r>
              <w:t>+ p</w:t>
            </w:r>
            <w:r>
              <w:rPr>
                <w:vertAlign w:val="subscript"/>
              </w:rPr>
              <w:t>6</w:t>
            </w:r>
          </w:p>
        </w:tc>
      </w:tr>
      <w:tr w:rsidR="00A90763">
        <w:tc>
          <w:tcPr>
            <w:tcW w:w="0" w:type="auto"/>
          </w:tcPr>
          <w:p w:rsidR="00A90763" w:rsidRDefault="00A90763" w:rsidP="00005E8E">
            <w:pPr>
              <w:spacing w:after="40"/>
            </w:pPr>
            <w:r>
              <w:t>A</w:t>
            </w:r>
            <w:r w:rsidRPr="00005E8E">
              <w:rPr>
                <w:vertAlign w:val="subscript"/>
              </w:rPr>
              <w:t>1</w:t>
            </w:r>
          </w:p>
        </w:tc>
        <w:tc>
          <w:tcPr>
            <w:tcW w:w="0" w:type="auto"/>
          </w:tcPr>
          <w:p w:rsidR="00A90763" w:rsidRPr="00005E8E" w:rsidRDefault="00A90763" w:rsidP="00FC7F57">
            <w:pPr>
              <w:spacing w:after="40"/>
            </w:pPr>
            <w:r>
              <w:t>p</w:t>
            </w:r>
            <w:r>
              <w:rPr>
                <w:vertAlign w:val="subscript"/>
              </w:rPr>
              <w:t>5</w:t>
            </w:r>
            <w:r w:rsidR="00FC7F57">
              <w:t>+ p</w:t>
            </w:r>
            <w:r w:rsidR="00FC7F57">
              <w:rPr>
                <w:vertAlign w:val="subscript"/>
              </w:rPr>
              <w:t>7</w:t>
            </w:r>
          </w:p>
        </w:tc>
        <w:tc>
          <w:tcPr>
            <w:tcW w:w="0" w:type="auto"/>
          </w:tcPr>
          <w:p w:rsidR="00A90763" w:rsidRDefault="00A90763" w:rsidP="00FC7F57">
            <w:pPr>
              <w:spacing w:after="40"/>
            </w:pPr>
            <w:r>
              <w:t>p</w:t>
            </w:r>
            <w:r>
              <w:rPr>
                <w:vertAlign w:val="subscript"/>
              </w:rPr>
              <w:t>6</w:t>
            </w:r>
            <w:r w:rsidR="00FC7F57">
              <w:t>+ p</w:t>
            </w:r>
            <w:r w:rsidR="00FC7F57">
              <w:rPr>
                <w:vertAlign w:val="subscript"/>
              </w:rPr>
              <w:t>8</w:t>
            </w:r>
          </w:p>
        </w:tc>
        <w:tc>
          <w:tcPr>
            <w:tcW w:w="0" w:type="auto"/>
          </w:tcPr>
          <w:p w:rsidR="00A90763" w:rsidRDefault="00FC7F57" w:rsidP="00005E8E">
            <w:pPr>
              <w:spacing w:after="40"/>
            </w:pPr>
            <w:r>
              <w:t>C</w:t>
            </w:r>
            <w:r w:rsidRPr="00005E8E">
              <w:rPr>
                <w:vertAlign w:val="subscript"/>
              </w:rPr>
              <w:t>1</w:t>
            </w:r>
          </w:p>
        </w:tc>
        <w:tc>
          <w:tcPr>
            <w:tcW w:w="0" w:type="auto"/>
          </w:tcPr>
          <w:p w:rsidR="00A90763" w:rsidRDefault="00FC7F57" w:rsidP="00005E8E">
            <w:pPr>
              <w:spacing w:after="40"/>
            </w:pPr>
            <w:r>
              <w:t>p</w:t>
            </w:r>
            <w:r>
              <w:rPr>
                <w:vertAlign w:val="subscript"/>
              </w:rPr>
              <w:t xml:space="preserve">3 </w:t>
            </w:r>
            <w:r w:rsidRPr="00FC7F57">
              <w:t>+</w:t>
            </w:r>
            <w:r w:rsidR="00A90763">
              <w:t>p</w:t>
            </w:r>
            <w:r w:rsidR="00A90763">
              <w:rPr>
                <w:vertAlign w:val="subscript"/>
              </w:rPr>
              <w:t>7</w:t>
            </w:r>
          </w:p>
        </w:tc>
        <w:tc>
          <w:tcPr>
            <w:tcW w:w="0" w:type="auto"/>
          </w:tcPr>
          <w:p w:rsidR="00A90763" w:rsidRDefault="00FC7F57" w:rsidP="00FC7F57">
            <w:pPr>
              <w:spacing w:after="40"/>
            </w:pPr>
            <w:r>
              <w:t>p</w:t>
            </w:r>
            <w:r>
              <w:rPr>
                <w:vertAlign w:val="subscript"/>
              </w:rPr>
              <w:t>4</w:t>
            </w:r>
            <w:r>
              <w:t>+ p</w:t>
            </w:r>
            <w:r>
              <w:rPr>
                <w:vertAlign w:val="subscript"/>
              </w:rPr>
              <w:t>8</w:t>
            </w:r>
          </w:p>
        </w:tc>
      </w:tr>
    </w:tbl>
    <w:p w:rsidR="003617CB" w:rsidRDefault="003617CB" w:rsidP="004E001C"/>
    <w:p w:rsidR="004E001C" w:rsidRDefault="004E001C" w:rsidP="004E001C"/>
    <w:p w:rsidR="004E001C" w:rsidRDefault="004E001C" w:rsidP="004E001C">
      <w:r>
        <w:t>Second step</w:t>
      </w:r>
      <w:r>
        <w:sym w:font="Symbol" w:char="F0AE"/>
      </w:r>
      <w:r>
        <w:t xml:space="preserve"> replace with probabilities</w:t>
      </w:r>
    </w:p>
    <w:tbl>
      <w:tblPr>
        <w:tblStyle w:val="TableGrid"/>
        <w:tblW w:w="0" w:type="auto"/>
        <w:tblLook w:val="00BF"/>
      </w:tblPr>
      <w:tblGrid>
        <w:gridCol w:w="415"/>
        <w:gridCol w:w="1271"/>
        <w:gridCol w:w="1271"/>
        <w:gridCol w:w="405"/>
        <w:gridCol w:w="1271"/>
        <w:gridCol w:w="1271"/>
      </w:tblGrid>
      <w:tr w:rsidR="004E001C">
        <w:tc>
          <w:tcPr>
            <w:tcW w:w="0" w:type="auto"/>
          </w:tcPr>
          <w:p w:rsidR="004E001C" w:rsidRDefault="004E001C" w:rsidP="00005E8E">
            <w:pPr>
              <w:spacing w:after="40"/>
            </w:pPr>
          </w:p>
        </w:tc>
        <w:tc>
          <w:tcPr>
            <w:tcW w:w="0" w:type="auto"/>
            <w:gridSpan w:val="2"/>
          </w:tcPr>
          <w:p w:rsidR="004E001C" w:rsidRDefault="004E001C" w:rsidP="00005E8E">
            <w:pPr>
              <w:spacing w:after="40"/>
              <w:jc w:val="center"/>
            </w:pPr>
            <w:r>
              <w:t>Projection AB</w:t>
            </w:r>
          </w:p>
        </w:tc>
        <w:tc>
          <w:tcPr>
            <w:tcW w:w="0" w:type="auto"/>
            <w:gridSpan w:val="3"/>
          </w:tcPr>
          <w:p w:rsidR="004E001C" w:rsidRDefault="004E001C" w:rsidP="00005E8E">
            <w:pPr>
              <w:spacing w:after="40"/>
              <w:jc w:val="center"/>
            </w:pPr>
            <w:r>
              <w:t>Projection BC</w:t>
            </w:r>
          </w:p>
        </w:tc>
      </w:tr>
      <w:tr w:rsidR="004E001C">
        <w:tc>
          <w:tcPr>
            <w:tcW w:w="0" w:type="auto"/>
          </w:tcPr>
          <w:p w:rsidR="004E001C" w:rsidRDefault="004E001C" w:rsidP="00005E8E">
            <w:pPr>
              <w:spacing w:after="40"/>
            </w:pPr>
          </w:p>
        </w:tc>
        <w:tc>
          <w:tcPr>
            <w:tcW w:w="0" w:type="auto"/>
          </w:tcPr>
          <w:p w:rsidR="004E001C" w:rsidRDefault="004E001C" w:rsidP="00005E8E">
            <w:pPr>
              <w:spacing w:after="40"/>
            </w:pPr>
            <w:r>
              <w:t>B</w:t>
            </w:r>
            <w:r w:rsidRPr="00005E8E">
              <w:rPr>
                <w:vertAlign w:val="subscript"/>
              </w:rPr>
              <w:t>0</w:t>
            </w:r>
          </w:p>
        </w:tc>
        <w:tc>
          <w:tcPr>
            <w:tcW w:w="0" w:type="auto"/>
          </w:tcPr>
          <w:p w:rsidR="004E001C" w:rsidRDefault="004E001C" w:rsidP="00005E8E">
            <w:pPr>
              <w:spacing w:after="40"/>
            </w:pPr>
            <w:r>
              <w:t>B</w:t>
            </w:r>
            <w:r w:rsidRPr="00005E8E">
              <w:rPr>
                <w:vertAlign w:val="subscript"/>
              </w:rPr>
              <w:t>1</w:t>
            </w:r>
          </w:p>
        </w:tc>
        <w:tc>
          <w:tcPr>
            <w:tcW w:w="0" w:type="auto"/>
          </w:tcPr>
          <w:p w:rsidR="004E001C" w:rsidRDefault="004E001C" w:rsidP="00005E8E">
            <w:pPr>
              <w:spacing w:after="40"/>
            </w:pPr>
          </w:p>
        </w:tc>
        <w:tc>
          <w:tcPr>
            <w:tcW w:w="0" w:type="auto"/>
          </w:tcPr>
          <w:p w:rsidR="004E001C" w:rsidRDefault="004E001C" w:rsidP="00005E8E">
            <w:pPr>
              <w:spacing w:after="40"/>
            </w:pPr>
            <w:r>
              <w:t>B</w:t>
            </w:r>
            <w:r w:rsidRPr="00005E8E">
              <w:rPr>
                <w:vertAlign w:val="subscript"/>
              </w:rPr>
              <w:t>0</w:t>
            </w:r>
          </w:p>
        </w:tc>
        <w:tc>
          <w:tcPr>
            <w:tcW w:w="0" w:type="auto"/>
          </w:tcPr>
          <w:p w:rsidR="004E001C" w:rsidRDefault="004E001C" w:rsidP="00005E8E">
            <w:pPr>
              <w:spacing w:after="40"/>
            </w:pPr>
            <w:r>
              <w:t>B</w:t>
            </w:r>
            <w:r w:rsidRPr="00005E8E">
              <w:rPr>
                <w:vertAlign w:val="subscript"/>
              </w:rPr>
              <w:t>1</w:t>
            </w:r>
          </w:p>
        </w:tc>
      </w:tr>
      <w:tr w:rsidR="004E001C">
        <w:tc>
          <w:tcPr>
            <w:tcW w:w="0" w:type="auto"/>
          </w:tcPr>
          <w:p w:rsidR="004E001C" w:rsidRDefault="004E001C" w:rsidP="00005E8E">
            <w:pPr>
              <w:spacing w:after="40"/>
            </w:pPr>
            <w:r>
              <w:t>A</w:t>
            </w:r>
            <w:r w:rsidRPr="00005E8E">
              <w:rPr>
                <w:vertAlign w:val="subscript"/>
              </w:rPr>
              <w:t>0</w:t>
            </w:r>
          </w:p>
        </w:tc>
        <w:tc>
          <w:tcPr>
            <w:tcW w:w="0" w:type="auto"/>
          </w:tcPr>
          <w:p w:rsidR="004E001C" w:rsidRPr="00005E8E" w:rsidRDefault="004747DF" w:rsidP="004747DF">
            <w:pPr>
              <w:spacing w:after="40"/>
            </w:pPr>
            <w:r>
              <w:t>.1</w:t>
            </w:r>
            <w:r w:rsidR="004E001C">
              <w:t xml:space="preserve">+ </w:t>
            </w:r>
            <w:r>
              <w:t>.12=.22</w:t>
            </w:r>
          </w:p>
        </w:tc>
        <w:tc>
          <w:tcPr>
            <w:tcW w:w="0" w:type="auto"/>
          </w:tcPr>
          <w:p w:rsidR="004E001C" w:rsidRDefault="004747DF" w:rsidP="004747DF">
            <w:pPr>
              <w:spacing w:after="40"/>
            </w:pPr>
            <w:r>
              <w:t>.11+.13=.24</w:t>
            </w:r>
          </w:p>
        </w:tc>
        <w:tc>
          <w:tcPr>
            <w:tcW w:w="0" w:type="auto"/>
          </w:tcPr>
          <w:p w:rsidR="004E001C" w:rsidRDefault="004E001C" w:rsidP="00FC7F57">
            <w:pPr>
              <w:spacing w:after="40"/>
            </w:pPr>
            <w:r>
              <w:t>C</w:t>
            </w:r>
            <w:r>
              <w:rPr>
                <w:vertAlign w:val="subscript"/>
              </w:rPr>
              <w:t>0</w:t>
            </w:r>
          </w:p>
        </w:tc>
        <w:tc>
          <w:tcPr>
            <w:tcW w:w="0" w:type="auto"/>
          </w:tcPr>
          <w:p w:rsidR="004E001C" w:rsidRDefault="004747DF" w:rsidP="00FC7F57">
            <w:pPr>
              <w:spacing w:after="40"/>
            </w:pPr>
            <w:r>
              <w:t>.10+.14=.24</w:t>
            </w:r>
          </w:p>
        </w:tc>
        <w:tc>
          <w:tcPr>
            <w:tcW w:w="0" w:type="auto"/>
          </w:tcPr>
          <w:p w:rsidR="004E001C" w:rsidRDefault="004747DF" w:rsidP="00FC7F57">
            <w:pPr>
              <w:spacing w:after="40"/>
            </w:pPr>
            <w:r>
              <w:t>.11+.15=.26</w:t>
            </w:r>
          </w:p>
        </w:tc>
      </w:tr>
      <w:tr w:rsidR="004E001C">
        <w:tc>
          <w:tcPr>
            <w:tcW w:w="0" w:type="auto"/>
          </w:tcPr>
          <w:p w:rsidR="004E001C" w:rsidRDefault="004E001C" w:rsidP="00005E8E">
            <w:pPr>
              <w:spacing w:after="40"/>
            </w:pPr>
            <w:r>
              <w:t>A</w:t>
            </w:r>
            <w:r w:rsidRPr="00005E8E">
              <w:rPr>
                <w:vertAlign w:val="subscript"/>
              </w:rPr>
              <w:t>1</w:t>
            </w:r>
          </w:p>
        </w:tc>
        <w:tc>
          <w:tcPr>
            <w:tcW w:w="0" w:type="auto"/>
          </w:tcPr>
          <w:p w:rsidR="004E001C" w:rsidRPr="00005E8E" w:rsidRDefault="004747DF" w:rsidP="00FC7F57">
            <w:pPr>
              <w:spacing w:after="40"/>
            </w:pPr>
            <w:r>
              <w:t>.14+.16=.30</w:t>
            </w:r>
          </w:p>
        </w:tc>
        <w:tc>
          <w:tcPr>
            <w:tcW w:w="0" w:type="auto"/>
          </w:tcPr>
          <w:p w:rsidR="004E001C" w:rsidRDefault="004747DF" w:rsidP="00FC7F57">
            <w:pPr>
              <w:spacing w:after="40"/>
            </w:pPr>
            <w:r>
              <w:t>.15+.09=.24</w:t>
            </w:r>
          </w:p>
        </w:tc>
        <w:tc>
          <w:tcPr>
            <w:tcW w:w="0" w:type="auto"/>
          </w:tcPr>
          <w:p w:rsidR="004E001C" w:rsidRDefault="004E001C" w:rsidP="00005E8E">
            <w:pPr>
              <w:spacing w:after="40"/>
            </w:pPr>
            <w:r>
              <w:t>C</w:t>
            </w:r>
            <w:r w:rsidRPr="00005E8E">
              <w:rPr>
                <w:vertAlign w:val="subscript"/>
              </w:rPr>
              <w:t>1</w:t>
            </w:r>
          </w:p>
        </w:tc>
        <w:tc>
          <w:tcPr>
            <w:tcW w:w="0" w:type="auto"/>
          </w:tcPr>
          <w:p w:rsidR="004E001C" w:rsidRDefault="004747DF" w:rsidP="00005E8E">
            <w:pPr>
              <w:spacing w:after="40"/>
            </w:pPr>
            <w:r>
              <w:t>.12+.16=.28</w:t>
            </w:r>
          </w:p>
        </w:tc>
        <w:tc>
          <w:tcPr>
            <w:tcW w:w="0" w:type="auto"/>
          </w:tcPr>
          <w:p w:rsidR="004E001C" w:rsidRDefault="004747DF" w:rsidP="00FC7F57">
            <w:pPr>
              <w:spacing w:after="40"/>
            </w:pPr>
            <w:r>
              <w:t>.13+.09=.22</w:t>
            </w:r>
          </w:p>
        </w:tc>
      </w:tr>
    </w:tbl>
    <w:p w:rsidR="004747DF" w:rsidRDefault="004747DF" w:rsidP="004747DF">
      <w:pPr>
        <w:spacing w:after="40" w:line="240" w:lineRule="auto"/>
      </w:pPr>
    </w:p>
    <w:p w:rsidR="004747DF" w:rsidRDefault="004747DF" w:rsidP="004747DF">
      <w:pPr>
        <w:spacing w:after="40" w:line="240" w:lineRule="auto"/>
      </w:pPr>
      <w:r>
        <w:t>Third step</w:t>
      </w:r>
      <w:r>
        <w:sym w:font="Symbol" w:char="F0AE"/>
      </w:r>
      <w:r>
        <w:t xml:space="preserve"> Add probabilities for the AB projection and the BC projection</w:t>
      </w:r>
    </w:p>
    <w:p w:rsidR="004747DF" w:rsidRDefault="004747DF" w:rsidP="004747DF">
      <w:pPr>
        <w:spacing w:after="40" w:line="240" w:lineRule="auto"/>
      </w:pPr>
      <w:r>
        <w:tab/>
        <w:t>AB=.22+.24+.30.24=1.0</w:t>
      </w:r>
    </w:p>
    <w:p w:rsidR="00B40317" w:rsidRDefault="004747DF" w:rsidP="004747DF">
      <w:pPr>
        <w:spacing w:after="40" w:line="240" w:lineRule="auto"/>
      </w:pPr>
      <w:r>
        <w:tab/>
        <w:t>BC=.24+.26+.28+.22=1</w:t>
      </w:r>
      <w:r w:rsidR="00B40317">
        <w:t>.0</w:t>
      </w:r>
    </w:p>
    <w:p w:rsidR="00B40317" w:rsidRDefault="00B40317" w:rsidP="004747DF">
      <w:pPr>
        <w:spacing w:after="40" w:line="240" w:lineRule="auto"/>
      </w:pPr>
    </w:p>
    <w:p w:rsidR="003A383D" w:rsidRDefault="00B40317" w:rsidP="004747DF">
      <w:pPr>
        <w:spacing w:after="40" w:line="240" w:lineRule="auto"/>
      </w:pPr>
      <w:r>
        <w:t>Fourth step</w:t>
      </w:r>
      <w:r>
        <w:sym w:font="Symbol" w:char="F0AE"/>
      </w:r>
      <w:r>
        <w:t>determine how many state probabilities do you need for AB:BC to be able to calculate ALL states probabilities</w:t>
      </w:r>
    </w:p>
    <w:p w:rsidR="003A383D" w:rsidRDefault="003A383D" w:rsidP="003A383D">
      <w:pPr>
        <w:spacing w:after="40" w:line="240" w:lineRule="auto"/>
      </w:pPr>
    </w:p>
    <w:tbl>
      <w:tblPr>
        <w:tblStyle w:val="TableGrid"/>
        <w:tblW w:w="0" w:type="auto"/>
        <w:tblLook w:val="00BF"/>
      </w:tblPr>
      <w:tblGrid>
        <w:gridCol w:w="415"/>
        <w:gridCol w:w="715"/>
        <w:gridCol w:w="715"/>
      </w:tblGrid>
      <w:tr w:rsidR="003A383D">
        <w:tc>
          <w:tcPr>
            <w:tcW w:w="0" w:type="auto"/>
          </w:tcPr>
          <w:p w:rsidR="003A383D" w:rsidRDefault="003A383D" w:rsidP="00005E8E">
            <w:pPr>
              <w:spacing w:after="40"/>
            </w:pPr>
          </w:p>
        </w:tc>
        <w:tc>
          <w:tcPr>
            <w:tcW w:w="0" w:type="auto"/>
            <w:gridSpan w:val="2"/>
          </w:tcPr>
          <w:p w:rsidR="003A383D" w:rsidRDefault="003A383D" w:rsidP="00005E8E">
            <w:pPr>
              <w:spacing w:after="40"/>
              <w:jc w:val="center"/>
            </w:pPr>
            <w:r>
              <w:t>Projection AB</w:t>
            </w:r>
          </w:p>
        </w:tc>
      </w:tr>
      <w:tr w:rsidR="003A383D">
        <w:tc>
          <w:tcPr>
            <w:tcW w:w="0" w:type="auto"/>
          </w:tcPr>
          <w:p w:rsidR="003A383D" w:rsidRDefault="003A383D" w:rsidP="00005E8E">
            <w:pPr>
              <w:spacing w:after="40"/>
            </w:pPr>
          </w:p>
        </w:tc>
        <w:tc>
          <w:tcPr>
            <w:tcW w:w="0" w:type="auto"/>
          </w:tcPr>
          <w:p w:rsidR="003A383D" w:rsidRDefault="003A383D" w:rsidP="00005E8E">
            <w:pPr>
              <w:spacing w:after="40"/>
            </w:pPr>
            <w:r>
              <w:t>B</w:t>
            </w:r>
            <w:r w:rsidRPr="00005E8E">
              <w:rPr>
                <w:vertAlign w:val="subscript"/>
              </w:rPr>
              <w:t>0</w:t>
            </w:r>
          </w:p>
        </w:tc>
        <w:tc>
          <w:tcPr>
            <w:tcW w:w="0" w:type="auto"/>
          </w:tcPr>
          <w:p w:rsidR="003A383D" w:rsidRDefault="003A383D" w:rsidP="00005E8E">
            <w:pPr>
              <w:spacing w:after="40"/>
            </w:pPr>
            <w:r>
              <w:t>B</w:t>
            </w:r>
            <w:r w:rsidRPr="00005E8E">
              <w:rPr>
                <w:vertAlign w:val="subscript"/>
              </w:rPr>
              <w:t>1</w:t>
            </w:r>
          </w:p>
        </w:tc>
      </w:tr>
      <w:tr w:rsidR="003A383D">
        <w:tc>
          <w:tcPr>
            <w:tcW w:w="0" w:type="auto"/>
          </w:tcPr>
          <w:p w:rsidR="003A383D" w:rsidRDefault="003A383D" w:rsidP="00005E8E">
            <w:pPr>
              <w:spacing w:after="40"/>
            </w:pPr>
            <w:r>
              <w:t>A</w:t>
            </w:r>
            <w:r w:rsidRPr="00005E8E">
              <w:rPr>
                <w:vertAlign w:val="subscript"/>
              </w:rPr>
              <w:t>0</w:t>
            </w:r>
          </w:p>
        </w:tc>
        <w:tc>
          <w:tcPr>
            <w:tcW w:w="0" w:type="auto"/>
          </w:tcPr>
          <w:p w:rsidR="003A383D" w:rsidRPr="00005E8E" w:rsidRDefault="003A383D" w:rsidP="00B40317">
            <w:pPr>
              <w:spacing w:after="40"/>
              <w:jc w:val="center"/>
            </w:pPr>
            <w:r>
              <w:t>.22</w:t>
            </w:r>
          </w:p>
        </w:tc>
        <w:tc>
          <w:tcPr>
            <w:tcW w:w="0" w:type="auto"/>
          </w:tcPr>
          <w:p w:rsidR="003A383D" w:rsidRDefault="003A383D" w:rsidP="00B40317">
            <w:pPr>
              <w:spacing w:after="40"/>
              <w:jc w:val="center"/>
            </w:pPr>
            <w:r>
              <w:t>.24</w:t>
            </w:r>
          </w:p>
        </w:tc>
      </w:tr>
      <w:tr w:rsidR="003A383D">
        <w:tc>
          <w:tcPr>
            <w:tcW w:w="0" w:type="auto"/>
          </w:tcPr>
          <w:p w:rsidR="003A383D" w:rsidRDefault="003A383D" w:rsidP="00005E8E">
            <w:pPr>
              <w:spacing w:after="40"/>
            </w:pPr>
            <w:r>
              <w:t>A</w:t>
            </w:r>
            <w:r w:rsidRPr="00005E8E">
              <w:rPr>
                <w:vertAlign w:val="subscript"/>
              </w:rPr>
              <w:t>1</w:t>
            </w:r>
          </w:p>
        </w:tc>
        <w:tc>
          <w:tcPr>
            <w:tcW w:w="0" w:type="auto"/>
          </w:tcPr>
          <w:p w:rsidR="003A383D" w:rsidRPr="00005E8E" w:rsidRDefault="003A383D" w:rsidP="00B40317">
            <w:pPr>
              <w:spacing w:after="40"/>
              <w:jc w:val="center"/>
            </w:pPr>
            <w:r>
              <w:t>.30</w:t>
            </w:r>
          </w:p>
        </w:tc>
        <w:tc>
          <w:tcPr>
            <w:tcW w:w="0" w:type="auto"/>
          </w:tcPr>
          <w:p w:rsidR="003A383D" w:rsidRDefault="003A383D" w:rsidP="00B40317">
            <w:pPr>
              <w:spacing w:after="40"/>
              <w:jc w:val="center"/>
            </w:pPr>
            <w:r>
              <w:t>X</w:t>
            </w:r>
          </w:p>
        </w:tc>
      </w:tr>
    </w:tbl>
    <w:p w:rsidR="00B40317" w:rsidRDefault="00B40317" w:rsidP="004747DF">
      <w:pPr>
        <w:spacing w:after="40" w:line="240" w:lineRule="auto"/>
      </w:pPr>
    </w:p>
    <w:p w:rsidR="00B40317" w:rsidRDefault="00B40317" w:rsidP="00B40317">
      <w:pPr>
        <w:pStyle w:val="ListParagraph"/>
        <w:numPr>
          <w:ilvl w:val="0"/>
          <w:numId w:val="37"/>
        </w:numPr>
        <w:spacing w:after="40" w:line="240" w:lineRule="auto"/>
      </w:pPr>
      <w:r>
        <w:t>All probabilities sum to 1.0</w:t>
      </w:r>
    </w:p>
    <w:p w:rsidR="00EE0579" w:rsidRDefault="00B40317" w:rsidP="00B40317">
      <w:pPr>
        <w:pStyle w:val="ListParagraph"/>
        <w:numPr>
          <w:ilvl w:val="0"/>
          <w:numId w:val="37"/>
        </w:numPr>
        <w:spacing w:after="40" w:line="240" w:lineRule="auto"/>
      </w:pPr>
      <w:r>
        <w:t>If know 3 probabilities in table, can calculate the last one</w:t>
      </w:r>
    </w:p>
    <w:p w:rsidR="00EE0579" w:rsidRPr="00EC7CCE" w:rsidRDefault="00EE0579" w:rsidP="00B40317">
      <w:pPr>
        <w:pStyle w:val="ListParagraph"/>
        <w:numPr>
          <w:ilvl w:val="0"/>
          <w:numId w:val="37"/>
        </w:numPr>
        <w:spacing w:after="40" w:line="240" w:lineRule="auto"/>
        <w:rPr>
          <w:b/>
        </w:rPr>
      </w:pPr>
      <w:r w:rsidRPr="00EC7CCE">
        <w:rPr>
          <w:b/>
        </w:rPr>
        <w:t>So, need to know 3 probabilities to know/calculate all 4 probabilities for table AB</w:t>
      </w:r>
    </w:p>
    <w:p w:rsidR="00EE0579" w:rsidRDefault="00EE0579" w:rsidP="00B40317">
      <w:pPr>
        <w:pStyle w:val="ListParagraph"/>
        <w:numPr>
          <w:ilvl w:val="0"/>
          <w:numId w:val="37"/>
        </w:numPr>
        <w:spacing w:after="40" w:line="240" w:lineRule="auto"/>
      </w:pPr>
      <w:r>
        <w:t>From AB table, know sum of all B</w:t>
      </w:r>
      <w:r w:rsidRPr="00005E8E">
        <w:rPr>
          <w:vertAlign w:val="subscript"/>
        </w:rPr>
        <w:t>0</w:t>
      </w:r>
      <w:r>
        <w:t xml:space="preserve"> state probabilities and sum of all B</w:t>
      </w:r>
      <w:r w:rsidRPr="00005E8E">
        <w:rPr>
          <w:vertAlign w:val="subscript"/>
        </w:rPr>
        <w:t>1</w:t>
      </w:r>
      <w:r>
        <w:rPr>
          <w:vertAlign w:val="subscript"/>
        </w:rPr>
        <w:t xml:space="preserve"> </w:t>
      </w:r>
      <w:r>
        <w:t>state probabilities</w:t>
      </w:r>
    </w:p>
    <w:p w:rsidR="00EE0579" w:rsidRDefault="00EE0579" w:rsidP="00EE0579">
      <w:pPr>
        <w:pStyle w:val="ListParagraph"/>
        <w:numPr>
          <w:ilvl w:val="1"/>
          <w:numId w:val="37"/>
        </w:numPr>
        <w:spacing w:after="40" w:line="240" w:lineRule="auto"/>
      </w:pPr>
      <w:r>
        <w:t>sum of all B</w:t>
      </w:r>
      <w:r w:rsidRPr="00005E8E">
        <w:rPr>
          <w:vertAlign w:val="subscript"/>
        </w:rPr>
        <w:t>0</w:t>
      </w:r>
      <w:r>
        <w:t xml:space="preserve"> state probabilities=</w:t>
      </w:r>
      <w:r w:rsidRPr="00EE0579">
        <w:t xml:space="preserve"> </w:t>
      </w:r>
      <w:r>
        <w:t>A</w:t>
      </w:r>
      <w:r w:rsidRPr="00005E8E">
        <w:rPr>
          <w:vertAlign w:val="subscript"/>
        </w:rPr>
        <w:t>0</w:t>
      </w:r>
      <w:r>
        <w:t>B</w:t>
      </w:r>
      <w:r w:rsidRPr="00005E8E">
        <w:rPr>
          <w:vertAlign w:val="subscript"/>
        </w:rPr>
        <w:t>0</w:t>
      </w:r>
      <w:r>
        <w:t>+</w:t>
      </w:r>
      <w:r w:rsidRPr="00EE0579">
        <w:t xml:space="preserve"> </w:t>
      </w:r>
      <w:r>
        <w:t>A</w:t>
      </w:r>
      <w:r>
        <w:rPr>
          <w:vertAlign w:val="subscript"/>
        </w:rPr>
        <w:t>1</w:t>
      </w:r>
      <w:r>
        <w:t>B</w:t>
      </w:r>
      <w:r w:rsidRPr="00005E8E">
        <w:rPr>
          <w:vertAlign w:val="subscript"/>
        </w:rPr>
        <w:t>0</w:t>
      </w:r>
      <w:r>
        <w:t>=.22+.30=.52</w:t>
      </w:r>
    </w:p>
    <w:p w:rsidR="00CE5469" w:rsidRDefault="00EE0579" w:rsidP="00EE0579">
      <w:pPr>
        <w:pStyle w:val="ListParagraph"/>
        <w:numPr>
          <w:ilvl w:val="1"/>
          <w:numId w:val="37"/>
        </w:numPr>
        <w:spacing w:after="40" w:line="240" w:lineRule="auto"/>
      </w:pPr>
      <w:r>
        <w:t>sum of all B</w:t>
      </w:r>
      <w:r>
        <w:rPr>
          <w:vertAlign w:val="subscript"/>
        </w:rPr>
        <w:t>1</w:t>
      </w:r>
      <w:r>
        <w:t xml:space="preserve"> state probabilities=</w:t>
      </w:r>
      <w:r w:rsidRPr="00EE0579">
        <w:t xml:space="preserve"> </w:t>
      </w:r>
      <w:r>
        <w:t>A</w:t>
      </w:r>
      <w:r w:rsidRPr="00005E8E">
        <w:rPr>
          <w:vertAlign w:val="subscript"/>
        </w:rPr>
        <w:t>0</w:t>
      </w:r>
      <w:r>
        <w:t>B</w:t>
      </w:r>
      <w:r>
        <w:rPr>
          <w:vertAlign w:val="subscript"/>
        </w:rPr>
        <w:t>1</w:t>
      </w:r>
      <w:r>
        <w:t>+</w:t>
      </w:r>
      <w:r w:rsidRPr="00EE0579">
        <w:t xml:space="preserve"> </w:t>
      </w:r>
      <w:r>
        <w:t>A</w:t>
      </w:r>
      <w:r>
        <w:rPr>
          <w:vertAlign w:val="subscript"/>
        </w:rPr>
        <w:t>1</w:t>
      </w:r>
      <w:r>
        <w:t>B</w:t>
      </w:r>
      <w:r>
        <w:rPr>
          <w:vertAlign w:val="subscript"/>
        </w:rPr>
        <w:t>1</w:t>
      </w:r>
      <w:r>
        <w:t>=.24+.24=.48</w:t>
      </w:r>
    </w:p>
    <w:p w:rsidR="00EC7CCE" w:rsidRDefault="00EC7CCE" w:rsidP="00CE5469">
      <w:pPr>
        <w:pStyle w:val="ListParagraph"/>
        <w:numPr>
          <w:ilvl w:val="0"/>
          <w:numId w:val="37"/>
        </w:numPr>
        <w:spacing w:after="40" w:line="240" w:lineRule="auto"/>
      </w:pPr>
      <w:r>
        <w:t>If know probability for either C</w:t>
      </w:r>
      <w:r w:rsidRPr="00005E8E">
        <w:rPr>
          <w:vertAlign w:val="subscript"/>
        </w:rPr>
        <w:t>0</w:t>
      </w:r>
      <w:r>
        <w:t>B</w:t>
      </w:r>
      <w:r w:rsidRPr="00005E8E">
        <w:rPr>
          <w:vertAlign w:val="subscript"/>
        </w:rPr>
        <w:t>0</w:t>
      </w:r>
      <w:r>
        <w:t xml:space="preserve"> of C</w:t>
      </w:r>
      <w:r>
        <w:rPr>
          <w:vertAlign w:val="subscript"/>
        </w:rPr>
        <w:t>1</w:t>
      </w:r>
      <w:r>
        <w:t>B</w:t>
      </w:r>
      <w:r w:rsidRPr="00005E8E">
        <w:rPr>
          <w:vertAlign w:val="subscript"/>
        </w:rPr>
        <w:t>0</w:t>
      </w:r>
      <w:r>
        <w:t>, can calculate other one</w:t>
      </w:r>
    </w:p>
    <w:p w:rsidR="00EC7CCE" w:rsidRDefault="00EC7CCE" w:rsidP="00EC7CCE">
      <w:pPr>
        <w:pStyle w:val="ListParagraph"/>
        <w:numPr>
          <w:ilvl w:val="1"/>
          <w:numId w:val="37"/>
        </w:numPr>
        <w:spacing w:after="40" w:line="240" w:lineRule="auto"/>
      </w:pPr>
      <w:r>
        <w:t>C</w:t>
      </w:r>
      <w:r w:rsidRPr="00005E8E">
        <w:rPr>
          <w:vertAlign w:val="subscript"/>
        </w:rPr>
        <w:t>0</w:t>
      </w:r>
      <w:r>
        <w:t>B</w:t>
      </w:r>
      <w:r w:rsidRPr="00005E8E">
        <w:rPr>
          <w:vertAlign w:val="subscript"/>
        </w:rPr>
        <w:t>0</w:t>
      </w:r>
      <w:r>
        <w:t>=.24 (from BC projection)</w:t>
      </w:r>
    </w:p>
    <w:p w:rsidR="00EC7CCE" w:rsidRDefault="00EC7CCE" w:rsidP="00EC7CCE">
      <w:pPr>
        <w:pStyle w:val="ListParagraph"/>
        <w:numPr>
          <w:ilvl w:val="1"/>
          <w:numId w:val="37"/>
        </w:numPr>
        <w:spacing w:after="40" w:line="240" w:lineRule="auto"/>
      </w:pPr>
      <w:r>
        <w:t>Since we know all B</w:t>
      </w:r>
      <w:r w:rsidRPr="00005E8E">
        <w:rPr>
          <w:vertAlign w:val="subscript"/>
        </w:rPr>
        <w:t>0</w:t>
      </w:r>
      <w:r>
        <w:t xml:space="preserve"> state probabilities=.52 then C</w:t>
      </w:r>
      <w:r>
        <w:rPr>
          <w:vertAlign w:val="subscript"/>
        </w:rPr>
        <w:t>1</w:t>
      </w:r>
      <w:r>
        <w:t>B</w:t>
      </w:r>
      <w:r w:rsidRPr="00005E8E">
        <w:rPr>
          <w:vertAlign w:val="subscript"/>
        </w:rPr>
        <w:t>0</w:t>
      </w:r>
      <w:r>
        <w:t>=.52-.24=.28</w:t>
      </w:r>
    </w:p>
    <w:p w:rsidR="00EC7CCE" w:rsidRDefault="00EC7CCE" w:rsidP="00EC7CCE">
      <w:pPr>
        <w:pStyle w:val="ListParagraph"/>
        <w:numPr>
          <w:ilvl w:val="1"/>
          <w:numId w:val="37"/>
        </w:numPr>
        <w:spacing w:after="40" w:line="240" w:lineRule="auto"/>
      </w:pPr>
      <w:r>
        <w:t>C</w:t>
      </w:r>
      <w:r>
        <w:rPr>
          <w:vertAlign w:val="subscript"/>
        </w:rPr>
        <w:t>1</w:t>
      </w:r>
      <w:r>
        <w:t>B</w:t>
      </w:r>
      <w:r>
        <w:rPr>
          <w:vertAlign w:val="subscript"/>
        </w:rPr>
        <w:t>1</w:t>
      </w:r>
      <w:r>
        <w:t>=.22 (from BC projection)</w:t>
      </w:r>
    </w:p>
    <w:p w:rsidR="00EC7CCE" w:rsidRDefault="00EC7CCE" w:rsidP="00EC7CCE">
      <w:pPr>
        <w:pStyle w:val="ListParagraph"/>
        <w:numPr>
          <w:ilvl w:val="1"/>
          <w:numId w:val="37"/>
        </w:numPr>
        <w:spacing w:after="40" w:line="240" w:lineRule="auto"/>
      </w:pPr>
      <w:r>
        <w:t>Since we know all B</w:t>
      </w:r>
      <w:r>
        <w:rPr>
          <w:vertAlign w:val="subscript"/>
        </w:rPr>
        <w:t>1</w:t>
      </w:r>
      <w:r>
        <w:t xml:space="preserve"> state probabilities=.48 then C</w:t>
      </w:r>
      <w:r>
        <w:rPr>
          <w:vertAlign w:val="subscript"/>
        </w:rPr>
        <w:t>0</w:t>
      </w:r>
      <w:r>
        <w:t>B</w:t>
      </w:r>
      <w:r>
        <w:rPr>
          <w:vertAlign w:val="subscript"/>
        </w:rPr>
        <w:t>`</w:t>
      </w:r>
      <w:r>
        <w:t>=.48-.22=.26</w:t>
      </w:r>
    </w:p>
    <w:p w:rsidR="004710D8" w:rsidRDefault="00EC7CCE" w:rsidP="00EC7CCE">
      <w:pPr>
        <w:pStyle w:val="ListParagraph"/>
        <w:numPr>
          <w:ilvl w:val="0"/>
          <w:numId w:val="37"/>
        </w:numPr>
        <w:spacing w:after="40" w:line="240" w:lineRule="auto"/>
        <w:rPr>
          <w:b/>
        </w:rPr>
      </w:pPr>
      <w:r w:rsidRPr="004710D8">
        <w:rPr>
          <w:b/>
        </w:rPr>
        <w:t xml:space="preserve">So, need to know </w:t>
      </w:r>
      <w:r w:rsidR="004710D8" w:rsidRPr="004710D8">
        <w:rPr>
          <w:b/>
        </w:rPr>
        <w:t>2 probabilities to know/calculate all 4 probabilities for table BC</w:t>
      </w:r>
    </w:p>
    <w:p w:rsidR="00EE0579" w:rsidRPr="004710D8" w:rsidRDefault="004710D8" w:rsidP="00EC7CCE">
      <w:pPr>
        <w:pStyle w:val="ListParagraph"/>
        <w:numPr>
          <w:ilvl w:val="0"/>
          <w:numId w:val="37"/>
        </w:numPr>
        <w:spacing w:after="40" w:line="240" w:lineRule="auto"/>
        <w:rPr>
          <w:b/>
        </w:rPr>
      </w:pPr>
      <w:r>
        <w:rPr>
          <w:b/>
        </w:rPr>
        <w:t>Therefore, the df=3</w:t>
      </w:r>
      <w:r w:rsidR="001C7329">
        <w:rPr>
          <w:b/>
        </w:rPr>
        <w:t>+</w:t>
      </w:r>
      <w:r>
        <w:rPr>
          <w:b/>
        </w:rPr>
        <w:t>2 or 5</w:t>
      </w:r>
    </w:p>
    <w:p w:rsidR="004747DF" w:rsidRDefault="004747DF" w:rsidP="004747DF">
      <w:pPr>
        <w:spacing w:after="40" w:line="240" w:lineRule="auto"/>
      </w:pPr>
    </w:p>
    <w:p w:rsidR="00D25D92" w:rsidRDefault="00D25D92">
      <w:pPr>
        <w:suppressAutoHyphens w:val="0"/>
        <w:rPr>
          <w:rFonts w:asciiTheme="majorHAnsi" w:eastAsiaTheme="majorEastAsia" w:hAnsiTheme="majorHAnsi" w:cstheme="majorBidi"/>
          <w:b/>
          <w:bCs/>
          <w:color w:val="4F81BD" w:themeColor="accent1"/>
          <w:sz w:val="26"/>
          <w:szCs w:val="26"/>
        </w:rPr>
      </w:pPr>
      <w:r>
        <w:br w:type="page"/>
      </w:r>
    </w:p>
    <w:p w:rsidR="007541D6" w:rsidRPr="006D464C" w:rsidRDefault="0029086B" w:rsidP="00B44EE1">
      <w:pPr>
        <w:pStyle w:val="Heading2"/>
      </w:pPr>
      <w:bookmarkStart w:id="39" w:name="_Toc179084910"/>
      <w:r w:rsidRPr="006D464C">
        <w:t>Lattice of structures</w:t>
      </w:r>
      <w:r w:rsidR="00690022">
        <w:t>, ordinality</w:t>
      </w:r>
      <w:bookmarkEnd w:id="39"/>
    </w:p>
    <w:p w:rsidR="007541D6" w:rsidRDefault="007541D6" w:rsidP="008618EB">
      <w:pPr>
        <w:pStyle w:val="ListParagraph"/>
        <w:numPr>
          <w:ilvl w:val="0"/>
          <w:numId w:val="2"/>
        </w:numPr>
        <w:spacing w:after="40" w:line="240" w:lineRule="auto"/>
      </w:pPr>
      <w:r>
        <w:t>Composition: going up</w:t>
      </w:r>
      <w:r w:rsidR="00C27ABE">
        <w:t>=Constraint</w:t>
      </w:r>
    </w:p>
    <w:p w:rsidR="007541D6" w:rsidRDefault="007541D6" w:rsidP="008618EB">
      <w:pPr>
        <w:pStyle w:val="ListParagraph"/>
        <w:numPr>
          <w:ilvl w:val="0"/>
          <w:numId w:val="2"/>
        </w:numPr>
        <w:spacing w:after="40" w:line="240" w:lineRule="auto"/>
      </w:pPr>
      <w:r>
        <w:t>Decomposition: going down</w:t>
      </w:r>
      <w:r w:rsidR="00C27ABE">
        <w:t>=</w:t>
      </w:r>
      <w:r w:rsidR="00417532">
        <w:t>Error</w:t>
      </w:r>
    </w:p>
    <w:p w:rsidR="0029086B" w:rsidRDefault="0029086B" w:rsidP="008618EB">
      <w:pPr>
        <w:pStyle w:val="ListParagraph"/>
        <w:numPr>
          <w:ilvl w:val="0"/>
          <w:numId w:val="1"/>
        </w:numPr>
        <w:spacing w:after="40" w:line="240" w:lineRule="auto"/>
      </w:pPr>
      <w:r>
        <w:t>2 variables</w:t>
      </w:r>
    </w:p>
    <w:p w:rsidR="0029086B" w:rsidRDefault="0029086B" w:rsidP="008618EB">
      <w:pPr>
        <w:pStyle w:val="ListParagraph"/>
        <w:numPr>
          <w:ilvl w:val="1"/>
          <w:numId w:val="1"/>
        </w:numPr>
        <w:spacing w:after="40" w:line="240" w:lineRule="auto"/>
      </w:pPr>
      <w:r>
        <w:t>AB</w:t>
      </w:r>
      <w:r w:rsidR="00B44EE1">
        <w:t xml:space="preserve"> RELATIONS</w:t>
      </w:r>
      <w:r>
        <w:t xml:space="preserve"> (variables are connected)</w:t>
      </w:r>
    </w:p>
    <w:p w:rsidR="0029086B" w:rsidRDefault="0029086B" w:rsidP="008618EB">
      <w:pPr>
        <w:pStyle w:val="ListParagraph"/>
        <w:numPr>
          <w:ilvl w:val="1"/>
          <w:numId w:val="1"/>
        </w:numPr>
        <w:spacing w:after="40" w:line="240" w:lineRule="auto"/>
      </w:pPr>
      <w:r>
        <w:t>A:B (variables are independent)</w:t>
      </w:r>
    </w:p>
    <w:p w:rsidR="0029086B" w:rsidRDefault="0029086B" w:rsidP="008618EB">
      <w:pPr>
        <w:pStyle w:val="ListParagraph"/>
        <w:numPr>
          <w:ilvl w:val="0"/>
          <w:numId w:val="1"/>
        </w:numPr>
        <w:spacing w:after="40" w:line="240" w:lineRule="auto"/>
      </w:pPr>
      <w:r>
        <w:t>3 variables</w:t>
      </w:r>
    </w:p>
    <w:p w:rsidR="0029086B" w:rsidRDefault="0029086B" w:rsidP="008618EB">
      <w:pPr>
        <w:spacing w:after="40" w:line="240" w:lineRule="auto"/>
        <w:ind w:left="360"/>
      </w:pPr>
      <w:r>
        <w:t xml:space="preserve"> </w:t>
      </w:r>
      <w:r w:rsidR="00BD149C">
        <w:tab/>
      </w:r>
      <w:r w:rsidR="00BD149C">
        <w:tab/>
      </w:r>
      <w:r w:rsidR="00BD149C">
        <w:tab/>
      </w:r>
      <w:r w:rsidR="00BD149C">
        <w:tab/>
      </w:r>
      <w:r w:rsidR="00BD149C">
        <w:tab/>
      </w:r>
      <w:r w:rsidR="00BD149C">
        <w:tab/>
      </w:r>
      <w:r w:rsidR="00BD149C">
        <w:tab/>
        <w:t xml:space="preserve">General </w:t>
      </w:r>
      <w:r w:rsidR="00BD149C">
        <w:tab/>
        <w:t>Specific</w:t>
      </w:r>
    </w:p>
    <w:p w:rsidR="0029086B" w:rsidRDefault="0029086B" w:rsidP="008618EB">
      <w:pPr>
        <w:spacing w:after="40" w:line="240" w:lineRule="auto"/>
        <w:ind w:left="1080" w:firstLine="360"/>
      </w:pPr>
      <w:r>
        <w:t>ABC</w:t>
      </w:r>
      <w:r w:rsidR="00BD149C">
        <w:tab/>
      </w:r>
      <w:r w:rsidR="00BD149C">
        <w:tab/>
      </w:r>
      <w:r w:rsidR="00BD149C">
        <w:tab/>
      </w:r>
      <w:r w:rsidR="00BD149C">
        <w:tab/>
      </w:r>
      <w:r w:rsidR="00BD149C">
        <w:tab/>
        <w:t>1</w:t>
      </w:r>
      <w:r w:rsidR="00BD149C">
        <w:tab/>
      </w:r>
      <w:r w:rsidR="00BD149C">
        <w:tab/>
        <w:t>1</w:t>
      </w:r>
    </w:p>
    <w:p w:rsidR="0029086B" w:rsidRDefault="0029086B" w:rsidP="008618EB">
      <w:pPr>
        <w:spacing w:after="40" w:line="240" w:lineRule="auto"/>
        <w:ind w:left="720" w:firstLine="360"/>
      </w:pPr>
      <w:r>
        <w:t>AB:AC:BC   (this is a loop)</w:t>
      </w:r>
      <w:r w:rsidR="00BD149C">
        <w:tab/>
      </w:r>
      <w:r w:rsidR="00BD149C">
        <w:tab/>
      </w:r>
      <w:r w:rsidR="00BD149C">
        <w:tab/>
        <w:t>1</w:t>
      </w:r>
      <w:r w:rsidR="00BD149C">
        <w:tab/>
      </w:r>
      <w:r w:rsidR="00BD149C">
        <w:tab/>
        <w:t>1</w:t>
      </w:r>
    </w:p>
    <w:p w:rsidR="00BD149C" w:rsidRDefault="00BD149C" w:rsidP="008618EB">
      <w:pPr>
        <w:spacing w:after="40" w:line="240" w:lineRule="auto"/>
      </w:pPr>
      <w:r>
        <w:t xml:space="preserve"> </w:t>
      </w:r>
      <w:r>
        <w:tab/>
        <w:t>AB:AC</w:t>
      </w:r>
      <w:r>
        <w:tab/>
        <w:t>AB:BC</w:t>
      </w:r>
      <w:r>
        <w:tab/>
        <w:t xml:space="preserve">AC:BC </w:t>
      </w:r>
      <w:r>
        <w:tab/>
      </w:r>
      <w:r>
        <w:tab/>
      </w:r>
      <w:r>
        <w:tab/>
      </w:r>
      <w:r>
        <w:tab/>
        <w:t>1</w:t>
      </w:r>
      <w:r>
        <w:tab/>
      </w:r>
      <w:r>
        <w:tab/>
        <w:t>3</w:t>
      </w:r>
    </w:p>
    <w:p w:rsidR="00BD149C" w:rsidRDefault="00BD149C" w:rsidP="008618EB">
      <w:pPr>
        <w:spacing w:after="40" w:line="240" w:lineRule="auto"/>
        <w:ind w:firstLine="720"/>
      </w:pPr>
      <w:r>
        <w:t>AB:C</w:t>
      </w:r>
      <w:r>
        <w:tab/>
        <w:t>AC:B</w:t>
      </w:r>
      <w:r>
        <w:tab/>
        <w:t>BC:A</w:t>
      </w:r>
      <w:r>
        <w:tab/>
      </w:r>
      <w:r>
        <w:tab/>
      </w:r>
      <w:r>
        <w:tab/>
      </w:r>
      <w:r>
        <w:tab/>
        <w:t>1</w:t>
      </w:r>
      <w:r>
        <w:tab/>
      </w:r>
      <w:r>
        <w:tab/>
        <w:t>3</w:t>
      </w:r>
    </w:p>
    <w:p w:rsidR="00BD149C" w:rsidRDefault="00BD149C" w:rsidP="008618EB">
      <w:pPr>
        <w:spacing w:after="40" w:line="240" w:lineRule="auto"/>
        <w:ind w:left="720" w:firstLine="720"/>
      </w:pPr>
      <w:r>
        <w:t>A:B:C</w:t>
      </w:r>
      <w:r>
        <w:tab/>
      </w:r>
      <w:r>
        <w:tab/>
      </w:r>
      <w:r>
        <w:tab/>
      </w:r>
      <w:r>
        <w:tab/>
      </w:r>
      <w:r>
        <w:tab/>
        <w:t>1</w:t>
      </w:r>
      <w:r>
        <w:tab/>
      </w:r>
      <w:r>
        <w:tab/>
        <w:t>1</w:t>
      </w:r>
    </w:p>
    <w:p w:rsidR="007541D6" w:rsidRDefault="00BD149C" w:rsidP="008618EB">
      <w:pPr>
        <w:spacing w:after="40" w:line="240" w:lineRule="auto"/>
        <w:ind w:left="720" w:firstLine="720"/>
      </w:pPr>
      <w:r>
        <w:tab/>
      </w:r>
      <w:r>
        <w:tab/>
        <w:t>Model has:</w:t>
      </w:r>
      <w:r>
        <w:tab/>
      </w:r>
      <w:r>
        <w:tab/>
        <w:t>5</w:t>
      </w:r>
      <w:r>
        <w:tab/>
      </w:r>
      <w:r>
        <w:tab/>
        <w:t>9</w:t>
      </w:r>
      <w:r>
        <w:tab/>
      </w:r>
    </w:p>
    <w:p w:rsidR="006D464C" w:rsidRDefault="006D464C" w:rsidP="008618EB">
      <w:pPr>
        <w:spacing w:after="40" w:line="240" w:lineRule="auto"/>
      </w:pPr>
    </w:p>
    <w:p w:rsidR="006D464C" w:rsidRPr="006D464C" w:rsidRDefault="006D464C" w:rsidP="008618EB">
      <w:pPr>
        <w:pStyle w:val="Heading3"/>
        <w:spacing w:after="40" w:line="240" w:lineRule="auto"/>
      </w:pPr>
      <w:bookmarkStart w:id="40" w:name="_Toc179084911"/>
      <w:r w:rsidRPr="006D464C">
        <w:t>Computational complexity</w:t>
      </w:r>
      <w:bookmarkEnd w:id="40"/>
      <w:r w:rsidRPr="006D464C">
        <w:t xml:space="preserve"> </w:t>
      </w:r>
    </w:p>
    <w:p w:rsidR="006D464C" w:rsidRDefault="00F92834" w:rsidP="008618EB">
      <w:pPr>
        <w:pStyle w:val="ListParagraph"/>
        <w:numPr>
          <w:ilvl w:val="0"/>
          <w:numId w:val="3"/>
        </w:numPr>
        <w:spacing w:after="40" w:line="240" w:lineRule="auto"/>
      </w:pPr>
      <w:r>
        <w:t>I</w:t>
      </w:r>
      <w:r w:rsidR="006D464C">
        <w:t>ncreases with the number of variables</w:t>
      </w:r>
    </w:p>
    <w:p w:rsidR="007541D6" w:rsidRDefault="007541D6" w:rsidP="008618EB">
      <w:pPr>
        <w:pStyle w:val="ListParagraph"/>
        <w:numPr>
          <w:ilvl w:val="0"/>
          <w:numId w:val="2"/>
        </w:numPr>
        <w:spacing w:after="40" w:line="240" w:lineRule="auto"/>
      </w:pPr>
      <w:r>
        <w:t>4 variables</w:t>
      </w:r>
    </w:p>
    <w:p w:rsidR="007541D6" w:rsidRDefault="007541D6" w:rsidP="008618EB">
      <w:pPr>
        <w:pStyle w:val="ListParagraph"/>
        <w:numPr>
          <w:ilvl w:val="1"/>
          <w:numId w:val="2"/>
        </w:numPr>
        <w:spacing w:after="40" w:line="240" w:lineRule="auto"/>
      </w:pPr>
      <w:r>
        <w:t>20 general structures, 114 specific structures</w:t>
      </w:r>
    </w:p>
    <w:p w:rsidR="007541D6" w:rsidRDefault="007541D6" w:rsidP="008618EB">
      <w:pPr>
        <w:pStyle w:val="ListParagraph"/>
        <w:numPr>
          <w:ilvl w:val="0"/>
          <w:numId w:val="2"/>
        </w:numPr>
        <w:spacing w:after="40" w:line="240" w:lineRule="auto"/>
      </w:pPr>
      <w:r>
        <w:t>5 variables</w:t>
      </w:r>
    </w:p>
    <w:p w:rsidR="007541D6" w:rsidRDefault="007541D6" w:rsidP="008618EB">
      <w:pPr>
        <w:pStyle w:val="ListParagraph"/>
        <w:numPr>
          <w:ilvl w:val="1"/>
          <w:numId w:val="2"/>
        </w:numPr>
        <w:spacing w:after="40" w:line="240" w:lineRule="auto"/>
      </w:pPr>
      <w:r>
        <w:t>180 general structures, 6894 specific structures</w:t>
      </w:r>
    </w:p>
    <w:p w:rsidR="003C077F" w:rsidRDefault="003C077F" w:rsidP="008618EB">
      <w:pPr>
        <w:spacing w:after="40" w:line="240" w:lineRule="auto"/>
      </w:pPr>
    </w:p>
    <w:p w:rsidR="003C077F" w:rsidRPr="003C077F" w:rsidRDefault="003C077F" w:rsidP="008618EB">
      <w:pPr>
        <w:pStyle w:val="Heading3"/>
        <w:spacing w:after="40" w:line="240" w:lineRule="auto"/>
      </w:pPr>
      <w:bookmarkStart w:id="41" w:name="_Toc179084912"/>
      <w:r w:rsidRPr="003C077F">
        <w:t>Complexity of individual structures</w:t>
      </w:r>
      <w:bookmarkEnd w:id="41"/>
    </w:p>
    <w:p w:rsidR="003C077F" w:rsidRDefault="00F92834" w:rsidP="008618EB">
      <w:pPr>
        <w:pStyle w:val="ListParagraph"/>
        <w:numPr>
          <w:ilvl w:val="0"/>
          <w:numId w:val="4"/>
        </w:numPr>
        <w:spacing w:after="40" w:line="240" w:lineRule="auto"/>
      </w:pPr>
      <w:r>
        <w:t>D</w:t>
      </w:r>
      <w:r w:rsidR="008D300D" w:rsidRPr="003C077F">
        <w:t>egrees of freedom</w:t>
      </w:r>
      <w:r w:rsidR="003C077F">
        <w:t>= # parameters</w:t>
      </w:r>
    </w:p>
    <w:p w:rsidR="003C077F" w:rsidRDefault="00F92834" w:rsidP="008618EB">
      <w:pPr>
        <w:pStyle w:val="ListParagraph"/>
        <w:numPr>
          <w:ilvl w:val="0"/>
          <w:numId w:val="4"/>
        </w:numPr>
        <w:spacing w:after="40" w:line="240" w:lineRule="auto"/>
      </w:pPr>
      <w:r>
        <w:t>D</w:t>
      </w:r>
      <w:r w:rsidR="003C077F">
        <w:t>ependent on the cardinality of each variable</w:t>
      </w:r>
    </w:p>
    <w:p w:rsidR="003C077F" w:rsidRDefault="003C077F" w:rsidP="008618EB">
      <w:pPr>
        <w:pStyle w:val="ListParagraph"/>
        <w:numPr>
          <w:ilvl w:val="0"/>
          <w:numId w:val="4"/>
        </w:numPr>
        <w:spacing w:after="40" w:line="240" w:lineRule="auto"/>
      </w:pPr>
      <w:r>
        <w:t>#parameters (structure) depends on topology of structure-cardinality of variables</w:t>
      </w:r>
    </w:p>
    <w:p w:rsidR="00985512" w:rsidRDefault="00F92834" w:rsidP="008618EB">
      <w:pPr>
        <w:pStyle w:val="ListParagraph"/>
        <w:numPr>
          <w:ilvl w:val="0"/>
          <w:numId w:val="4"/>
        </w:numPr>
        <w:spacing w:after="40" w:line="240" w:lineRule="auto"/>
      </w:pPr>
      <w:r>
        <w:t>C</w:t>
      </w:r>
      <w:r w:rsidR="003C077F">
        <w:t>ardinality= # states the variable can be in</w:t>
      </w:r>
    </w:p>
    <w:p w:rsidR="003C077F" w:rsidRDefault="00F92834" w:rsidP="008618EB">
      <w:pPr>
        <w:pStyle w:val="ListParagraph"/>
        <w:numPr>
          <w:ilvl w:val="1"/>
          <w:numId w:val="4"/>
        </w:numPr>
        <w:spacing w:after="40" w:line="240" w:lineRule="auto"/>
      </w:pPr>
      <w:r>
        <w:t>C</w:t>
      </w:r>
      <w:r w:rsidR="00985512">
        <w:t>ardinality of A=2, cardinality of B=3</w:t>
      </w:r>
    </w:p>
    <w:p w:rsidR="003C077F" w:rsidRDefault="003C077F" w:rsidP="008618EB">
      <w:pPr>
        <w:pStyle w:val="ListParagraph"/>
        <w:spacing w:after="40" w:line="240" w:lineRule="auto"/>
      </w:pPr>
    </w:p>
    <w:tbl>
      <w:tblPr>
        <w:tblStyle w:val="TableGrid"/>
        <w:tblW w:w="0" w:type="auto"/>
        <w:tblLook w:val="00BF"/>
      </w:tblPr>
      <w:tblGrid>
        <w:gridCol w:w="455"/>
        <w:gridCol w:w="448"/>
        <w:gridCol w:w="448"/>
        <w:gridCol w:w="448"/>
      </w:tblGrid>
      <w:tr w:rsidR="003C077F">
        <w:tc>
          <w:tcPr>
            <w:tcW w:w="0" w:type="auto"/>
          </w:tcPr>
          <w:p w:rsidR="003C077F" w:rsidRDefault="003C077F" w:rsidP="00D25D92">
            <w:pPr>
              <w:pStyle w:val="ListParagraph"/>
              <w:spacing w:after="40"/>
              <w:ind w:left="0"/>
            </w:pPr>
          </w:p>
        </w:tc>
        <w:tc>
          <w:tcPr>
            <w:tcW w:w="0" w:type="auto"/>
          </w:tcPr>
          <w:p w:rsidR="003C077F" w:rsidRDefault="003C077F" w:rsidP="00D25D92">
            <w:pPr>
              <w:pStyle w:val="ListParagraph"/>
              <w:spacing w:after="40"/>
              <w:ind w:left="0"/>
            </w:pPr>
            <w:r>
              <w:t>B1</w:t>
            </w:r>
          </w:p>
        </w:tc>
        <w:tc>
          <w:tcPr>
            <w:tcW w:w="0" w:type="auto"/>
          </w:tcPr>
          <w:p w:rsidR="003C077F" w:rsidRDefault="003C077F" w:rsidP="00D25D92">
            <w:pPr>
              <w:pStyle w:val="ListParagraph"/>
              <w:spacing w:after="40"/>
              <w:ind w:left="0"/>
            </w:pPr>
            <w:r>
              <w:t>B2</w:t>
            </w:r>
          </w:p>
        </w:tc>
        <w:tc>
          <w:tcPr>
            <w:tcW w:w="0" w:type="auto"/>
          </w:tcPr>
          <w:p w:rsidR="003C077F" w:rsidRDefault="003C077F" w:rsidP="00D25D92">
            <w:pPr>
              <w:pStyle w:val="ListParagraph"/>
              <w:spacing w:after="40"/>
              <w:ind w:left="0"/>
            </w:pPr>
            <w:r>
              <w:t>B3</w:t>
            </w:r>
          </w:p>
        </w:tc>
      </w:tr>
      <w:tr w:rsidR="003C077F">
        <w:tc>
          <w:tcPr>
            <w:tcW w:w="0" w:type="auto"/>
          </w:tcPr>
          <w:p w:rsidR="003C077F" w:rsidRDefault="003C077F" w:rsidP="008618EB">
            <w:pPr>
              <w:pStyle w:val="ListParagraph"/>
              <w:spacing w:after="40"/>
              <w:ind w:left="0"/>
            </w:pPr>
            <w:r>
              <w:t>A1</w:t>
            </w:r>
          </w:p>
        </w:tc>
        <w:tc>
          <w:tcPr>
            <w:tcW w:w="0" w:type="auto"/>
          </w:tcPr>
          <w:p w:rsidR="003C077F" w:rsidRDefault="003C077F" w:rsidP="008618EB">
            <w:pPr>
              <w:pStyle w:val="ListParagraph"/>
              <w:spacing w:after="40"/>
              <w:ind w:left="0"/>
            </w:pPr>
            <w:r>
              <w:t>10</w:t>
            </w:r>
          </w:p>
        </w:tc>
        <w:tc>
          <w:tcPr>
            <w:tcW w:w="0" w:type="auto"/>
          </w:tcPr>
          <w:p w:rsidR="003C077F" w:rsidRDefault="003C077F" w:rsidP="008618EB">
            <w:pPr>
              <w:pStyle w:val="ListParagraph"/>
              <w:spacing w:after="40"/>
              <w:ind w:left="0"/>
            </w:pPr>
            <w:r>
              <w:t>15</w:t>
            </w:r>
          </w:p>
        </w:tc>
        <w:tc>
          <w:tcPr>
            <w:tcW w:w="0" w:type="auto"/>
          </w:tcPr>
          <w:p w:rsidR="003C077F" w:rsidRDefault="003C077F" w:rsidP="008618EB">
            <w:pPr>
              <w:pStyle w:val="ListParagraph"/>
              <w:spacing w:after="40"/>
              <w:ind w:left="0"/>
            </w:pPr>
            <w:r>
              <w:t>3</w:t>
            </w:r>
          </w:p>
        </w:tc>
      </w:tr>
      <w:tr w:rsidR="003C077F">
        <w:tc>
          <w:tcPr>
            <w:tcW w:w="0" w:type="auto"/>
          </w:tcPr>
          <w:p w:rsidR="003C077F" w:rsidRDefault="003C077F" w:rsidP="00B96957">
            <w:pPr>
              <w:pStyle w:val="ListParagraph"/>
              <w:spacing w:after="40"/>
              <w:ind w:left="0"/>
              <w:jc w:val="center"/>
            </w:pPr>
            <w:r>
              <w:t>A2</w:t>
            </w:r>
          </w:p>
        </w:tc>
        <w:tc>
          <w:tcPr>
            <w:tcW w:w="0" w:type="auto"/>
          </w:tcPr>
          <w:p w:rsidR="003C077F" w:rsidRDefault="00985512" w:rsidP="00B96957">
            <w:pPr>
              <w:pStyle w:val="ListParagraph"/>
              <w:spacing w:after="40"/>
              <w:ind w:left="0"/>
              <w:jc w:val="center"/>
            </w:pPr>
            <w:r>
              <w:t>5</w:t>
            </w:r>
          </w:p>
        </w:tc>
        <w:tc>
          <w:tcPr>
            <w:tcW w:w="0" w:type="auto"/>
          </w:tcPr>
          <w:p w:rsidR="003C077F" w:rsidRDefault="00985512" w:rsidP="00B96957">
            <w:pPr>
              <w:pStyle w:val="ListParagraph"/>
              <w:spacing w:after="40"/>
              <w:ind w:left="0"/>
              <w:jc w:val="center"/>
            </w:pPr>
            <w:r>
              <w:t>8</w:t>
            </w:r>
          </w:p>
        </w:tc>
        <w:tc>
          <w:tcPr>
            <w:tcW w:w="0" w:type="auto"/>
          </w:tcPr>
          <w:p w:rsidR="003C077F" w:rsidRDefault="00985512" w:rsidP="00B96957">
            <w:pPr>
              <w:pStyle w:val="ListParagraph"/>
              <w:spacing w:after="40"/>
              <w:ind w:left="0"/>
              <w:jc w:val="center"/>
            </w:pPr>
            <w:r>
              <w:t>11</w:t>
            </w:r>
          </w:p>
        </w:tc>
      </w:tr>
    </w:tbl>
    <w:p w:rsidR="008D300D" w:rsidRPr="003C077F" w:rsidRDefault="008D300D" w:rsidP="008618EB">
      <w:pPr>
        <w:pStyle w:val="ListParagraph"/>
        <w:spacing w:after="40" w:line="240" w:lineRule="auto"/>
      </w:pPr>
    </w:p>
    <w:p w:rsidR="00A55343" w:rsidRDefault="00A55343" w:rsidP="008618EB">
      <w:pPr>
        <w:pStyle w:val="TOC2"/>
        <w:spacing w:after="40" w:line="240" w:lineRule="auto"/>
        <w:rPr>
          <w:noProof/>
        </w:rPr>
      </w:pPr>
    </w:p>
    <w:p w:rsidR="00A55343" w:rsidRDefault="00A55343" w:rsidP="00A55343"/>
    <w:p w:rsidR="002F5EF3" w:rsidRPr="00A55343" w:rsidRDefault="002F5EF3" w:rsidP="00A55343"/>
    <w:p w:rsidR="007C46C6" w:rsidRDefault="007C46C6" w:rsidP="008618EB">
      <w:pPr>
        <w:pStyle w:val="Heading2"/>
        <w:spacing w:after="40" w:line="240" w:lineRule="auto"/>
      </w:pPr>
      <w:bookmarkStart w:id="42" w:name="_Toc179084913"/>
      <w:r>
        <w:t>Generating a Specific Lattice of Structure for 3 Variables</w:t>
      </w:r>
      <w:bookmarkEnd w:id="42"/>
    </w:p>
    <w:p w:rsidR="00BA6A29" w:rsidRDefault="00B7251C" w:rsidP="00B7251C">
      <w:pPr>
        <w:pStyle w:val="ListParagraph"/>
        <w:numPr>
          <w:ilvl w:val="0"/>
          <w:numId w:val="26"/>
        </w:numPr>
        <w:spacing w:after="40" w:line="240" w:lineRule="auto"/>
      </w:pPr>
      <w:r>
        <w:t>Start with a model (set of relations)</w:t>
      </w:r>
    </w:p>
    <w:p w:rsidR="00B7251C" w:rsidRPr="008B6A2C" w:rsidRDefault="00BA6A29" w:rsidP="00BA6A29">
      <w:pPr>
        <w:pStyle w:val="ListParagraph"/>
        <w:spacing w:after="40" w:line="240" w:lineRule="auto"/>
        <w:jc w:val="center"/>
        <w:rPr>
          <w:b/>
          <w:color w:val="FF0000"/>
        </w:rPr>
      </w:pPr>
      <w:r w:rsidRPr="008B6A2C">
        <w:rPr>
          <w:b/>
          <w:color w:val="FF0000"/>
        </w:rPr>
        <w:t>AB:AC:BC</w:t>
      </w:r>
    </w:p>
    <w:p w:rsidR="00BA6A29" w:rsidRDefault="00B7251C" w:rsidP="00B7251C">
      <w:pPr>
        <w:pStyle w:val="ListParagraph"/>
        <w:numPr>
          <w:ilvl w:val="0"/>
          <w:numId w:val="26"/>
        </w:numPr>
        <w:spacing w:after="40" w:line="240" w:lineRule="auto"/>
      </w:pPr>
      <w:r>
        <w:t>Remove a relation from model, list remaining model</w:t>
      </w:r>
    </w:p>
    <w:p w:rsidR="008B6A2C" w:rsidRPr="008B6A2C" w:rsidRDefault="00BA6A29" w:rsidP="008B6A2C">
      <w:pPr>
        <w:pStyle w:val="ListParagraph"/>
        <w:spacing w:after="40" w:line="240" w:lineRule="auto"/>
        <w:jc w:val="center"/>
        <w:rPr>
          <w:b/>
          <w:color w:val="FF0000"/>
        </w:rPr>
      </w:pPr>
      <w:r w:rsidRPr="008B6A2C">
        <w:rPr>
          <w:b/>
          <w:color w:val="FF0000"/>
        </w:rPr>
        <w:t>AB:AC:BC – AB =</w:t>
      </w:r>
      <w:r w:rsidR="008B6A2C" w:rsidRPr="008B6A2C">
        <w:rPr>
          <w:b/>
          <w:color w:val="FF0000"/>
        </w:rPr>
        <w:t>AB:BC</w:t>
      </w:r>
    </w:p>
    <w:p w:rsidR="00B7251C" w:rsidRPr="008B6A2C" w:rsidRDefault="008B6A2C" w:rsidP="008B6A2C">
      <w:pPr>
        <w:pStyle w:val="ListParagraph"/>
        <w:spacing w:after="40" w:line="240" w:lineRule="auto"/>
        <w:jc w:val="center"/>
        <w:rPr>
          <w:b/>
          <w:color w:val="FF0000"/>
        </w:rPr>
      </w:pPr>
      <w:r w:rsidRPr="008B6A2C">
        <w:rPr>
          <w:b/>
          <w:color w:val="FF0000"/>
        </w:rPr>
        <w:t>AB is the removed relation, AC:BC is the remaining model</w:t>
      </w:r>
    </w:p>
    <w:p w:rsidR="004E448E" w:rsidRDefault="00B7251C" w:rsidP="00B7251C">
      <w:pPr>
        <w:pStyle w:val="ListParagraph"/>
        <w:numPr>
          <w:ilvl w:val="0"/>
          <w:numId w:val="26"/>
        </w:numPr>
        <w:spacing w:after="40" w:line="240" w:lineRule="auto"/>
      </w:pPr>
      <w:r>
        <w:t>Add all embedded relations from removed relation back in, IF the are NOT already present in the remaining model</w:t>
      </w:r>
    </w:p>
    <w:p w:rsidR="004E448E" w:rsidRPr="004E448E" w:rsidRDefault="004E448E" w:rsidP="004E448E">
      <w:pPr>
        <w:pStyle w:val="ListParagraph"/>
        <w:spacing w:after="40" w:line="240" w:lineRule="auto"/>
        <w:jc w:val="center"/>
        <w:rPr>
          <w:b/>
          <w:color w:val="FF0000"/>
        </w:rPr>
      </w:pPr>
      <w:r w:rsidRPr="004E448E">
        <w:rPr>
          <w:b/>
          <w:color w:val="FF0000"/>
        </w:rPr>
        <w:t>AB removed relation, A and B are the embedded relations</w:t>
      </w:r>
    </w:p>
    <w:p w:rsidR="004E448E" w:rsidRDefault="004E448E" w:rsidP="004E448E">
      <w:pPr>
        <w:pStyle w:val="ListParagraph"/>
        <w:spacing w:after="40" w:line="240" w:lineRule="auto"/>
        <w:jc w:val="center"/>
        <w:rPr>
          <w:b/>
          <w:color w:val="FF0000"/>
        </w:rPr>
      </w:pPr>
      <w:r w:rsidRPr="004E448E">
        <w:rPr>
          <w:b/>
          <w:color w:val="FF0000"/>
        </w:rPr>
        <w:t xml:space="preserve">AC:BC is the remaining model </w:t>
      </w:r>
    </w:p>
    <w:p w:rsidR="004E448E" w:rsidRDefault="004E448E" w:rsidP="004E448E">
      <w:pPr>
        <w:pStyle w:val="ListParagraph"/>
        <w:spacing w:after="40" w:line="240" w:lineRule="auto"/>
        <w:jc w:val="center"/>
        <w:rPr>
          <w:b/>
          <w:color w:val="FF0000"/>
        </w:rPr>
      </w:pPr>
      <w:r w:rsidRPr="004E448E">
        <w:rPr>
          <w:b/>
          <w:color w:val="FF0000"/>
        </w:rPr>
        <w:t>A and B are both</w:t>
      </w:r>
      <w:r>
        <w:rPr>
          <w:b/>
          <w:color w:val="FF0000"/>
        </w:rPr>
        <w:t xml:space="preserve"> present</w:t>
      </w:r>
      <w:r w:rsidRPr="004E448E">
        <w:rPr>
          <w:b/>
          <w:color w:val="FF0000"/>
        </w:rPr>
        <w:t xml:space="preserve"> </w:t>
      </w:r>
    </w:p>
    <w:p w:rsidR="00B7251C" w:rsidRPr="004E448E" w:rsidRDefault="004E448E" w:rsidP="004E448E">
      <w:pPr>
        <w:pStyle w:val="ListParagraph"/>
        <w:spacing w:after="40" w:line="240" w:lineRule="auto"/>
        <w:jc w:val="center"/>
        <w:rPr>
          <w:b/>
          <w:color w:val="FF0000"/>
        </w:rPr>
      </w:pPr>
      <w:r>
        <w:rPr>
          <w:b/>
          <w:color w:val="FF0000"/>
        </w:rPr>
        <w:t xml:space="preserve">DO </w:t>
      </w:r>
      <w:r w:rsidRPr="004E448E">
        <w:rPr>
          <w:b/>
          <w:color w:val="FF0000"/>
        </w:rPr>
        <w:t>NOT have to add i</w:t>
      </w:r>
      <w:r>
        <w:rPr>
          <w:b/>
          <w:color w:val="FF0000"/>
        </w:rPr>
        <w:t>n</w:t>
      </w:r>
      <w:r w:rsidRPr="004E448E">
        <w:rPr>
          <w:b/>
          <w:color w:val="FF0000"/>
        </w:rPr>
        <w:t xml:space="preserve"> any relations</w:t>
      </w:r>
    </w:p>
    <w:p w:rsidR="004E448E" w:rsidRDefault="00B7251C" w:rsidP="00B7251C">
      <w:pPr>
        <w:pStyle w:val="ListParagraph"/>
        <w:numPr>
          <w:ilvl w:val="0"/>
          <w:numId w:val="26"/>
        </w:numPr>
        <w:spacing w:after="40" w:line="240" w:lineRule="auto"/>
      </w:pPr>
      <w:r>
        <w:t>Repeat for original model, removing a different relation (ie goin</w:t>
      </w:r>
      <w:r w:rsidR="00BA6A29">
        <w:t>g</w:t>
      </w:r>
      <w:r>
        <w:t xml:space="preserve"> down a different pathway)</w:t>
      </w:r>
    </w:p>
    <w:p w:rsidR="00C46908" w:rsidRPr="00C46908" w:rsidRDefault="004E448E" w:rsidP="00C46908">
      <w:pPr>
        <w:pStyle w:val="ListParagraph"/>
        <w:spacing w:after="40" w:line="240" w:lineRule="auto"/>
        <w:jc w:val="center"/>
        <w:rPr>
          <w:b/>
          <w:color w:val="FF0000"/>
        </w:rPr>
      </w:pPr>
      <w:r w:rsidRPr="00C46908">
        <w:rPr>
          <w:b/>
          <w:color w:val="FF0000"/>
        </w:rPr>
        <w:t>This time could remove AC</w:t>
      </w:r>
    </w:p>
    <w:p w:rsidR="00C46908" w:rsidRPr="00C46908" w:rsidRDefault="00C46908" w:rsidP="00C46908">
      <w:pPr>
        <w:pStyle w:val="ListParagraph"/>
        <w:spacing w:after="40" w:line="240" w:lineRule="auto"/>
        <w:jc w:val="center"/>
        <w:rPr>
          <w:b/>
          <w:color w:val="FF0000"/>
        </w:rPr>
      </w:pPr>
      <w:r w:rsidRPr="00C46908">
        <w:rPr>
          <w:b/>
          <w:color w:val="FF0000"/>
        </w:rPr>
        <w:t>AB:AC:BC-AC= AB:BC</w:t>
      </w:r>
    </w:p>
    <w:p w:rsidR="00C46908" w:rsidRPr="00C46908" w:rsidRDefault="00C46908" w:rsidP="00C46908">
      <w:pPr>
        <w:pStyle w:val="ListParagraph"/>
        <w:spacing w:after="40" w:line="240" w:lineRule="auto"/>
        <w:jc w:val="center"/>
        <w:rPr>
          <w:b/>
          <w:color w:val="FF0000"/>
        </w:rPr>
      </w:pPr>
      <w:r w:rsidRPr="00C46908">
        <w:rPr>
          <w:b/>
          <w:color w:val="FF0000"/>
        </w:rPr>
        <w:t>AC removed from relation, A and C are embedded relations</w:t>
      </w:r>
    </w:p>
    <w:p w:rsidR="00C46908" w:rsidRPr="00C46908" w:rsidRDefault="00C46908" w:rsidP="00C46908">
      <w:pPr>
        <w:pStyle w:val="ListParagraph"/>
        <w:spacing w:after="40" w:line="240" w:lineRule="auto"/>
        <w:jc w:val="center"/>
        <w:rPr>
          <w:b/>
          <w:color w:val="FF0000"/>
        </w:rPr>
      </w:pPr>
      <w:r w:rsidRPr="00C46908">
        <w:rPr>
          <w:b/>
          <w:color w:val="FF0000"/>
        </w:rPr>
        <w:t>A and C are both present</w:t>
      </w:r>
    </w:p>
    <w:p w:rsidR="00C46908" w:rsidRDefault="00C46908" w:rsidP="00C46908">
      <w:pPr>
        <w:pStyle w:val="ListParagraph"/>
        <w:spacing w:after="40" w:line="240" w:lineRule="auto"/>
        <w:jc w:val="center"/>
      </w:pPr>
      <w:r w:rsidRPr="00C46908">
        <w:rPr>
          <w:b/>
          <w:color w:val="FF0000"/>
        </w:rPr>
        <w:t>Do NOT have to add in any relations</w:t>
      </w:r>
    </w:p>
    <w:p w:rsidR="008569C3" w:rsidRDefault="008569C3" w:rsidP="003F00BF">
      <w:pPr>
        <w:pStyle w:val="Heading2"/>
        <w:spacing w:after="40" w:line="240" w:lineRule="auto"/>
      </w:pPr>
    </w:p>
    <w:p w:rsidR="00D25D92" w:rsidRPr="008569C3" w:rsidRDefault="008569C3" w:rsidP="008569C3">
      <w:pPr>
        <w:jc w:val="center"/>
      </w:pPr>
      <w:r>
        <w:rPr>
          <w:noProof/>
        </w:rPr>
        <w:drawing>
          <wp:inline distT="0" distB="0" distL="0" distR="0">
            <wp:extent cx="3515360" cy="1869440"/>
            <wp:effectExtent l="2540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515360" cy="1869440"/>
                    </a:xfrm>
                    <a:prstGeom prst="rect">
                      <a:avLst/>
                    </a:prstGeom>
                    <a:noFill/>
                    <a:ln w="9525">
                      <a:noFill/>
                      <a:miter lim="800000"/>
                      <a:headEnd/>
                      <a:tailEnd/>
                    </a:ln>
                  </pic:spPr>
                </pic:pic>
              </a:graphicData>
            </a:graphic>
          </wp:inline>
        </w:drawing>
      </w:r>
    </w:p>
    <w:p w:rsidR="008569C3" w:rsidRDefault="00A55343">
      <w:pPr>
        <w:suppressAutoHyphens w:val="0"/>
        <w:rPr>
          <w:rFonts w:asciiTheme="majorHAnsi" w:eastAsiaTheme="majorEastAsia" w:hAnsiTheme="majorHAnsi" w:cstheme="majorBidi"/>
          <w:b/>
          <w:bCs/>
          <w:color w:val="4F81BD" w:themeColor="accent1"/>
          <w:sz w:val="26"/>
          <w:szCs w:val="26"/>
        </w:rPr>
      </w:pPr>
      <w:r w:rsidRPr="00A55343">
        <w:rPr>
          <w:noProof/>
        </w:rPr>
        <w:drawing>
          <wp:inline distT="0" distB="0" distL="0" distR="0">
            <wp:extent cx="5486400" cy="7340425"/>
            <wp:effectExtent l="2540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486400" cy="7340425"/>
                    </a:xfrm>
                    <a:prstGeom prst="rect">
                      <a:avLst/>
                    </a:prstGeom>
                    <a:noFill/>
                    <a:ln w="9525">
                      <a:noFill/>
                      <a:miter lim="800000"/>
                      <a:headEnd/>
                      <a:tailEnd/>
                    </a:ln>
                  </pic:spPr>
                </pic:pic>
              </a:graphicData>
            </a:graphic>
          </wp:inline>
        </w:drawing>
      </w:r>
    </w:p>
    <w:p w:rsidR="00A55343" w:rsidRDefault="00A55343" w:rsidP="00A55343">
      <w:pPr>
        <w:pStyle w:val="Heading2"/>
        <w:spacing w:after="40" w:line="240" w:lineRule="auto"/>
      </w:pPr>
    </w:p>
    <w:p w:rsidR="00A55343" w:rsidRDefault="00A55343">
      <w:pPr>
        <w:suppressAutoHyphens w:val="0"/>
        <w:rPr>
          <w:rFonts w:asciiTheme="majorHAnsi" w:eastAsiaTheme="majorEastAsia" w:hAnsiTheme="majorHAnsi" w:cstheme="majorBidi"/>
          <w:b/>
          <w:bCs/>
          <w:color w:val="4F81BD" w:themeColor="accent1"/>
          <w:sz w:val="26"/>
          <w:szCs w:val="26"/>
        </w:rPr>
      </w:pPr>
      <w:r>
        <w:br w:type="page"/>
      </w:r>
    </w:p>
    <w:p w:rsidR="003F00BF" w:rsidRDefault="003F00BF" w:rsidP="003F00BF">
      <w:pPr>
        <w:pStyle w:val="Heading2"/>
        <w:spacing w:after="40" w:line="240" w:lineRule="auto"/>
      </w:pPr>
      <w:bookmarkStart w:id="43" w:name="_Toc179084914"/>
      <w:r>
        <w:t>Generating a Specific Lattice of Structure for 4 Variables</w:t>
      </w:r>
      <w:bookmarkEnd w:id="43"/>
    </w:p>
    <w:p w:rsidR="003F00BF" w:rsidRDefault="003F00BF" w:rsidP="003F00BF">
      <w:pPr>
        <w:pStyle w:val="ListParagraph"/>
        <w:numPr>
          <w:ilvl w:val="0"/>
          <w:numId w:val="27"/>
        </w:numPr>
        <w:spacing w:after="40" w:line="240" w:lineRule="auto"/>
      </w:pPr>
      <w:r>
        <w:t>Start with a model (set of relations)</w:t>
      </w:r>
    </w:p>
    <w:p w:rsidR="003F00BF" w:rsidRPr="008B6A2C" w:rsidRDefault="003F00BF" w:rsidP="003F00BF">
      <w:pPr>
        <w:pStyle w:val="ListParagraph"/>
        <w:spacing w:after="40" w:line="240" w:lineRule="auto"/>
        <w:jc w:val="center"/>
        <w:rPr>
          <w:b/>
          <w:color w:val="FF0000"/>
        </w:rPr>
      </w:pPr>
      <w:r>
        <w:rPr>
          <w:b/>
          <w:color w:val="FF0000"/>
        </w:rPr>
        <w:t>ABCD</w:t>
      </w:r>
    </w:p>
    <w:p w:rsidR="003F00BF" w:rsidRDefault="003F00BF" w:rsidP="003F00BF">
      <w:pPr>
        <w:pStyle w:val="ListParagraph"/>
        <w:numPr>
          <w:ilvl w:val="0"/>
          <w:numId w:val="27"/>
        </w:numPr>
        <w:spacing w:after="40" w:line="240" w:lineRule="auto"/>
      </w:pPr>
      <w:r>
        <w:t>Remove a relation from model, list remaining model</w:t>
      </w:r>
    </w:p>
    <w:p w:rsidR="003F00BF" w:rsidRDefault="003F00BF" w:rsidP="003F00BF">
      <w:pPr>
        <w:pStyle w:val="ListParagraph"/>
        <w:spacing w:after="40" w:line="240" w:lineRule="auto"/>
        <w:jc w:val="center"/>
        <w:rPr>
          <w:b/>
          <w:color w:val="FF0000"/>
        </w:rPr>
      </w:pPr>
      <w:r>
        <w:rPr>
          <w:b/>
          <w:color w:val="FF0000"/>
        </w:rPr>
        <w:t>ABCD</w:t>
      </w:r>
      <w:r w:rsidRPr="008B6A2C">
        <w:rPr>
          <w:b/>
          <w:color w:val="FF0000"/>
        </w:rPr>
        <w:t xml:space="preserve"> – </w:t>
      </w:r>
      <w:r>
        <w:rPr>
          <w:b/>
          <w:color w:val="FF0000"/>
        </w:rPr>
        <w:t>ABCD</w:t>
      </w:r>
      <w:r w:rsidRPr="008B6A2C">
        <w:rPr>
          <w:b/>
          <w:color w:val="FF0000"/>
        </w:rPr>
        <w:t xml:space="preserve"> </w:t>
      </w:r>
    </w:p>
    <w:p w:rsidR="003F00BF" w:rsidRDefault="003F00BF" w:rsidP="003F00BF">
      <w:pPr>
        <w:pStyle w:val="ListParagraph"/>
        <w:numPr>
          <w:ilvl w:val="0"/>
          <w:numId w:val="27"/>
        </w:numPr>
        <w:spacing w:after="40" w:line="240" w:lineRule="auto"/>
      </w:pPr>
      <w:r>
        <w:t>Add all embedded relations from removed relation back in, IF the are NOT already present in the remaining model</w:t>
      </w:r>
    </w:p>
    <w:p w:rsidR="003F00BF" w:rsidRDefault="003F00BF" w:rsidP="003F00BF">
      <w:pPr>
        <w:pStyle w:val="ListParagraph"/>
        <w:spacing w:after="40" w:line="240" w:lineRule="auto"/>
        <w:jc w:val="center"/>
        <w:rPr>
          <w:b/>
          <w:color w:val="FF0000"/>
        </w:rPr>
      </w:pPr>
      <w:r>
        <w:rPr>
          <w:b/>
          <w:color w:val="FF0000"/>
        </w:rPr>
        <w:t>ABCD is the removed relation</w:t>
      </w:r>
    </w:p>
    <w:p w:rsidR="003F00BF" w:rsidRPr="008B6A2C" w:rsidRDefault="003F00BF" w:rsidP="003F00BF">
      <w:pPr>
        <w:pStyle w:val="ListParagraph"/>
        <w:spacing w:after="40" w:line="240" w:lineRule="auto"/>
        <w:jc w:val="center"/>
        <w:rPr>
          <w:b/>
          <w:color w:val="FF0000"/>
        </w:rPr>
      </w:pPr>
      <w:r>
        <w:rPr>
          <w:b/>
          <w:color w:val="FF0000"/>
        </w:rPr>
        <w:t>Need to add in ABC +ABD+ ACD +BCD</w:t>
      </w:r>
    </w:p>
    <w:p w:rsidR="003F00BF" w:rsidRPr="008B6A2C" w:rsidRDefault="003F00BF" w:rsidP="003F00BF">
      <w:pPr>
        <w:pStyle w:val="ListParagraph"/>
        <w:spacing w:after="40" w:line="240" w:lineRule="auto"/>
        <w:jc w:val="center"/>
        <w:rPr>
          <w:b/>
          <w:color w:val="FF0000"/>
        </w:rPr>
      </w:pPr>
      <w:r>
        <w:rPr>
          <w:b/>
          <w:color w:val="FF0000"/>
        </w:rPr>
        <w:t>ABC:ABD:ACD:BCD</w:t>
      </w:r>
      <w:r w:rsidRPr="008B6A2C">
        <w:rPr>
          <w:b/>
          <w:color w:val="FF0000"/>
        </w:rPr>
        <w:t xml:space="preserve"> is the remaining model</w:t>
      </w:r>
    </w:p>
    <w:p w:rsidR="003F00BF" w:rsidRDefault="003F00BF" w:rsidP="003F00BF">
      <w:pPr>
        <w:pStyle w:val="ListParagraph"/>
        <w:numPr>
          <w:ilvl w:val="0"/>
          <w:numId w:val="27"/>
        </w:numPr>
        <w:spacing w:after="40" w:line="240" w:lineRule="auto"/>
      </w:pPr>
      <w:r>
        <w:t xml:space="preserve">Repeat removing a different relation (ie </w:t>
      </w:r>
      <w:r w:rsidR="008150D8">
        <w:t xml:space="preserve">continue </w:t>
      </w:r>
      <w:r>
        <w:t>going down)</w:t>
      </w:r>
    </w:p>
    <w:p w:rsidR="003F00BF" w:rsidRPr="00C46908" w:rsidRDefault="003F00BF" w:rsidP="003F00BF">
      <w:pPr>
        <w:pStyle w:val="ListParagraph"/>
        <w:spacing w:after="40" w:line="240" w:lineRule="auto"/>
        <w:jc w:val="center"/>
        <w:rPr>
          <w:b/>
          <w:color w:val="FF0000"/>
        </w:rPr>
      </w:pPr>
      <w:r w:rsidRPr="00C46908">
        <w:rPr>
          <w:b/>
          <w:color w:val="FF0000"/>
        </w:rPr>
        <w:t xml:space="preserve">This time could remove </w:t>
      </w:r>
      <w:r>
        <w:rPr>
          <w:b/>
          <w:color w:val="FF0000"/>
        </w:rPr>
        <w:t>BCD</w:t>
      </w:r>
    </w:p>
    <w:p w:rsidR="003F00BF" w:rsidRDefault="003F00BF" w:rsidP="003F00BF">
      <w:pPr>
        <w:pStyle w:val="ListParagraph"/>
        <w:spacing w:after="40" w:line="240" w:lineRule="auto"/>
        <w:jc w:val="center"/>
        <w:rPr>
          <w:b/>
          <w:color w:val="FF0000"/>
        </w:rPr>
      </w:pPr>
      <w:r>
        <w:rPr>
          <w:b/>
          <w:color w:val="FF0000"/>
        </w:rPr>
        <w:t>ABC:ABD:ACD:BCD</w:t>
      </w:r>
      <w:r w:rsidRPr="008B6A2C">
        <w:rPr>
          <w:b/>
          <w:color w:val="FF0000"/>
        </w:rPr>
        <w:t xml:space="preserve"> </w:t>
      </w:r>
      <w:r>
        <w:rPr>
          <w:b/>
          <w:color w:val="FF0000"/>
        </w:rPr>
        <w:t>–BCD</w:t>
      </w:r>
    </w:p>
    <w:p w:rsidR="003F00BF" w:rsidRPr="00C46908" w:rsidRDefault="008150D8" w:rsidP="003F00BF">
      <w:pPr>
        <w:pStyle w:val="ListParagraph"/>
        <w:spacing w:after="40" w:line="240" w:lineRule="auto"/>
        <w:jc w:val="center"/>
        <w:rPr>
          <w:b/>
          <w:color w:val="FF0000"/>
        </w:rPr>
      </w:pPr>
      <w:r>
        <w:rPr>
          <w:b/>
          <w:color w:val="FF0000"/>
        </w:rPr>
        <w:t>BCD</w:t>
      </w:r>
      <w:r w:rsidR="003F00BF" w:rsidRPr="00C46908">
        <w:rPr>
          <w:b/>
          <w:color w:val="FF0000"/>
        </w:rPr>
        <w:t xml:space="preserve"> removed from relation, </w:t>
      </w:r>
      <w:r>
        <w:rPr>
          <w:b/>
          <w:color w:val="FF0000"/>
        </w:rPr>
        <w:t>BC +BD + CD</w:t>
      </w:r>
      <w:r w:rsidR="003F00BF" w:rsidRPr="00C46908">
        <w:rPr>
          <w:b/>
          <w:color w:val="FF0000"/>
        </w:rPr>
        <w:t xml:space="preserve"> are embedded relations</w:t>
      </w:r>
    </w:p>
    <w:p w:rsidR="003F00BF" w:rsidRPr="00C46908" w:rsidRDefault="008150D8" w:rsidP="003F00BF">
      <w:pPr>
        <w:pStyle w:val="ListParagraph"/>
        <w:spacing w:after="40" w:line="240" w:lineRule="auto"/>
        <w:jc w:val="center"/>
        <w:rPr>
          <w:b/>
          <w:color w:val="FF0000"/>
        </w:rPr>
      </w:pPr>
      <w:r>
        <w:rPr>
          <w:b/>
          <w:color w:val="FF0000"/>
        </w:rPr>
        <w:t>BC, BD</w:t>
      </w:r>
      <w:r w:rsidR="003F00BF" w:rsidRPr="00C46908">
        <w:rPr>
          <w:b/>
          <w:color w:val="FF0000"/>
        </w:rPr>
        <w:t xml:space="preserve"> </w:t>
      </w:r>
      <w:r>
        <w:rPr>
          <w:b/>
          <w:color w:val="FF0000"/>
        </w:rPr>
        <w:t xml:space="preserve">and CD </w:t>
      </w:r>
      <w:r w:rsidR="003F00BF" w:rsidRPr="00C46908">
        <w:rPr>
          <w:b/>
          <w:color w:val="FF0000"/>
        </w:rPr>
        <w:t xml:space="preserve">are </w:t>
      </w:r>
      <w:r>
        <w:rPr>
          <w:b/>
          <w:color w:val="FF0000"/>
        </w:rPr>
        <w:t>all</w:t>
      </w:r>
      <w:r w:rsidR="003F00BF" w:rsidRPr="00C46908">
        <w:rPr>
          <w:b/>
          <w:color w:val="FF0000"/>
        </w:rPr>
        <w:t xml:space="preserve"> present</w:t>
      </w:r>
      <w:r>
        <w:rPr>
          <w:b/>
          <w:color w:val="FF0000"/>
        </w:rPr>
        <w:t xml:space="preserve"> in ABC:ABD:ACD</w:t>
      </w:r>
    </w:p>
    <w:p w:rsidR="008150D8" w:rsidRDefault="003F00BF" w:rsidP="003F00BF">
      <w:pPr>
        <w:pStyle w:val="ListParagraph"/>
        <w:spacing w:after="40" w:line="240" w:lineRule="auto"/>
        <w:jc w:val="center"/>
        <w:rPr>
          <w:b/>
          <w:color w:val="FF0000"/>
        </w:rPr>
      </w:pPr>
      <w:r w:rsidRPr="00C46908">
        <w:rPr>
          <w:b/>
          <w:color w:val="FF0000"/>
        </w:rPr>
        <w:t>Do NOT have to add in any relations</w:t>
      </w:r>
    </w:p>
    <w:p w:rsidR="008150D8" w:rsidRDefault="008150D8" w:rsidP="008150D8">
      <w:pPr>
        <w:pStyle w:val="ListParagraph"/>
        <w:numPr>
          <w:ilvl w:val="0"/>
          <w:numId w:val="27"/>
        </w:numPr>
        <w:spacing w:after="40" w:line="240" w:lineRule="auto"/>
      </w:pPr>
      <w:r>
        <w:t>Repeat removing a different relation (ie continue going down)</w:t>
      </w:r>
    </w:p>
    <w:p w:rsidR="008150D8" w:rsidRPr="00C46908" w:rsidRDefault="008150D8" w:rsidP="008150D8">
      <w:pPr>
        <w:pStyle w:val="ListParagraph"/>
        <w:spacing w:after="40" w:line="240" w:lineRule="auto"/>
        <w:jc w:val="center"/>
        <w:rPr>
          <w:b/>
          <w:color w:val="FF0000"/>
        </w:rPr>
      </w:pPr>
      <w:r w:rsidRPr="00C46908">
        <w:rPr>
          <w:b/>
          <w:color w:val="FF0000"/>
        </w:rPr>
        <w:t xml:space="preserve">This time could remove </w:t>
      </w:r>
      <w:r>
        <w:rPr>
          <w:b/>
          <w:color w:val="FF0000"/>
        </w:rPr>
        <w:t>ABC</w:t>
      </w:r>
    </w:p>
    <w:p w:rsidR="008150D8" w:rsidRDefault="008150D8" w:rsidP="008150D8">
      <w:pPr>
        <w:pStyle w:val="ListParagraph"/>
        <w:spacing w:after="40" w:line="240" w:lineRule="auto"/>
        <w:jc w:val="center"/>
        <w:rPr>
          <w:b/>
          <w:color w:val="FF0000"/>
        </w:rPr>
      </w:pPr>
      <w:r>
        <w:rPr>
          <w:b/>
          <w:color w:val="FF0000"/>
        </w:rPr>
        <w:t>ABC:ABD:ACD-ABC</w:t>
      </w:r>
    </w:p>
    <w:p w:rsidR="008150D8" w:rsidRPr="00C46908" w:rsidRDefault="008150D8" w:rsidP="008150D8">
      <w:pPr>
        <w:pStyle w:val="ListParagraph"/>
        <w:spacing w:after="40" w:line="240" w:lineRule="auto"/>
        <w:jc w:val="center"/>
        <w:rPr>
          <w:b/>
          <w:color w:val="FF0000"/>
        </w:rPr>
      </w:pPr>
      <w:r>
        <w:rPr>
          <w:b/>
          <w:color w:val="FF0000"/>
        </w:rPr>
        <w:t>BCD</w:t>
      </w:r>
      <w:r w:rsidRPr="00C46908">
        <w:rPr>
          <w:b/>
          <w:color w:val="FF0000"/>
        </w:rPr>
        <w:t xml:space="preserve"> removed from relation, </w:t>
      </w:r>
      <w:r>
        <w:rPr>
          <w:b/>
          <w:color w:val="FF0000"/>
        </w:rPr>
        <w:t>AC +AB + BC</w:t>
      </w:r>
      <w:r w:rsidRPr="00C46908">
        <w:rPr>
          <w:b/>
          <w:color w:val="FF0000"/>
        </w:rPr>
        <w:t xml:space="preserve"> are embedded relations</w:t>
      </w:r>
    </w:p>
    <w:p w:rsidR="008150D8" w:rsidRPr="00C46908" w:rsidRDefault="008150D8" w:rsidP="008150D8">
      <w:pPr>
        <w:pStyle w:val="ListParagraph"/>
        <w:spacing w:after="40" w:line="240" w:lineRule="auto"/>
        <w:jc w:val="center"/>
        <w:rPr>
          <w:b/>
          <w:color w:val="FF0000"/>
        </w:rPr>
      </w:pPr>
      <w:r>
        <w:rPr>
          <w:b/>
          <w:color w:val="FF0000"/>
        </w:rPr>
        <w:t xml:space="preserve">AC and AB </w:t>
      </w:r>
      <w:r w:rsidRPr="00C46908">
        <w:rPr>
          <w:b/>
          <w:color w:val="FF0000"/>
        </w:rPr>
        <w:t xml:space="preserve">are </w:t>
      </w:r>
      <w:r>
        <w:rPr>
          <w:b/>
          <w:color w:val="FF0000"/>
        </w:rPr>
        <w:t>all</w:t>
      </w:r>
      <w:r w:rsidRPr="00C46908">
        <w:rPr>
          <w:b/>
          <w:color w:val="FF0000"/>
        </w:rPr>
        <w:t xml:space="preserve"> present</w:t>
      </w:r>
      <w:r>
        <w:rPr>
          <w:b/>
          <w:color w:val="FF0000"/>
        </w:rPr>
        <w:t xml:space="preserve"> in ABD:ACD</w:t>
      </w:r>
    </w:p>
    <w:p w:rsidR="008B46FD" w:rsidRDefault="00753358" w:rsidP="008150D8">
      <w:pPr>
        <w:pStyle w:val="ListParagraph"/>
        <w:spacing w:after="40" w:line="240" w:lineRule="auto"/>
        <w:jc w:val="center"/>
        <w:rPr>
          <w:b/>
          <w:color w:val="FF0000"/>
        </w:rPr>
      </w:pPr>
      <w:r>
        <w:rPr>
          <w:b/>
          <w:color w:val="FF0000"/>
        </w:rPr>
        <w:t>Need to add back in BC, leaving ABD:ACD:BC</w:t>
      </w:r>
    </w:p>
    <w:p w:rsidR="008B46FD" w:rsidRDefault="008B46FD" w:rsidP="008B46FD">
      <w:pPr>
        <w:pStyle w:val="ListParagraph"/>
        <w:numPr>
          <w:ilvl w:val="0"/>
          <w:numId w:val="27"/>
        </w:numPr>
        <w:spacing w:after="40" w:line="240" w:lineRule="auto"/>
      </w:pPr>
      <w:r>
        <w:t>Repeat removing a different relation (ie continue going down)</w:t>
      </w:r>
    </w:p>
    <w:p w:rsidR="008B46FD" w:rsidRPr="00C46908" w:rsidRDefault="008B46FD" w:rsidP="008B46FD">
      <w:pPr>
        <w:pStyle w:val="ListParagraph"/>
        <w:spacing w:after="40" w:line="240" w:lineRule="auto"/>
        <w:jc w:val="center"/>
        <w:rPr>
          <w:b/>
          <w:color w:val="FF0000"/>
        </w:rPr>
      </w:pPr>
      <w:r w:rsidRPr="00C46908">
        <w:rPr>
          <w:b/>
          <w:color w:val="FF0000"/>
        </w:rPr>
        <w:t xml:space="preserve">This time could remove </w:t>
      </w:r>
      <w:r>
        <w:rPr>
          <w:b/>
          <w:color w:val="FF0000"/>
        </w:rPr>
        <w:t>BC, ACD or ABD</w:t>
      </w:r>
    </w:p>
    <w:p w:rsidR="008B46FD" w:rsidRDefault="008B46FD" w:rsidP="008B46FD">
      <w:pPr>
        <w:pStyle w:val="ListParagraph"/>
        <w:spacing w:after="40" w:line="240" w:lineRule="auto"/>
        <w:jc w:val="center"/>
        <w:rPr>
          <w:b/>
          <w:color w:val="FF0000"/>
        </w:rPr>
      </w:pPr>
      <w:r>
        <w:rPr>
          <w:b/>
          <w:color w:val="FF0000"/>
        </w:rPr>
        <w:t>If removed BC</w:t>
      </w:r>
    </w:p>
    <w:p w:rsidR="008B46FD" w:rsidRPr="008B46FD" w:rsidRDefault="008B46FD" w:rsidP="008B46FD">
      <w:pPr>
        <w:pStyle w:val="ListParagraph"/>
        <w:spacing w:after="40" w:line="240" w:lineRule="auto"/>
        <w:jc w:val="center"/>
        <w:rPr>
          <w:b/>
          <w:color w:val="FF0000"/>
        </w:rPr>
      </w:pPr>
      <w:r>
        <w:rPr>
          <w:b/>
          <w:color w:val="FF0000"/>
        </w:rPr>
        <w:t>ABD:ACD:BC-BC</w:t>
      </w:r>
    </w:p>
    <w:p w:rsidR="008B46FD" w:rsidRPr="00C46908" w:rsidRDefault="008B46FD" w:rsidP="008B46FD">
      <w:pPr>
        <w:pStyle w:val="ListParagraph"/>
        <w:spacing w:after="40" w:line="240" w:lineRule="auto"/>
        <w:jc w:val="center"/>
        <w:rPr>
          <w:b/>
          <w:color w:val="FF0000"/>
        </w:rPr>
      </w:pPr>
      <w:r>
        <w:rPr>
          <w:b/>
          <w:color w:val="FF0000"/>
        </w:rPr>
        <w:t>BC</w:t>
      </w:r>
      <w:r w:rsidRPr="00C46908">
        <w:rPr>
          <w:b/>
          <w:color w:val="FF0000"/>
        </w:rPr>
        <w:t xml:space="preserve"> removed from relation, </w:t>
      </w:r>
      <w:r>
        <w:rPr>
          <w:b/>
          <w:color w:val="FF0000"/>
        </w:rPr>
        <w:t>B and C</w:t>
      </w:r>
      <w:r w:rsidRPr="00C46908">
        <w:rPr>
          <w:b/>
          <w:color w:val="FF0000"/>
        </w:rPr>
        <w:t xml:space="preserve"> are embedded relations</w:t>
      </w:r>
    </w:p>
    <w:p w:rsidR="008B46FD" w:rsidRPr="00C46908" w:rsidRDefault="008B46FD" w:rsidP="008B46FD">
      <w:pPr>
        <w:pStyle w:val="ListParagraph"/>
        <w:spacing w:after="40" w:line="240" w:lineRule="auto"/>
        <w:jc w:val="center"/>
        <w:rPr>
          <w:b/>
          <w:color w:val="FF0000"/>
        </w:rPr>
      </w:pPr>
      <w:r>
        <w:rPr>
          <w:b/>
          <w:color w:val="FF0000"/>
        </w:rPr>
        <w:t xml:space="preserve">Neither B or C is </w:t>
      </w:r>
      <w:r w:rsidRPr="00C46908">
        <w:rPr>
          <w:b/>
          <w:color w:val="FF0000"/>
        </w:rPr>
        <w:t>present</w:t>
      </w:r>
      <w:r>
        <w:rPr>
          <w:b/>
          <w:color w:val="FF0000"/>
        </w:rPr>
        <w:t xml:space="preserve"> in ABD:ACD</w:t>
      </w:r>
    </w:p>
    <w:p w:rsidR="008B46FD" w:rsidRDefault="008B46FD" w:rsidP="008B46FD">
      <w:pPr>
        <w:pStyle w:val="ListParagraph"/>
        <w:spacing w:after="40" w:line="240" w:lineRule="auto"/>
        <w:jc w:val="center"/>
        <w:rPr>
          <w:b/>
          <w:color w:val="FF0000"/>
        </w:rPr>
      </w:pPr>
      <w:r>
        <w:rPr>
          <w:b/>
          <w:color w:val="FF0000"/>
        </w:rPr>
        <w:t>Need to add back in B and C, leaving ABD:ACD:B:C</w:t>
      </w:r>
    </w:p>
    <w:p w:rsidR="008B46FD" w:rsidRDefault="008B46FD" w:rsidP="008B46FD">
      <w:pPr>
        <w:pStyle w:val="ListParagraph"/>
        <w:spacing w:after="40" w:line="240" w:lineRule="auto"/>
        <w:jc w:val="center"/>
        <w:rPr>
          <w:b/>
          <w:color w:val="FF0000"/>
        </w:rPr>
      </w:pPr>
      <w:r>
        <w:rPr>
          <w:b/>
          <w:color w:val="FF0000"/>
        </w:rPr>
        <w:t>OR</w:t>
      </w:r>
    </w:p>
    <w:p w:rsidR="008B46FD" w:rsidRDefault="008B46FD" w:rsidP="008B46FD">
      <w:pPr>
        <w:pStyle w:val="ListParagraph"/>
        <w:spacing w:after="40" w:line="240" w:lineRule="auto"/>
        <w:jc w:val="center"/>
        <w:rPr>
          <w:b/>
          <w:color w:val="FF0000"/>
        </w:rPr>
      </w:pPr>
      <w:r>
        <w:rPr>
          <w:b/>
          <w:color w:val="FF0000"/>
        </w:rPr>
        <w:t>If removed ACD</w:t>
      </w:r>
    </w:p>
    <w:p w:rsidR="008B46FD" w:rsidRPr="008B46FD" w:rsidRDefault="008B46FD" w:rsidP="008B46FD">
      <w:pPr>
        <w:pStyle w:val="ListParagraph"/>
        <w:spacing w:after="40" w:line="240" w:lineRule="auto"/>
        <w:jc w:val="center"/>
        <w:rPr>
          <w:b/>
          <w:color w:val="FF0000"/>
        </w:rPr>
      </w:pPr>
      <w:r>
        <w:rPr>
          <w:b/>
          <w:color w:val="FF0000"/>
        </w:rPr>
        <w:t>ABD:ACD:BC-ACD</w:t>
      </w:r>
    </w:p>
    <w:p w:rsidR="008B46FD" w:rsidRPr="00C46908" w:rsidRDefault="008B46FD" w:rsidP="008B46FD">
      <w:pPr>
        <w:pStyle w:val="ListParagraph"/>
        <w:spacing w:after="40" w:line="240" w:lineRule="auto"/>
        <w:jc w:val="center"/>
        <w:rPr>
          <w:b/>
          <w:color w:val="FF0000"/>
        </w:rPr>
      </w:pPr>
      <w:r>
        <w:rPr>
          <w:b/>
          <w:color w:val="FF0000"/>
        </w:rPr>
        <w:t>ACD</w:t>
      </w:r>
      <w:r w:rsidRPr="00C46908">
        <w:rPr>
          <w:b/>
          <w:color w:val="FF0000"/>
        </w:rPr>
        <w:t xml:space="preserve"> removed from relation, </w:t>
      </w:r>
      <w:r>
        <w:rPr>
          <w:b/>
          <w:color w:val="FF0000"/>
        </w:rPr>
        <w:t>AC, AD and CD</w:t>
      </w:r>
      <w:r w:rsidRPr="00C46908">
        <w:rPr>
          <w:b/>
          <w:color w:val="FF0000"/>
        </w:rPr>
        <w:t xml:space="preserve"> are embedded relations</w:t>
      </w:r>
    </w:p>
    <w:p w:rsidR="008B46FD" w:rsidRPr="00C46908" w:rsidRDefault="008B46FD" w:rsidP="008B46FD">
      <w:pPr>
        <w:pStyle w:val="ListParagraph"/>
        <w:spacing w:after="40" w:line="240" w:lineRule="auto"/>
        <w:jc w:val="center"/>
        <w:rPr>
          <w:b/>
          <w:color w:val="FF0000"/>
        </w:rPr>
      </w:pPr>
      <w:r>
        <w:rPr>
          <w:b/>
          <w:color w:val="FF0000"/>
        </w:rPr>
        <w:t xml:space="preserve">Neither </w:t>
      </w:r>
      <w:r w:rsidR="007E5B8E">
        <w:rPr>
          <w:b/>
          <w:color w:val="FF0000"/>
        </w:rPr>
        <w:t>AC</w:t>
      </w:r>
      <w:r>
        <w:rPr>
          <w:b/>
          <w:color w:val="FF0000"/>
        </w:rPr>
        <w:t xml:space="preserve"> or </w:t>
      </w:r>
      <w:r w:rsidR="007E5B8E">
        <w:rPr>
          <w:b/>
          <w:color w:val="FF0000"/>
        </w:rPr>
        <w:t>CD</w:t>
      </w:r>
      <w:r>
        <w:rPr>
          <w:b/>
          <w:color w:val="FF0000"/>
        </w:rPr>
        <w:t xml:space="preserve"> is </w:t>
      </w:r>
      <w:r w:rsidRPr="00C46908">
        <w:rPr>
          <w:b/>
          <w:color w:val="FF0000"/>
        </w:rPr>
        <w:t>present</w:t>
      </w:r>
      <w:r>
        <w:rPr>
          <w:b/>
          <w:color w:val="FF0000"/>
        </w:rPr>
        <w:t xml:space="preserve"> in </w:t>
      </w:r>
      <w:r w:rsidR="007E5B8E">
        <w:rPr>
          <w:b/>
          <w:color w:val="FF0000"/>
        </w:rPr>
        <w:t>ABD:BC</w:t>
      </w:r>
    </w:p>
    <w:p w:rsidR="008B46FD" w:rsidRDefault="008B46FD" w:rsidP="008B46FD">
      <w:pPr>
        <w:pStyle w:val="ListParagraph"/>
        <w:spacing w:after="40" w:line="240" w:lineRule="auto"/>
        <w:jc w:val="center"/>
        <w:rPr>
          <w:b/>
          <w:color w:val="FF0000"/>
        </w:rPr>
      </w:pPr>
      <w:r>
        <w:rPr>
          <w:b/>
          <w:color w:val="FF0000"/>
        </w:rPr>
        <w:t xml:space="preserve">Need to add back in </w:t>
      </w:r>
      <w:r w:rsidR="007E5B8E">
        <w:rPr>
          <w:b/>
          <w:color w:val="FF0000"/>
        </w:rPr>
        <w:t>AC and CD</w:t>
      </w:r>
      <w:r>
        <w:rPr>
          <w:b/>
          <w:color w:val="FF0000"/>
        </w:rPr>
        <w:t>, leaving ABD:</w:t>
      </w:r>
      <w:r w:rsidR="007E5B8E">
        <w:rPr>
          <w:b/>
          <w:color w:val="FF0000"/>
        </w:rPr>
        <w:t>BC:AC:CD</w:t>
      </w:r>
    </w:p>
    <w:p w:rsidR="008B46FD" w:rsidRDefault="008B46FD" w:rsidP="008B46FD">
      <w:pPr>
        <w:pStyle w:val="ListParagraph"/>
        <w:spacing w:after="40" w:line="240" w:lineRule="auto"/>
        <w:jc w:val="center"/>
        <w:rPr>
          <w:b/>
          <w:color w:val="FF0000"/>
        </w:rPr>
      </w:pPr>
    </w:p>
    <w:p w:rsidR="003F00BF" w:rsidRDefault="003F00BF" w:rsidP="008B46FD">
      <w:pPr>
        <w:pStyle w:val="ListParagraph"/>
        <w:spacing w:after="40" w:line="240" w:lineRule="auto"/>
      </w:pPr>
    </w:p>
    <w:p w:rsidR="00C46908" w:rsidRDefault="00C46908" w:rsidP="004E448E">
      <w:pPr>
        <w:pStyle w:val="ListParagraph"/>
        <w:spacing w:after="40" w:line="240" w:lineRule="auto"/>
      </w:pPr>
    </w:p>
    <w:p w:rsidR="00B7251C" w:rsidRDefault="003F00BF" w:rsidP="004E448E">
      <w:pPr>
        <w:pStyle w:val="ListParagraph"/>
        <w:spacing w:after="40" w:line="240" w:lineRule="auto"/>
      </w:pPr>
      <w:r>
        <w:rPr>
          <w:noProof/>
        </w:rPr>
        <w:drawing>
          <wp:inline distT="0" distB="0" distL="0" distR="0">
            <wp:extent cx="5943600" cy="8232440"/>
            <wp:effectExtent l="2540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8232440"/>
                    </a:xfrm>
                    <a:prstGeom prst="rect">
                      <a:avLst/>
                    </a:prstGeom>
                    <a:noFill/>
                    <a:ln w="9525">
                      <a:noFill/>
                      <a:miter lim="800000"/>
                      <a:headEnd/>
                      <a:tailEnd/>
                    </a:ln>
                  </pic:spPr>
                </pic:pic>
              </a:graphicData>
            </a:graphic>
          </wp:inline>
        </w:drawing>
      </w:r>
    </w:p>
    <w:p w:rsidR="003D0AAF" w:rsidRDefault="007471F2" w:rsidP="008618EB">
      <w:pPr>
        <w:pStyle w:val="Heading2"/>
        <w:spacing w:after="40" w:line="240" w:lineRule="auto"/>
      </w:pPr>
      <w:r>
        <w:rPr>
          <w:noProof/>
        </w:rPr>
        <w:drawing>
          <wp:inline distT="0" distB="0" distL="0" distR="0">
            <wp:extent cx="5943600" cy="7689742"/>
            <wp:effectExtent l="2540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7689742"/>
                    </a:xfrm>
                    <a:prstGeom prst="rect">
                      <a:avLst/>
                    </a:prstGeom>
                    <a:noFill/>
                    <a:ln w="9525">
                      <a:noFill/>
                      <a:miter lim="800000"/>
                      <a:headEnd/>
                      <a:tailEnd/>
                    </a:ln>
                  </pic:spPr>
                </pic:pic>
              </a:graphicData>
            </a:graphic>
          </wp:inline>
        </w:drawing>
      </w:r>
      <w:r w:rsidRPr="007471F2">
        <w:t xml:space="preserve"> </w:t>
      </w:r>
      <w:r>
        <w:rPr>
          <w:noProof/>
        </w:rPr>
        <w:drawing>
          <wp:inline distT="0" distB="0" distL="0" distR="0">
            <wp:extent cx="5943600" cy="8142025"/>
            <wp:effectExtent l="2540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43600" cy="8142025"/>
                    </a:xfrm>
                    <a:prstGeom prst="rect">
                      <a:avLst/>
                    </a:prstGeom>
                    <a:noFill/>
                    <a:ln w="9525">
                      <a:noFill/>
                      <a:miter lim="800000"/>
                      <a:headEnd/>
                      <a:tailEnd/>
                    </a:ln>
                  </pic:spPr>
                </pic:pic>
              </a:graphicData>
            </a:graphic>
          </wp:inline>
        </w:drawing>
      </w:r>
    </w:p>
    <w:p w:rsidR="008A4CE0" w:rsidRDefault="008A4CE0" w:rsidP="008A4CE0">
      <w:pPr>
        <w:pStyle w:val="Heading3"/>
      </w:pPr>
      <w:bookmarkStart w:id="44" w:name="_Toc179084915"/>
      <w:r>
        <w:t>Nearest ancestor and descendent</w:t>
      </w:r>
      <w:bookmarkEnd w:id="44"/>
    </w:p>
    <w:p w:rsidR="00B519DC" w:rsidRDefault="00B519DC" w:rsidP="00B519DC">
      <w:pPr>
        <w:pStyle w:val="ListParagraph"/>
        <w:numPr>
          <w:ilvl w:val="0"/>
          <w:numId w:val="30"/>
        </w:numPr>
        <w:spacing w:after="40" w:line="240" w:lineRule="auto"/>
      </w:pPr>
      <w:r>
        <w:t>M</w:t>
      </w:r>
      <w:r w:rsidRPr="00B519DC">
        <w:rPr>
          <w:vertAlign w:val="subscript"/>
        </w:rPr>
        <w:t>i</w:t>
      </w:r>
      <w:r>
        <w:t>=AC:BCDE M</w:t>
      </w:r>
      <w:r>
        <w:rPr>
          <w:vertAlign w:val="subscript"/>
        </w:rPr>
        <w:t>j</w:t>
      </w:r>
      <w:r>
        <w:t>=ABD:CD:CE</w:t>
      </w:r>
    </w:p>
    <w:p w:rsidR="00B519DC" w:rsidRDefault="00A0341F" w:rsidP="00B519DC">
      <w:pPr>
        <w:pStyle w:val="ListParagraph"/>
        <w:numPr>
          <w:ilvl w:val="0"/>
          <w:numId w:val="30"/>
        </w:numPr>
        <w:spacing w:after="40" w:line="240" w:lineRule="auto"/>
      </w:pPr>
      <w:r>
        <w:t>Descendent</w:t>
      </w:r>
      <w:r w:rsidR="00B519DC">
        <w:t>=what is in common with the parent or descendent, INTERSECTION</w:t>
      </w:r>
    </w:p>
    <w:p w:rsidR="00A0341F" w:rsidRDefault="00A0341F" w:rsidP="00B519DC">
      <w:pPr>
        <w:pStyle w:val="ListParagraph"/>
        <w:numPr>
          <w:ilvl w:val="0"/>
          <w:numId w:val="30"/>
        </w:numPr>
        <w:spacing w:after="40" w:line="240" w:lineRule="auto"/>
      </w:pPr>
      <w:r>
        <w:t xml:space="preserve">AC:BCDE </w:t>
      </w:r>
      <w:r>
        <w:sym w:font="Symbol" w:char="F0C7"/>
      </w:r>
      <w:r>
        <w:t xml:space="preserve"> ABD:CD:CE </w:t>
      </w:r>
    </w:p>
    <w:p w:rsidR="00A0341F" w:rsidRDefault="00A0341F" w:rsidP="00B519DC">
      <w:pPr>
        <w:pStyle w:val="ListParagraph"/>
        <w:numPr>
          <w:ilvl w:val="0"/>
          <w:numId w:val="30"/>
        </w:numPr>
        <w:spacing w:after="40" w:line="240" w:lineRule="auto"/>
      </w:pPr>
      <w:r>
        <w:t>Ancestor=what is common in both</w:t>
      </w:r>
    </w:p>
    <w:p w:rsidR="00A0341F" w:rsidRDefault="00A0341F" w:rsidP="00A0341F">
      <w:pPr>
        <w:pStyle w:val="ListParagraph"/>
        <w:numPr>
          <w:ilvl w:val="0"/>
          <w:numId w:val="30"/>
        </w:numPr>
        <w:spacing w:after="40" w:line="240" w:lineRule="auto"/>
      </w:pPr>
      <w:r>
        <w:t xml:space="preserve">AC:BCDE </w:t>
      </w:r>
      <w:r>
        <w:sym w:font="Symbol" w:char="F0C8"/>
      </w:r>
      <w:r>
        <w:t xml:space="preserve"> ABD:CD:CE = AC:BCDE:ABD</w:t>
      </w:r>
    </w:p>
    <w:p w:rsidR="00B92915" w:rsidRDefault="00B92915" w:rsidP="008618EB">
      <w:pPr>
        <w:spacing w:after="40" w:line="240" w:lineRule="auto"/>
      </w:pPr>
    </w:p>
    <w:p w:rsidR="00D812B8" w:rsidRDefault="0091365B" w:rsidP="008618EB">
      <w:pPr>
        <w:pStyle w:val="Heading2"/>
        <w:spacing w:after="40" w:line="240" w:lineRule="auto"/>
      </w:pPr>
      <w:bookmarkStart w:id="45" w:name="_Toc179084916"/>
      <w:r w:rsidRPr="00B65109">
        <w:t xml:space="preserve">Set-theoretic </w:t>
      </w:r>
      <w:r w:rsidR="00B65109" w:rsidRPr="00B65109">
        <w:t>relation</w:t>
      </w:r>
      <w:bookmarkEnd w:id="45"/>
    </w:p>
    <w:p w:rsidR="00D812B8" w:rsidRDefault="00D812B8" w:rsidP="008618EB">
      <w:pPr>
        <w:pStyle w:val="ListParagraph"/>
        <w:numPr>
          <w:ilvl w:val="0"/>
          <w:numId w:val="5"/>
        </w:numPr>
        <w:suppressAutoHyphens w:val="0"/>
        <w:spacing w:after="40" w:line="240" w:lineRule="auto"/>
      </w:pPr>
      <w:r>
        <w:t>Subset of Cartesian product (x)</w:t>
      </w:r>
    </w:p>
    <w:p w:rsidR="00FD34A7" w:rsidRDefault="00D812B8" w:rsidP="008618EB">
      <w:pPr>
        <w:pStyle w:val="ListParagraph"/>
        <w:numPr>
          <w:ilvl w:val="1"/>
          <w:numId w:val="5"/>
        </w:numPr>
        <w:suppressAutoHyphens w:val="0"/>
        <w:spacing w:after="40" w:line="240" w:lineRule="auto"/>
      </w:pPr>
      <w:r>
        <w:t>Where (x)=all possible combinations of elements in a set</w:t>
      </w:r>
    </w:p>
    <w:p w:rsidR="00E7156A" w:rsidRDefault="00FD34A7" w:rsidP="008618EB">
      <w:pPr>
        <w:pStyle w:val="ListParagraph"/>
        <w:numPr>
          <w:ilvl w:val="1"/>
          <w:numId w:val="5"/>
        </w:numPr>
        <w:suppressAutoHyphens w:val="0"/>
        <w:spacing w:after="40" w:line="240" w:lineRule="auto"/>
      </w:pPr>
      <w:r>
        <w:t>The set of states actually observed without regard to frequency</w:t>
      </w:r>
    </w:p>
    <w:p w:rsidR="004C4153" w:rsidRDefault="00E7156A" w:rsidP="008618EB">
      <w:pPr>
        <w:pStyle w:val="ListParagraph"/>
        <w:numPr>
          <w:ilvl w:val="1"/>
          <w:numId w:val="5"/>
        </w:numPr>
        <w:suppressAutoHyphens w:val="0"/>
        <w:spacing w:after="40" w:line="240" w:lineRule="auto"/>
      </w:pPr>
      <w:r>
        <w:t>Tuples are NOT independent, knowing something about one can tell you something about the other</w:t>
      </w:r>
    </w:p>
    <w:p w:rsidR="00031997" w:rsidRDefault="004C4153" w:rsidP="008618EB">
      <w:pPr>
        <w:pStyle w:val="ListParagraph"/>
        <w:numPr>
          <w:ilvl w:val="1"/>
          <w:numId w:val="5"/>
        </w:numPr>
        <w:suppressAutoHyphens w:val="0"/>
        <w:spacing w:after="40" w:line="240" w:lineRule="auto"/>
      </w:pPr>
      <w:r>
        <w:t>A relation is a constraint</w:t>
      </w:r>
      <w:r w:rsidR="00031997">
        <w:t xml:space="preserve"> (reduction from possible to actual)</w:t>
      </w:r>
    </w:p>
    <w:p w:rsidR="00F03CDF" w:rsidRDefault="00031997" w:rsidP="008618EB">
      <w:pPr>
        <w:pStyle w:val="ListParagraph"/>
        <w:numPr>
          <w:ilvl w:val="1"/>
          <w:numId w:val="5"/>
        </w:numPr>
        <w:suppressAutoHyphens w:val="0"/>
        <w:spacing w:after="40" w:line="240" w:lineRule="auto"/>
      </w:pPr>
      <w:r>
        <w:t xml:space="preserve">If possible states = Observed States, then system </w:t>
      </w:r>
      <w:r w:rsidR="003616BD">
        <w:t>is a HEAP</w:t>
      </w:r>
    </w:p>
    <w:p w:rsidR="00F03CDF" w:rsidRDefault="00F03CDF" w:rsidP="008618EB">
      <w:pPr>
        <w:pStyle w:val="ListParagraph"/>
        <w:numPr>
          <w:ilvl w:val="1"/>
          <w:numId w:val="5"/>
        </w:numPr>
        <w:suppressAutoHyphens w:val="0"/>
        <w:spacing w:after="40" w:line="240" w:lineRule="auto"/>
      </w:pPr>
      <w:r>
        <w:t>Strength of the constraint is the difference in uncertainties between the “Heap” AxB and the system AB</w:t>
      </w:r>
    </w:p>
    <w:p w:rsidR="000C24DC" w:rsidRDefault="00F03CDF" w:rsidP="008618EB">
      <w:pPr>
        <w:pStyle w:val="ListParagraph"/>
        <w:numPr>
          <w:ilvl w:val="2"/>
          <w:numId w:val="5"/>
        </w:numPr>
        <w:suppressAutoHyphens w:val="0"/>
        <w:spacing w:after="40" w:line="240" w:lineRule="auto"/>
      </w:pPr>
      <w:r>
        <w:t>Strength of the relation</w:t>
      </w:r>
      <w:r w:rsidR="003616BD">
        <w:t xml:space="preserve"> </w:t>
      </w:r>
      <w:r w:rsidR="003616BD" w:rsidRPr="003616BD">
        <w:rPr>
          <w:u w:val="single"/>
        </w:rPr>
        <w:t>(possible</w:t>
      </w:r>
      <w:r w:rsidR="003616BD">
        <w:t>)</w:t>
      </w:r>
      <w:r>
        <w:t>=</w:t>
      </w:r>
      <w:r w:rsidR="000C24DC">
        <w:t>log</w:t>
      </w:r>
      <w:r w:rsidR="000C24DC" w:rsidRPr="006B384B">
        <w:rPr>
          <w:vertAlign w:val="subscript"/>
        </w:rPr>
        <w:t>2</w:t>
      </w:r>
      <w:r w:rsidR="000C24DC" w:rsidRPr="000C24DC">
        <w:rPr>
          <w:u w:val="single"/>
        </w:rPr>
        <w:sym w:font="Symbol" w:char="F0BD"/>
      </w:r>
      <w:r w:rsidR="000C24DC" w:rsidRPr="006B384B">
        <w:rPr>
          <w:u w:val="single"/>
        </w:rPr>
        <w:t>AxB</w:t>
      </w:r>
      <w:r w:rsidR="000C24DC" w:rsidRPr="000C24DC">
        <w:rPr>
          <w:u w:val="single"/>
        </w:rPr>
        <w:sym w:font="Symbol" w:char="F0BD"/>
      </w:r>
    </w:p>
    <w:p w:rsidR="00D812B8" w:rsidRDefault="003616BD" w:rsidP="008618EB">
      <w:pPr>
        <w:suppressAutoHyphens w:val="0"/>
        <w:spacing w:after="40" w:line="240" w:lineRule="auto"/>
        <w:ind w:left="4320"/>
      </w:pPr>
      <w:r>
        <w:t xml:space="preserve"> (actual)             </w:t>
      </w:r>
      <w:r w:rsidR="000C24DC">
        <w:sym w:font="Symbol" w:char="F0BD"/>
      </w:r>
      <w:r w:rsidR="000C24DC">
        <w:t>AB</w:t>
      </w:r>
      <w:r w:rsidR="000C24DC">
        <w:sym w:font="Symbol" w:char="F0BD"/>
      </w:r>
    </w:p>
    <w:p w:rsidR="00E7156A" w:rsidRDefault="00E7156A" w:rsidP="008618EB">
      <w:pPr>
        <w:suppressAutoHyphens w:val="0"/>
        <w:spacing w:after="40" w:line="240" w:lineRule="auto"/>
      </w:pPr>
    </w:p>
    <w:p w:rsidR="006B384B" w:rsidRDefault="00766411" w:rsidP="008618EB">
      <w:pPr>
        <w:suppressAutoHyphens w:val="0"/>
        <w:spacing w:after="40" w:line="240" w:lineRule="auto"/>
        <w:jc w:val="center"/>
      </w:pPr>
      <w:r w:rsidRPr="00766411">
        <w:rPr>
          <w:noProof/>
        </w:rPr>
        <w:drawing>
          <wp:inline distT="0" distB="0" distL="0" distR="0">
            <wp:extent cx="1569720" cy="876300"/>
            <wp:effectExtent l="25400" t="0" r="0" b="0"/>
            <wp:docPr id="9" name="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67028" cy="3932972"/>
                      <a:chOff x="2151529" y="1668103"/>
                      <a:chExt cx="6167028" cy="3932972"/>
                    </a:xfrm>
                  </a:grpSpPr>
                  <a:grpSp>
                    <a:nvGrpSpPr>
                      <a:cNvPr id="38" name="Group 37"/>
                      <a:cNvGrpSpPr/>
                    </a:nvGrpSpPr>
                    <a:grpSpPr>
                      <a:xfrm>
                        <a:off x="2151529" y="1668103"/>
                        <a:ext cx="6167028" cy="3932972"/>
                        <a:chOff x="2151529" y="1668103"/>
                        <a:chExt cx="6167028" cy="3932972"/>
                      </a:xfrm>
                    </a:grpSpPr>
                    <a:sp>
                      <a:nvSpPr>
                        <a:cNvPr id="25" name="Oval 24"/>
                        <a:cNvSpPr/>
                      </a:nvSpPr>
                      <a:spPr>
                        <a:xfrm>
                          <a:off x="2151529" y="1750536"/>
                          <a:ext cx="3500156" cy="385053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6" name="Oval 25"/>
                        <a:cNvSpPr/>
                      </a:nvSpPr>
                      <a:spPr>
                        <a:xfrm>
                          <a:off x="3376693" y="3004298"/>
                          <a:ext cx="1113440" cy="1573229"/>
                        </a:xfrm>
                        <a:prstGeom prst="ellipse">
                          <a:avLst/>
                        </a:prstGeom>
                        <a:noFill/>
                        <a:ln>
                          <a:solidFill>
                            <a:srgbClr val="FF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cxnSp>
                      <a:nvCxnSpPr>
                        <a:cNvPr id="28" name="Straight Arrow Connector 27"/>
                        <a:cNvCxnSpPr>
                          <a:endCxn id="25" idx="7"/>
                        </a:cNvCxnSpPr>
                      </a:nvCxnSpPr>
                      <a:spPr>
                        <a:xfrm rot="10800000" flipV="1">
                          <a:off x="5139100" y="2006864"/>
                          <a:ext cx="677387" cy="307569"/>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29" name="TextBox 28"/>
                        <a:cNvSpPr txBox="1"/>
                      </a:nvSpPr>
                      <a:spPr>
                        <a:xfrm>
                          <a:off x="5816487" y="1668103"/>
                          <a:ext cx="2502070" cy="584776"/>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A </a:t>
                            </a:r>
                            <a:r>
                              <a:rPr lang="en-US" dirty="0" err="1" smtClean="0"/>
                              <a:t>x</a:t>
                            </a:r>
                            <a:r>
                              <a:rPr lang="en-US" dirty="0" smtClean="0"/>
                              <a:t> B</a:t>
                            </a:r>
                          </a:p>
                          <a:p>
                            <a:r>
                              <a:rPr lang="en-US" sz="1400" dirty="0" smtClean="0"/>
                              <a:t>All combinations of A + B values</a:t>
                            </a:r>
                            <a:endParaRPr lang="en-US" sz="1400" dirty="0"/>
                          </a:p>
                        </a:txBody>
                        <a:useSpRect/>
                      </a:txSp>
                    </a:sp>
                    <a:cxnSp>
                      <a:nvCxnSpPr>
                        <a:cNvPr id="33" name="Straight Arrow Connector 32"/>
                        <a:cNvCxnSpPr/>
                      </a:nvCxnSpPr>
                      <a:spPr>
                        <a:xfrm rot="10800000" flipV="1">
                          <a:off x="4490134" y="3428999"/>
                          <a:ext cx="429003" cy="267141"/>
                        </a:xfrm>
                        <a:prstGeom prst="straightConnector1">
                          <a:avLst/>
                        </a:prstGeom>
                        <a:ln>
                          <a:solidFill>
                            <a:srgbClr val="FF0000"/>
                          </a:solidFill>
                          <a:tailEnd type="arrow"/>
                        </a:ln>
                      </a:spPr>
                      <a:style>
                        <a:lnRef idx="2">
                          <a:schemeClr val="accent1"/>
                        </a:lnRef>
                        <a:fillRef idx="0">
                          <a:schemeClr val="accent1"/>
                        </a:fillRef>
                        <a:effectRef idx="1">
                          <a:schemeClr val="accent1"/>
                        </a:effectRef>
                        <a:fontRef idx="minor">
                          <a:schemeClr val="tx1"/>
                        </a:fontRef>
                      </a:style>
                    </a:cxnSp>
                    <a:sp>
                      <a:nvSpPr>
                        <a:cNvPr id="34" name="TextBox 33"/>
                        <a:cNvSpPr txBox="1"/>
                      </a:nvSpPr>
                      <a:spPr>
                        <a:xfrm>
                          <a:off x="4852791" y="3211028"/>
                          <a:ext cx="2629007" cy="80021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solidFill>
                                  <a:srgbClr val="FF0000"/>
                                </a:solidFill>
                              </a:rPr>
                              <a:t>AB</a:t>
                            </a:r>
                          </a:p>
                          <a:p>
                            <a:r>
                              <a:rPr lang="en-US" sz="1400" dirty="0" smtClean="0">
                                <a:solidFill>
                                  <a:srgbClr val="FF0000"/>
                                </a:solidFill>
                              </a:rPr>
                              <a:t>Subset of </a:t>
                            </a:r>
                            <a:r>
                              <a:rPr lang="en-US" sz="1400" dirty="0" err="1" smtClean="0">
                                <a:solidFill>
                                  <a:srgbClr val="FF0000"/>
                                </a:solidFill>
                              </a:rPr>
                              <a:t>AxB</a:t>
                            </a:r>
                            <a:endParaRPr lang="en-US" sz="1400" dirty="0" smtClean="0">
                              <a:solidFill>
                                <a:srgbClr val="FF0000"/>
                              </a:solidFill>
                            </a:endParaRPr>
                          </a:p>
                          <a:p>
                            <a:r>
                              <a:rPr lang="en-US" sz="1400" dirty="0" smtClean="0">
                                <a:solidFill>
                                  <a:srgbClr val="FF0000"/>
                                </a:solidFill>
                              </a:rPr>
                              <a:t>Reduction from possible to actual</a:t>
                            </a:r>
                            <a:endParaRPr lang="en-US" sz="1400" dirty="0">
                              <a:solidFill>
                                <a:srgbClr val="FF0000"/>
                              </a:solidFill>
                            </a:endParaRPr>
                          </a:p>
                        </a:txBody>
                        <a:useSpRect/>
                      </a:txSp>
                    </a:sp>
                  </a:grpSp>
                </lc:lockedCanvas>
              </a:graphicData>
            </a:graphic>
          </wp:inline>
        </w:drawing>
      </w:r>
      <w:r w:rsidR="009F32EE">
        <w:t xml:space="preserve">             </w:t>
      </w:r>
      <w:r w:rsidR="00B41564" w:rsidRPr="00B41564">
        <w:rPr>
          <w:noProof/>
        </w:rPr>
        <w:drawing>
          <wp:inline distT="0" distB="0" distL="0" distR="0">
            <wp:extent cx="1808480" cy="1236980"/>
            <wp:effectExtent l="25400" t="0" r="0" b="0"/>
            <wp:docPr id="45" name="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60145" cy="4999693"/>
                      <a:chOff x="1258411" y="786553"/>
                      <a:chExt cx="7060145" cy="4999693"/>
                    </a:xfrm>
                  </a:grpSpPr>
                  <a:grpSp>
                    <a:nvGrpSpPr>
                      <a:cNvPr id="49" name="Group 48"/>
                      <a:cNvGrpSpPr/>
                    </a:nvGrpSpPr>
                    <a:grpSpPr>
                      <a:xfrm>
                        <a:off x="1258411" y="786553"/>
                        <a:ext cx="7060145" cy="4999693"/>
                        <a:chOff x="1258411" y="786553"/>
                        <a:chExt cx="7060145" cy="4999693"/>
                      </a:xfrm>
                    </a:grpSpPr>
                    <a:sp>
                      <a:nvSpPr>
                        <a:cNvPr id="25" name="Oval 24"/>
                        <a:cNvSpPr/>
                      </a:nvSpPr>
                      <a:spPr>
                        <a:xfrm>
                          <a:off x="2151529" y="1750536"/>
                          <a:ext cx="3500156" cy="385053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6" name="Oval 25"/>
                        <a:cNvSpPr/>
                      </a:nvSpPr>
                      <a:spPr>
                        <a:xfrm>
                          <a:off x="4490133" y="1750536"/>
                          <a:ext cx="3828423" cy="3727139"/>
                        </a:xfrm>
                        <a:prstGeom prst="ellipse">
                          <a:avLst/>
                        </a:prstGeom>
                        <a:noFill/>
                        <a:ln>
                          <a:solidFill>
                            <a:srgbClr val="FF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cxnSp>
                      <a:nvCxnSpPr>
                        <a:cNvPr id="28" name="Straight Arrow Connector 27"/>
                        <a:cNvCxnSpPr/>
                      </a:nvCxnSpPr>
                      <a:spPr>
                        <a:xfrm rot="5400000">
                          <a:off x="7259429" y="1591447"/>
                          <a:ext cx="414010" cy="351670"/>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29" name="TextBox 28"/>
                        <a:cNvSpPr txBox="1"/>
                      </a:nvSpPr>
                      <a:spPr>
                        <a:xfrm>
                          <a:off x="7642269" y="1221930"/>
                          <a:ext cx="676287" cy="52322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dirty="0" smtClean="0"/>
                              <a:t>H (A)</a:t>
                            </a:r>
                          </a:p>
                          <a:p>
                            <a:r>
                              <a:rPr lang="en-US" sz="1400" dirty="0" smtClean="0"/>
                              <a:t>H(A/B)</a:t>
                            </a:r>
                            <a:endParaRPr lang="en-US" sz="1400" dirty="0"/>
                          </a:p>
                        </a:txBody>
                        <a:useSpRect/>
                      </a:txSp>
                    </a:sp>
                    <a:cxnSp>
                      <a:nvCxnSpPr>
                        <a:cNvPr id="33" name="Straight Arrow Connector 32"/>
                        <a:cNvCxnSpPr/>
                      </a:nvCxnSpPr>
                      <a:spPr>
                        <a:xfrm rot="5400000" flipH="1" flipV="1">
                          <a:off x="4655278" y="5014444"/>
                          <a:ext cx="926462" cy="1588"/>
                        </a:xfrm>
                        <a:prstGeom prst="straightConnector1">
                          <a:avLst/>
                        </a:prstGeom>
                        <a:ln>
                          <a:solidFill>
                            <a:srgbClr val="FF0000"/>
                          </a:solidFill>
                          <a:tailEnd type="arrow"/>
                        </a:ln>
                      </a:spPr>
                      <a:style>
                        <a:lnRef idx="2">
                          <a:schemeClr val="accent1"/>
                        </a:lnRef>
                        <a:fillRef idx="0">
                          <a:schemeClr val="accent1"/>
                        </a:fillRef>
                        <a:effectRef idx="1">
                          <a:schemeClr val="accent1"/>
                        </a:effectRef>
                        <a:fontRef idx="minor">
                          <a:schemeClr val="tx1"/>
                        </a:fontRef>
                      </a:style>
                    </a:cxnSp>
                    <a:sp>
                      <a:nvSpPr>
                        <a:cNvPr id="41" name="TextBox 40"/>
                        <a:cNvSpPr txBox="1"/>
                      </a:nvSpPr>
                      <a:spPr>
                        <a:xfrm>
                          <a:off x="4124223" y="5478469"/>
                          <a:ext cx="2262158" cy="30777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dirty="0" smtClean="0">
                                <a:solidFill>
                                  <a:srgbClr val="FF0000"/>
                                </a:solidFill>
                              </a:rPr>
                              <a:t>Strength of the Constraint=T</a:t>
                            </a:r>
                            <a:endParaRPr lang="en-US" sz="1400" dirty="0">
                              <a:solidFill>
                                <a:srgbClr val="FF0000"/>
                              </a:solidFill>
                            </a:endParaRPr>
                          </a:p>
                        </a:txBody>
                        <a:useSpRect/>
                      </a:txSp>
                    </a:sp>
                    <a:cxnSp>
                      <a:nvCxnSpPr>
                        <a:cNvPr id="42" name="Straight Arrow Connector 41"/>
                        <a:cNvCxnSpPr/>
                      </a:nvCxnSpPr>
                      <a:spPr>
                        <a:xfrm>
                          <a:off x="1974902" y="1974287"/>
                          <a:ext cx="642516" cy="45915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258411" y="1604955"/>
                          <a:ext cx="1041233" cy="73866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dirty="0" smtClean="0"/>
                              <a:t>H (B)</a:t>
                            </a:r>
                          </a:p>
                          <a:p>
                            <a:r>
                              <a:rPr lang="en-US" sz="1400" dirty="0" smtClean="0"/>
                              <a:t>Entropy</a:t>
                            </a:r>
                          </a:p>
                          <a:p>
                            <a:r>
                              <a:rPr lang="en-US" sz="1400" dirty="0" smtClean="0"/>
                              <a:t>Uncertainty</a:t>
                            </a:r>
                            <a:endParaRPr lang="en-US" sz="1400" dirty="0"/>
                          </a:p>
                        </a:txBody>
                        <a:useSpRect/>
                      </a:txSp>
                    </a:sp>
                    <a:sp>
                      <a:nvSpPr>
                        <a:cNvPr id="46" name="TextBox 45"/>
                        <a:cNvSpPr txBox="1"/>
                      </a:nvSpPr>
                      <a:spPr>
                        <a:xfrm>
                          <a:off x="4698973" y="786553"/>
                          <a:ext cx="839067"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H (A,B)</a:t>
                            </a:r>
                            <a:endParaRPr lang="en-US" dirty="0"/>
                          </a:p>
                        </a:txBody>
                        <a:useSpRect/>
                      </a:txSp>
                    </a:sp>
                    <a:sp>
                      <a:nvSpPr>
                        <a:cNvPr id="47" name="TextBox 46"/>
                        <a:cNvSpPr txBox="1"/>
                      </a:nvSpPr>
                      <a:spPr>
                        <a:xfrm>
                          <a:off x="4279440" y="1103533"/>
                          <a:ext cx="1661993" cy="501422"/>
                        </a:xfrm>
                        <a:prstGeom prst="rect">
                          <a:avLst/>
                        </a:prstGeom>
                        <a:noFill/>
                      </a:spPr>
                      <a:txSp>
                        <a:txBody>
                          <a:bodyPr vert="vert"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9600" dirty="0" smtClean="0"/>
                              <a:t>{</a:t>
                            </a:r>
                            <a:endParaRPr lang="en-US" sz="9600" dirty="0"/>
                          </a:p>
                        </a:txBody>
                        <a:useSpRect/>
                      </a:txSp>
                    </a:sp>
                  </a:grpSp>
                </lc:lockedCanvas>
              </a:graphicData>
            </a:graphic>
          </wp:inline>
        </w:drawing>
      </w:r>
    </w:p>
    <w:p w:rsidR="00E96B30" w:rsidRDefault="00E96B30" w:rsidP="008618EB">
      <w:pPr>
        <w:suppressAutoHyphens w:val="0"/>
        <w:spacing w:after="40" w:line="240" w:lineRule="auto"/>
      </w:pPr>
    </w:p>
    <w:p w:rsidR="00E96B30" w:rsidRDefault="00E96B30" w:rsidP="008618EB">
      <w:pPr>
        <w:suppressAutoHyphens w:val="0"/>
        <w:spacing w:after="40" w:line="240" w:lineRule="auto"/>
      </w:pPr>
    </w:p>
    <w:p w:rsidR="00723837" w:rsidRDefault="006B384B" w:rsidP="00B41564">
      <w:pPr>
        <w:pStyle w:val="Heading3"/>
      </w:pPr>
      <w:bookmarkStart w:id="46" w:name="_Toc179084917"/>
      <w:r>
        <w:t>Example:</w:t>
      </w:r>
      <w:bookmarkEnd w:id="46"/>
      <w:r>
        <w:t xml:space="preserve"> </w:t>
      </w:r>
    </w:p>
    <w:p w:rsidR="00723837" w:rsidRDefault="006B384B" w:rsidP="008618EB">
      <w:pPr>
        <w:suppressAutoHyphens w:val="0"/>
        <w:spacing w:after="40" w:line="240" w:lineRule="auto"/>
      </w:pPr>
      <w:r>
        <w:t xml:space="preserve">A=(r,y,g) B=(r,y,g) </w:t>
      </w:r>
    </w:p>
    <w:p w:rsidR="00723837" w:rsidRDefault="006B384B" w:rsidP="008618EB">
      <w:pPr>
        <w:suppressAutoHyphens w:val="0"/>
        <w:spacing w:after="40" w:line="240" w:lineRule="auto"/>
      </w:pPr>
      <w:r>
        <w:t>AxB=rr, ry,rg,yr,yy,yg,gr,</w:t>
      </w:r>
      <w:r w:rsidR="00723837">
        <w:t xml:space="preserve">gy,gg </w:t>
      </w:r>
      <w:r w:rsidR="00723837">
        <w:tab/>
        <w:t>Cardinality =9 nine tuples</w:t>
      </w:r>
    </w:p>
    <w:p w:rsidR="00723837" w:rsidRDefault="00723837" w:rsidP="008618EB">
      <w:pPr>
        <w:suppressAutoHyphens w:val="0"/>
        <w:spacing w:after="40" w:line="240" w:lineRule="auto"/>
      </w:pPr>
      <w:r>
        <w:t xml:space="preserve">AB=rr,ry,rg,yr,gr </w:t>
      </w:r>
      <w:r>
        <w:tab/>
      </w:r>
      <w:r>
        <w:tab/>
        <w:t>Cardinality=5</w:t>
      </w:r>
    </w:p>
    <w:p w:rsidR="00B41564" w:rsidRDefault="00BF6282" w:rsidP="008618EB">
      <w:pPr>
        <w:suppressAutoHyphens w:val="0"/>
        <w:spacing w:after="40" w:line="240" w:lineRule="auto"/>
      </w:pPr>
      <w:r w:rsidRPr="00B41564">
        <w:rPr>
          <w:rStyle w:val="Heading3Char"/>
        </w:rPr>
        <w:t>Uncertainty</w:t>
      </w:r>
    </w:p>
    <w:p w:rsidR="00BF6282" w:rsidRDefault="00BF6282" w:rsidP="00B41564">
      <w:pPr>
        <w:pStyle w:val="ListParagraph"/>
        <w:numPr>
          <w:ilvl w:val="0"/>
          <w:numId w:val="5"/>
        </w:numPr>
        <w:suppressAutoHyphens w:val="0"/>
        <w:spacing w:after="40" w:line="240" w:lineRule="auto"/>
      </w:pPr>
      <w:r>
        <w:t>H(A</w:t>
      </w:r>
      <w:r>
        <w:sym w:font="Symbol" w:char="F0C4"/>
      </w:r>
      <w:r>
        <w:t>B)-H(AB) = amount of constraint in subset relative to the Cartesian product</w:t>
      </w:r>
    </w:p>
    <w:p w:rsidR="00B41564" w:rsidRDefault="00BF6282" w:rsidP="008618EB">
      <w:pPr>
        <w:suppressAutoHyphens w:val="0"/>
        <w:spacing w:after="40" w:line="240" w:lineRule="auto"/>
      </w:pPr>
      <w:r w:rsidRPr="00B41564">
        <w:rPr>
          <w:rStyle w:val="Heading3Char"/>
        </w:rPr>
        <w:t>Constraint (T)</w:t>
      </w:r>
    </w:p>
    <w:p w:rsidR="00BF6282" w:rsidRDefault="00B41564" w:rsidP="00B41564">
      <w:pPr>
        <w:pStyle w:val="ListParagraph"/>
        <w:numPr>
          <w:ilvl w:val="0"/>
          <w:numId w:val="5"/>
        </w:numPr>
        <w:suppressAutoHyphens w:val="0"/>
        <w:spacing w:after="40" w:line="240" w:lineRule="auto"/>
      </w:pPr>
      <w:r>
        <w:t>L</w:t>
      </w:r>
      <w:r w:rsidR="00BF6282">
        <w:t>oss of constraint or amount of error</w:t>
      </w:r>
      <w:r w:rsidR="00753814">
        <w:t>, difference between uncertainty of sets</w:t>
      </w:r>
    </w:p>
    <w:p w:rsidR="00B41564" w:rsidRDefault="00B41564" w:rsidP="008618EB">
      <w:pPr>
        <w:suppressAutoHyphens w:val="0"/>
        <w:spacing w:after="40" w:line="240" w:lineRule="auto"/>
      </w:pPr>
    </w:p>
    <w:p w:rsidR="00BF6282" w:rsidRDefault="00BF6282" w:rsidP="008618EB">
      <w:pPr>
        <w:suppressAutoHyphens w:val="0"/>
        <w:spacing w:after="40" w:line="240" w:lineRule="auto"/>
      </w:pPr>
      <w:r>
        <w:t>H (A</w:t>
      </w:r>
      <w:r>
        <w:sym w:font="Symbol" w:char="F0C4"/>
      </w:r>
      <w:r>
        <w:t xml:space="preserve">B) </w:t>
      </w:r>
      <w:r w:rsidR="00CF23C5">
        <w:t>=</w:t>
      </w:r>
      <w:r>
        <w:t>Hartley entropy or the amount of uncertainty</w:t>
      </w:r>
      <w:r w:rsidR="00CF23C5">
        <w:t>, A</w:t>
      </w:r>
      <w:r w:rsidR="00CF23C5">
        <w:sym w:font="Symbol" w:char="F0C4"/>
      </w:r>
      <w:r w:rsidR="00CF23C5">
        <w:t>B=HEAP of A:B and AB (system)</w:t>
      </w:r>
    </w:p>
    <w:p w:rsidR="00723837" w:rsidRDefault="00723837" w:rsidP="008618EB">
      <w:pPr>
        <w:suppressAutoHyphens w:val="0"/>
        <w:spacing w:after="40" w:line="240" w:lineRule="auto"/>
      </w:pPr>
      <w:r>
        <w:t>= log</w:t>
      </w:r>
      <w:r w:rsidRPr="006B384B">
        <w:rPr>
          <w:vertAlign w:val="subscript"/>
        </w:rPr>
        <w:t>2</w:t>
      </w:r>
      <w:r w:rsidRPr="00723837">
        <w:sym w:font="Symbol" w:char="F0BD"/>
      </w:r>
      <w:r w:rsidRPr="00723837">
        <w:t>A</w:t>
      </w:r>
      <w:r w:rsidR="00CF23C5">
        <w:sym w:font="Symbol" w:char="F0C4"/>
      </w:r>
      <w:r w:rsidRPr="00723837">
        <w:t>B</w:t>
      </w:r>
      <w:r w:rsidRPr="00723837">
        <w:sym w:font="Symbol" w:char="F0BD"/>
      </w:r>
      <w:r>
        <w:t>- log</w:t>
      </w:r>
      <w:r w:rsidRPr="006B384B">
        <w:rPr>
          <w:vertAlign w:val="subscript"/>
        </w:rPr>
        <w:t>2</w:t>
      </w:r>
      <w:r>
        <w:sym w:font="Symbol" w:char="F0BD"/>
      </w:r>
      <w:r>
        <w:t>AB</w:t>
      </w:r>
      <w:r>
        <w:sym w:font="Symbol" w:char="F0BD"/>
      </w:r>
    </w:p>
    <w:p w:rsidR="002309AB" w:rsidRDefault="00723837" w:rsidP="008618EB">
      <w:pPr>
        <w:suppressAutoHyphens w:val="0"/>
        <w:spacing w:after="40" w:line="240" w:lineRule="auto"/>
      </w:pPr>
      <w:r>
        <w:t>= log</w:t>
      </w:r>
      <w:r w:rsidRPr="006B384B">
        <w:rPr>
          <w:vertAlign w:val="subscript"/>
        </w:rPr>
        <w:t>2</w:t>
      </w:r>
      <w:r>
        <w:t>9- log</w:t>
      </w:r>
      <w:r w:rsidRPr="006B384B">
        <w:rPr>
          <w:vertAlign w:val="subscript"/>
        </w:rPr>
        <w:t>2</w:t>
      </w:r>
      <w:r>
        <w:t>5</w:t>
      </w:r>
    </w:p>
    <w:p w:rsidR="00723837" w:rsidRDefault="00723837" w:rsidP="008618EB">
      <w:pPr>
        <w:suppressAutoHyphens w:val="0"/>
        <w:spacing w:after="40" w:line="240" w:lineRule="auto"/>
      </w:pPr>
    </w:p>
    <w:p w:rsidR="002B0805" w:rsidRPr="002B0805" w:rsidRDefault="002B0805" w:rsidP="008618EB">
      <w:pPr>
        <w:pStyle w:val="Heading2"/>
        <w:spacing w:after="40" w:line="240" w:lineRule="auto"/>
      </w:pPr>
      <w:bookmarkStart w:id="47" w:name="_Toc179084918"/>
      <w:r w:rsidRPr="002B0805">
        <w:t>Set Theoretic Reconstructability Analysis</w:t>
      </w:r>
      <w:r w:rsidR="00893E41">
        <w:t xml:space="preserve"> (SRA)</w:t>
      </w:r>
      <w:bookmarkEnd w:id="47"/>
    </w:p>
    <w:p w:rsidR="002B0805" w:rsidRDefault="002B0805" w:rsidP="008618EB">
      <w:pPr>
        <w:suppressAutoHyphens w:val="0"/>
        <w:spacing w:after="40" w:line="240" w:lineRule="auto"/>
      </w:pPr>
      <w:r>
        <w:t>There are 2 ways to figure out the tuples allowed for a model</w:t>
      </w:r>
    </w:p>
    <w:p w:rsidR="004F2624" w:rsidRDefault="002B0805" w:rsidP="008618EB">
      <w:pPr>
        <w:pStyle w:val="ListParagraph"/>
        <w:numPr>
          <w:ilvl w:val="0"/>
          <w:numId w:val="6"/>
        </w:numPr>
        <w:suppressAutoHyphens w:val="0"/>
        <w:spacing w:after="40" w:line="240" w:lineRule="auto"/>
      </w:pPr>
      <w:r>
        <w:t>ABC(model)=all tuples allowed by projections specified by the model=’maximum entropy’</w:t>
      </w:r>
    </w:p>
    <w:p w:rsidR="002B0805" w:rsidRDefault="004F2624" w:rsidP="008618EB">
      <w:pPr>
        <w:pStyle w:val="ListParagraph"/>
        <w:numPr>
          <w:ilvl w:val="1"/>
          <w:numId w:val="6"/>
        </w:numPr>
        <w:suppressAutoHyphens w:val="0"/>
        <w:spacing w:after="40" w:line="240" w:lineRule="auto"/>
      </w:pPr>
      <w:r>
        <w:t>Takes all tuples except those that are forbidden by the relation</w:t>
      </w:r>
    </w:p>
    <w:p w:rsidR="003F447B" w:rsidRDefault="003F447B" w:rsidP="008618EB">
      <w:pPr>
        <w:suppressAutoHyphens w:val="0"/>
        <w:spacing w:after="40" w:line="240" w:lineRule="auto"/>
        <w:ind w:left="2160"/>
      </w:pPr>
      <w:r>
        <w:t>ABC</w:t>
      </w:r>
      <w:r>
        <w:tab/>
      </w:r>
      <w:r>
        <w:tab/>
      </w:r>
      <w:r>
        <w:tab/>
      </w:r>
      <w:r w:rsidR="00FC1CFA">
        <w:tab/>
      </w:r>
      <w:r w:rsidR="00FC1CFA">
        <w:tab/>
      </w:r>
    </w:p>
    <w:p w:rsidR="003F447B" w:rsidRDefault="003F447B" w:rsidP="008618EB">
      <w:pPr>
        <w:suppressAutoHyphens w:val="0"/>
        <w:spacing w:after="40" w:line="240" w:lineRule="auto"/>
        <w:ind w:left="1440"/>
      </w:pPr>
      <w:r>
        <w:t xml:space="preserve">         AB:AC:BC</w:t>
      </w:r>
      <w:r w:rsidR="00FC1CFA">
        <w:tab/>
      </w:r>
    </w:p>
    <w:p w:rsidR="003F447B" w:rsidRDefault="003F447B" w:rsidP="008618EB">
      <w:pPr>
        <w:suppressAutoHyphens w:val="0"/>
        <w:spacing w:after="40" w:line="240" w:lineRule="auto"/>
        <w:ind w:left="1440"/>
      </w:pPr>
      <w:r>
        <w:t>AB:AC  AB:BC  AC:BC</w:t>
      </w:r>
    </w:p>
    <w:p w:rsidR="003F447B" w:rsidRDefault="003F447B" w:rsidP="008618EB">
      <w:pPr>
        <w:suppressAutoHyphens w:val="0"/>
        <w:spacing w:after="40" w:line="240" w:lineRule="auto"/>
        <w:ind w:left="1440"/>
      </w:pPr>
      <w:r>
        <w:t>AB:C    AC:B     BC:A</w:t>
      </w:r>
    </w:p>
    <w:p w:rsidR="003F447B" w:rsidRDefault="003F447B" w:rsidP="008618EB">
      <w:pPr>
        <w:suppressAutoHyphens w:val="0"/>
        <w:spacing w:after="40" w:line="240" w:lineRule="auto"/>
        <w:ind w:left="1440" w:firstLine="720"/>
      </w:pPr>
      <w:r>
        <w:t>A:B:C</w:t>
      </w:r>
    </w:p>
    <w:p w:rsidR="00636C6B" w:rsidRDefault="00636C6B" w:rsidP="008618EB">
      <w:pPr>
        <w:suppressAutoHyphens w:val="0"/>
        <w:spacing w:after="40" w:line="240" w:lineRule="auto"/>
      </w:pPr>
    </w:p>
    <w:p w:rsidR="00FC1CFA" w:rsidRDefault="00FC1CFA" w:rsidP="008618EB">
      <w:pPr>
        <w:suppressAutoHyphens w:val="0"/>
        <w:spacing w:after="40" w:line="240" w:lineRule="auto"/>
      </w:pPr>
      <w:r>
        <w:t>This shows that there are 5 states</w:t>
      </w:r>
    </w:p>
    <w:p w:rsidR="00636C6B" w:rsidRDefault="00636C6B" w:rsidP="008618EB">
      <w:pPr>
        <w:suppressAutoHyphens w:val="0"/>
        <w:spacing w:after="40" w:line="240" w:lineRule="auto"/>
      </w:pPr>
    </w:p>
    <w:p w:rsidR="00FC1CFA" w:rsidRDefault="00FC1CFA" w:rsidP="008618EB">
      <w:pPr>
        <w:suppressAutoHyphens w:val="0"/>
        <w:spacing w:after="40" w:line="240" w:lineRule="auto"/>
      </w:pPr>
      <w:r>
        <w:t xml:space="preserve">ABC </w:t>
      </w:r>
      <w:r w:rsidRPr="00FC1CFA">
        <w:rPr>
          <w:vertAlign w:val="subscript"/>
        </w:rPr>
        <w:t>A:B:C</w:t>
      </w:r>
      <w:r>
        <w:t>=A</w:t>
      </w:r>
      <w:r>
        <w:sym w:font="Symbol" w:char="F0BD"/>
      </w:r>
      <w:r>
        <w:t>2</w:t>
      </w:r>
      <w:r>
        <w:sym w:font="Symbol" w:char="F0BD"/>
      </w:r>
      <w:r>
        <w:t>, B</w:t>
      </w:r>
      <w:r>
        <w:sym w:font="Symbol" w:char="F0BD"/>
      </w:r>
      <w:r>
        <w:t>2</w:t>
      </w:r>
      <w:r>
        <w:sym w:font="Symbol" w:char="F0BD"/>
      </w:r>
      <w:r>
        <w:t>, C</w:t>
      </w:r>
      <w:r>
        <w:sym w:font="Symbol" w:char="F0BD"/>
      </w:r>
      <w:r>
        <w:t>2</w:t>
      </w:r>
      <w:r>
        <w:sym w:font="Symbol" w:char="F0BD"/>
      </w:r>
    </w:p>
    <w:p w:rsidR="00FC1CFA" w:rsidRDefault="00FC1CFA" w:rsidP="008618EB">
      <w:pPr>
        <w:suppressAutoHyphens w:val="0"/>
        <w:spacing w:after="40" w:line="240" w:lineRule="auto"/>
      </w:pPr>
      <w:r>
        <w:tab/>
        <w:t>= A</w:t>
      </w:r>
      <w:r>
        <w:sym w:font="Symbol" w:char="F0C4"/>
      </w:r>
      <w:r>
        <w:t>B</w:t>
      </w:r>
      <w:r>
        <w:sym w:font="Symbol" w:char="F0C4"/>
      </w:r>
      <w:r>
        <w:t>C</w:t>
      </w:r>
    </w:p>
    <w:p w:rsidR="00FC1CFA" w:rsidRDefault="00FC1CFA" w:rsidP="00970B1F">
      <w:pPr>
        <w:suppressAutoHyphens w:val="0"/>
        <w:spacing w:after="40" w:line="240" w:lineRule="auto"/>
        <w:ind w:left="720"/>
      </w:pPr>
      <w:r>
        <w:t xml:space="preserve"> =2x2x2 =8</w:t>
      </w:r>
      <w:r w:rsidR="00A26A90">
        <w:t xml:space="preserve"> </w:t>
      </w:r>
    </w:p>
    <w:p w:rsidR="00636C6B" w:rsidRDefault="00636C6B" w:rsidP="008618EB">
      <w:pPr>
        <w:suppressAutoHyphens w:val="0"/>
        <w:spacing w:after="40" w:line="240" w:lineRule="auto"/>
      </w:pPr>
    </w:p>
    <w:p w:rsidR="00B62EB6" w:rsidRDefault="00B62EB6" w:rsidP="008618EB">
      <w:pPr>
        <w:suppressAutoHyphens w:val="0"/>
        <w:spacing w:after="40" w:line="240" w:lineRule="auto"/>
      </w:pPr>
      <w:r>
        <w:t>Within the specific set ABC, we look at AB</w:t>
      </w:r>
      <w:r w:rsidR="00D01A4F">
        <w:t>, AC</w:t>
      </w:r>
      <w:r>
        <w:t xml:space="preserve"> </w:t>
      </w:r>
      <w:r w:rsidR="00D01A4F">
        <w:t>and</w:t>
      </w:r>
      <w:r>
        <w:t xml:space="preserve"> BC. Where the “.” is “don’t care”. The initial number of tuples is 5, since there are 5 separate states for ABC</w:t>
      </w:r>
    </w:p>
    <w:p w:rsidR="00636C6B" w:rsidRDefault="00636C6B" w:rsidP="008618EB">
      <w:pPr>
        <w:suppressAutoHyphens w:val="0"/>
        <w:spacing w:after="40" w:line="240" w:lineRule="auto"/>
      </w:pPr>
    </w:p>
    <w:p w:rsidR="00B62EB6" w:rsidRDefault="00B62EB6" w:rsidP="008618EB">
      <w:pPr>
        <w:suppressAutoHyphens w:val="0"/>
        <w:spacing w:after="40" w:line="240" w:lineRule="auto"/>
      </w:pPr>
      <w:r>
        <w:t>ABC</w:t>
      </w:r>
      <w:r>
        <w:tab/>
        <w:t>AB.</w:t>
      </w:r>
      <w:r>
        <w:tab/>
      </w:r>
      <w:r w:rsidR="00150850">
        <w:tab/>
      </w:r>
      <w:r w:rsidR="009E67D2">
        <w:t>A.C</w:t>
      </w:r>
      <w:r w:rsidR="009E67D2">
        <w:tab/>
      </w:r>
      <w:r>
        <w:t>.BC</w:t>
      </w:r>
      <w:r w:rsidR="00150850">
        <w:tab/>
      </w:r>
      <w:r w:rsidR="00150850">
        <w:tab/>
      </w:r>
      <w:r w:rsidR="00F74768">
        <w:tab/>
      </w:r>
      <w:r w:rsidR="00150850">
        <w:t>ABC</w:t>
      </w:r>
    </w:p>
    <w:p w:rsidR="00B62EB6" w:rsidRDefault="00B62EB6" w:rsidP="008618EB">
      <w:pPr>
        <w:suppressAutoHyphens w:val="0"/>
        <w:spacing w:after="40" w:line="240" w:lineRule="auto"/>
      </w:pPr>
      <w:r>
        <w:t>000</w:t>
      </w:r>
      <w:r>
        <w:tab/>
        <w:t>00.</w:t>
      </w:r>
      <w:r>
        <w:tab/>
      </w:r>
      <w:r w:rsidR="00150850">
        <w:tab/>
      </w:r>
      <w:r w:rsidR="009E67D2">
        <w:t>0.0</w:t>
      </w:r>
      <w:r w:rsidR="009E67D2">
        <w:tab/>
      </w:r>
      <w:r>
        <w:t>.00</w:t>
      </w:r>
      <w:r w:rsidR="00150850">
        <w:tab/>
      </w:r>
      <w:r w:rsidR="00150850">
        <w:tab/>
      </w:r>
      <w:r w:rsidR="00F74768">
        <w:tab/>
      </w:r>
      <w:r w:rsidR="00150850">
        <w:t>000</w:t>
      </w:r>
    </w:p>
    <w:p w:rsidR="00B62EB6" w:rsidRDefault="00B62EB6" w:rsidP="008618EB">
      <w:pPr>
        <w:suppressAutoHyphens w:val="0"/>
        <w:spacing w:after="40" w:line="240" w:lineRule="auto"/>
      </w:pPr>
      <w:r>
        <w:t>010</w:t>
      </w:r>
      <w:r>
        <w:tab/>
        <w:t>01.</w:t>
      </w:r>
      <w:r>
        <w:tab/>
      </w:r>
      <w:r w:rsidR="00150850">
        <w:tab/>
      </w:r>
      <w:r w:rsidR="00AC04FD">
        <w:t>0.0</w:t>
      </w:r>
      <w:r w:rsidR="009E67D2">
        <w:tab/>
      </w:r>
      <w:r>
        <w:t>.10</w:t>
      </w:r>
      <w:r w:rsidR="00150850">
        <w:tab/>
      </w:r>
      <w:r w:rsidR="00150850">
        <w:tab/>
      </w:r>
      <w:r w:rsidR="00F74768">
        <w:tab/>
      </w:r>
      <w:r w:rsidR="00150850">
        <w:t>001 b</w:t>
      </w:r>
    </w:p>
    <w:p w:rsidR="00B62EB6" w:rsidRDefault="00B62EB6" w:rsidP="008618EB">
      <w:pPr>
        <w:suppressAutoHyphens w:val="0"/>
        <w:spacing w:after="40" w:line="240" w:lineRule="auto"/>
      </w:pPr>
      <w:r>
        <w:t>011</w:t>
      </w:r>
      <w:r>
        <w:tab/>
        <w:t>01.</w:t>
      </w:r>
      <w:r>
        <w:tab/>
      </w:r>
      <w:r w:rsidR="00150850">
        <w:tab/>
      </w:r>
      <w:r w:rsidR="009E67D2">
        <w:t>0.1</w:t>
      </w:r>
      <w:r w:rsidR="009E67D2">
        <w:tab/>
      </w:r>
      <w:r>
        <w:t>.11</w:t>
      </w:r>
      <w:r w:rsidR="00150850">
        <w:tab/>
      </w:r>
      <w:r w:rsidR="00150850">
        <w:tab/>
      </w:r>
      <w:r w:rsidR="00F74768">
        <w:tab/>
      </w:r>
      <w:r w:rsidR="00150850">
        <w:t>010</w:t>
      </w:r>
    </w:p>
    <w:p w:rsidR="00B62EB6" w:rsidRDefault="00B62EB6" w:rsidP="008618EB">
      <w:pPr>
        <w:suppressAutoHyphens w:val="0"/>
        <w:spacing w:after="40" w:line="240" w:lineRule="auto"/>
      </w:pPr>
      <w:r>
        <w:t>110</w:t>
      </w:r>
      <w:r>
        <w:tab/>
        <w:t>11.</w:t>
      </w:r>
      <w:r>
        <w:tab/>
      </w:r>
      <w:r w:rsidR="00150850">
        <w:tab/>
      </w:r>
      <w:r w:rsidR="009E67D2">
        <w:t>1.0</w:t>
      </w:r>
      <w:r w:rsidR="009E67D2">
        <w:tab/>
      </w:r>
      <w:r>
        <w:t>.11</w:t>
      </w:r>
      <w:r w:rsidR="00150850">
        <w:tab/>
      </w:r>
      <w:r w:rsidR="00150850">
        <w:tab/>
      </w:r>
      <w:r w:rsidR="00F74768">
        <w:tab/>
      </w:r>
      <w:r w:rsidR="00150850">
        <w:t>011</w:t>
      </w:r>
    </w:p>
    <w:p w:rsidR="00150850" w:rsidRDefault="00150850" w:rsidP="008618EB">
      <w:pPr>
        <w:suppressAutoHyphens w:val="0"/>
        <w:spacing w:after="40" w:line="240" w:lineRule="auto"/>
      </w:pPr>
      <w:r>
        <w:t>111</w:t>
      </w:r>
      <w:r>
        <w:tab/>
        <w:t>not 10. (a)</w:t>
      </w:r>
      <w:r>
        <w:tab/>
      </w:r>
      <w:r w:rsidR="00AC04FD">
        <w:t>1.1</w:t>
      </w:r>
      <w:r w:rsidR="009E67D2">
        <w:tab/>
      </w:r>
      <w:r>
        <w:t>not .01 (b)</w:t>
      </w:r>
      <w:r>
        <w:tab/>
      </w:r>
      <w:r w:rsidR="00F74768">
        <w:tab/>
      </w:r>
      <w:r>
        <w:t>100 a</w:t>
      </w:r>
    </w:p>
    <w:p w:rsidR="00150850" w:rsidRDefault="00150850" w:rsidP="008618EB">
      <w:pPr>
        <w:suppressAutoHyphens w:val="0"/>
        <w:spacing w:after="40" w:line="240" w:lineRule="auto"/>
      </w:pPr>
      <w:r>
        <w:tab/>
      </w:r>
      <w:r>
        <w:tab/>
      </w:r>
      <w:r>
        <w:tab/>
      </w:r>
      <w:r>
        <w:tab/>
      </w:r>
      <w:r>
        <w:tab/>
      </w:r>
      <w:r w:rsidR="009E67D2">
        <w:tab/>
      </w:r>
      <w:r w:rsidR="00F74768">
        <w:tab/>
      </w:r>
      <w:r>
        <w:t>101 a,b</w:t>
      </w:r>
    </w:p>
    <w:p w:rsidR="00150850" w:rsidRDefault="00150850" w:rsidP="008618EB">
      <w:pPr>
        <w:suppressAutoHyphens w:val="0"/>
        <w:spacing w:after="40" w:line="240" w:lineRule="auto"/>
      </w:pPr>
      <w:r>
        <w:tab/>
      </w:r>
      <w:r>
        <w:tab/>
      </w:r>
      <w:r>
        <w:tab/>
      </w:r>
      <w:r>
        <w:tab/>
      </w:r>
      <w:r>
        <w:tab/>
      </w:r>
      <w:r w:rsidR="009E67D2">
        <w:tab/>
      </w:r>
      <w:r w:rsidR="00F74768">
        <w:tab/>
      </w:r>
      <w:r>
        <w:t>110</w:t>
      </w:r>
    </w:p>
    <w:p w:rsidR="00174BE3" w:rsidRDefault="00150850" w:rsidP="008618EB">
      <w:pPr>
        <w:suppressAutoHyphens w:val="0"/>
        <w:spacing w:after="40" w:line="240" w:lineRule="auto"/>
      </w:pPr>
      <w:r>
        <w:tab/>
      </w:r>
      <w:r>
        <w:tab/>
      </w:r>
      <w:r>
        <w:tab/>
      </w:r>
      <w:r>
        <w:tab/>
      </w:r>
      <w:r>
        <w:tab/>
      </w:r>
      <w:r w:rsidR="009E67D2">
        <w:tab/>
      </w:r>
      <w:r w:rsidR="00F74768">
        <w:tab/>
      </w:r>
      <w:r>
        <w:t>111</w:t>
      </w:r>
    </w:p>
    <w:p w:rsidR="004F2624" w:rsidRDefault="00174BE3" w:rsidP="008618EB">
      <w:pPr>
        <w:suppressAutoHyphens w:val="0"/>
        <w:spacing w:after="40" w:line="240" w:lineRule="auto"/>
      </w:pPr>
      <w:r>
        <w:t xml:space="preserve">Since we are left with the same 5 states as ABC, </w:t>
      </w:r>
      <w:r w:rsidR="004F2624">
        <w:t xml:space="preserve">since you have everything in AC covered with AB and BC then, </w:t>
      </w:r>
      <w:r>
        <w:t>you can decompose this structure to AB:BC with no loss of information</w:t>
      </w:r>
    </w:p>
    <w:p w:rsidR="004F2624" w:rsidRDefault="004F2624" w:rsidP="008618EB">
      <w:pPr>
        <w:suppressAutoHyphens w:val="0"/>
        <w:spacing w:after="40" w:line="240" w:lineRule="auto"/>
      </w:pPr>
    </w:p>
    <w:p w:rsidR="00AC04FD" w:rsidRDefault="004F2624" w:rsidP="008618EB">
      <w:pPr>
        <w:pStyle w:val="ListParagraph"/>
        <w:numPr>
          <w:ilvl w:val="0"/>
          <w:numId w:val="6"/>
        </w:numPr>
        <w:suppressAutoHyphens w:val="0"/>
        <w:spacing w:after="40" w:line="240" w:lineRule="auto"/>
      </w:pPr>
      <w:r>
        <w:t>AB</w:t>
      </w:r>
      <w:r>
        <w:sym w:font="Symbol" w:char="F0C4"/>
      </w:r>
      <w:r>
        <w:t xml:space="preserve">C </w:t>
      </w:r>
      <w:r w:rsidR="00B03344">
        <w:t xml:space="preserve">  </w:t>
      </w:r>
      <w:r>
        <w:sym w:font="Symbol" w:char="F0C7"/>
      </w:r>
      <w:r>
        <w:t xml:space="preserve"> </w:t>
      </w:r>
      <w:r w:rsidR="00B03344">
        <w:tab/>
      </w:r>
      <w:r>
        <w:t>BC</w:t>
      </w:r>
      <w:r>
        <w:sym w:font="Symbol" w:char="F0C4"/>
      </w:r>
      <w:r>
        <w:t>A</w:t>
      </w:r>
      <w:r w:rsidR="007B4948">
        <w:t xml:space="preserve">                   ABC</w:t>
      </w:r>
    </w:p>
    <w:p w:rsidR="00AC04FD" w:rsidRDefault="00AC04FD" w:rsidP="008618EB">
      <w:pPr>
        <w:pStyle w:val="ListParagraph"/>
        <w:suppressAutoHyphens w:val="0"/>
        <w:spacing w:after="40" w:line="240" w:lineRule="auto"/>
        <w:ind w:left="360"/>
      </w:pPr>
      <w:r w:rsidRPr="00B03344">
        <w:rPr>
          <w:strike/>
        </w:rPr>
        <w:t>000</w:t>
      </w:r>
      <w:r>
        <w:tab/>
      </w:r>
      <w:r>
        <w:tab/>
      </w:r>
      <w:r w:rsidR="00B03344" w:rsidRPr="00B03344">
        <w:rPr>
          <w:strike/>
        </w:rPr>
        <w:t>000</w:t>
      </w:r>
      <w:r w:rsidR="00055736" w:rsidRPr="00055736">
        <w:tab/>
      </w:r>
      <w:r w:rsidR="00055736" w:rsidRPr="00055736">
        <w:tab/>
      </w:r>
      <w:r w:rsidR="00055736">
        <w:t>000</w:t>
      </w:r>
    </w:p>
    <w:p w:rsidR="004F2624" w:rsidRDefault="00AC04FD" w:rsidP="008618EB">
      <w:pPr>
        <w:pStyle w:val="ListParagraph"/>
        <w:suppressAutoHyphens w:val="0"/>
        <w:spacing w:after="40" w:line="240" w:lineRule="auto"/>
        <w:ind w:left="360"/>
      </w:pPr>
      <w:r>
        <w:t>001</w:t>
      </w:r>
      <w:r w:rsidR="00B03344">
        <w:tab/>
      </w:r>
      <w:r w:rsidR="00B03344">
        <w:tab/>
        <w:t>100</w:t>
      </w:r>
      <w:r w:rsidR="00055736">
        <w:tab/>
      </w:r>
      <w:r w:rsidR="00055736">
        <w:tab/>
        <w:t>010</w:t>
      </w:r>
    </w:p>
    <w:p w:rsidR="00AC04FD" w:rsidRDefault="00AC04FD" w:rsidP="008618EB">
      <w:pPr>
        <w:pStyle w:val="ListParagraph"/>
        <w:suppressAutoHyphens w:val="0"/>
        <w:spacing w:after="40" w:line="240" w:lineRule="auto"/>
        <w:ind w:left="360"/>
      </w:pPr>
      <w:r w:rsidRPr="00B03344">
        <w:rPr>
          <w:strike/>
        </w:rPr>
        <w:t>010</w:t>
      </w:r>
      <w:r w:rsidR="00B03344">
        <w:tab/>
      </w:r>
      <w:r w:rsidR="00B03344">
        <w:tab/>
      </w:r>
      <w:r w:rsidR="00B03344" w:rsidRPr="00B03344">
        <w:rPr>
          <w:strike/>
        </w:rPr>
        <w:t>010</w:t>
      </w:r>
      <w:r w:rsidR="00055736" w:rsidRPr="00055736">
        <w:tab/>
      </w:r>
      <w:r w:rsidR="00055736" w:rsidRPr="00055736">
        <w:tab/>
      </w:r>
      <w:r w:rsidR="00055736">
        <w:t>011</w:t>
      </w:r>
    </w:p>
    <w:p w:rsidR="00AC04FD" w:rsidRDefault="00AC04FD" w:rsidP="008618EB">
      <w:pPr>
        <w:pStyle w:val="ListParagraph"/>
        <w:suppressAutoHyphens w:val="0"/>
        <w:spacing w:after="40" w:line="240" w:lineRule="auto"/>
        <w:ind w:left="360"/>
      </w:pPr>
      <w:r w:rsidRPr="00B03344">
        <w:rPr>
          <w:strike/>
        </w:rPr>
        <w:t>011</w:t>
      </w:r>
      <w:r w:rsidR="00B03344">
        <w:tab/>
      </w:r>
      <w:r w:rsidR="00B03344">
        <w:tab/>
      </w:r>
      <w:r w:rsidR="00B03344" w:rsidRPr="00317B83">
        <w:rPr>
          <w:strike/>
        </w:rPr>
        <w:t>110</w:t>
      </w:r>
      <w:r w:rsidR="00055736" w:rsidRPr="00055736">
        <w:tab/>
      </w:r>
      <w:r w:rsidR="00055736" w:rsidRPr="00055736">
        <w:tab/>
      </w:r>
      <w:r w:rsidR="00055736">
        <w:t>110</w:t>
      </w:r>
    </w:p>
    <w:p w:rsidR="00AC04FD" w:rsidRDefault="00AC04FD" w:rsidP="008618EB">
      <w:pPr>
        <w:pStyle w:val="ListParagraph"/>
        <w:suppressAutoHyphens w:val="0"/>
        <w:spacing w:after="40" w:line="240" w:lineRule="auto"/>
        <w:ind w:left="360"/>
      </w:pPr>
      <w:r w:rsidRPr="00317B83">
        <w:rPr>
          <w:strike/>
        </w:rPr>
        <w:t>110</w:t>
      </w:r>
      <w:r w:rsidR="00B03344">
        <w:tab/>
      </w:r>
      <w:r w:rsidR="00B03344">
        <w:tab/>
      </w:r>
      <w:r w:rsidR="00B03344" w:rsidRPr="00B03344">
        <w:rPr>
          <w:strike/>
        </w:rPr>
        <w:t>011</w:t>
      </w:r>
      <w:r w:rsidR="00055736" w:rsidRPr="00055736">
        <w:tab/>
      </w:r>
      <w:r w:rsidR="00055736" w:rsidRPr="00055736">
        <w:tab/>
      </w:r>
      <w:r w:rsidR="00055736">
        <w:t>111</w:t>
      </w:r>
    </w:p>
    <w:p w:rsidR="00AC04FD" w:rsidRDefault="00AC04FD" w:rsidP="008618EB">
      <w:pPr>
        <w:pStyle w:val="ListParagraph"/>
        <w:suppressAutoHyphens w:val="0"/>
        <w:spacing w:after="40" w:line="240" w:lineRule="auto"/>
        <w:ind w:left="360"/>
      </w:pPr>
      <w:r w:rsidRPr="00B03344">
        <w:rPr>
          <w:strike/>
        </w:rPr>
        <w:t>111</w:t>
      </w:r>
      <w:r w:rsidR="00B03344">
        <w:tab/>
      </w:r>
      <w:r w:rsidR="00B03344">
        <w:tab/>
      </w:r>
      <w:r w:rsidR="00B03344" w:rsidRPr="00317B83">
        <w:rPr>
          <w:strike/>
        </w:rPr>
        <w:t>111</w:t>
      </w:r>
    </w:p>
    <w:p w:rsidR="00A26A90" w:rsidRDefault="00AC04FD" w:rsidP="009F32EE">
      <w:pPr>
        <w:pStyle w:val="ListParagraph"/>
        <w:suppressAutoHyphens w:val="0"/>
        <w:spacing w:after="40" w:line="240" w:lineRule="auto"/>
        <w:ind w:left="0"/>
      </w:pPr>
      <w:r>
        <w:t>Here you create tuples compatible with AB and then BC. So for AB you try all combinations of C</w:t>
      </w:r>
      <w:r w:rsidR="00317B83">
        <w:t xml:space="preserve"> and for BC you try all combinations of C</w:t>
      </w:r>
      <w:r w:rsidR="006C1638">
        <w:t>, all tuples on both lists are compatible with the AB:BC relation</w:t>
      </w:r>
    </w:p>
    <w:p w:rsidR="00A26A90" w:rsidRDefault="00A26A90" w:rsidP="00A26A90">
      <w:pPr>
        <w:suppressAutoHyphens w:val="0"/>
        <w:spacing w:after="40" w:line="240" w:lineRule="auto"/>
      </w:pPr>
      <w:r>
        <w:t>T (A:B:C)=H(A:B:C model)-H (ABC data)</w:t>
      </w:r>
    </w:p>
    <w:p w:rsidR="00A26A90" w:rsidRPr="001A79EE" w:rsidRDefault="00A26A90" w:rsidP="00A26A90">
      <w:pPr>
        <w:suppressAutoHyphens w:val="0"/>
        <w:spacing w:after="40" w:line="240" w:lineRule="auto"/>
      </w:pPr>
      <w:r>
        <w:t>T(A:B:C)= log</w:t>
      </w:r>
      <w:r w:rsidRPr="00FC1CFA">
        <w:rPr>
          <w:vertAlign w:val="subscript"/>
        </w:rPr>
        <w:t>2</w:t>
      </w:r>
      <w:r>
        <w:sym w:font="Symbol" w:char="F07C"/>
      </w:r>
      <w:r>
        <w:t>A</w:t>
      </w:r>
      <w:r>
        <w:sym w:font="Symbol" w:char="F0C4"/>
      </w:r>
      <w:r>
        <w:t>B</w:t>
      </w:r>
      <w:r>
        <w:sym w:font="Symbol" w:char="F0C4"/>
      </w:r>
      <w:r>
        <w:t>C</w:t>
      </w:r>
      <w:r>
        <w:sym w:font="Symbol" w:char="F07C"/>
      </w:r>
      <w:r>
        <w:t>-</w:t>
      </w:r>
      <w:r w:rsidRPr="001A79EE">
        <w:t xml:space="preserve"> </w:t>
      </w:r>
      <w:r>
        <w:t>log</w:t>
      </w:r>
      <w:r w:rsidRPr="00FC1CFA">
        <w:rPr>
          <w:vertAlign w:val="subscript"/>
        </w:rPr>
        <w:t>2</w:t>
      </w:r>
      <w:r>
        <w:sym w:font="Symbol" w:char="F07C"/>
      </w:r>
      <w:r>
        <w:t>ABC</w:t>
      </w:r>
      <w:r>
        <w:sym w:font="Symbol" w:char="F07C"/>
      </w:r>
    </w:p>
    <w:p w:rsidR="00A26A90" w:rsidRDefault="00A26A90" w:rsidP="00A26A90">
      <w:pPr>
        <w:suppressAutoHyphens w:val="0"/>
        <w:spacing w:after="40" w:line="240" w:lineRule="auto"/>
      </w:pPr>
      <w:r>
        <w:t>T(A:B:C)=log</w:t>
      </w:r>
      <w:r w:rsidRPr="00FC1CFA">
        <w:rPr>
          <w:vertAlign w:val="subscript"/>
        </w:rPr>
        <w:t>2</w:t>
      </w:r>
      <w:r>
        <w:t xml:space="preserve"> 8/5</w:t>
      </w:r>
    </w:p>
    <w:p w:rsidR="00A26A90" w:rsidRDefault="00A26A90" w:rsidP="00A26A90">
      <w:pPr>
        <w:suppressAutoHyphens w:val="0"/>
        <w:spacing w:after="40" w:line="240" w:lineRule="auto"/>
      </w:pPr>
      <w:r>
        <w:t>T= the amount of constraint that is lost or the amount of error in the model.</w:t>
      </w:r>
    </w:p>
    <w:p w:rsidR="00636C6B" w:rsidRDefault="00636C6B">
      <w:pPr>
        <w:suppressAutoHyphens w:val="0"/>
        <w:rPr>
          <w:rFonts w:asciiTheme="majorHAnsi" w:eastAsiaTheme="majorEastAsia" w:hAnsiTheme="majorHAnsi" w:cstheme="majorBidi"/>
          <w:b/>
          <w:bCs/>
          <w:color w:val="345A8A" w:themeColor="accent1" w:themeShade="B5"/>
          <w:sz w:val="32"/>
          <w:szCs w:val="32"/>
        </w:rPr>
      </w:pPr>
      <w:r>
        <w:br w:type="page"/>
      </w:r>
    </w:p>
    <w:p w:rsidR="00BC05C1" w:rsidRDefault="000975A5" w:rsidP="008618EB">
      <w:pPr>
        <w:pStyle w:val="Heading1"/>
        <w:spacing w:after="40" w:line="240" w:lineRule="auto"/>
      </w:pPr>
      <w:bookmarkStart w:id="48" w:name="_Toc179084919"/>
      <w:r>
        <w:t xml:space="preserve">Information </w:t>
      </w:r>
      <w:r w:rsidR="00893E41">
        <w:t>Reconstructability Analysis (IRA)</w:t>
      </w:r>
      <w:bookmarkEnd w:id="48"/>
    </w:p>
    <w:p w:rsidR="0057433B" w:rsidRDefault="00BC05C1" w:rsidP="008618EB">
      <w:pPr>
        <w:pStyle w:val="ListParagraph"/>
        <w:numPr>
          <w:ilvl w:val="0"/>
          <w:numId w:val="11"/>
        </w:numPr>
        <w:spacing w:after="40" w:line="240" w:lineRule="auto"/>
      </w:pPr>
      <w:r>
        <w:t xml:space="preserve">Model complexity </w:t>
      </w:r>
      <w:r w:rsidR="0057433B">
        <w:t>defined as the number of parameters needed to specify the model</w:t>
      </w:r>
    </w:p>
    <w:p w:rsidR="005C63E8" w:rsidRDefault="0057433B" w:rsidP="008618EB">
      <w:pPr>
        <w:pStyle w:val="ListParagraph"/>
        <w:numPr>
          <w:ilvl w:val="0"/>
          <w:numId w:val="11"/>
        </w:numPr>
        <w:spacing w:after="40" w:line="240" w:lineRule="auto"/>
      </w:pPr>
      <w:r>
        <w:t>Type of complexity is the number of components in the model</w:t>
      </w:r>
    </w:p>
    <w:p w:rsidR="005C63E8" w:rsidRDefault="005C63E8" w:rsidP="00132AF6">
      <w:pPr>
        <w:pStyle w:val="Heading2"/>
      </w:pPr>
      <w:bookmarkStart w:id="49" w:name="_Toc179084920"/>
      <w:r>
        <w:t>Information Theory</w:t>
      </w:r>
      <w:bookmarkEnd w:id="49"/>
    </w:p>
    <w:p w:rsidR="005C63E8" w:rsidRDefault="005C63E8" w:rsidP="005C63E8">
      <w:pPr>
        <w:pStyle w:val="ListParagraph"/>
        <w:numPr>
          <w:ilvl w:val="0"/>
          <w:numId w:val="10"/>
        </w:numPr>
        <w:suppressAutoHyphens w:val="0"/>
        <w:spacing w:after="40" w:line="240" w:lineRule="auto"/>
      </w:pPr>
      <w:r>
        <w:t>Measure of the syntactic information</w:t>
      </w:r>
    </w:p>
    <w:p w:rsidR="005C63E8" w:rsidRDefault="005C63E8" w:rsidP="005C63E8">
      <w:pPr>
        <w:pStyle w:val="ListParagraph"/>
        <w:numPr>
          <w:ilvl w:val="0"/>
          <w:numId w:val="10"/>
        </w:numPr>
        <w:suppressAutoHyphens w:val="0"/>
        <w:spacing w:after="40" w:line="240" w:lineRule="auto"/>
      </w:pPr>
      <w:r>
        <w:t>Doesn’t measure meaning (semantic) or value (pragmatic)</w:t>
      </w:r>
    </w:p>
    <w:p w:rsidR="005C63E8" w:rsidRDefault="005C63E8" w:rsidP="005C63E8">
      <w:pPr>
        <w:pStyle w:val="ListParagraph"/>
        <w:numPr>
          <w:ilvl w:val="0"/>
          <w:numId w:val="10"/>
        </w:numPr>
        <w:suppressAutoHyphens w:val="0"/>
        <w:spacing w:after="40" w:line="240" w:lineRule="auto"/>
      </w:pPr>
      <w:r>
        <w:t>Provides a yardstick for measuring organization</w:t>
      </w:r>
    </w:p>
    <w:p w:rsidR="004C2F91" w:rsidRDefault="005C63E8" w:rsidP="005C63E8">
      <w:pPr>
        <w:pStyle w:val="ListParagraph"/>
        <w:numPr>
          <w:ilvl w:val="0"/>
          <w:numId w:val="10"/>
        </w:numPr>
        <w:suppressAutoHyphens w:val="0"/>
        <w:spacing w:after="40" w:line="240" w:lineRule="auto"/>
      </w:pPr>
      <w:r>
        <w:t>About constraint, order, organization, association and relation</w:t>
      </w:r>
    </w:p>
    <w:p w:rsidR="00132AF6" w:rsidRPr="004E6FC0" w:rsidRDefault="00132AF6" w:rsidP="00132AF6">
      <w:pPr>
        <w:pStyle w:val="Heading3"/>
        <w:rPr>
          <w:rFonts w:asciiTheme="minorHAnsi" w:hAnsiTheme="minorHAnsi"/>
          <w:smallCaps/>
        </w:rPr>
      </w:pPr>
      <w:bookmarkStart w:id="50" w:name="_Toc179084921"/>
      <w:r>
        <w:t>What is Information?</w:t>
      </w:r>
      <w:bookmarkEnd w:id="50"/>
    </w:p>
    <w:p w:rsidR="00132AF6" w:rsidRDefault="00132AF6" w:rsidP="00132AF6">
      <w:pPr>
        <w:pStyle w:val="ListParagraph"/>
        <w:numPr>
          <w:ilvl w:val="0"/>
          <w:numId w:val="9"/>
        </w:numPr>
        <w:suppressAutoHyphens w:val="0"/>
        <w:spacing w:after="40" w:line="240" w:lineRule="auto"/>
      </w:pPr>
      <w:r>
        <w:t>Information is the opposite of uncertainty</w:t>
      </w:r>
    </w:p>
    <w:p w:rsidR="00132AF6" w:rsidRDefault="00132AF6" w:rsidP="00132AF6">
      <w:pPr>
        <w:pStyle w:val="ListParagraph"/>
        <w:numPr>
          <w:ilvl w:val="0"/>
          <w:numId w:val="9"/>
        </w:numPr>
        <w:suppressAutoHyphens w:val="0"/>
        <w:spacing w:after="40" w:line="240" w:lineRule="auto"/>
      </w:pPr>
      <w:r>
        <w:t>Information in message=H</w:t>
      </w:r>
      <w:r w:rsidRPr="00394585">
        <w:rPr>
          <w:vertAlign w:val="subscript"/>
        </w:rPr>
        <w:t>initial</w:t>
      </w:r>
      <w:r>
        <w:t>-H</w:t>
      </w:r>
      <w:r w:rsidRPr="00394585">
        <w:rPr>
          <w:vertAlign w:val="subscript"/>
        </w:rPr>
        <w:t>final</w:t>
      </w:r>
      <w:r>
        <w:t>= -</w:t>
      </w:r>
      <w:r>
        <w:sym w:font="Symbol" w:char="F044"/>
      </w:r>
      <w:r>
        <w:t>H</w:t>
      </w:r>
    </w:p>
    <w:p w:rsidR="00132AF6" w:rsidRPr="00394585" w:rsidRDefault="00132AF6" w:rsidP="00132AF6">
      <w:pPr>
        <w:pStyle w:val="ListParagraph"/>
        <w:numPr>
          <w:ilvl w:val="0"/>
          <w:numId w:val="9"/>
        </w:numPr>
        <w:suppressAutoHyphens w:val="0"/>
        <w:spacing w:after="40" w:line="240" w:lineRule="auto"/>
      </w:pPr>
      <w:r>
        <w:t>If H</w:t>
      </w:r>
      <w:r w:rsidRPr="00394585">
        <w:rPr>
          <w:vertAlign w:val="subscript"/>
        </w:rPr>
        <w:t>final</w:t>
      </w:r>
      <w:r>
        <w:t xml:space="preserve"> is equal to 0, then the amount of information in the message is H</w:t>
      </w:r>
      <w:r w:rsidRPr="00394585">
        <w:rPr>
          <w:vertAlign w:val="subscript"/>
        </w:rPr>
        <w:t>initial</w:t>
      </w:r>
    </w:p>
    <w:p w:rsidR="00132AF6" w:rsidRDefault="00132AF6" w:rsidP="00132AF6">
      <w:pPr>
        <w:pStyle w:val="ListParagraph"/>
        <w:numPr>
          <w:ilvl w:val="0"/>
          <w:numId w:val="9"/>
        </w:numPr>
        <w:suppressAutoHyphens w:val="0"/>
        <w:spacing w:after="40" w:line="240" w:lineRule="auto"/>
      </w:pPr>
      <w:r>
        <w:t>When all p</w:t>
      </w:r>
      <w:r w:rsidRPr="00394585">
        <w:rPr>
          <w:vertAlign w:val="subscript"/>
        </w:rPr>
        <w:t>j</w:t>
      </w:r>
      <w:r>
        <w:t xml:space="preserve"> (probabilities) are equal (1/n), then H=log</w:t>
      </w:r>
      <w:r w:rsidRPr="00394585">
        <w:rPr>
          <w:vertAlign w:val="subscript"/>
        </w:rPr>
        <w:t>2</w:t>
      </w:r>
      <w:r>
        <w:t>n, log</w:t>
      </w:r>
      <w:r w:rsidRPr="00394585">
        <w:rPr>
          <w:vertAlign w:val="subscript"/>
        </w:rPr>
        <w:t>2</w:t>
      </w:r>
      <w:r>
        <w:t>2=1, where 2 is the number of variables</w:t>
      </w:r>
    </w:p>
    <w:p w:rsidR="00CA6F3E" w:rsidRDefault="00CA6F3E" w:rsidP="008618EB">
      <w:pPr>
        <w:pStyle w:val="Heading2"/>
        <w:spacing w:after="40" w:line="240" w:lineRule="auto"/>
      </w:pPr>
      <w:bookmarkStart w:id="51" w:name="_Toc179084922"/>
      <w:r>
        <w:t>Shannon Entropy</w:t>
      </w:r>
      <w:bookmarkEnd w:id="51"/>
    </w:p>
    <w:p w:rsidR="00C15085" w:rsidRDefault="00CA6F3E" w:rsidP="008618EB">
      <w:pPr>
        <w:pStyle w:val="ListParagraph"/>
        <w:numPr>
          <w:ilvl w:val="0"/>
          <w:numId w:val="7"/>
        </w:numPr>
        <w:suppressAutoHyphens w:val="0"/>
        <w:spacing w:after="40" w:line="240" w:lineRule="auto"/>
      </w:pPr>
      <w:r>
        <w:t xml:space="preserve">Univariate uncertainty </w:t>
      </w:r>
    </w:p>
    <w:p w:rsidR="00F036F5" w:rsidRDefault="00CA6F3E" w:rsidP="008618EB">
      <w:pPr>
        <w:pStyle w:val="ListParagraph"/>
        <w:numPr>
          <w:ilvl w:val="0"/>
          <w:numId w:val="7"/>
        </w:numPr>
        <w:suppressAutoHyphens w:val="0"/>
        <w:spacing w:after="40" w:line="240" w:lineRule="auto"/>
      </w:pPr>
      <w:r>
        <w:t>H(x)=</w:t>
      </w:r>
      <w:r w:rsidR="00C80B05">
        <w:t xml:space="preserve"> -</w:t>
      </w:r>
      <w:r w:rsidR="00C80B05">
        <w:sym w:font="Symbol" w:char="F053"/>
      </w:r>
      <w:r w:rsidR="00F35B35">
        <w:t>p</w:t>
      </w:r>
      <w:r w:rsidR="00A4514C">
        <w:t>(x</w:t>
      </w:r>
      <w:r w:rsidR="00C80B05" w:rsidRPr="00C80B05">
        <w:rPr>
          <w:vertAlign w:val="subscript"/>
        </w:rPr>
        <w:t>j</w:t>
      </w:r>
      <w:r w:rsidR="00A4514C">
        <w:t xml:space="preserve">) </w:t>
      </w:r>
      <w:r w:rsidR="00C80B05">
        <w:t>log</w:t>
      </w:r>
      <w:r w:rsidR="00C80B05" w:rsidRPr="00C80B05">
        <w:rPr>
          <w:vertAlign w:val="subscript"/>
        </w:rPr>
        <w:t>2</w:t>
      </w:r>
      <w:r w:rsidR="00F35B35">
        <w:t>p</w:t>
      </w:r>
      <w:r w:rsidR="00A4514C">
        <w:t>(x</w:t>
      </w:r>
      <w:r w:rsidR="00C80B05" w:rsidRPr="00C80B05">
        <w:rPr>
          <w:vertAlign w:val="subscript"/>
        </w:rPr>
        <w:t>j</w:t>
      </w:r>
      <w:r w:rsidR="00A4514C">
        <w:t>),</w:t>
      </w:r>
      <w:r w:rsidR="00F35B35">
        <w:t xml:space="preserve"> where p=probability</w:t>
      </w:r>
    </w:p>
    <w:p w:rsidR="00F036F5" w:rsidRDefault="00F036F5" w:rsidP="008618EB">
      <w:pPr>
        <w:pStyle w:val="ListParagraph"/>
        <w:numPr>
          <w:ilvl w:val="0"/>
          <w:numId w:val="7"/>
        </w:numPr>
        <w:suppressAutoHyphens w:val="0"/>
        <w:spacing w:after="40" w:line="240" w:lineRule="auto"/>
      </w:pPr>
      <w:r>
        <w:sym w:font="Symbol" w:char="F053"/>
      </w:r>
      <w:r>
        <w:t>p</w:t>
      </w:r>
      <w:r w:rsidRPr="00C80B05">
        <w:rPr>
          <w:vertAlign w:val="subscript"/>
        </w:rPr>
        <w:t>j</w:t>
      </w:r>
      <w:r>
        <w:t xml:space="preserve"> log</w:t>
      </w:r>
      <w:r w:rsidRPr="00C80B05">
        <w:rPr>
          <w:vertAlign w:val="subscript"/>
        </w:rPr>
        <w:t>2</w:t>
      </w:r>
      <w:r w:rsidRPr="00F036F5">
        <w:t>1/</w:t>
      </w:r>
      <w:r>
        <w:t>p</w:t>
      </w:r>
      <w:r w:rsidRPr="00C80B05">
        <w:rPr>
          <w:vertAlign w:val="subscript"/>
        </w:rPr>
        <w:t>j</w:t>
      </w:r>
      <w:r>
        <w:t>, where p</w:t>
      </w:r>
      <w:r w:rsidRPr="00C80B05">
        <w:rPr>
          <w:vertAlign w:val="subscript"/>
        </w:rPr>
        <w:t>j</w:t>
      </w:r>
      <w:r>
        <w:t xml:space="preserve"> is the expected or average surprise</w:t>
      </w:r>
      <w:r w:rsidR="00BB01FD">
        <w:t xml:space="preserve"> and log</w:t>
      </w:r>
      <w:r w:rsidR="00BB01FD" w:rsidRPr="00C80B05">
        <w:rPr>
          <w:vertAlign w:val="subscript"/>
        </w:rPr>
        <w:t>2</w:t>
      </w:r>
      <w:r w:rsidR="00BB01FD" w:rsidRPr="00F036F5">
        <w:t>1/</w:t>
      </w:r>
      <w:r w:rsidR="00BB01FD">
        <w:t>p</w:t>
      </w:r>
      <w:r w:rsidR="00BB01FD">
        <w:rPr>
          <w:vertAlign w:val="subscript"/>
        </w:rPr>
        <w:t>j</w:t>
      </w:r>
      <w:r w:rsidR="00BB01FD">
        <w:t xml:space="preserve"> is the surprise in the outcome j on a log scale</w:t>
      </w:r>
    </w:p>
    <w:p w:rsidR="00C15085" w:rsidRDefault="00F036F5" w:rsidP="008618EB">
      <w:pPr>
        <w:pStyle w:val="ListParagraph"/>
        <w:numPr>
          <w:ilvl w:val="0"/>
          <w:numId w:val="7"/>
        </w:numPr>
        <w:suppressAutoHyphens w:val="0"/>
        <w:spacing w:after="40" w:line="240" w:lineRule="auto"/>
      </w:pPr>
      <w:r>
        <w:t>Defines the amount of surprise in the outcome</w:t>
      </w:r>
    </w:p>
    <w:p w:rsidR="00C15085" w:rsidRDefault="00C15085" w:rsidP="008618EB">
      <w:pPr>
        <w:pStyle w:val="ListParagraph"/>
        <w:numPr>
          <w:ilvl w:val="0"/>
          <w:numId w:val="7"/>
        </w:numPr>
        <w:suppressAutoHyphens w:val="0"/>
        <w:spacing w:after="40" w:line="240" w:lineRule="auto"/>
      </w:pPr>
      <w:r>
        <w:t>When p</w:t>
      </w:r>
      <w:r w:rsidRPr="00C80B05">
        <w:rPr>
          <w:vertAlign w:val="subscript"/>
        </w:rPr>
        <w:t>j</w:t>
      </w:r>
      <w:r>
        <w:t xml:space="preserve"> is low, then one is surprised if this occurs, ie .01, happens 1 out 100x</w:t>
      </w:r>
    </w:p>
    <w:p w:rsidR="009049A6" w:rsidRDefault="00C15085" w:rsidP="008618EB">
      <w:pPr>
        <w:pStyle w:val="ListParagraph"/>
        <w:numPr>
          <w:ilvl w:val="0"/>
          <w:numId w:val="7"/>
        </w:numPr>
        <w:suppressAutoHyphens w:val="0"/>
        <w:spacing w:after="40" w:line="240" w:lineRule="auto"/>
      </w:pPr>
      <w:r>
        <w:t>When p</w:t>
      </w:r>
      <w:r w:rsidRPr="00C80B05">
        <w:rPr>
          <w:vertAlign w:val="subscript"/>
        </w:rPr>
        <w:t>j</w:t>
      </w:r>
      <w:r>
        <w:t xml:space="preserve"> is high, .99, then one is not surprised at the outcome</w:t>
      </w:r>
    </w:p>
    <w:p w:rsidR="009049A6" w:rsidRDefault="00C15085" w:rsidP="008618EB">
      <w:pPr>
        <w:pStyle w:val="ListParagraph"/>
        <w:numPr>
          <w:ilvl w:val="0"/>
          <w:numId w:val="7"/>
        </w:numPr>
        <w:suppressAutoHyphens w:val="0"/>
        <w:spacing w:after="40" w:line="240" w:lineRule="auto"/>
      </w:pPr>
      <w:r>
        <w:t>H increases as J increases and the probabilities are more uniform and have more possible values</w:t>
      </w:r>
    </w:p>
    <w:p w:rsidR="009049A6" w:rsidRDefault="009049A6" w:rsidP="008618EB">
      <w:pPr>
        <w:pStyle w:val="ListParagraph"/>
        <w:numPr>
          <w:ilvl w:val="0"/>
          <w:numId w:val="7"/>
        </w:numPr>
        <w:suppressAutoHyphens w:val="0"/>
        <w:spacing w:after="40" w:line="240" w:lineRule="auto"/>
      </w:pPr>
      <w:r w:rsidRPr="009049A6">
        <w:rPr>
          <w:b/>
        </w:rPr>
        <w:t>Cannot</w:t>
      </w:r>
      <w:r>
        <w:t xml:space="preserve"> be used if you have possibility</w:t>
      </w:r>
    </w:p>
    <w:p w:rsidR="00C15085" w:rsidRDefault="00C15085" w:rsidP="008618EB">
      <w:pPr>
        <w:suppressAutoHyphens w:val="0"/>
        <w:spacing w:after="40" w:line="240" w:lineRule="auto"/>
      </w:pPr>
    </w:p>
    <w:p w:rsidR="009F3451" w:rsidRDefault="0025336D" w:rsidP="008618EB">
      <w:pPr>
        <w:suppressAutoHyphens w:val="0"/>
        <w:spacing w:after="40" w:line="240" w:lineRule="auto"/>
      </w:pPr>
      <w:r>
        <w:t xml:space="preserve">For 2 states H and T, </w:t>
      </w:r>
    </w:p>
    <w:p w:rsidR="009F3451" w:rsidRDefault="0025336D" w:rsidP="008618EB">
      <w:pPr>
        <w:pStyle w:val="ListParagraph"/>
        <w:numPr>
          <w:ilvl w:val="0"/>
          <w:numId w:val="8"/>
        </w:numPr>
        <w:suppressAutoHyphens w:val="0"/>
        <w:spacing w:after="40" w:line="240" w:lineRule="auto"/>
      </w:pPr>
      <w:r>
        <w:t xml:space="preserve">H maximizes at </w:t>
      </w:r>
      <w:r w:rsidR="00F50BFC">
        <w:t>½</w:t>
      </w:r>
      <w:r w:rsidR="00C15085">
        <w:t xml:space="preserve"> (50:50)</w:t>
      </w:r>
    </w:p>
    <w:p w:rsidR="009F3451" w:rsidRDefault="00F50BFC" w:rsidP="008618EB">
      <w:pPr>
        <w:pStyle w:val="ListParagraph"/>
        <w:numPr>
          <w:ilvl w:val="0"/>
          <w:numId w:val="8"/>
        </w:numPr>
        <w:suppressAutoHyphens w:val="0"/>
        <w:spacing w:after="40" w:line="240" w:lineRule="auto"/>
      </w:pPr>
      <w:r>
        <w:t>H is a measure of diversity</w:t>
      </w:r>
    </w:p>
    <w:p w:rsidR="00C15085" w:rsidRDefault="00C15085" w:rsidP="008618EB">
      <w:pPr>
        <w:suppressAutoHyphens w:val="0"/>
        <w:spacing w:after="40" w:line="240" w:lineRule="auto"/>
      </w:pPr>
    </w:p>
    <w:p w:rsidR="00875651" w:rsidRDefault="00A26A90" w:rsidP="009E04E2">
      <w:pPr>
        <w:suppressAutoHyphens w:val="0"/>
        <w:spacing w:after="40" w:line="240" w:lineRule="auto"/>
        <w:jc w:val="center"/>
      </w:pPr>
      <w:r>
        <w:rPr>
          <w:noProof/>
        </w:rPr>
        <w:drawing>
          <wp:inline distT="0" distB="0" distL="0" distR="0">
            <wp:extent cx="2052320" cy="1315720"/>
            <wp:effectExtent l="0" t="0" r="5080" b="0"/>
            <wp:docPr id="77" nam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47681" cy="2027176"/>
                      <a:chOff x="1008191" y="4159949"/>
                      <a:chExt cx="2647681" cy="2027176"/>
                    </a:xfrm>
                  </a:grpSpPr>
                  <a:grpSp>
                    <a:nvGrpSpPr>
                      <a:cNvPr id="2" name="Group 1"/>
                      <a:cNvGrpSpPr/>
                    </a:nvGrpSpPr>
                    <a:grpSpPr>
                      <a:xfrm>
                        <a:off x="1008191" y="4159949"/>
                        <a:ext cx="2647681" cy="2027176"/>
                        <a:chOff x="1008191" y="4159949"/>
                        <a:chExt cx="2647681" cy="2027176"/>
                      </a:xfrm>
                    </a:grpSpPr>
                    <a:sp>
                      <a:nvSpPr>
                        <a:cNvPr id="3" name="Freeform 2"/>
                        <a:cNvSpPr/>
                      </a:nvSpPr>
                      <a:spPr>
                        <a:xfrm>
                          <a:off x="1390214" y="4280342"/>
                          <a:ext cx="1743245" cy="1352452"/>
                        </a:xfrm>
                        <a:custGeom>
                          <a:avLst/>
                          <a:gdLst>
                            <a:gd name="connsiteX0" fmla="*/ 0 w 348990"/>
                            <a:gd name="connsiteY0" fmla="*/ 1352452 h 1352452"/>
                            <a:gd name="connsiteX1" fmla="*/ 145413 w 348990"/>
                            <a:gd name="connsiteY1" fmla="*/ 4848 h 1352452"/>
                            <a:gd name="connsiteX2" fmla="*/ 348990 w 348990"/>
                            <a:gd name="connsiteY2" fmla="*/ 1323367 h 1352452"/>
                          </a:gdLst>
                          <a:ahLst/>
                          <a:cxnLst>
                            <a:cxn ang="0">
                              <a:pos x="connsiteX0" y="connsiteY0"/>
                            </a:cxn>
                            <a:cxn ang="0">
                              <a:pos x="connsiteX1" y="connsiteY1"/>
                            </a:cxn>
                            <a:cxn ang="0">
                              <a:pos x="connsiteX2" y="connsiteY2"/>
                            </a:cxn>
                          </a:cxnLst>
                          <a:rect l="l" t="t" r="r" b="b"/>
                          <a:pathLst>
                            <a:path w="348990" h="1352452">
                              <a:moveTo>
                                <a:pt x="0" y="1352452"/>
                              </a:moveTo>
                              <a:cubicBezTo>
                                <a:pt x="43624" y="681074"/>
                                <a:pt x="87248" y="9696"/>
                                <a:pt x="145413" y="4848"/>
                              </a:cubicBezTo>
                              <a:cubicBezTo>
                                <a:pt x="203578" y="0"/>
                                <a:pt x="348990" y="1323367"/>
                                <a:pt x="348990" y="1323367"/>
                              </a:cubicBezTo>
                            </a:path>
                          </a:pathLst>
                        </a:custGeom>
                      </a:spPr>
                      <a:txSp>
                        <a:txBody>
                          <a:bodyPr rtlCol="0" anchor="ctr"/>
                          <a:lstStyle>
                            <a:lvl1pPr>
                              <a:defRPr>
                                <a:solidFill>
                                  <a:schemeClr val="tx1"/>
                                </a:solidFill>
                                <a:latin typeface="+mn-lt"/>
                                <a:ea typeface="+mn-ea"/>
                                <a:cs typeface="+mn-cs"/>
                              </a:defRPr>
                            </a:lvl1pPr>
                            <a:lvl2pPr>
                              <a:defRPr>
                                <a:solidFill>
                                  <a:schemeClr val="tx1"/>
                                </a:solidFill>
                                <a:latin typeface="+mn-lt"/>
                                <a:ea typeface="+mn-ea"/>
                                <a:cs typeface="+mn-cs"/>
                              </a:defRPr>
                            </a:lvl2pPr>
                            <a:lvl3pPr>
                              <a:defRPr>
                                <a:solidFill>
                                  <a:schemeClr val="tx1"/>
                                </a:solidFill>
                                <a:latin typeface="+mn-lt"/>
                                <a:ea typeface="+mn-ea"/>
                                <a:cs typeface="+mn-cs"/>
                              </a:defRPr>
                            </a:lvl3pPr>
                            <a:lvl4pPr>
                              <a:defRPr>
                                <a:solidFill>
                                  <a:schemeClr val="tx1"/>
                                </a:solidFill>
                                <a:latin typeface="+mn-lt"/>
                                <a:ea typeface="+mn-ea"/>
                                <a:cs typeface="+mn-cs"/>
                              </a:defRPr>
                            </a:lvl4pPr>
                            <a:lvl5pPr>
                              <a:defRPr>
                                <a:solidFill>
                                  <a:schemeClr val="tx1"/>
                                </a:solidFill>
                                <a:latin typeface="+mn-lt"/>
                                <a:ea typeface="+mn-ea"/>
                                <a:cs typeface="+mn-cs"/>
                              </a:defRPr>
                            </a:lvl5pPr>
                            <a:lvl6pPr>
                              <a:defRPr>
                                <a:solidFill>
                                  <a:schemeClr val="tx1"/>
                                </a:solidFill>
                                <a:latin typeface="+mn-lt"/>
                                <a:ea typeface="+mn-ea"/>
                                <a:cs typeface="+mn-cs"/>
                              </a:defRPr>
                            </a:lvl6pPr>
                            <a:lvl7pPr>
                              <a:defRPr>
                                <a:solidFill>
                                  <a:schemeClr val="tx1"/>
                                </a:solidFill>
                                <a:latin typeface="+mn-lt"/>
                                <a:ea typeface="+mn-ea"/>
                                <a:cs typeface="+mn-cs"/>
                              </a:defRPr>
                            </a:lvl7pPr>
                            <a:lvl8pPr>
                              <a:defRPr>
                                <a:solidFill>
                                  <a:schemeClr val="tx1"/>
                                </a:solidFill>
                                <a:latin typeface="+mn-lt"/>
                                <a:ea typeface="+mn-ea"/>
                                <a:cs typeface="+mn-cs"/>
                              </a:defRPr>
                            </a:lvl8pPr>
                            <a:lvl9pPr>
                              <a:defRPr>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4" name="Straight Connector 3"/>
                        <a:cNvCxnSpPr/>
                      </a:nvCxnSpPr>
                      <a:spPr>
                        <a:xfrm rot="5400000">
                          <a:off x="1312239" y="4988077"/>
                          <a:ext cx="1657844"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5" name="Straight Connector 4"/>
                        <a:cNvCxnSpPr/>
                      </a:nvCxnSpPr>
                      <a:spPr>
                        <a:xfrm rot="5400000">
                          <a:off x="652997" y="4896372"/>
                          <a:ext cx="1472845"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6" name="Straight Connector 5"/>
                        <a:cNvCxnSpPr>
                          <a:stCxn id="128" idx="0"/>
                        </a:cNvCxnSpPr>
                      </a:nvCxnSpPr>
                      <a:spPr>
                        <a:xfrm>
                          <a:off x="1390214" y="5632794"/>
                          <a:ext cx="2228674"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sp>
                      <a:nvSpPr>
                        <a:cNvPr id="7" name="TextBox 6"/>
                        <a:cNvSpPr txBox="1"/>
                      </a:nvSpPr>
                      <a:spPr>
                        <a:xfrm>
                          <a:off x="1008191" y="4430615"/>
                          <a:ext cx="328485" cy="369332"/>
                        </a:xfrm>
                        <a:prstGeom prst="rect">
                          <a:avLst/>
                        </a:prstGeom>
                        <a:noFill/>
                      </a:spPr>
                      <a:txSp>
                        <a:txBody>
                          <a:bodyPr wrap="none" rtlCol="0">
                            <a:spAutoFit/>
                          </a:bodyPr>
                          <a:lstStyle/>
                          <a:p>
                            <a:r>
                              <a:rPr lang="en-US" dirty="0" smtClean="0"/>
                              <a:t>H</a:t>
                            </a:r>
                            <a:endParaRPr lang="en-US" dirty="0"/>
                          </a:p>
                        </a:txBody>
                        <a:useSpRect/>
                      </a:txSp>
                    </a:sp>
                    <a:sp>
                      <a:nvSpPr>
                        <a:cNvPr id="8" name="TextBox 7"/>
                        <a:cNvSpPr txBox="1"/>
                      </a:nvSpPr>
                      <a:spPr>
                        <a:xfrm>
                          <a:off x="3099485" y="5817793"/>
                          <a:ext cx="556387" cy="369332"/>
                        </a:xfrm>
                        <a:prstGeom prst="rect">
                          <a:avLst/>
                        </a:prstGeom>
                        <a:noFill/>
                      </a:spPr>
                      <a:txSp>
                        <a:txBody>
                          <a:bodyPr wrap="none" rtlCol="0">
                            <a:spAutoFit/>
                          </a:bodyPr>
                          <a:lstStyle/>
                          <a:p>
                            <a:r>
                              <a:rPr lang="en-US" dirty="0" err="1" smtClean="0"/>
                              <a:t>p(T</a:t>
                            </a:r>
                            <a:r>
                              <a:rPr lang="en-US" dirty="0" smtClean="0"/>
                              <a:t>)</a:t>
                            </a:r>
                            <a:endParaRPr lang="en-US" dirty="0"/>
                          </a:p>
                        </a:txBody>
                        <a:useSpRect/>
                      </a:txSp>
                    </a:sp>
                  </a:grpSp>
                </lc:lockedCanvas>
              </a:graphicData>
            </a:graphic>
          </wp:inline>
        </w:drawing>
      </w:r>
    </w:p>
    <w:p w:rsidR="004F6F72" w:rsidRDefault="004F6F72" w:rsidP="004F6F72">
      <w:pPr>
        <w:suppressAutoHyphens w:val="0"/>
        <w:spacing w:after="40" w:line="240" w:lineRule="auto"/>
        <w:rPr>
          <w:rFonts w:asciiTheme="minorHAnsi" w:hAnsiTheme="minorHAnsi"/>
          <w:b/>
          <w:caps/>
          <w:u w:val="single"/>
        </w:rPr>
      </w:pPr>
    </w:p>
    <w:p w:rsidR="004F6F72" w:rsidRDefault="004F6F72" w:rsidP="00132AF6">
      <w:pPr>
        <w:pStyle w:val="Heading1"/>
      </w:pPr>
      <w:bookmarkStart w:id="52" w:name="_Toc179084923"/>
      <w:r>
        <w:t>IPF</w:t>
      </w:r>
      <w:bookmarkEnd w:id="52"/>
    </w:p>
    <w:p w:rsidR="004F6F72" w:rsidRDefault="004F6F72" w:rsidP="004F6F72">
      <w:pPr>
        <w:pStyle w:val="Heading2"/>
      </w:pPr>
      <w:bookmarkStart w:id="53" w:name="_Toc179084924"/>
      <w:r>
        <w:t xml:space="preserve">Data </w:t>
      </w:r>
      <w:r>
        <w:sym w:font="Wingdings" w:char="F0E0"/>
      </w:r>
      <w:r>
        <w:t xml:space="preserve"> Projection </w:t>
      </w:r>
      <w:r>
        <w:sym w:font="Wingdings" w:char="F0E0"/>
      </w:r>
      <w:r>
        <w:t xml:space="preserve"> Calculation </w:t>
      </w:r>
      <w:r>
        <w:sym w:font="Wingdings" w:char="F0E0"/>
      </w:r>
      <w:r>
        <w:t xml:space="preserve"> Data</w:t>
      </w:r>
      <w:bookmarkEnd w:id="53"/>
    </w:p>
    <w:p w:rsidR="004F6F72" w:rsidRDefault="004F6F72" w:rsidP="004F6F72">
      <w:r>
        <w:rPr>
          <w:noProof/>
        </w:rPr>
        <w:drawing>
          <wp:inline distT="0" distB="0" distL="0" distR="0">
            <wp:extent cx="4770120" cy="3435733"/>
            <wp:effectExtent l="25400" t="0" r="508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769398" cy="3435213"/>
                    </a:xfrm>
                    <a:prstGeom prst="rect">
                      <a:avLst/>
                    </a:prstGeom>
                    <a:noFill/>
                    <a:ln w="9525">
                      <a:noFill/>
                      <a:miter lim="800000"/>
                      <a:headEnd/>
                      <a:tailEnd/>
                    </a:ln>
                  </pic:spPr>
                </pic:pic>
              </a:graphicData>
            </a:graphic>
          </wp:inline>
        </w:drawing>
      </w:r>
    </w:p>
    <w:p w:rsidR="004F6F72" w:rsidRDefault="004F6F72" w:rsidP="004F6F72">
      <w:pPr>
        <w:pStyle w:val="Heading2"/>
      </w:pPr>
      <w:bookmarkStart w:id="54" w:name="_Toc179084925"/>
      <w:r>
        <w:t>Data (ABZ)</w:t>
      </w:r>
      <w:bookmarkEnd w:id="54"/>
    </w:p>
    <w:tbl>
      <w:tblPr>
        <w:tblStyle w:val="TableGrid"/>
        <w:tblW w:w="0" w:type="auto"/>
        <w:tblLook w:val="00BF"/>
      </w:tblPr>
      <w:tblGrid>
        <w:gridCol w:w="550"/>
        <w:gridCol w:w="535"/>
        <w:gridCol w:w="535"/>
        <w:gridCol w:w="535"/>
        <w:gridCol w:w="535"/>
      </w:tblGrid>
      <w:tr w:rsidR="004F6F72">
        <w:tc>
          <w:tcPr>
            <w:tcW w:w="550" w:type="dxa"/>
            <w:tcBorders>
              <w:top w:val="nil"/>
              <w:left w:val="nil"/>
              <w:bottom w:val="nil"/>
            </w:tcBorders>
          </w:tcPr>
          <w:p w:rsidR="004F6F72" w:rsidRPr="005D7A69" w:rsidRDefault="004F6F72">
            <w:pPr>
              <w:rPr>
                <w:vertAlign w:val="subscript"/>
              </w:rPr>
            </w:pPr>
          </w:p>
        </w:tc>
        <w:tc>
          <w:tcPr>
            <w:tcW w:w="1070" w:type="dxa"/>
            <w:gridSpan w:val="2"/>
          </w:tcPr>
          <w:p w:rsidR="004F6F72" w:rsidRDefault="004F6F72" w:rsidP="004F6F72">
            <w:pPr>
              <w:jc w:val="center"/>
            </w:pPr>
            <w:r>
              <w:t>Z</w:t>
            </w:r>
            <w:r>
              <w:rPr>
                <w:vertAlign w:val="subscript"/>
              </w:rPr>
              <w:t>0</w:t>
            </w:r>
          </w:p>
        </w:tc>
        <w:tc>
          <w:tcPr>
            <w:tcW w:w="1070" w:type="dxa"/>
            <w:gridSpan w:val="2"/>
          </w:tcPr>
          <w:p w:rsidR="004F6F72" w:rsidRDefault="004F6F72" w:rsidP="004F6F72">
            <w:pPr>
              <w:jc w:val="center"/>
            </w:pPr>
            <w:r>
              <w:t>Z</w:t>
            </w:r>
            <w:r>
              <w:rPr>
                <w:vertAlign w:val="subscript"/>
              </w:rPr>
              <w:t>1</w:t>
            </w:r>
          </w:p>
        </w:tc>
      </w:tr>
      <w:tr w:rsidR="004F6F72">
        <w:tc>
          <w:tcPr>
            <w:tcW w:w="550" w:type="dxa"/>
            <w:tcBorders>
              <w:top w:val="nil"/>
              <w:left w:val="nil"/>
            </w:tcBorders>
          </w:tcPr>
          <w:p w:rsidR="004F6F72" w:rsidRDefault="004F6F72" w:rsidP="004F6F72">
            <w:pPr>
              <w:jc w:val="center"/>
            </w:pPr>
          </w:p>
        </w:tc>
        <w:tc>
          <w:tcPr>
            <w:tcW w:w="535" w:type="dxa"/>
          </w:tcPr>
          <w:p w:rsidR="004F6F72" w:rsidRPr="005D7A69" w:rsidRDefault="004F6F72" w:rsidP="004F6F72">
            <w:pPr>
              <w:jc w:val="center"/>
              <w:rPr>
                <w:vertAlign w:val="subscript"/>
              </w:rPr>
            </w:pPr>
            <w:r>
              <w:t>B</w:t>
            </w:r>
            <w:r>
              <w:rPr>
                <w:vertAlign w:val="subscript"/>
              </w:rPr>
              <w:t>0</w:t>
            </w:r>
          </w:p>
        </w:tc>
        <w:tc>
          <w:tcPr>
            <w:tcW w:w="535" w:type="dxa"/>
          </w:tcPr>
          <w:p w:rsidR="004F6F72" w:rsidRPr="005D7A69" w:rsidRDefault="004F6F72" w:rsidP="004F6F72">
            <w:pPr>
              <w:jc w:val="center"/>
              <w:rPr>
                <w:vertAlign w:val="subscript"/>
              </w:rPr>
            </w:pPr>
            <w:r>
              <w:t>B</w:t>
            </w:r>
            <w:r>
              <w:rPr>
                <w:vertAlign w:val="subscript"/>
              </w:rPr>
              <w:t>1</w:t>
            </w:r>
          </w:p>
        </w:tc>
        <w:tc>
          <w:tcPr>
            <w:tcW w:w="535" w:type="dxa"/>
          </w:tcPr>
          <w:p w:rsidR="004F6F72" w:rsidRPr="005D7A69" w:rsidRDefault="004F6F72" w:rsidP="004F6F72">
            <w:pPr>
              <w:jc w:val="center"/>
              <w:rPr>
                <w:vertAlign w:val="subscript"/>
              </w:rPr>
            </w:pPr>
            <w:r>
              <w:t>B</w:t>
            </w:r>
            <w:r>
              <w:rPr>
                <w:vertAlign w:val="subscript"/>
              </w:rPr>
              <w:t>0</w:t>
            </w:r>
          </w:p>
        </w:tc>
        <w:tc>
          <w:tcPr>
            <w:tcW w:w="535" w:type="dxa"/>
          </w:tcPr>
          <w:p w:rsidR="004F6F72" w:rsidRPr="005D7A69" w:rsidRDefault="004F6F72" w:rsidP="004F6F72">
            <w:pPr>
              <w:jc w:val="center"/>
              <w:rPr>
                <w:vertAlign w:val="subscript"/>
              </w:rPr>
            </w:pPr>
            <w:r>
              <w:t>B</w:t>
            </w:r>
            <w:r>
              <w:rPr>
                <w:vertAlign w:val="subscript"/>
              </w:rPr>
              <w:t>1</w:t>
            </w:r>
          </w:p>
        </w:tc>
      </w:tr>
      <w:tr w:rsidR="004F6F72">
        <w:tc>
          <w:tcPr>
            <w:tcW w:w="550" w:type="dxa"/>
          </w:tcPr>
          <w:p w:rsidR="004F6F72" w:rsidRPr="005D7A69" w:rsidRDefault="004F6F72">
            <w:pPr>
              <w:rPr>
                <w:vertAlign w:val="subscript"/>
              </w:rPr>
            </w:pPr>
            <w:r>
              <w:t>A</w:t>
            </w:r>
            <w:r>
              <w:rPr>
                <w:vertAlign w:val="subscript"/>
              </w:rPr>
              <w:t>0</w:t>
            </w:r>
          </w:p>
        </w:tc>
        <w:tc>
          <w:tcPr>
            <w:tcW w:w="535" w:type="dxa"/>
          </w:tcPr>
          <w:p w:rsidR="004F6F72" w:rsidRDefault="004F6F72">
            <w:r>
              <w:t>a</w:t>
            </w:r>
          </w:p>
        </w:tc>
        <w:tc>
          <w:tcPr>
            <w:tcW w:w="535" w:type="dxa"/>
          </w:tcPr>
          <w:p w:rsidR="004F6F72" w:rsidRDefault="004F6F72">
            <w:r>
              <w:t>b</w:t>
            </w:r>
          </w:p>
        </w:tc>
        <w:tc>
          <w:tcPr>
            <w:tcW w:w="535" w:type="dxa"/>
          </w:tcPr>
          <w:p w:rsidR="004F6F72" w:rsidRDefault="004F6F72">
            <w:r>
              <w:t>e</w:t>
            </w:r>
          </w:p>
        </w:tc>
        <w:tc>
          <w:tcPr>
            <w:tcW w:w="535" w:type="dxa"/>
          </w:tcPr>
          <w:p w:rsidR="004F6F72" w:rsidRDefault="004F6F72">
            <w:r>
              <w:t>f</w:t>
            </w:r>
          </w:p>
        </w:tc>
      </w:tr>
      <w:tr w:rsidR="004F6F72">
        <w:tc>
          <w:tcPr>
            <w:tcW w:w="550" w:type="dxa"/>
          </w:tcPr>
          <w:p w:rsidR="004F6F72" w:rsidRPr="005D7A69" w:rsidRDefault="004F6F72">
            <w:pPr>
              <w:rPr>
                <w:vertAlign w:val="subscript"/>
              </w:rPr>
            </w:pPr>
            <w:r>
              <w:t>A</w:t>
            </w:r>
            <w:r>
              <w:rPr>
                <w:vertAlign w:val="subscript"/>
              </w:rPr>
              <w:t>1</w:t>
            </w:r>
          </w:p>
        </w:tc>
        <w:tc>
          <w:tcPr>
            <w:tcW w:w="535" w:type="dxa"/>
          </w:tcPr>
          <w:p w:rsidR="004F6F72" w:rsidRDefault="004F6F72">
            <w:r>
              <w:t>c</w:t>
            </w:r>
          </w:p>
        </w:tc>
        <w:tc>
          <w:tcPr>
            <w:tcW w:w="535" w:type="dxa"/>
          </w:tcPr>
          <w:p w:rsidR="004F6F72" w:rsidRDefault="004F6F72">
            <w:r>
              <w:t>d</w:t>
            </w:r>
          </w:p>
        </w:tc>
        <w:tc>
          <w:tcPr>
            <w:tcW w:w="535" w:type="dxa"/>
          </w:tcPr>
          <w:p w:rsidR="004F6F72" w:rsidRDefault="004F6F72">
            <w:r>
              <w:t>g</w:t>
            </w:r>
          </w:p>
        </w:tc>
        <w:tc>
          <w:tcPr>
            <w:tcW w:w="535" w:type="dxa"/>
          </w:tcPr>
          <w:p w:rsidR="004F6F72" w:rsidRDefault="004F6F72">
            <w:r>
              <w:t>h</w:t>
            </w:r>
          </w:p>
        </w:tc>
      </w:tr>
    </w:tbl>
    <w:p w:rsidR="004F6F72" w:rsidRPr="00764272" w:rsidRDefault="004F6F72" w:rsidP="004F6F72">
      <w:pPr>
        <w:pStyle w:val="Heading2"/>
      </w:pPr>
      <w:bookmarkStart w:id="55" w:name="_Toc179084926"/>
      <w:r>
        <w:t>Projection (AB:BZ)</w:t>
      </w:r>
      <w:bookmarkEnd w:id="55"/>
    </w:p>
    <w:tbl>
      <w:tblPr>
        <w:tblStyle w:val="TableGrid"/>
        <w:tblpPr w:leftFromText="180" w:rightFromText="180" w:vertAnchor="text" w:tblpY="1"/>
        <w:tblOverlap w:val="never"/>
        <w:tblW w:w="0" w:type="auto"/>
        <w:tblLook w:val="00BF"/>
      </w:tblPr>
      <w:tblGrid>
        <w:gridCol w:w="550"/>
        <w:gridCol w:w="884"/>
        <w:gridCol w:w="876"/>
      </w:tblGrid>
      <w:tr w:rsidR="004F6F72" w:rsidRPr="005D7A69">
        <w:tc>
          <w:tcPr>
            <w:tcW w:w="550" w:type="dxa"/>
            <w:tcBorders>
              <w:top w:val="nil"/>
              <w:left w:val="nil"/>
            </w:tcBorders>
          </w:tcPr>
          <w:p w:rsidR="004F6F72" w:rsidRDefault="004F6F72" w:rsidP="004F6F72">
            <w:pPr>
              <w:jc w:val="center"/>
            </w:pPr>
          </w:p>
        </w:tc>
        <w:tc>
          <w:tcPr>
            <w:tcW w:w="884" w:type="dxa"/>
          </w:tcPr>
          <w:p w:rsidR="004F6F72" w:rsidRPr="005D7A69" w:rsidRDefault="004F6F72" w:rsidP="004F6F72">
            <w:pPr>
              <w:jc w:val="center"/>
              <w:rPr>
                <w:vertAlign w:val="subscript"/>
              </w:rPr>
            </w:pPr>
            <w:r>
              <w:t>B</w:t>
            </w:r>
            <w:r>
              <w:rPr>
                <w:vertAlign w:val="subscript"/>
              </w:rPr>
              <w:t>0</w:t>
            </w:r>
          </w:p>
        </w:tc>
        <w:tc>
          <w:tcPr>
            <w:tcW w:w="876" w:type="dxa"/>
          </w:tcPr>
          <w:p w:rsidR="004F6F72" w:rsidRPr="005D7A69" w:rsidRDefault="004F6F72" w:rsidP="004F6F72">
            <w:pPr>
              <w:jc w:val="center"/>
              <w:rPr>
                <w:vertAlign w:val="subscript"/>
              </w:rPr>
            </w:pPr>
            <w:r>
              <w:t>B</w:t>
            </w:r>
            <w:r>
              <w:rPr>
                <w:vertAlign w:val="subscript"/>
              </w:rPr>
              <w:t>1</w:t>
            </w:r>
          </w:p>
        </w:tc>
      </w:tr>
      <w:tr w:rsidR="004F6F72">
        <w:tc>
          <w:tcPr>
            <w:tcW w:w="550" w:type="dxa"/>
          </w:tcPr>
          <w:p w:rsidR="004F6F72" w:rsidRPr="005D7A69" w:rsidRDefault="004F6F72" w:rsidP="004F6F72">
            <w:pPr>
              <w:rPr>
                <w:vertAlign w:val="subscript"/>
              </w:rPr>
            </w:pPr>
            <w:r>
              <w:t>A</w:t>
            </w:r>
            <w:r>
              <w:rPr>
                <w:vertAlign w:val="subscript"/>
              </w:rPr>
              <w:t>0</w:t>
            </w:r>
          </w:p>
        </w:tc>
        <w:tc>
          <w:tcPr>
            <w:tcW w:w="884" w:type="dxa"/>
          </w:tcPr>
          <w:p w:rsidR="004F6F72" w:rsidRDefault="004F6F72" w:rsidP="004F6F72">
            <w:r>
              <w:t>a + e</w:t>
            </w:r>
          </w:p>
        </w:tc>
        <w:tc>
          <w:tcPr>
            <w:tcW w:w="876" w:type="dxa"/>
          </w:tcPr>
          <w:p w:rsidR="004F6F72" w:rsidRDefault="004F6F72" w:rsidP="004F6F72">
            <w:r>
              <w:t>b + f</w:t>
            </w:r>
          </w:p>
        </w:tc>
      </w:tr>
      <w:tr w:rsidR="004F6F72">
        <w:tc>
          <w:tcPr>
            <w:tcW w:w="550" w:type="dxa"/>
          </w:tcPr>
          <w:p w:rsidR="004F6F72" w:rsidRPr="005D7A69" w:rsidRDefault="004F6F72" w:rsidP="004F6F72">
            <w:pPr>
              <w:rPr>
                <w:vertAlign w:val="subscript"/>
              </w:rPr>
            </w:pPr>
            <w:r>
              <w:t xml:space="preserve"> A</w:t>
            </w:r>
            <w:r>
              <w:rPr>
                <w:vertAlign w:val="subscript"/>
              </w:rPr>
              <w:t>1</w:t>
            </w:r>
          </w:p>
        </w:tc>
        <w:tc>
          <w:tcPr>
            <w:tcW w:w="884" w:type="dxa"/>
          </w:tcPr>
          <w:p w:rsidR="004F6F72" w:rsidRDefault="004F6F72" w:rsidP="004F6F72">
            <w:r>
              <w:t>c + g</w:t>
            </w:r>
          </w:p>
        </w:tc>
        <w:tc>
          <w:tcPr>
            <w:tcW w:w="876" w:type="dxa"/>
          </w:tcPr>
          <w:p w:rsidR="004F6F72" w:rsidRDefault="004F6F72" w:rsidP="004F6F72">
            <w:r>
              <w:t>d + h</w:t>
            </w:r>
          </w:p>
        </w:tc>
      </w:tr>
    </w:tbl>
    <w:p w:rsidR="004F6F72" w:rsidRDefault="004F6F72" w:rsidP="004F6F72">
      <w:r>
        <w:t xml:space="preserve">AB table is ABZ table “collapsed” into AB table </w:t>
      </w:r>
    </w:p>
    <w:p w:rsidR="004F6F72" w:rsidRDefault="004F6F72" w:rsidP="004F6F72">
      <w:r>
        <w:t>Where Z values are combined</w:t>
      </w:r>
    </w:p>
    <w:p w:rsidR="004F6F72" w:rsidRDefault="004F6F72" w:rsidP="004F6F72">
      <w:r>
        <w:t>So A</w:t>
      </w:r>
      <w:r>
        <w:rPr>
          <w:vertAlign w:val="subscript"/>
        </w:rPr>
        <w:t>0</w:t>
      </w:r>
      <w:r>
        <w:t>B</w:t>
      </w:r>
      <w:r>
        <w:rPr>
          <w:vertAlign w:val="subscript"/>
        </w:rPr>
        <w:t>0</w:t>
      </w:r>
      <w:r>
        <w:t xml:space="preserve"> cell is A</w:t>
      </w:r>
      <w:r>
        <w:rPr>
          <w:vertAlign w:val="subscript"/>
        </w:rPr>
        <w:t>0</w:t>
      </w:r>
      <w:r>
        <w:t>B</w:t>
      </w:r>
      <w:r>
        <w:rPr>
          <w:vertAlign w:val="subscript"/>
        </w:rPr>
        <w:t>0</w:t>
      </w:r>
      <w:r>
        <w:t>Z</w:t>
      </w:r>
      <w:r>
        <w:rPr>
          <w:vertAlign w:val="subscript"/>
        </w:rPr>
        <w:t>0</w:t>
      </w:r>
      <w:r>
        <w:t xml:space="preserve"> + A</w:t>
      </w:r>
      <w:r>
        <w:rPr>
          <w:vertAlign w:val="subscript"/>
        </w:rPr>
        <w:t>0</w:t>
      </w:r>
      <w:r>
        <w:t>B</w:t>
      </w:r>
      <w:r>
        <w:rPr>
          <w:vertAlign w:val="subscript"/>
        </w:rPr>
        <w:t>0</w:t>
      </w:r>
      <w:r>
        <w:t>Z</w:t>
      </w:r>
      <w:r>
        <w:rPr>
          <w:vertAlign w:val="subscript"/>
        </w:rPr>
        <w:t>1</w:t>
      </w:r>
    </w:p>
    <w:tbl>
      <w:tblPr>
        <w:tblStyle w:val="TableGrid"/>
        <w:tblW w:w="0" w:type="auto"/>
        <w:tblLook w:val="00BF"/>
      </w:tblPr>
      <w:tblGrid>
        <w:gridCol w:w="550"/>
        <w:gridCol w:w="874"/>
        <w:gridCol w:w="876"/>
      </w:tblGrid>
      <w:tr w:rsidR="004F6F72" w:rsidRPr="005D7A69">
        <w:tc>
          <w:tcPr>
            <w:tcW w:w="550" w:type="dxa"/>
            <w:tcBorders>
              <w:top w:val="nil"/>
              <w:left w:val="nil"/>
            </w:tcBorders>
          </w:tcPr>
          <w:p w:rsidR="004F6F72" w:rsidRDefault="004F6F72" w:rsidP="004F6F72">
            <w:pPr>
              <w:jc w:val="center"/>
            </w:pPr>
            <w:bookmarkStart w:id="56" w:name="OLE_LINK3"/>
          </w:p>
        </w:tc>
        <w:tc>
          <w:tcPr>
            <w:tcW w:w="874" w:type="dxa"/>
          </w:tcPr>
          <w:p w:rsidR="004F6F72" w:rsidRPr="005D7A69" w:rsidRDefault="004F6F72" w:rsidP="004F6F72">
            <w:pPr>
              <w:jc w:val="center"/>
              <w:rPr>
                <w:vertAlign w:val="subscript"/>
              </w:rPr>
            </w:pPr>
            <w:r>
              <w:t>Z</w:t>
            </w:r>
            <w:r>
              <w:rPr>
                <w:vertAlign w:val="subscript"/>
              </w:rPr>
              <w:t>0</w:t>
            </w:r>
          </w:p>
        </w:tc>
        <w:tc>
          <w:tcPr>
            <w:tcW w:w="876" w:type="dxa"/>
          </w:tcPr>
          <w:p w:rsidR="004F6F72" w:rsidRPr="005D7A69" w:rsidRDefault="004F6F72" w:rsidP="004F6F72">
            <w:pPr>
              <w:jc w:val="center"/>
              <w:rPr>
                <w:vertAlign w:val="subscript"/>
              </w:rPr>
            </w:pPr>
            <w:r>
              <w:t>Z</w:t>
            </w:r>
            <w:r>
              <w:rPr>
                <w:vertAlign w:val="subscript"/>
              </w:rPr>
              <w:t>1</w:t>
            </w:r>
          </w:p>
        </w:tc>
      </w:tr>
      <w:tr w:rsidR="004F6F72">
        <w:tc>
          <w:tcPr>
            <w:tcW w:w="550" w:type="dxa"/>
          </w:tcPr>
          <w:p w:rsidR="004F6F72" w:rsidRPr="005D7A69" w:rsidRDefault="004F6F72">
            <w:pPr>
              <w:rPr>
                <w:vertAlign w:val="subscript"/>
              </w:rPr>
            </w:pPr>
            <w:r>
              <w:t>B</w:t>
            </w:r>
            <w:r>
              <w:rPr>
                <w:vertAlign w:val="subscript"/>
              </w:rPr>
              <w:t>0</w:t>
            </w:r>
          </w:p>
        </w:tc>
        <w:tc>
          <w:tcPr>
            <w:tcW w:w="874" w:type="dxa"/>
          </w:tcPr>
          <w:p w:rsidR="004F6F72" w:rsidRDefault="004F6F72">
            <w:r>
              <w:t>a + c</w:t>
            </w:r>
          </w:p>
        </w:tc>
        <w:tc>
          <w:tcPr>
            <w:tcW w:w="876" w:type="dxa"/>
          </w:tcPr>
          <w:p w:rsidR="004F6F72" w:rsidRDefault="004F6F72">
            <w:r>
              <w:t>e + g</w:t>
            </w:r>
          </w:p>
        </w:tc>
      </w:tr>
      <w:tr w:rsidR="004F6F72">
        <w:tc>
          <w:tcPr>
            <w:tcW w:w="550" w:type="dxa"/>
          </w:tcPr>
          <w:p w:rsidR="004F6F72" w:rsidRPr="005D7A69" w:rsidRDefault="004F6F72">
            <w:pPr>
              <w:rPr>
                <w:vertAlign w:val="subscript"/>
              </w:rPr>
            </w:pPr>
            <w:r>
              <w:t>B</w:t>
            </w:r>
            <w:r>
              <w:rPr>
                <w:vertAlign w:val="subscript"/>
              </w:rPr>
              <w:t>1</w:t>
            </w:r>
          </w:p>
        </w:tc>
        <w:tc>
          <w:tcPr>
            <w:tcW w:w="874" w:type="dxa"/>
          </w:tcPr>
          <w:p w:rsidR="004F6F72" w:rsidRDefault="004F6F72">
            <w:r>
              <w:t>b + d</w:t>
            </w:r>
          </w:p>
        </w:tc>
        <w:tc>
          <w:tcPr>
            <w:tcW w:w="876" w:type="dxa"/>
          </w:tcPr>
          <w:p w:rsidR="004F6F72" w:rsidRDefault="004F6F72">
            <w:r>
              <w:t>f + h</w:t>
            </w:r>
          </w:p>
        </w:tc>
      </w:tr>
      <w:bookmarkEnd w:id="56"/>
    </w:tbl>
    <w:p w:rsidR="004F6F72" w:rsidRDefault="004F6F72" w:rsidP="004F6F72"/>
    <w:tbl>
      <w:tblPr>
        <w:tblStyle w:val="TableGrid"/>
        <w:tblW w:w="0" w:type="auto"/>
        <w:tblLook w:val="00BF"/>
      </w:tblPr>
      <w:tblGrid>
        <w:gridCol w:w="550"/>
        <w:gridCol w:w="1679"/>
      </w:tblGrid>
      <w:tr w:rsidR="004F6F72">
        <w:tc>
          <w:tcPr>
            <w:tcW w:w="550" w:type="dxa"/>
          </w:tcPr>
          <w:p w:rsidR="004F6F72" w:rsidRPr="005D7A69" w:rsidRDefault="004F6F72">
            <w:pPr>
              <w:rPr>
                <w:vertAlign w:val="subscript"/>
              </w:rPr>
            </w:pPr>
            <w:r>
              <w:t>B</w:t>
            </w:r>
            <w:r>
              <w:rPr>
                <w:vertAlign w:val="subscript"/>
              </w:rPr>
              <w:t>0</w:t>
            </w:r>
          </w:p>
        </w:tc>
        <w:tc>
          <w:tcPr>
            <w:tcW w:w="1679" w:type="dxa"/>
          </w:tcPr>
          <w:p w:rsidR="004F6F72" w:rsidRDefault="004F6F72">
            <w:r>
              <w:t>a + c + e + g</w:t>
            </w:r>
          </w:p>
        </w:tc>
      </w:tr>
      <w:tr w:rsidR="004F6F72">
        <w:tc>
          <w:tcPr>
            <w:tcW w:w="550" w:type="dxa"/>
          </w:tcPr>
          <w:p w:rsidR="004F6F72" w:rsidRPr="005D7A69" w:rsidRDefault="004F6F72">
            <w:pPr>
              <w:rPr>
                <w:vertAlign w:val="subscript"/>
              </w:rPr>
            </w:pPr>
            <w:r>
              <w:t>B</w:t>
            </w:r>
            <w:r>
              <w:rPr>
                <w:vertAlign w:val="subscript"/>
              </w:rPr>
              <w:t>1</w:t>
            </w:r>
          </w:p>
        </w:tc>
        <w:tc>
          <w:tcPr>
            <w:tcW w:w="1679" w:type="dxa"/>
          </w:tcPr>
          <w:p w:rsidR="004F6F72" w:rsidRDefault="004F6F72">
            <w:r>
              <w:t>b + d + f + h</w:t>
            </w:r>
          </w:p>
        </w:tc>
      </w:tr>
    </w:tbl>
    <w:p w:rsidR="004F6F72" w:rsidRDefault="004F6F72" w:rsidP="004F6F72"/>
    <w:p w:rsidR="004F6F72" w:rsidRDefault="004F6F72" w:rsidP="004F6F72">
      <w:pPr>
        <w:pStyle w:val="Heading2"/>
      </w:pPr>
      <w:bookmarkStart w:id="57" w:name="_Toc179084927"/>
      <w:r>
        <w:t>Calculation (ABZ</w:t>
      </w:r>
      <w:r>
        <w:rPr>
          <w:vertAlign w:val="subscript"/>
        </w:rPr>
        <w:t>AB:AZ</w:t>
      </w:r>
      <w:r>
        <w:t>) – each q value will be replaced with actual values in terms of parameters a through h</w:t>
      </w:r>
      <w:bookmarkEnd w:id="57"/>
    </w:p>
    <w:p w:rsidR="004F6F72" w:rsidRDefault="004F6F72" w:rsidP="004F6F72"/>
    <w:tbl>
      <w:tblPr>
        <w:tblStyle w:val="TableGrid"/>
        <w:tblpPr w:leftFromText="180" w:rightFromText="180" w:vertAnchor="text" w:tblpY="1"/>
        <w:tblOverlap w:val="never"/>
        <w:tblW w:w="0" w:type="auto"/>
        <w:tblLook w:val="00BF"/>
      </w:tblPr>
      <w:tblGrid>
        <w:gridCol w:w="550"/>
        <w:gridCol w:w="535"/>
        <w:gridCol w:w="535"/>
        <w:gridCol w:w="535"/>
        <w:gridCol w:w="535"/>
      </w:tblGrid>
      <w:tr w:rsidR="004F6F72">
        <w:tc>
          <w:tcPr>
            <w:tcW w:w="550" w:type="dxa"/>
            <w:tcBorders>
              <w:top w:val="nil"/>
              <w:left w:val="nil"/>
              <w:bottom w:val="nil"/>
            </w:tcBorders>
          </w:tcPr>
          <w:p w:rsidR="004F6F72" w:rsidRPr="005D7A69" w:rsidRDefault="004F6F72" w:rsidP="004F6F72">
            <w:pPr>
              <w:rPr>
                <w:vertAlign w:val="subscript"/>
              </w:rPr>
            </w:pPr>
          </w:p>
        </w:tc>
        <w:tc>
          <w:tcPr>
            <w:tcW w:w="1070" w:type="dxa"/>
            <w:gridSpan w:val="2"/>
          </w:tcPr>
          <w:p w:rsidR="004F6F72" w:rsidRDefault="004F6F72" w:rsidP="004F6F72">
            <w:pPr>
              <w:jc w:val="center"/>
            </w:pPr>
            <w:r>
              <w:t>Z</w:t>
            </w:r>
            <w:r>
              <w:rPr>
                <w:vertAlign w:val="subscript"/>
              </w:rPr>
              <w:t>0</w:t>
            </w:r>
          </w:p>
        </w:tc>
        <w:tc>
          <w:tcPr>
            <w:tcW w:w="1070" w:type="dxa"/>
            <w:gridSpan w:val="2"/>
          </w:tcPr>
          <w:p w:rsidR="004F6F72" w:rsidRDefault="004F6F72" w:rsidP="004F6F72">
            <w:pPr>
              <w:jc w:val="center"/>
            </w:pPr>
            <w:r>
              <w:t>Z</w:t>
            </w:r>
            <w:r>
              <w:rPr>
                <w:vertAlign w:val="subscript"/>
              </w:rPr>
              <w:t>1</w:t>
            </w:r>
          </w:p>
        </w:tc>
      </w:tr>
      <w:tr w:rsidR="004F6F72">
        <w:tc>
          <w:tcPr>
            <w:tcW w:w="550" w:type="dxa"/>
            <w:tcBorders>
              <w:top w:val="nil"/>
              <w:left w:val="nil"/>
            </w:tcBorders>
          </w:tcPr>
          <w:p w:rsidR="004F6F72" w:rsidRDefault="004F6F72" w:rsidP="004F6F72">
            <w:pPr>
              <w:jc w:val="center"/>
            </w:pPr>
            <w:r>
              <w:t xml:space="preserve"> </w:t>
            </w:r>
          </w:p>
        </w:tc>
        <w:tc>
          <w:tcPr>
            <w:tcW w:w="535" w:type="dxa"/>
          </w:tcPr>
          <w:p w:rsidR="004F6F72" w:rsidRPr="005D7A69" w:rsidRDefault="004F6F72" w:rsidP="004F6F72">
            <w:pPr>
              <w:jc w:val="center"/>
              <w:rPr>
                <w:vertAlign w:val="subscript"/>
              </w:rPr>
            </w:pPr>
            <w:r>
              <w:t>B</w:t>
            </w:r>
            <w:r>
              <w:rPr>
                <w:vertAlign w:val="subscript"/>
              </w:rPr>
              <w:t>0</w:t>
            </w:r>
          </w:p>
        </w:tc>
        <w:tc>
          <w:tcPr>
            <w:tcW w:w="535" w:type="dxa"/>
          </w:tcPr>
          <w:p w:rsidR="004F6F72" w:rsidRPr="005D7A69" w:rsidRDefault="004F6F72" w:rsidP="004F6F72">
            <w:pPr>
              <w:jc w:val="center"/>
              <w:rPr>
                <w:vertAlign w:val="subscript"/>
              </w:rPr>
            </w:pPr>
            <w:r>
              <w:t>B</w:t>
            </w:r>
            <w:r>
              <w:rPr>
                <w:vertAlign w:val="subscript"/>
              </w:rPr>
              <w:t>1</w:t>
            </w:r>
          </w:p>
        </w:tc>
        <w:tc>
          <w:tcPr>
            <w:tcW w:w="535" w:type="dxa"/>
          </w:tcPr>
          <w:p w:rsidR="004F6F72" w:rsidRPr="005D7A69" w:rsidRDefault="004F6F72" w:rsidP="004F6F72">
            <w:pPr>
              <w:jc w:val="center"/>
              <w:rPr>
                <w:vertAlign w:val="subscript"/>
              </w:rPr>
            </w:pPr>
            <w:r>
              <w:t>B</w:t>
            </w:r>
            <w:r>
              <w:rPr>
                <w:vertAlign w:val="subscript"/>
              </w:rPr>
              <w:t>0</w:t>
            </w:r>
          </w:p>
        </w:tc>
        <w:tc>
          <w:tcPr>
            <w:tcW w:w="535" w:type="dxa"/>
          </w:tcPr>
          <w:p w:rsidR="004F6F72" w:rsidRPr="005D7A69" w:rsidRDefault="004F6F72" w:rsidP="004F6F72">
            <w:pPr>
              <w:jc w:val="center"/>
              <w:rPr>
                <w:vertAlign w:val="subscript"/>
              </w:rPr>
            </w:pPr>
            <w:r>
              <w:t>B</w:t>
            </w:r>
            <w:r>
              <w:rPr>
                <w:vertAlign w:val="subscript"/>
              </w:rPr>
              <w:t>1</w:t>
            </w:r>
          </w:p>
        </w:tc>
      </w:tr>
      <w:tr w:rsidR="004F6F72">
        <w:tc>
          <w:tcPr>
            <w:tcW w:w="550" w:type="dxa"/>
          </w:tcPr>
          <w:p w:rsidR="004F6F72" w:rsidRPr="005D7A69" w:rsidRDefault="004F6F72" w:rsidP="004F6F72">
            <w:pPr>
              <w:rPr>
                <w:vertAlign w:val="subscript"/>
              </w:rPr>
            </w:pPr>
            <w:r>
              <w:t>A</w:t>
            </w:r>
            <w:r>
              <w:rPr>
                <w:vertAlign w:val="subscript"/>
              </w:rPr>
              <w:t>0</w:t>
            </w:r>
          </w:p>
        </w:tc>
        <w:tc>
          <w:tcPr>
            <w:tcW w:w="535" w:type="dxa"/>
          </w:tcPr>
          <w:p w:rsidR="004F6F72" w:rsidRPr="00FB56B0" w:rsidRDefault="004F6F72" w:rsidP="004F6F72">
            <w:pPr>
              <w:rPr>
                <w:vertAlign w:val="subscript"/>
              </w:rPr>
            </w:pPr>
            <w:r>
              <w:t>q</w:t>
            </w:r>
            <w:r>
              <w:rPr>
                <w:vertAlign w:val="subscript"/>
              </w:rPr>
              <w:t>1</w:t>
            </w:r>
          </w:p>
        </w:tc>
        <w:tc>
          <w:tcPr>
            <w:tcW w:w="535" w:type="dxa"/>
          </w:tcPr>
          <w:p w:rsidR="004F6F72" w:rsidRPr="00FB56B0" w:rsidRDefault="004F6F72" w:rsidP="004F6F72">
            <w:pPr>
              <w:rPr>
                <w:vertAlign w:val="subscript"/>
              </w:rPr>
            </w:pPr>
            <w:r>
              <w:t>q</w:t>
            </w:r>
            <w:r>
              <w:rPr>
                <w:vertAlign w:val="subscript"/>
              </w:rPr>
              <w:t>2</w:t>
            </w:r>
          </w:p>
        </w:tc>
        <w:tc>
          <w:tcPr>
            <w:tcW w:w="535" w:type="dxa"/>
          </w:tcPr>
          <w:p w:rsidR="004F6F72" w:rsidRPr="00FB56B0" w:rsidRDefault="004F6F72" w:rsidP="004F6F72">
            <w:pPr>
              <w:rPr>
                <w:vertAlign w:val="subscript"/>
              </w:rPr>
            </w:pPr>
            <w:r>
              <w:t>q</w:t>
            </w:r>
            <w:r>
              <w:rPr>
                <w:vertAlign w:val="subscript"/>
              </w:rPr>
              <w:t>5</w:t>
            </w:r>
          </w:p>
        </w:tc>
        <w:tc>
          <w:tcPr>
            <w:tcW w:w="535" w:type="dxa"/>
          </w:tcPr>
          <w:p w:rsidR="004F6F72" w:rsidRPr="00FB56B0" w:rsidRDefault="004F6F72" w:rsidP="004F6F72">
            <w:pPr>
              <w:rPr>
                <w:vertAlign w:val="subscript"/>
              </w:rPr>
            </w:pPr>
            <w:r>
              <w:t>q</w:t>
            </w:r>
            <w:r>
              <w:rPr>
                <w:vertAlign w:val="subscript"/>
              </w:rPr>
              <w:t>6</w:t>
            </w:r>
          </w:p>
        </w:tc>
      </w:tr>
      <w:tr w:rsidR="004F6F72">
        <w:tc>
          <w:tcPr>
            <w:tcW w:w="550" w:type="dxa"/>
          </w:tcPr>
          <w:p w:rsidR="004F6F72" w:rsidRPr="005D7A69" w:rsidRDefault="004F6F72" w:rsidP="004F6F72">
            <w:pPr>
              <w:rPr>
                <w:vertAlign w:val="subscript"/>
              </w:rPr>
            </w:pPr>
            <w:r>
              <w:t>A</w:t>
            </w:r>
            <w:r>
              <w:rPr>
                <w:vertAlign w:val="subscript"/>
              </w:rPr>
              <w:t>1</w:t>
            </w:r>
          </w:p>
        </w:tc>
        <w:tc>
          <w:tcPr>
            <w:tcW w:w="535" w:type="dxa"/>
          </w:tcPr>
          <w:p w:rsidR="004F6F72" w:rsidRPr="00FB56B0" w:rsidRDefault="004F6F72" w:rsidP="004F6F72">
            <w:pPr>
              <w:rPr>
                <w:vertAlign w:val="subscript"/>
              </w:rPr>
            </w:pPr>
            <w:r>
              <w:t>q</w:t>
            </w:r>
            <w:r>
              <w:rPr>
                <w:vertAlign w:val="subscript"/>
              </w:rPr>
              <w:t>3</w:t>
            </w:r>
          </w:p>
        </w:tc>
        <w:tc>
          <w:tcPr>
            <w:tcW w:w="535" w:type="dxa"/>
          </w:tcPr>
          <w:p w:rsidR="004F6F72" w:rsidRPr="00FB56B0" w:rsidRDefault="004F6F72" w:rsidP="004F6F72">
            <w:pPr>
              <w:rPr>
                <w:vertAlign w:val="subscript"/>
              </w:rPr>
            </w:pPr>
            <w:r>
              <w:t>q</w:t>
            </w:r>
            <w:r>
              <w:rPr>
                <w:vertAlign w:val="subscript"/>
              </w:rPr>
              <w:t>4</w:t>
            </w:r>
          </w:p>
        </w:tc>
        <w:tc>
          <w:tcPr>
            <w:tcW w:w="535" w:type="dxa"/>
          </w:tcPr>
          <w:p w:rsidR="004F6F72" w:rsidRPr="00FB56B0" w:rsidRDefault="004F6F72" w:rsidP="004F6F72">
            <w:pPr>
              <w:rPr>
                <w:vertAlign w:val="subscript"/>
              </w:rPr>
            </w:pPr>
            <w:r>
              <w:t>q</w:t>
            </w:r>
            <w:r>
              <w:rPr>
                <w:vertAlign w:val="subscript"/>
              </w:rPr>
              <w:t>7</w:t>
            </w:r>
          </w:p>
        </w:tc>
        <w:tc>
          <w:tcPr>
            <w:tcW w:w="535" w:type="dxa"/>
          </w:tcPr>
          <w:p w:rsidR="004F6F72" w:rsidRPr="00FB56B0" w:rsidRDefault="004F6F72" w:rsidP="004F6F72">
            <w:r>
              <w:t>q</w:t>
            </w:r>
            <w:r>
              <w:rPr>
                <w:vertAlign w:val="subscript"/>
              </w:rPr>
              <w:t>7</w:t>
            </w:r>
          </w:p>
        </w:tc>
      </w:tr>
    </w:tbl>
    <w:p w:rsidR="004F6F72" w:rsidRPr="00FB56B0" w:rsidRDefault="004F6F72" w:rsidP="004F6F72">
      <w:r>
        <w:t>Calculated table, where q</w:t>
      </w:r>
      <w:r>
        <w:rPr>
          <w:vertAlign w:val="subscript"/>
        </w:rPr>
        <w:t xml:space="preserve"> </w:t>
      </w:r>
      <w:r>
        <w:t>values are calculated based on their location in the ABZ table, using formula based on model of projection (AB:BZ)</w:t>
      </w:r>
    </w:p>
    <w:p w:rsidR="004F6F72" w:rsidRDefault="004F6F72" w:rsidP="004F6F72"/>
    <w:p w:rsidR="004F6F72" w:rsidRDefault="004F6F72" w:rsidP="004F6F72">
      <w:r>
        <w:t>For LOOPLESS models, the calculated table can be determined algebraically, but for LOOPED models, another method, Iterative Proportional Fitting, must be used.</w:t>
      </w:r>
    </w:p>
    <w:p w:rsidR="004F6F72" w:rsidRDefault="004F6F72" w:rsidP="004F6F72">
      <w:pPr>
        <w:pStyle w:val="Heading3"/>
      </w:pPr>
      <w:bookmarkStart w:id="58" w:name="_Toc179084928"/>
      <w:r>
        <w:t>Calculated table formulas:</w:t>
      </w:r>
      <w:bookmarkEnd w:id="58"/>
    </w:p>
    <w:p w:rsidR="004F6F72" w:rsidRDefault="004F6F72" w:rsidP="004F6F72">
      <w:r>
        <w:t>For calculated value, depends on (projection) model.  For model AB:BZ:</w:t>
      </w:r>
    </w:p>
    <w:p w:rsidR="004F6F72" w:rsidRPr="00E90201" w:rsidRDefault="004F6F72" w:rsidP="004F6F72">
      <w:pPr>
        <w:rPr>
          <w:sz w:val="28"/>
        </w:rPr>
      </w:pPr>
      <w:r w:rsidRPr="00E90201">
        <w:rPr>
          <w:sz w:val="28"/>
        </w:rPr>
        <w:t>q</w:t>
      </w:r>
      <w:r w:rsidRPr="00E90201">
        <w:rPr>
          <w:sz w:val="28"/>
          <w:vertAlign w:val="superscript"/>
        </w:rPr>
        <w:t>specific location</w:t>
      </w:r>
      <w:r w:rsidRPr="00E90201">
        <w:rPr>
          <w:sz w:val="28"/>
          <w:vertAlign w:val="subscript"/>
        </w:rPr>
        <w:t xml:space="preserve"> </w:t>
      </w:r>
      <w:r w:rsidRPr="00E90201">
        <w:rPr>
          <w:sz w:val="28"/>
        </w:rPr>
        <w:t>= [p(AB)</w:t>
      </w:r>
      <w:r w:rsidRPr="00E90201">
        <w:rPr>
          <w:sz w:val="28"/>
          <w:vertAlign w:val="superscript"/>
        </w:rPr>
        <w:t>same location</w:t>
      </w:r>
      <w:r w:rsidRPr="00E90201">
        <w:rPr>
          <w:sz w:val="28"/>
        </w:rPr>
        <w:t>p(BZ)</w:t>
      </w:r>
      <w:r w:rsidRPr="00E90201">
        <w:rPr>
          <w:sz w:val="28"/>
          <w:vertAlign w:val="superscript"/>
        </w:rPr>
        <w:t>same location</w:t>
      </w:r>
      <w:r w:rsidRPr="00E90201">
        <w:rPr>
          <w:sz w:val="28"/>
        </w:rPr>
        <w:t>]/p(B)</w:t>
      </w:r>
      <w:r w:rsidRPr="00E90201">
        <w:rPr>
          <w:sz w:val="28"/>
          <w:vertAlign w:val="superscript"/>
        </w:rPr>
        <w:t>same location</w:t>
      </w:r>
    </w:p>
    <w:p w:rsidR="004F6F72" w:rsidRPr="00595CE5" w:rsidRDefault="004F6F72" w:rsidP="004F6F72"/>
    <w:p w:rsidR="004F6F72" w:rsidRDefault="004F6F72" w:rsidP="004F6F72">
      <w:r>
        <w:t>Where “location” is specified by variable states, so q</w:t>
      </w:r>
      <w:r>
        <w:rPr>
          <w:vertAlign w:val="subscript"/>
        </w:rPr>
        <w:t>1</w:t>
      </w:r>
      <w:r>
        <w:t xml:space="preserve"> for example is at “location” A</w:t>
      </w:r>
      <w:r>
        <w:rPr>
          <w:vertAlign w:val="subscript"/>
        </w:rPr>
        <w:t>0</w:t>
      </w:r>
      <w:r>
        <w:t>B</w:t>
      </w:r>
      <w:r>
        <w:rPr>
          <w:vertAlign w:val="subscript"/>
        </w:rPr>
        <w:t>0</w:t>
      </w:r>
      <w:r>
        <w:t>Z</w:t>
      </w:r>
      <w:r>
        <w:rPr>
          <w:vertAlign w:val="subscript"/>
        </w:rPr>
        <w:t>0</w:t>
      </w:r>
      <w:r>
        <w:t xml:space="preserve"> in the ABZ table, </w:t>
      </w:r>
    </w:p>
    <w:p w:rsidR="004F6F72" w:rsidRDefault="004F6F72" w:rsidP="004F6F72">
      <w:r>
        <w:t>so p(AB) for q</w:t>
      </w:r>
      <w:r>
        <w:rPr>
          <w:vertAlign w:val="subscript"/>
        </w:rPr>
        <w:t>1</w:t>
      </w:r>
      <w:r>
        <w:t xml:space="preserve"> is the value in the cell A</w:t>
      </w:r>
      <w:r>
        <w:rPr>
          <w:vertAlign w:val="subscript"/>
        </w:rPr>
        <w:t>0</w:t>
      </w:r>
      <w:r>
        <w:t>B</w:t>
      </w:r>
      <w:r>
        <w:rPr>
          <w:vertAlign w:val="subscript"/>
        </w:rPr>
        <w:t>0</w:t>
      </w:r>
      <w:r>
        <w:t>Z</w:t>
      </w:r>
      <w:r>
        <w:rPr>
          <w:vertAlign w:val="subscript"/>
        </w:rPr>
        <w:t>0+1</w:t>
      </w:r>
      <w:r>
        <w:t xml:space="preserve"> in the ABZ table, or value in cell A</w:t>
      </w:r>
      <w:r>
        <w:rPr>
          <w:vertAlign w:val="subscript"/>
        </w:rPr>
        <w:t>0</w:t>
      </w:r>
      <w:r>
        <w:t>B</w:t>
      </w:r>
      <w:r>
        <w:rPr>
          <w:vertAlign w:val="subscript"/>
        </w:rPr>
        <w:t>0</w:t>
      </w:r>
      <w:r>
        <w:t xml:space="preserve"> in the projected table AB</w:t>
      </w:r>
    </w:p>
    <w:p w:rsidR="004F6F72" w:rsidRDefault="004F6F72" w:rsidP="004F6F72">
      <w:r>
        <w:t>p(BZ) for q</w:t>
      </w:r>
      <w:r>
        <w:rPr>
          <w:vertAlign w:val="subscript"/>
        </w:rPr>
        <w:t>1</w:t>
      </w:r>
      <w:r>
        <w:t xml:space="preserve"> is the value in the cell A</w:t>
      </w:r>
      <w:r>
        <w:rPr>
          <w:vertAlign w:val="subscript"/>
        </w:rPr>
        <w:t>0+1</w:t>
      </w:r>
      <w:r>
        <w:t>B</w:t>
      </w:r>
      <w:r>
        <w:rPr>
          <w:vertAlign w:val="subscript"/>
        </w:rPr>
        <w:t>0</w:t>
      </w:r>
      <w:r>
        <w:t>Z</w:t>
      </w:r>
      <w:r>
        <w:rPr>
          <w:vertAlign w:val="subscript"/>
        </w:rPr>
        <w:t>0</w:t>
      </w:r>
      <w:r w:rsidRPr="00B33BF9">
        <w:t xml:space="preserve"> </w:t>
      </w:r>
      <w:r>
        <w:t>in the ABZ table, or value in cell B</w:t>
      </w:r>
      <w:r>
        <w:rPr>
          <w:vertAlign w:val="subscript"/>
        </w:rPr>
        <w:t>0</w:t>
      </w:r>
      <w:r>
        <w:t>Z</w:t>
      </w:r>
      <w:r>
        <w:rPr>
          <w:vertAlign w:val="subscript"/>
        </w:rPr>
        <w:t>0</w:t>
      </w:r>
      <w:r>
        <w:t xml:space="preserve"> in the projected table BZ</w:t>
      </w:r>
    </w:p>
    <w:p w:rsidR="004F6F72" w:rsidRPr="004106C3" w:rsidRDefault="004F6F72" w:rsidP="004F6F72">
      <w:r>
        <w:t>and p(B) for q</w:t>
      </w:r>
      <w:r>
        <w:rPr>
          <w:vertAlign w:val="subscript"/>
        </w:rPr>
        <w:t>1</w:t>
      </w:r>
      <w:r>
        <w:t xml:space="preserve"> is the value in the cell A</w:t>
      </w:r>
      <w:r>
        <w:rPr>
          <w:vertAlign w:val="subscript"/>
        </w:rPr>
        <w:t>0+1</w:t>
      </w:r>
      <w:r>
        <w:t>B</w:t>
      </w:r>
      <w:r>
        <w:rPr>
          <w:vertAlign w:val="subscript"/>
        </w:rPr>
        <w:t>0</w:t>
      </w:r>
      <w:r>
        <w:t>Z</w:t>
      </w:r>
      <w:r>
        <w:rPr>
          <w:vertAlign w:val="subscript"/>
        </w:rPr>
        <w:t>0+1</w:t>
      </w:r>
      <w:r w:rsidRPr="00B33BF9">
        <w:t xml:space="preserve"> </w:t>
      </w:r>
      <w:r>
        <w:t>in the ABZ table, or value in cell B</w:t>
      </w:r>
      <w:r>
        <w:rPr>
          <w:vertAlign w:val="subscript"/>
        </w:rPr>
        <w:t>0</w:t>
      </w:r>
      <w:r>
        <w:t xml:space="preserve"> in the projected table B</w:t>
      </w:r>
    </w:p>
    <w:p w:rsidR="004F6F72" w:rsidRDefault="004F6F72" w:rsidP="004F6F72">
      <w:pPr>
        <w:pStyle w:val="Heading3"/>
      </w:pPr>
      <w:bookmarkStart w:id="59" w:name="_Toc179084929"/>
      <w:r>
        <w:t>q</w:t>
      </w:r>
      <w:r>
        <w:rPr>
          <w:vertAlign w:val="subscript"/>
        </w:rPr>
        <w:t xml:space="preserve">1  </w:t>
      </w:r>
      <w:r>
        <w:t>for ABZ</w:t>
      </w:r>
      <w:r>
        <w:rPr>
          <w:vertAlign w:val="subscript"/>
        </w:rPr>
        <w:t>AB:AZ</w:t>
      </w:r>
      <w:r>
        <w:t xml:space="preserve"> = values for A</w:t>
      </w:r>
      <w:r>
        <w:rPr>
          <w:vertAlign w:val="subscript"/>
        </w:rPr>
        <w:t>0</w:t>
      </w:r>
      <w:r>
        <w:t>B</w:t>
      </w:r>
      <w:r>
        <w:rPr>
          <w:vertAlign w:val="subscript"/>
        </w:rPr>
        <w:t>0</w:t>
      </w:r>
      <w:r>
        <w:t>Z</w:t>
      </w:r>
      <w:r>
        <w:rPr>
          <w:vertAlign w:val="subscript"/>
        </w:rPr>
        <w:t>0</w:t>
      </w:r>
      <w:r>
        <w:t xml:space="preserve"> for each of the probabilities:</w:t>
      </w:r>
      <w:bookmarkEnd w:id="59"/>
    </w:p>
    <w:p w:rsidR="004F6F72" w:rsidRPr="00F92EAF" w:rsidRDefault="00E90201" w:rsidP="004F6F72">
      <w:pPr>
        <w:rPr>
          <w:b/>
        </w:rPr>
      </w:pPr>
      <w:r w:rsidRPr="00F92EAF">
        <w:rPr>
          <w:b/>
        </w:rPr>
        <w:t xml:space="preserve"> </w:t>
      </w:r>
      <w:r w:rsidR="004F6F72" w:rsidRPr="00F92EAF">
        <w:rPr>
          <w:b/>
        </w:rPr>
        <w:t>[p(AB)</w:t>
      </w:r>
      <w:r w:rsidR="004F6F72" w:rsidRPr="00F92EAF">
        <w:rPr>
          <w:b/>
          <w:vertAlign w:val="superscript"/>
        </w:rPr>
        <w:t>A0B0Z0</w:t>
      </w:r>
      <w:r w:rsidR="004F6F72" w:rsidRPr="00F92EAF">
        <w:rPr>
          <w:b/>
        </w:rPr>
        <w:t>p(BZ)</w:t>
      </w:r>
      <w:r w:rsidR="004F6F72" w:rsidRPr="00F92EAF">
        <w:rPr>
          <w:b/>
          <w:vertAlign w:val="superscript"/>
        </w:rPr>
        <w:t>A0B0Z0</w:t>
      </w:r>
      <w:r w:rsidR="004F6F72" w:rsidRPr="00F92EAF">
        <w:rPr>
          <w:b/>
        </w:rPr>
        <w:t>]/p(B)</w:t>
      </w:r>
      <w:r w:rsidR="004F6F72" w:rsidRPr="00F92EAF">
        <w:rPr>
          <w:b/>
          <w:vertAlign w:val="superscript"/>
        </w:rPr>
        <w:t>A0B0Z0</w:t>
      </w:r>
    </w:p>
    <w:p w:rsidR="004F6F72" w:rsidRPr="00E90201" w:rsidRDefault="004F6F72" w:rsidP="004F6F72">
      <w:pPr>
        <w:rPr>
          <w:sz w:val="24"/>
        </w:rPr>
      </w:pPr>
      <w:r w:rsidRPr="00E90201">
        <w:rPr>
          <w:sz w:val="24"/>
        </w:rPr>
        <w:t>p(AB)</w:t>
      </w:r>
      <w:r w:rsidRPr="00E90201">
        <w:rPr>
          <w:sz w:val="24"/>
          <w:vertAlign w:val="superscript"/>
        </w:rPr>
        <w:t>A0B0Z0</w:t>
      </w:r>
      <w:r w:rsidRPr="00E90201">
        <w:rPr>
          <w:sz w:val="24"/>
        </w:rPr>
        <w:t xml:space="preserve"> for q</w:t>
      </w:r>
      <w:r w:rsidRPr="00E90201">
        <w:rPr>
          <w:sz w:val="24"/>
          <w:vertAlign w:val="subscript"/>
        </w:rPr>
        <w:t>1</w:t>
      </w:r>
      <w:r w:rsidRPr="00E90201">
        <w:rPr>
          <w:sz w:val="24"/>
        </w:rPr>
        <w:t xml:space="preserve"> = a + e</w:t>
      </w:r>
    </w:p>
    <w:p w:rsidR="004F6F72" w:rsidRPr="00E90201" w:rsidRDefault="004F6F72" w:rsidP="004F6F72">
      <w:pPr>
        <w:rPr>
          <w:sz w:val="24"/>
        </w:rPr>
      </w:pPr>
      <w:r w:rsidRPr="00E90201">
        <w:rPr>
          <w:sz w:val="24"/>
        </w:rPr>
        <w:t>p(BZ)</w:t>
      </w:r>
      <w:r w:rsidRPr="00E90201">
        <w:rPr>
          <w:sz w:val="24"/>
          <w:vertAlign w:val="superscript"/>
        </w:rPr>
        <w:t>A0B0Z0</w:t>
      </w:r>
      <w:r w:rsidRPr="00E90201">
        <w:rPr>
          <w:sz w:val="24"/>
        </w:rPr>
        <w:t xml:space="preserve"> for q</w:t>
      </w:r>
      <w:r w:rsidRPr="00E90201">
        <w:rPr>
          <w:sz w:val="24"/>
          <w:vertAlign w:val="subscript"/>
        </w:rPr>
        <w:t>1</w:t>
      </w:r>
      <w:r w:rsidRPr="00E90201">
        <w:rPr>
          <w:sz w:val="24"/>
        </w:rPr>
        <w:t xml:space="preserve"> = a + c</w:t>
      </w:r>
    </w:p>
    <w:p w:rsidR="004F6F72" w:rsidRPr="00E90201" w:rsidRDefault="004F6F72" w:rsidP="004F6F72">
      <w:pPr>
        <w:rPr>
          <w:sz w:val="24"/>
        </w:rPr>
      </w:pPr>
      <w:r w:rsidRPr="00E90201">
        <w:rPr>
          <w:sz w:val="24"/>
        </w:rPr>
        <w:t>p(B)</w:t>
      </w:r>
      <w:r w:rsidRPr="00E90201">
        <w:rPr>
          <w:sz w:val="24"/>
          <w:vertAlign w:val="superscript"/>
        </w:rPr>
        <w:t>A0B0Z0</w:t>
      </w:r>
      <w:r w:rsidRPr="00E90201">
        <w:rPr>
          <w:sz w:val="24"/>
        </w:rPr>
        <w:t xml:space="preserve"> for q</w:t>
      </w:r>
      <w:r w:rsidRPr="00E90201">
        <w:rPr>
          <w:sz w:val="24"/>
          <w:vertAlign w:val="subscript"/>
        </w:rPr>
        <w:t>1</w:t>
      </w:r>
      <w:r w:rsidRPr="00E90201">
        <w:rPr>
          <w:sz w:val="24"/>
        </w:rPr>
        <w:t xml:space="preserve"> = a + c + e + g</w:t>
      </w:r>
    </w:p>
    <w:p w:rsidR="004F6F72" w:rsidRPr="00E90201" w:rsidRDefault="004F6F72" w:rsidP="004F6F72">
      <w:pPr>
        <w:rPr>
          <w:sz w:val="24"/>
        </w:rPr>
      </w:pPr>
      <w:r w:rsidRPr="00E90201">
        <w:rPr>
          <w:sz w:val="24"/>
        </w:rPr>
        <w:t>so, q</w:t>
      </w:r>
      <w:r w:rsidRPr="00E90201">
        <w:rPr>
          <w:sz w:val="24"/>
          <w:vertAlign w:val="subscript"/>
        </w:rPr>
        <w:t xml:space="preserve">1  </w:t>
      </w:r>
      <w:r w:rsidRPr="00E90201">
        <w:rPr>
          <w:sz w:val="24"/>
        </w:rPr>
        <w:t>for ABZ</w:t>
      </w:r>
      <w:r w:rsidRPr="00E90201">
        <w:rPr>
          <w:sz w:val="24"/>
          <w:vertAlign w:val="subscript"/>
        </w:rPr>
        <w:t>AB:AZ</w:t>
      </w:r>
      <w:r w:rsidRPr="00E90201">
        <w:rPr>
          <w:sz w:val="24"/>
        </w:rPr>
        <w:t xml:space="preserve"> = [(a + e)(a+ c)]/(a + c + e + g)</w:t>
      </w:r>
    </w:p>
    <w:p w:rsidR="004F6F72" w:rsidRPr="005D39FB" w:rsidRDefault="004F6F72" w:rsidP="004F6F72">
      <w:r>
        <w:t>then repeat for each value for q (e.g. q</w:t>
      </w:r>
      <w:r>
        <w:rPr>
          <w:vertAlign w:val="subscript"/>
        </w:rPr>
        <w:t>2</w:t>
      </w:r>
      <w:r>
        <w:t>, q</w:t>
      </w:r>
      <w:r>
        <w:rPr>
          <w:vertAlign w:val="subscript"/>
        </w:rPr>
        <w:t>3</w:t>
      </w:r>
      <w:r>
        <w:t>, . . .q</w:t>
      </w:r>
      <w:r>
        <w:rPr>
          <w:vertAlign w:val="subscript"/>
        </w:rPr>
        <w:t>6</w:t>
      </w:r>
      <w:r>
        <w:t>) to complete the calculated table</w:t>
      </w:r>
    </w:p>
    <w:p w:rsidR="004F6F72" w:rsidRDefault="004F6F72" w:rsidP="004F6F72">
      <w:pPr>
        <w:pStyle w:val="Heading2"/>
      </w:pPr>
      <w:bookmarkStart w:id="60" w:name="_Toc179084930"/>
      <w:r>
        <w:t>IPF (Iterative Proportional Fitting) – method for generating calculated table (Calculation) for LOOPED models</w:t>
      </w:r>
      <w:bookmarkEnd w:id="60"/>
    </w:p>
    <w:p w:rsidR="004F6F72" w:rsidRDefault="004F6F72" w:rsidP="004F6F72">
      <w:pPr>
        <w:pStyle w:val="Heading3"/>
      </w:pPr>
      <w:bookmarkStart w:id="61" w:name="_Toc179084931"/>
      <w:r>
        <w:t>Steps to IPF</w:t>
      </w:r>
      <w:bookmarkEnd w:id="61"/>
    </w:p>
    <w:p w:rsidR="004F6F72" w:rsidRDefault="004F6F72" w:rsidP="004F6F72">
      <w:pPr>
        <w:pStyle w:val="ListParagraph"/>
        <w:numPr>
          <w:ilvl w:val="0"/>
          <w:numId w:val="39"/>
        </w:numPr>
        <w:suppressAutoHyphens w:val="0"/>
        <w:autoSpaceDN/>
        <w:spacing w:after="0" w:line="240" w:lineRule="auto"/>
        <w:contextualSpacing/>
        <w:textAlignment w:val="auto"/>
      </w:pPr>
      <w:r>
        <w:t>Make a version of the calculated table that has uniform distribution (q</w:t>
      </w:r>
      <w:r>
        <w:rPr>
          <w:vertAlign w:val="subscript"/>
        </w:rPr>
        <w:t>uniform</w:t>
      </w:r>
      <w:r>
        <w:t xml:space="preserve"> table) </w:t>
      </w:r>
    </w:p>
    <w:tbl>
      <w:tblPr>
        <w:tblStyle w:val="TableGrid"/>
        <w:tblpPr w:leftFromText="180" w:rightFromText="180" w:vertAnchor="text" w:tblpY="1"/>
        <w:tblOverlap w:val="never"/>
        <w:tblW w:w="0" w:type="auto"/>
        <w:tblLook w:val="00BF"/>
      </w:tblPr>
      <w:tblGrid>
        <w:gridCol w:w="550"/>
        <w:gridCol w:w="561"/>
        <w:gridCol w:w="561"/>
        <w:gridCol w:w="561"/>
        <w:gridCol w:w="561"/>
      </w:tblGrid>
      <w:tr w:rsidR="004F6F72">
        <w:tc>
          <w:tcPr>
            <w:tcW w:w="550" w:type="dxa"/>
            <w:tcBorders>
              <w:top w:val="nil"/>
              <w:left w:val="nil"/>
              <w:bottom w:val="nil"/>
            </w:tcBorders>
          </w:tcPr>
          <w:p w:rsidR="004F6F72" w:rsidRPr="005D7A69" w:rsidRDefault="004F6F72" w:rsidP="004F6F72">
            <w:pPr>
              <w:rPr>
                <w:vertAlign w:val="subscript"/>
              </w:rPr>
            </w:pPr>
          </w:p>
        </w:tc>
        <w:tc>
          <w:tcPr>
            <w:tcW w:w="1122" w:type="dxa"/>
            <w:gridSpan w:val="2"/>
          </w:tcPr>
          <w:p w:rsidR="004F6F72" w:rsidRDefault="004F6F72" w:rsidP="004F6F72">
            <w:pPr>
              <w:jc w:val="center"/>
            </w:pPr>
            <w:r>
              <w:t>Z</w:t>
            </w:r>
            <w:r>
              <w:rPr>
                <w:vertAlign w:val="subscript"/>
              </w:rPr>
              <w:t>0</w:t>
            </w:r>
          </w:p>
        </w:tc>
        <w:tc>
          <w:tcPr>
            <w:tcW w:w="1122" w:type="dxa"/>
            <w:gridSpan w:val="2"/>
          </w:tcPr>
          <w:p w:rsidR="004F6F72" w:rsidRDefault="004F6F72" w:rsidP="004F6F72">
            <w:pPr>
              <w:jc w:val="center"/>
            </w:pPr>
            <w:r>
              <w:t>Z</w:t>
            </w:r>
            <w:r>
              <w:rPr>
                <w:vertAlign w:val="subscript"/>
              </w:rPr>
              <w:t>1</w:t>
            </w:r>
          </w:p>
        </w:tc>
      </w:tr>
      <w:tr w:rsidR="004F6F72" w:rsidRPr="005D7A69">
        <w:tc>
          <w:tcPr>
            <w:tcW w:w="550" w:type="dxa"/>
            <w:tcBorders>
              <w:top w:val="nil"/>
              <w:left w:val="nil"/>
            </w:tcBorders>
          </w:tcPr>
          <w:p w:rsidR="004F6F72" w:rsidRDefault="004F6F72" w:rsidP="004F6F72">
            <w:pPr>
              <w:jc w:val="center"/>
            </w:pPr>
            <w:r>
              <w:t xml:space="preserve"> </w:t>
            </w:r>
          </w:p>
        </w:tc>
        <w:tc>
          <w:tcPr>
            <w:tcW w:w="561" w:type="dxa"/>
          </w:tcPr>
          <w:p w:rsidR="004F6F72" w:rsidRPr="005D7A69" w:rsidRDefault="004F6F72" w:rsidP="004F6F72">
            <w:pPr>
              <w:jc w:val="center"/>
              <w:rPr>
                <w:vertAlign w:val="subscript"/>
              </w:rPr>
            </w:pPr>
            <w:r>
              <w:t>B</w:t>
            </w:r>
            <w:r>
              <w:rPr>
                <w:vertAlign w:val="subscript"/>
              </w:rPr>
              <w:t>0</w:t>
            </w:r>
          </w:p>
        </w:tc>
        <w:tc>
          <w:tcPr>
            <w:tcW w:w="561" w:type="dxa"/>
          </w:tcPr>
          <w:p w:rsidR="004F6F72" w:rsidRPr="005D7A69" w:rsidRDefault="004F6F72" w:rsidP="004F6F72">
            <w:pPr>
              <w:jc w:val="center"/>
              <w:rPr>
                <w:vertAlign w:val="subscript"/>
              </w:rPr>
            </w:pPr>
            <w:r>
              <w:t>B</w:t>
            </w:r>
            <w:r>
              <w:rPr>
                <w:vertAlign w:val="subscript"/>
              </w:rPr>
              <w:t>1</w:t>
            </w:r>
          </w:p>
        </w:tc>
        <w:tc>
          <w:tcPr>
            <w:tcW w:w="561" w:type="dxa"/>
          </w:tcPr>
          <w:p w:rsidR="004F6F72" w:rsidRPr="005D7A69" w:rsidRDefault="004F6F72" w:rsidP="004F6F72">
            <w:pPr>
              <w:jc w:val="center"/>
              <w:rPr>
                <w:vertAlign w:val="subscript"/>
              </w:rPr>
            </w:pPr>
            <w:r>
              <w:t>B</w:t>
            </w:r>
            <w:r>
              <w:rPr>
                <w:vertAlign w:val="subscript"/>
              </w:rPr>
              <w:t>0</w:t>
            </w:r>
          </w:p>
        </w:tc>
        <w:tc>
          <w:tcPr>
            <w:tcW w:w="561" w:type="dxa"/>
          </w:tcPr>
          <w:p w:rsidR="004F6F72" w:rsidRPr="005D7A69" w:rsidRDefault="004F6F72" w:rsidP="004F6F72">
            <w:pPr>
              <w:jc w:val="center"/>
              <w:rPr>
                <w:vertAlign w:val="subscript"/>
              </w:rPr>
            </w:pPr>
            <w:r>
              <w:t>B</w:t>
            </w:r>
            <w:r>
              <w:rPr>
                <w:vertAlign w:val="subscript"/>
              </w:rPr>
              <w:t>1</w:t>
            </w:r>
          </w:p>
        </w:tc>
      </w:tr>
      <w:tr w:rsidR="004F6F72" w:rsidRPr="00FB56B0">
        <w:tc>
          <w:tcPr>
            <w:tcW w:w="550" w:type="dxa"/>
          </w:tcPr>
          <w:p w:rsidR="004F6F72" w:rsidRPr="005D7A69" w:rsidRDefault="004F6F72" w:rsidP="004F6F72">
            <w:pPr>
              <w:rPr>
                <w:vertAlign w:val="subscript"/>
              </w:rPr>
            </w:pPr>
            <w:r>
              <w:t>A</w:t>
            </w:r>
            <w:r>
              <w:rPr>
                <w:vertAlign w:val="subscript"/>
              </w:rPr>
              <w:t>0</w:t>
            </w:r>
          </w:p>
        </w:tc>
        <w:tc>
          <w:tcPr>
            <w:tcW w:w="561" w:type="dxa"/>
          </w:tcPr>
          <w:p w:rsidR="004F6F72" w:rsidRPr="00FB56B0" w:rsidRDefault="004F6F72" w:rsidP="004F6F72">
            <w:pPr>
              <w:rPr>
                <w:vertAlign w:val="subscript"/>
              </w:rPr>
            </w:pPr>
            <w:r>
              <w:t>1/8</w:t>
            </w:r>
          </w:p>
        </w:tc>
        <w:tc>
          <w:tcPr>
            <w:tcW w:w="561" w:type="dxa"/>
          </w:tcPr>
          <w:p w:rsidR="004F6F72" w:rsidRPr="00FB56B0" w:rsidRDefault="004F6F72" w:rsidP="004F6F72">
            <w:pPr>
              <w:rPr>
                <w:vertAlign w:val="subscript"/>
              </w:rPr>
            </w:pPr>
            <w:r>
              <w:t>1/8</w:t>
            </w:r>
          </w:p>
        </w:tc>
        <w:tc>
          <w:tcPr>
            <w:tcW w:w="561" w:type="dxa"/>
          </w:tcPr>
          <w:p w:rsidR="004F6F72" w:rsidRPr="00FB56B0" w:rsidRDefault="004F6F72" w:rsidP="004F6F72">
            <w:pPr>
              <w:rPr>
                <w:vertAlign w:val="subscript"/>
              </w:rPr>
            </w:pPr>
            <w:r>
              <w:t>1/8</w:t>
            </w:r>
          </w:p>
        </w:tc>
        <w:tc>
          <w:tcPr>
            <w:tcW w:w="561" w:type="dxa"/>
          </w:tcPr>
          <w:p w:rsidR="004F6F72" w:rsidRPr="00FB56B0" w:rsidRDefault="004F6F72" w:rsidP="004F6F72">
            <w:pPr>
              <w:rPr>
                <w:vertAlign w:val="subscript"/>
              </w:rPr>
            </w:pPr>
            <w:r>
              <w:t>1/8</w:t>
            </w:r>
          </w:p>
        </w:tc>
      </w:tr>
      <w:tr w:rsidR="004F6F72" w:rsidRPr="00FB56B0">
        <w:tc>
          <w:tcPr>
            <w:tcW w:w="550" w:type="dxa"/>
          </w:tcPr>
          <w:p w:rsidR="004F6F72" w:rsidRPr="005D7A69" w:rsidRDefault="004F6F72" w:rsidP="004F6F72">
            <w:pPr>
              <w:rPr>
                <w:vertAlign w:val="subscript"/>
              </w:rPr>
            </w:pPr>
            <w:r>
              <w:t>A</w:t>
            </w:r>
            <w:r>
              <w:rPr>
                <w:vertAlign w:val="subscript"/>
              </w:rPr>
              <w:t>1</w:t>
            </w:r>
          </w:p>
        </w:tc>
        <w:tc>
          <w:tcPr>
            <w:tcW w:w="561" w:type="dxa"/>
          </w:tcPr>
          <w:p w:rsidR="004F6F72" w:rsidRPr="00FB56B0" w:rsidRDefault="004F6F72" w:rsidP="004F6F72">
            <w:pPr>
              <w:rPr>
                <w:vertAlign w:val="subscript"/>
              </w:rPr>
            </w:pPr>
            <w:r>
              <w:t>1/8</w:t>
            </w:r>
          </w:p>
        </w:tc>
        <w:tc>
          <w:tcPr>
            <w:tcW w:w="561" w:type="dxa"/>
          </w:tcPr>
          <w:p w:rsidR="004F6F72" w:rsidRPr="00FB56B0" w:rsidRDefault="004F6F72" w:rsidP="004F6F72">
            <w:pPr>
              <w:rPr>
                <w:vertAlign w:val="subscript"/>
              </w:rPr>
            </w:pPr>
            <w:r>
              <w:t>1/8</w:t>
            </w:r>
          </w:p>
        </w:tc>
        <w:tc>
          <w:tcPr>
            <w:tcW w:w="561" w:type="dxa"/>
          </w:tcPr>
          <w:p w:rsidR="004F6F72" w:rsidRPr="00FB56B0" w:rsidRDefault="004F6F72" w:rsidP="004F6F72">
            <w:pPr>
              <w:rPr>
                <w:vertAlign w:val="subscript"/>
              </w:rPr>
            </w:pPr>
            <w:r>
              <w:t>1/8</w:t>
            </w:r>
          </w:p>
        </w:tc>
        <w:tc>
          <w:tcPr>
            <w:tcW w:w="561" w:type="dxa"/>
          </w:tcPr>
          <w:p w:rsidR="004F6F72" w:rsidRPr="00FB56B0" w:rsidRDefault="004F6F72" w:rsidP="004F6F72">
            <w:pPr>
              <w:rPr>
                <w:vertAlign w:val="subscript"/>
              </w:rPr>
            </w:pPr>
            <w:r>
              <w:t>1/8</w:t>
            </w:r>
          </w:p>
        </w:tc>
      </w:tr>
    </w:tbl>
    <w:p w:rsidR="004F6F72" w:rsidRDefault="004F6F72" w:rsidP="004F6F72">
      <w:pPr>
        <w:pStyle w:val="ListParagraph"/>
        <w:ind w:left="360"/>
      </w:pPr>
    </w:p>
    <w:p w:rsidR="004F6F72" w:rsidRDefault="004F6F72" w:rsidP="004F6F72">
      <w:pPr>
        <w:pStyle w:val="ListParagraph"/>
        <w:ind w:left="360"/>
      </w:pPr>
    </w:p>
    <w:p w:rsidR="004F6F72" w:rsidRDefault="004F6F72" w:rsidP="004F6F72">
      <w:pPr>
        <w:pStyle w:val="ListParagraph"/>
        <w:ind w:left="360"/>
      </w:pPr>
    </w:p>
    <w:p w:rsidR="004F6F72" w:rsidRDefault="004F6F72" w:rsidP="004F6F72">
      <w:pPr>
        <w:pStyle w:val="ListParagraph"/>
        <w:ind w:left="360"/>
      </w:pPr>
    </w:p>
    <w:p w:rsidR="004F6F72" w:rsidRDefault="004F6F72" w:rsidP="004F6F72">
      <w:pPr>
        <w:pStyle w:val="ListParagraph"/>
        <w:numPr>
          <w:ilvl w:val="0"/>
          <w:numId w:val="39"/>
        </w:numPr>
        <w:suppressAutoHyphens w:val="0"/>
        <w:autoSpaceDN/>
        <w:spacing w:after="0" w:line="240" w:lineRule="auto"/>
        <w:contextualSpacing/>
        <w:textAlignment w:val="auto"/>
      </w:pPr>
      <w:r>
        <w:t>Choose any individual q value (e.g. q</w:t>
      </w:r>
      <w:r w:rsidRPr="00AA4213">
        <w:rPr>
          <w:vertAlign w:val="subscript"/>
        </w:rPr>
        <w:t>1</w:t>
      </w:r>
      <w:r>
        <w:t xml:space="preserve"> or q</w:t>
      </w:r>
      <w:r w:rsidRPr="00AA4213">
        <w:rPr>
          <w:vertAlign w:val="subscript"/>
        </w:rPr>
        <w:t>7</w:t>
      </w:r>
      <w:r>
        <w:t>) in the calculated table (choose any cell) OR just decide to calculate the whole table (to process for each q</w:t>
      </w:r>
      <w:r>
        <w:rPr>
          <w:vertAlign w:val="subscript"/>
        </w:rPr>
        <w:t>1</w:t>
      </w:r>
      <w:r>
        <w:t xml:space="preserve"> value at the same time)</w:t>
      </w:r>
    </w:p>
    <w:p w:rsidR="004F6F72" w:rsidRDefault="004F6F72" w:rsidP="004F6F72">
      <w:pPr>
        <w:pStyle w:val="ListParagraph"/>
        <w:ind w:left="360"/>
      </w:pPr>
      <w:r>
        <w:t>q</w:t>
      </w:r>
      <w:r>
        <w:rPr>
          <w:vertAlign w:val="subscript"/>
        </w:rPr>
        <w:t>initial</w:t>
      </w:r>
      <w:r>
        <w:t xml:space="preserve"> table</w:t>
      </w:r>
    </w:p>
    <w:tbl>
      <w:tblPr>
        <w:tblStyle w:val="TableGrid"/>
        <w:tblW w:w="0" w:type="auto"/>
        <w:tblLook w:val="00BF"/>
      </w:tblPr>
      <w:tblGrid>
        <w:gridCol w:w="550"/>
        <w:gridCol w:w="535"/>
        <w:gridCol w:w="535"/>
        <w:gridCol w:w="535"/>
        <w:gridCol w:w="535"/>
      </w:tblGrid>
      <w:tr w:rsidR="004F6F72">
        <w:tc>
          <w:tcPr>
            <w:tcW w:w="550" w:type="dxa"/>
            <w:tcBorders>
              <w:top w:val="nil"/>
              <w:left w:val="nil"/>
              <w:bottom w:val="nil"/>
            </w:tcBorders>
          </w:tcPr>
          <w:p w:rsidR="004F6F72" w:rsidRPr="005D7A69" w:rsidRDefault="004F6F72" w:rsidP="004F6F72">
            <w:pPr>
              <w:rPr>
                <w:vertAlign w:val="subscript"/>
              </w:rPr>
            </w:pPr>
          </w:p>
        </w:tc>
        <w:tc>
          <w:tcPr>
            <w:tcW w:w="1070" w:type="dxa"/>
            <w:gridSpan w:val="2"/>
          </w:tcPr>
          <w:p w:rsidR="004F6F72" w:rsidRDefault="004F6F72" w:rsidP="004F6F72">
            <w:pPr>
              <w:jc w:val="center"/>
            </w:pPr>
            <w:r>
              <w:t>Z</w:t>
            </w:r>
            <w:r>
              <w:rPr>
                <w:vertAlign w:val="subscript"/>
              </w:rPr>
              <w:t>0</w:t>
            </w:r>
          </w:p>
        </w:tc>
        <w:tc>
          <w:tcPr>
            <w:tcW w:w="1070" w:type="dxa"/>
            <w:gridSpan w:val="2"/>
          </w:tcPr>
          <w:p w:rsidR="004F6F72" w:rsidRDefault="004F6F72" w:rsidP="004F6F72">
            <w:pPr>
              <w:jc w:val="center"/>
            </w:pPr>
            <w:r>
              <w:t>Z</w:t>
            </w:r>
            <w:r>
              <w:rPr>
                <w:vertAlign w:val="subscript"/>
              </w:rPr>
              <w:t>1</w:t>
            </w:r>
          </w:p>
        </w:tc>
      </w:tr>
      <w:tr w:rsidR="004F6F72">
        <w:tc>
          <w:tcPr>
            <w:tcW w:w="550" w:type="dxa"/>
            <w:tcBorders>
              <w:top w:val="nil"/>
              <w:left w:val="nil"/>
            </w:tcBorders>
          </w:tcPr>
          <w:p w:rsidR="004F6F72" w:rsidRDefault="004F6F72" w:rsidP="004F6F72">
            <w:pPr>
              <w:jc w:val="center"/>
            </w:pPr>
            <w:r>
              <w:t xml:space="preserve"> </w:t>
            </w:r>
          </w:p>
        </w:tc>
        <w:tc>
          <w:tcPr>
            <w:tcW w:w="535" w:type="dxa"/>
          </w:tcPr>
          <w:p w:rsidR="004F6F72" w:rsidRPr="005D7A69" w:rsidRDefault="004F6F72" w:rsidP="004F6F72">
            <w:pPr>
              <w:jc w:val="center"/>
              <w:rPr>
                <w:vertAlign w:val="subscript"/>
              </w:rPr>
            </w:pPr>
            <w:r>
              <w:t>B</w:t>
            </w:r>
            <w:r>
              <w:rPr>
                <w:vertAlign w:val="subscript"/>
              </w:rPr>
              <w:t>0</w:t>
            </w:r>
          </w:p>
        </w:tc>
        <w:tc>
          <w:tcPr>
            <w:tcW w:w="535" w:type="dxa"/>
          </w:tcPr>
          <w:p w:rsidR="004F6F72" w:rsidRPr="005D7A69" w:rsidRDefault="004F6F72" w:rsidP="004F6F72">
            <w:pPr>
              <w:jc w:val="center"/>
              <w:rPr>
                <w:vertAlign w:val="subscript"/>
              </w:rPr>
            </w:pPr>
            <w:r>
              <w:t>B</w:t>
            </w:r>
            <w:r>
              <w:rPr>
                <w:vertAlign w:val="subscript"/>
              </w:rPr>
              <w:t>1</w:t>
            </w:r>
          </w:p>
        </w:tc>
        <w:tc>
          <w:tcPr>
            <w:tcW w:w="535" w:type="dxa"/>
          </w:tcPr>
          <w:p w:rsidR="004F6F72" w:rsidRPr="005D7A69" w:rsidRDefault="004F6F72" w:rsidP="004F6F72">
            <w:pPr>
              <w:jc w:val="center"/>
              <w:rPr>
                <w:vertAlign w:val="subscript"/>
              </w:rPr>
            </w:pPr>
            <w:r>
              <w:t>B</w:t>
            </w:r>
            <w:r>
              <w:rPr>
                <w:vertAlign w:val="subscript"/>
              </w:rPr>
              <w:t>0</w:t>
            </w:r>
          </w:p>
        </w:tc>
        <w:tc>
          <w:tcPr>
            <w:tcW w:w="535" w:type="dxa"/>
          </w:tcPr>
          <w:p w:rsidR="004F6F72" w:rsidRPr="005D7A69" w:rsidRDefault="004F6F72" w:rsidP="004F6F72">
            <w:pPr>
              <w:jc w:val="center"/>
              <w:rPr>
                <w:vertAlign w:val="subscript"/>
              </w:rPr>
            </w:pPr>
            <w:r>
              <w:t>B</w:t>
            </w:r>
            <w:r>
              <w:rPr>
                <w:vertAlign w:val="subscript"/>
              </w:rPr>
              <w:t>1</w:t>
            </w:r>
          </w:p>
        </w:tc>
      </w:tr>
      <w:tr w:rsidR="004F6F72">
        <w:tc>
          <w:tcPr>
            <w:tcW w:w="550" w:type="dxa"/>
          </w:tcPr>
          <w:p w:rsidR="004F6F72" w:rsidRPr="005D7A69" w:rsidRDefault="004F6F72" w:rsidP="004F6F72">
            <w:pPr>
              <w:rPr>
                <w:vertAlign w:val="subscript"/>
              </w:rPr>
            </w:pPr>
            <w:r>
              <w:t>A</w:t>
            </w:r>
            <w:r>
              <w:rPr>
                <w:vertAlign w:val="subscript"/>
              </w:rPr>
              <w:t>0</w:t>
            </w:r>
          </w:p>
        </w:tc>
        <w:tc>
          <w:tcPr>
            <w:tcW w:w="535" w:type="dxa"/>
          </w:tcPr>
          <w:p w:rsidR="004F6F72" w:rsidRPr="00FB56B0" w:rsidRDefault="004F6F72" w:rsidP="004F6F72">
            <w:pPr>
              <w:rPr>
                <w:vertAlign w:val="subscript"/>
              </w:rPr>
            </w:pPr>
            <w:r>
              <w:t>q</w:t>
            </w:r>
            <w:r>
              <w:rPr>
                <w:vertAlign w:val="subscript"/>
              </w:rPr>
              <w:t>1</w:t>
            </w:r>
          </w:p>
        </w:tc>
        <w:tc>
          <w:tcPr>
            <w:tcW w:w="535" w:type="dxa"/>
          </w:tcPr>
          <w:p w:rsidR="004F6F72" w:rsidRPr="00FB56B0" w:rsidRDefault="004F6F72" w:rsidP="004F6F72">
            <w:pPr>
              <w:rPr>
                <w:vertAlign w:val="subscript"/>
              </w:rPr>
            </w:pPr>
            <w:r>
              <w:t>q</w:t>
            </w:r>
            <w:r>
              <w:rPr>
                <w:vertAlign w:val="subscript"/>
              </w:rPr>
              <w:t>2</w:t>
            </w:r>
          </w:p>
        </w:tc>
        <w:tc>
          <w:tcPr>
            <w:tcW w:w="535" w:type="dxa"/>
          </w:tcPr>
          <w:p w:rsidR="004F6F72" w:rsidRPr="00FB56B0" w:rsidRDefault="004F6F72" w:rsidP="004F6F72">
            <w:pPr>
              <w:rPr>
                <w:vertAlign w:val="subscript"/>
              </w:rPr>
            </w:pPr>
            <w:r>
              <w:t>q</w:t>
            </w:r>
            <w:r>
              <w:rPr>
                <w:vertAlign w:val="subscript"/>
              </w:rPr>
              <w:t>5</w:t>
            </w:r>
          </w:p>
        </w:tc>
        <w:tc>
          <w:tcPr>
            <w:tcW w:w="535" w:type="dxa"/>
          </w:tcPr>
          <w:p w:rsidR="004F6F72" w:rsidRPr="00FB56B0" w:rsidRDefault="004F6F72" w:rsidP="004F6F72">
            <w:pPr>
              <w:rPr>
                <w:vertAlign w:val="subscript"/>
              </w:rPr>
            </w:pPr>
            <w:r>
              <w:t>q</w:t>
            </w:r>
            <w:r>
              <w:rPr>
                <w:vertAlign w:val="subscript"/>
              </w:rPr>
              <w:t>6</w:t>
            </w:r>
          </w:p>
        </w:tc>
      </w:tr>
      <w:tr w:rsidR="004F6F72">
        <w:tc>
          <w:tcPr>
            <w:tcW w:w="550" w:type="dxa"/>
          </w:tcPr>
          <w:p w:rsidR="004F6F72" w:rsidRPr="005D7A69" w:rsidRDefault="004F6F72" w:rsidP="004F6F72">
            <w:pPr>
              <w:rPr>
                <w:vertAlign w:val="subscript"/>
              </w:rPr>
            </w:pPr>
            <w:r>
              <w:t>A</w:t>
            </w:r>
            <w:r>
              <w:rPr>
                <w:vertAlign w:val="subscript"/>
              </w:rPr>
              <w:t>1</w:t>
            </w:r>
          </w:p>
        </w:tc>
        <w:tc>
          <w:tcPr>
            <w:tcW w:w="535" w:type="dxa"/>
          </w:tcPr>
          <w:p w:rsidR="004F6F72" w:rsidRPr="00FB56B0" w:rsidRDefault="004F6F72" w:rsidP="004F6F72">
            <w:pPr>
              <w:rPr>
                <w:vertAlign w:val="subscript"/>
              </w:rPr>
            </w:pPr>
            <w:r>
              <w:t>q</w:t>
            </w:r>
            <w:r>
              <w:rPr>
                <w:vertAlign w:val="subscript"/>
              </w:rPr>
              <w:t>3</w:t>
            </w:r>
          </w:p>
        </w:tc>
        <w:tc>
          <w:tcPr>
            <w:tcW w:w="535" w:type="dxa"/>
          </w:tcPr>
          <w:p w:rsidR="004F6F72" w:rsidRPr="00FB56B0" w:rsidRDefault="004F6F72" w:rsidP="004F6F72">
            <w:pPr>
              <w:rPr>
                <w:vertAlign w:val="subscript"/>
              </w:rPr>
            </w:pPr>
            <w:r>
              <w:t>q</w:t>
            </w:r>
            <w:r>
              <w:rPr>
                <w:vertAlign w:val="subscript"/>
              </w:rPr>
              <w:t>4</w:t>
            </w:r>
          </w:p>
        </w:tc>
        <w:tc>
          <w:tcPr>
            <w:tcW w:w="535" w:type="dxa"/>
          </w:tcPr>
          <w:p w:rsidR="004F6F72" w:rsidRPr="00FB56B0" w:rsidRDefault="004F6F72" w:rsidP="004F6F72">
            <w:pPr>
              <w:rPr>
                <w:vertAlign w:val="subscript"/>
              </w:rPr>
            </w:pPr>
            <w:r>
              <w:t>q</w:t>
            </w:r>
            <w:r>
              <w:rPr>
                <w:vertAlign w:val="subscript"/>
              </w:rPr>
              <w:t>7</w:t>
            </w:r>
          </w:p>
        </w:tc>
        <w:tc>
          <w:tcPr>
            <w:tcW w:w="535" w:type="dxa"/>
          </w:tcPr>
          <w:p w:rsidR="004F6F72" w:rsidRPr="00FB56B0" w:rsidRDefault="004F6F72" w:rsidP="004F6F72">
            <w:r>
              <w:t>q</w:t>
            </w:r>
            <w:r>
              <w:rPr>
                <w:vertAlign w:val="subscript"/>
              </w:rPr>
              <w:t>7</w:t>
            </w:r>
          </w:p>
        </w:tc>
      </w:tr>
    </w:tbl>
    <w:p w:rsidR="004F6F72" w:rsidRDefault="004F6F72" w:rsidP="004F6F72">
      <w:pPr>
        <w:pStyle w:val="ListParagraph"/>
        <w:ind w:left="360"/>
      </w:pPr>
    </w:p>
    <w:p w:rsidR="004F6F72" w:rsidRDefault="004F6F72" w:rsidP="004F6F72">
      <w:pPr>
        <w:pStyle w:val="ListParagraph"/>
        <w:numPr>
          <w:ilvl w:val="0"/>
          <w:numId w:val="39"/>
        </w:numPr>
        <w:suppressAutoHyphens w:val="0"/>
        <w:autoSpaceDN/>
        <w:spacing w:after="0" w:line="240" w:lineRule="auto"/>
        <w:contextualSpacing/>
        <w:textAlignment w:val="auto"/>
      </w:pPr>
      <w:r>
        <w:t>See what marginal value(s) the chosen q value contributes to in the relation being imposed = See what value’s “location” is, state of each variable for specific q value (e.g. q</w:t>
      </w:r>
      <w:r>
        <w:rPr>
          <w:vertAlign w:val="subscript"/>
        </w:rPr>
        <w:t>2</w:t>
      </w:r>
      <w:r>
        <w:t xml:space="preserve"> is at A</w:t>
      </w:r>
      <w:r>
        <w:rPr>
          <w:vertAlign w:val="subscript"/>
        </w:rPr>
        <w:t>0</w:t>
      </w:r>
      <w:r>
        <w:t>B</w:t>
      </w:r>
      <w:r>
        <w:rPr>
          <w:vertAlign w:val="subscript"/>
        </w:rPr>
        <w:t>1</w:t>
      </w:r>
      <w:r>
        <w:t>Z</w:t>
      </w:r>
      <w:r>
        <w:rPr>
          <w:vertAlign w:val="subscript"/>
        </w:rPr>
        <w:t>0</w:t>
      </w:r>
      <w:r>
        <w:t>)</w:t>
      </w:r>
    </w:p>
    <w:p w:rsidR="004F6F72" w:rsidRDefault="004F6F72" w:rsidP="004F6F72">
      <w:pPr>
        <w:pStyle w:val="ListParagraph"/>
        <w:numPr>
          <w:ilvl w:val="0"/>
          <w:numId w:val="39"/>
        </w:numPr>
        <w:suppressAutoHyphens w:val="0"/>
        <w:autoSpaceDN/>
        <w:spacing w:after="0" w:line="240" w:lineRule="auto"/>
        <w:contextualSpacing/>
        <w:textAlignment w:val="auto"/>
      </w:pPr>
      <w:r>
        <w:t>Multiply value of chosen cell (or each cell in turn) in (q</w:t>
      </w:r>
      <w:r>
        <w:rPr>
          <w:vertAlign w:val="subscript"/>
        </w:rPr>
        <w:t>uniform</w:t>
      </w:r>
      <w:r>
        <w:t xml:space="preserve"> table) by: [(desired marginal value)/calculated marginal value)]</w:t>
      </w:r>
    </w:p>
    <w:p w:rsidR="004F6F72" w:rsidRDefault="004F6F72" w:rsidP="004F6F72">
      <w:pPr>
        <w:pStyle w:val="ListParagraph"/>
        <w:numPr>
          <w:ilvl w:val="1"/>
          <w:numId w:val="39"/>
        </w:numPr>
        <w:suppressAutoHyphens w:val="0"/>
        <w:autoSpaceDN/>
        <w:spacing w:after="0" w:line="240" w:lineRule="auto"/>
        <w:contextualSpacing/>
        <w:textAlignment w:val="auto"/>
      </w:pPr>
      <w:r>
        <w:t>Desired marginal value = specific marginal value for specific projection of data table (initially just choose one projection table, next time do the other) for specific q value = (for q</w:t>
      </w:r>
      <w:r>
        <w:rPr>
          <w:vertAlign w:val="subscript"/>
        </w:rPr>
        <w:t>3</w:t>
      </w:r>
      <w:r>
        <w:t>, which is at A</w:t>
      </w:r>
      <w:r>
        <w:rPr>
          <w:vertAlign w:val="subscript"/>
        </w:rPr>
        <w:t>1</w:t>
      </w:r>
      <w:r>
        <w:t>B</w:t>
      </w:r>
      <w:r>
        <w:rPr>
          <w:vertAlign w:val="subscript"/>
        </w:rPr>
        <w:t>0</w:t>
      </w:r>
      <w:r>
        <w:t>Z</w:t>
      </w:r>
      <w:r>
        <w:rPr>
          <w:vertAlign w:val="subscript"/>
        </w:rPr>
        <w:t>0</w:t>
      </w:r>
      <w:r>
        <w:t>, which is A</w:t>
      </w:r>
      <w:r>
        <w:rPr>
          <w:vertAlign w:val="subscript"/>
        </w:rPr>
        <w:t>1</w:t>
      </w:r>
      <w:r>
        <w:t>B</w:t>
      </w:r>
      <w:r>
        <w:rPr>
          <w:vertAlign w:val="subscript"/>
        </w:rPr>
        <w:t>0</w:t>
      </w:r>
      <w:r>
        <w:t xml:space="preserve"> for AB projection, or B</w:t>
      </w:r>
      <w:r>
        <w:rPr>
          <w:vertAlign w:val="subscript"/>
        </w:rPr>
        <w:t>0</w:t>
      </w:r>
      <w:r>
        <w:t>Z</w:t>
      </w:r>
      <w:r>
        <w:rPr>
          <w:vertAlign w:val="subscript"/>
        </w:rPr>
        <w:t>0</w:t>
      </w:r>
      <w:r>
        <w:t xml:space="preserve"> for BZ projection)</w:t>
      </w:r>
    </w:p>
    <w:p w:rsidR="004F6F72" w:rsidRDefault="004F6F72" w:rsidP="004F6F72">
      <w:pPr>
        <w:pStyle w:val="ListParagraph"/>
        <w:numPr>
          <w:ilvl w:val="1"/>
          <w:numId w:val="39"/>
        </w:numPr>
        <w:suppressAutoHyphens w:val="0"/>
        <w:autoSpaceDN/>
        <w:spacing w:after="0" w:line="240" w:lineRule="auto"/>
        <w:contextualSpacing/>
        <w:textAlignment w:val="auto"/>
      </w:pPr>
      <w:r>
        <w:t>Calculated marginal value = specific marginal value for projection of current calculated table (initially q</w:t>
      </w:r>
      <w:r>
        <w:rPr>
          <w:vertAlign w:val="subscript"/>
        </w:rPr>
        <w:t>uniform</w:t>
      </w:r>
      <w:r>
        <w:t>) for specific q value =  (for q</w:t>
      </w:r>
      <w:r>
        <w:rPr>
          <w:vertAlign w:val="subscript"/>
        </w:rPr>
        <w:t>3</w:t>
      </w:r>
      <w:r>
        <w:t>, which is A</w:t>
      </w:r>
      <w:r>
        <w:rPr>
          <w:vertAlign w:val="subscript"/>
        </w:rPr>
        <w:t>1</w:t>
      </w:r>
      <w:r>
        <w:t>B</w:t>
      </w:r>
      <w:r>
        <w:rPr>
          <w:vertAlign w:val="subscript"/>
        </w:rPr>
        <w:t>0</w:t>
      </w:r>
      <w:r>
        <w:t>Z</w:t>
      </w:r>
      <w:r>
        <w:rPr>
          <w:vertAlign w:val="subscript"/>
        </w:rPr>
        <w:t>0</w:t>
      </w:r>
      <w:r>
        <w:t>, project from current calculated table and get value from A</w:t>
      </w:r>
      <w:r>
        <w:rPr>
          <w:vertAlign w:val="subscript"/>
        </w:rPr>
        <w:t>1</w:t>
      </w:r>
      <w:r>
        <w:t>B</w:t>
      </w:r>
      <w:r>
        <w:rPr>
          <w:vertAlign w:val="subscript"/>
        </w:rPr>
        <w:t>0</w:t>
      </w:r>
      <w:r>
        <w:t xml:space="preserve"> cell from AB table, and B</w:t>
      </w:r>
      <w:r>
        <w:rPr>
          <w:vertAlign w:val="subscript"/>
        </w:rPr>
        <w:t>0</w:t>
      </w:r>
      <w:r>
        <w:t>Z</w:t>
      </w:r>
      <w:r>
        <w:rPr>
          <w:vertAlign w:val="subscript"/>
        </w:rPr>
        <w:t>0</w:t>
      </w:r>
      <w:r>
        <w:t xml:space="preserve"> cell from BZ table.</w:t>
      </w:r>
    </w:p>
    <w:p w:rsidR="004F6F72" w:rsidRDefault="004F6F72" w:rsidP="004F6F72">
      <w:pPr>
        <w:pStyle w:val="ListParagraph"/>
        <w:numPr>
          <w:ilvl w:val="0"/>
          <w:numId w:val="39"/>
        </w:numPr>
        <w:suppressAutoHyphens w:val="0"/>
        <w:autoSpaceDN/>
        <w:spacing w:after="0" w:line="240" w:lineRule="auto"/>
        <w:contextualSpacing/>
        <w:textAlignment w:val="auto"/>
      </w:pPr>
      <w:r>
        <w:t>Repeat process, using new calculated table, and “impose” the other data projection (e.g. if you imposed the AB table the first time, now impose the BZ table).</w:t>
      </w:r>
    </w:p>
    <w:p w:rsidR="004F6F72" w:rsidRDefault="004F6F72" w:rsidP="004F6F72">
      <w:bookmarkStart w:id="62" w:name="OLE_LINK1"/>
    </w:p>
    <w:p w:rsidR="004F6F72" w:rsidRDefault="004F6F72" w:rsidP="004F6F72">
      <w:pPr>
        <w:pStyle w:val="ListParagraph"/>
        <w:numPr>
          <w:ilvl w:val="0"/>
          <w:numId w:val="40"/>
        </w:numPr>
        <w:suppressAutoHyphens w:val="0"/>
        <w:autoSpaceDN/>
        <w:spacing w:after="0" w:line="240" w:lineRule="auto"/>
        <w:contextualSpacing/>
        <w:textAlignment w:val="auto"/>
        <w:sectPr w:rsidR="004F6F72">
          <w:pgSz w:w="12240" w:h="15840"/>
          <w:pgMar w:top="1440" w:right="1800" w:bottom="1440" w:left="1800" w:footer="1008" w:gutter="0"/>
        </w:sectPr>
      </w:pPr>
    </w:p>
    <w:p w:rsidR="004F6F72" w:rsidRDefault="004F6F72" w:rsidP="004F6F72">
      <w:pPr>
        <w:pStyle w:val="Heading3"/>
      </w:pPr>
      <w:bookmarkStart w:id="63" w:name="_Toc179084932"/>
      <w:r>
        <w:t>IPF – Impose AB</w:t>
      </w:r>
      <w:bookmarkEnd w:id="63"/>
    </w:p>
    <w:p w:rsidR="004F6F72" w:rsidRPr="00EB0663" w:rsidRDefault="004F6F72" w:rsidP="004F6F72">
      <w:pPr>
        <w:pStyle w:val="ListParagraph"/>
        <w:ind w:left="0"/>
      </w:pPr>
      <w:r>
        <w:t>Take q</w:t>
      </w:r>
      <w:r>
        <w:rPr>
          <w:vertAlign w:val="subscript"/>
        </w:rPr>
        <w:t>uniform</w:t>
      </w:r>
      <w:r>
        <w:t>, choose Projection table (from data projections) to “impose”, make projection of q</w:t>
      </w:r>
      <w:r>
        <w:rPr>
          <w:vertAlign w:val="subscript"/>
        </w:rPr>
        <w:t>uniform</w:t>
      </w:r>
      <w:r>
        <w:t xml:space="preserve"> with same variables as chosen projection table of data, take data projection and calculated projection and “impose” onto calculated table (q</w:t>
      </w:r>
      <w:r>
        <w:rPr>
          <w:vertAlign w:val="subscript"/>
        </w:rPr>
        <w:t>uniform</w:t>
      </w:r>
      <w:r>
        <w:t>)</w:t>
      </w:r>
    </w:p>
    <w:p w:rsidR="004F6F72" w:rsidRDefault="004F6F72" w:rsidP="004F6F72">
      <w:pPr>
        <w:pStyle w:val="ListParagraph"/>
        <w:ind w:left="0"/>
      </w:pPr>
    </w:p>
    <w:bookmarkEnd w:id="62"/>
    <w:p w:rsidR="004F6F72" w:rsidRPr="001C49DA" w:rsidRDefault="004F6F72" w:rsidP="004F6F72">
      <w:pPr>
        <w:pStyle w:val="ListParagraph"/>
        <w:ind w:left="0"/>
      </w:pPr>
      <w:r>
        <w:rPr>
          <w:noProof/>
        </w:rPr>
        <w:drawing>
          <wp:inline distT="0" distB="0" distL="0" distR="0">
            <wp:extent cx="5055235" cy="3709951"/>
            <wp:effectExtent l="25400" t="0" r="0" b="0"/>
            <wp:docPr id="73" name="Picture 4" descr=":IPF:qAB process simpl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F:qAB process simple.tiff"/>
                    <pic:cNvPicPr>
                      <a:picLocks noChangeAspect="1" noChangeArrowheads="1"/>
                    </pic:cNvPicPr>
                  </pic:nvPicPr>
                  <pic:blipFill>
                    <a:blip r:embed="rId14"/>
                    <a:srcRect/>
                    <a:stretch>
                      <a:fillRect/>
                    </a:stretch>
                  </pic:blipFill>
                  <pic:spPr bwMode="auto">
                    <a:xfrm>
                      <a:off x="0" y="0"/>
                      <a:ext cx="5064559" cy="3716794"/>
                    </a:xfrm>
                    <a:prstGeom prst="rect">
                      <a:avLst/>
                    </a:prstGeom>
                    <a:noFill/>
                    <a:ln w="9525">
                      <a:noFill/>
                      <a:miter lim="800000"/>
                      <a:headEnd/>
                      <a:tailEnd/>
                    </a:ln>
                  </pic:spPr>
                </pic:pic>
              </a:graphicData>
            </a:graphic>
          </wp:inline>
        </w:drawing>
      </w:r>
    </w:p>
    <w:p w:rsidR="004F6F72" w:rsidRDefault="004F6F72" w:rsidP="004F6F72">
      <w:pPr>
        <w:pStyle w:val="ListParagraph"/>
        <w:ind w:left="0"/>
      </w:pPr>
    </w:p>
    <w:p w:rsidR="004F6F72" w:rsidRDefault="004F6F72" w:rsidP="004F6F72">
      <w:pPr>
        <w:pStyle w:val="ListParagraph"/>
        <w:ind w:left="0"/>
      </w:pPr>
    </w:p>
    <w:p w:rsidR="004F6F72" w:rsidRDefault="004F6F72" w:rsidP="004F6F72">
      <w:pPr>
        <w:pStyle w:val="ListParagraph"/>
        <w:ind w:left="0"/>
      </w:pPr>
    </w:p>
    <w:p w:rsidR="004F6F72" w:rsidRDefault="004F6F72" w:rsidP="004F6F72">
      <w:pPr>
        <w:pStyle w:val="ListParagraph"/>
        <w:ind w:left="0"/>
      </w:pPr>
    </w:p>
    <w:p w:rsidR="004F6F72" w:rsidRDefault="004F6F72" w:rsidP="004F6F72">
      <w:pPr>
        <w:pStyle w:val="Heading3"/>
      </w:pPr>
      <w:bookmarkStart w:id="64" w:name="_Toc179084933"/>
      <w:r>
        <w:t>IPF – How to impose AB</w:t>
      </w:r>
      <w:bookmarkEnd w:id="64"/>
      <w:r>
        <w:t xml:space="preserve"> </w:t>
      </w:r>
    </w:p>
    <w:p w:rsidR="004F6F72" w:rsidRDefault="004F6F72" w:rsidP="004F6F72">
      <w:pPr>
        <w:pStyle w:val="ListParagraph"/>
        <w:ind w:left="0"/>
      </w:pPr>
      <w:r>
        <w:rPr>
          <w:noProof/>
        </w:rPr>
        <w:drawing>
          <wp:inline distT="0" distB="0" distL="0" distR="0">
            <wp:extent cx="5486400" cy="2514600"/>
            <wp:effectExtent l="25400" t="0" r="0" b="0"/>
            <wp:docPr id="74" name="" descr=":IPF:qA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F:qAB.tiff"/>
                    <pic:cNvPicPr>
                      <a:picLocks noChangeAspect="1" noChangeArrowheads="1"/>
                    </pic:cNvPicPr>
                  </pic:nvPicPr>
                  <pic:blipFill>
                    <a:blip r:embed="rId15"/>
                    <a:srcRect/>
                    <a:stretch>
                      <a:fillRect/>
                    </a:stretch>
                  </pic:blipFill>
                  <pic:spPr bwMode="auto">
                    <a:xfrm>
                      <a:off x="0" y="0"/>
                      <a:ext cx="5486400" cy="2514600"/>
                    </a:xfrm>
                    <a:prstGeom prst="rect">
                      <a:avLst/>
                    </a:prstGeom>
                    <a:noFill/>
                    <a:ln w="9525">
                      <a:noFill/>
                      <a:miter lim="800000"/>
                      <a:headEnd/>
                      <a:tailEnd/>
                    </a:ln>
                  </pic:spPr>
                </pic:pic>
              </a:graphicData>
            </a:graphic>
          </wp:inline>
        </w:drawing>
      </w:r>
    </w:p>
    <w:p w:rsidR="004F6F72" w:rsidRDefault="004F6F72" w:rsidP="00E90201">
      <w:pPr>
        <w:pStyle w:val="Heading3"/>
      </w:pPr>
      <w:bookmarkStart w:id="65" w:name="_Toc179084934"/>
      <w:r>
        <w:t>IFP – Impose BZ – How to do projection of BZ from q</w:t>
      </w:r>
      <w:r>
        <w:rPr>
          <w:vertAlign w:val="subscript"/>
        </w:rPr>
        <w:t>A</w:t>
      </w:r>
      <w:r>
        <w:rPr>
          <w:noProof/>
        </w:rPr>
        <w:drawing>
          <wp:inline distT="0" distB="0" distL="0" distR="0">
            <wp:extent cx="5055235" cy="3670355"/>
            <wp:effectExtent l="25400" t="0" r="0" b="0"/>
            <wp:docPr id="32" name="Picture 5" descr=":IPF:Projection BZ of qAB proces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F:Projection BZ of qAB process.tiff"/>
                    <pic:cNvPicPr>
                      <a:picLocks noChangeAspect="1" noChangeArrowheads="1"/>
                    </pic:cNvPicPr>
                  </pic:nvPicPr>
                  <pic:blipFill>
                    <a:blip r:embed="rId16"/>
                    <a:srcRect/>
                    <a:stretch>
                      <a:fillRect/>
                    </a:stretch>
                  </pic:blipFill>
                  <pic:spPr bwMode="auto">
                    <a:xfrm>
                      <a:off x="0" y="0"/>
                      <a:ext cx="5058539" cy="3672754"/>
                    </a:xfrm>
                    <a:prstGeom prst="rect">
                      <a:avLst/>
                    </a:prstGeom>
                    <a:noFill/>
                    <a:ln w="9525">
                      <a:noFill/>
                      <a:miter lim="800000"/>
                      <a:headEnd/>
                      <a:tailEnd/>
                    </a:ln>
                  </pic:spPr>
                </pic:pic>
              </a:graphicData>
            </a:graphic>
          </wp:inline>
        </w:drawing>
      </w:r>
      <w:bookmarkEnd w:id="65"/>
    </w:p>
    <w:p w:rsidR="004F6F72" w:rsidRDefault="004F6F72" w:rsidP="004F6F72">
      <w:pPr>
        <w:pStyle w:val="Heading3"/>
      </w:pPr>
      <w:bookmarkStart w:id="66" w:name="_Toc179084935"/>
      <w:r>
        <w:t>IPF – simplify Projection BZ for q</w:t>
      </w:r>
      <w:r>
        <w:rPr>
          <w:vertAlign w:val="subscript"/>
        </w:rPr>
        <w:t>AB</w:t>
      </w:r>
      <w:r>
        <w:t xml:space="preserve"> table</w:t>
      </w:r>
      <w:bookmarkEnd w:id="66"/>
    </w:p>
    <w:p w:rsidR="004F6F72" w:rsidRDefault="004F6F72" w:rsidP="004F6F72">
      <w:pPr>
        <w:pStyle w:val="ListParagraph"/>
        <w:ind w:left="0"/>
      </w:pPr>
      <w:r>
        <w:t>B</w:t>
      </w:r>
      <w:r>
        <w:rPr>
          <w:vertAlign w:val="subscript"/>
        </w:rPr>
        <w:t>0</w:t>
      </w:r>
      <w:r>
        <w:t>Z</w:t>
      </w:r>
      <w:r>
        <w:rPr>
          <w:vertAlign w:val="subscript"/>
        </w:rPr>
        <w:t>0</w:t>
      </w:r>
      <w:r>
        <w:t xml:space="preserve">= </w:t>
      </w:r>
      <w:r w:rsidRPr="002D2FC9">
        <w:t>1/8 * [(a+e)/(1/4)]</w:t>
      </w:r>
      <w:r>
        <w:t xml:space="preserve"> + </w:t>
      </w:r>
      <w:r w:rsidRPr="002D2FC9">
        <w:t>1/8 * [(c+g)/(1/4)</w:t>
      </w:r>
      <w:r>
        <w:t xml:space="preserve"> = ((a+e)/2) + ((c+g)/2) = (a+e+c+g)/2</w:t>
      </w:r>
    </w:p>
    <w:p w:rsidR="004F6F72" w:rsidRDefault="004F6F72" w:rsidP="00F75B04">
      <w:pPr>
        <w:spacing w:after="40" w:line="240" w:lineRule="auto"/>
      </w:pPr>
      <w:r>
        <w:t>Projection BZ for q</w:t>
      </w:r>
      <w:r>
        <w:rPr>
          <w:vertAlign w:val="subscript"/>
        </w:rPr>
        <w:t>AB</w:t>
      </w:r>
      <w:r>
        <w:t xml:space="preserve"> table</w:t>
      </w:r>
    </w:p>
    <w:tbl>
      <w:tblPr>
        <w:tblStyle w:val="TableGrid"/>
        <w:tblpPr w:leftFromText="180" w:rightFromText="180" w:vertAnchor="text" w:horzAnchor="page" w:tblpX="1630" w:tblpY="185"/>
        <w:tblOverlap w:val="never"/>
        <w:tblW w:w="0" w:type="auto"/>
        <w:tblLook w:val="00BF"/>
      </w:tblPr>
      <w:tblGrid>
        <w:gridCol w:w="550"/>
        <w:gridCol w:w="1691"/>
        <w:gridCol w:w="1691"/>
      </w:tblGrid>
      <w:tr w:rsidR="004F6F72" w:rsidRPr="00265199">
        <w:tc>
          <w:tcPr>
            <w:tcW w:w="550" w:type="dxa"/>
            <w:tcBorders>
              <w:top w:val="nil"/>
              <w:left w:val="nil"/>
            </w:tcBorders>
          </w:tcPr>
          <w:p w:rsidR="004F6F72" w:rsidRDefault="004F6F72" w:rsidP="004F6F72">
            <w:pPr>
              <w:jc w:val="center"/>
            </w:pPr>
          </w:p>
        </w:tc>
        <w:tc>
          <w:tcPr>
            <w:tcW w:w="1691" w:type="dxa"/>
          </w:tcPr>
          <w:p w:rsidR="004F6F72" w:rsidRPr="00265199" w:rsidRDefault="004F6F72" w:rsidP="004F6F72">
            <w:pPr>
              <w:jc w:val="center"/>
              <w:rPr>
                <w:vertAlign w:val="subscript"/>
              </w:rPr>
            </w:pPr>
          </w:p>
        </w:tc>
        <w:tc>
          <w:tcPr>
            <w:tcW w:w="1691" w:type="dxa"/>
          </w:tcPr>
          <w:p w:rsidR="004F6F72" w:rsidRPr="00265199" w:rsidRDefault="004F6F72" w:rsidP="004F6F72">
            <w:pPr>
              <w:jc w:val="center"/>
              <w:rPr>
                <w:vertAlign w:val="subscript"/>
              </w:rPr>
            </w:pPr>
          </w:p>
        </w:tc>
      </w:tr>
      <w:tr w:rsidR="004F6F72" w:rsidRPr="00265199">
        <w:tc>
          <w:tcPr>
            <w:tcW w:w="550" w:type="dxa"/>
          </w:tcPr>
          <w:p w:rsidR="004F6F72" w:rsidRPr="00265199" w:rsidRDefault="004F6F72" w:rsidP="004F6F72">
            <w:pPr>
              <w:rPr>
                <w:vertAlign w:val="subscript"/>
              </w:rPr>
            </w:pPr>
            <w:r>
              <w:t>B</w:t>
            </w:r>
            <w:r w:rsidRPr="00265199">
              <w:rPr>
                <w:vertAlign w:val="subscript"/>
              </w:rPr>
              <w:t>0</w:t>
            </w:r>
          </w:p>
        </w:tc>
        <w:tc>
          <w:tcPr>
            <w:tcW w:w="1691" w:type="dxa"/>
          </w:tcPr>
          <w:p w:rsidR="004F6F72" w:rsidRPr="00265199" w:rsidRDefault="004F6F72" w:rsidP="004F6F72">
            <w:r>
              <w:t>(a+e+c+g)/2</w:t>
            </w:r>
          </w:p>
        </w:tc>
        <w:tc>
          <w:tcPr>
            <w:tcW w:w="1691" w:type="dxa"/>
          </w:tcPr>
          <w:p w:rsidR="004F6F72" w:rsidRPr="00265199" w:rsidRDefault="004F6F72" w:rsidP="004F6F72">
            <w:r>
              <w:t>(a+e+c+g)/2</w:t>
            </w:r>
          </w:p>
        </w:tc>
      </w:tr>
      <w:tr w:rsidR="00F75B04" w:rsidRPr="00265199">
        <w:tc>
          <w:tcPr>
            <w:tcW w:w="550" w:type="dxa"/>
          </w:tcPr>
          <w:p w:rsidR="00F75B04" w:rsidRPr="00265199" w:rsidRDefault="00F75B04" w:rsidP="00F75B04">
            <w:pPr>
              <w:rPr>
                <w:vertAlign w:val="subscript"/>
              </w:rPr>
            </w:pPr>
            <w:r>
              <w:t xml:space="preserve"> B</w:t>
            </w:r>
            <w:r w:rsidRPr="00265199">
              <w:rPr>
                <w:vertAlign w:val="subscript"/>
              </w:rPr>
              <w:t>1</w:t>
            </w:r>
          </w:p>
        </w:tc>
        <w:tc>
          <w:tcPr>
            <w:tcW w:w="1691" w:type="dxa"/>
            <w:tcBorders>
              <w:bottom w:val="single" w:sz="4" w:space="0" w:color="auto"/>
            </w:tcBorders>
          </w:tcPr>
          <w:p w:rsidR="00F75B04" w:rsidRPr="00265199" w:rsidRDefault="00F75B04" w:rsidP="00F75B04">
            <w:r>
              <w:t>(b+f+d+h)/2</w:t>
            </w:r>
          </w:p>
        </w:tc>
        <w:tc>
          <w:tcPr>
            <w:tcW w:w="1691" w:type="dxa"/>
            <w:tcBorders>
              <w:bottom w:val="single" w:sz="4" w:space="0" w:color="auto"/>
            </w:tcBorders>
          </w:tcPr>
          <w:p w:rsidR="00F75B04" w:rsidRDefault="00F75B04" w:rsidP="00F75B04">
            <w:r>
              <w:t>(b+f+d+h)/2</w:t>
            </w:r>
          </w:p>
        </w:tc>
      </w:tr>
      <w:tr w:rsidR="00F75B04">
        <w:tc>
          <w:tcPr>
            <w:tcW w:w="550" w:type="dxa"/>
          </w:tcPr>
          <w:p w:rsidR="00F75B04" w:rsidRPr="00265199" w:rsidRDefault="00F75B04" w:rsidP="00F75B04">
            <w:pPr>
              <w:rPr>
                <w:vertAlign w:val="subscript"/>
              </w:rPr>
            </w:pPr>
          </w:p>
        </w:tc>
        <w:tc>
          <w:tcPr>
            <w:tcW w:w="1691" w:type="dxa"/>
            <w:shd w:val="clear" w:color="auto" w:fill="auto"/>
          </w:tcPr>
          <w:p w:rsidR="00F75B04" w:rsidRPr="00F75B04" w:rsidRDefault="00F75B04" w:rsidP="00F75B04">
            <w:pPr>
              <w:jc w:val="center"/>
              <w:rPr>
                <w:vertAlign w:val="subscript"/>
              </w:rPr>
            </w:pPr>
            <w:r w:rsidRPr="00F75B04">
              <w:t>Z</w:t>
            </w:r>
            <w:r w:rsidRPr="00F75B04">
              <w:rPr>
                <w:vertAlign w:val="subscript"/>
              </w:rPr>
              <w:t>0</w:t>
            </w:r>
          </w:p>
        </w:tc>
        <w:tc>
          <w:tcPr>
            <w:tcW w:w="1691" w:type="dxa"/>
            <w:shd w:val="clear" w:color="auto" w:fill="auto"/>
          </w:tcPr>
          <w:p w:rsidR="00F75B04" w:rsidRPr="00F75B04" w:rsidRDefault="00F75B04" w:rsidP="00F75B04">
            <w:pPr>
              <w:jc w:val="center"/>
              <w:rPr>
                <w:vertAlign w:val="subscript"/>
              </w:rPr>
            </w:pPr>
            <w:r w:rsidRPr="00F75B04">
              <w:t>Z</w:t>
            </w:r>
            <w:r w:rsidRPr="00F75B04">
              <w:rPr>
                <w:vertAlign w:val="subscript"/>
              </w:rPr>
              <w:t>1</w:t>
            </w:r>
          </w:p>
        </w:tc>
      </w:tr>
    </w:tbl>
    <w:p w:rsidR="004F6F72" w:rsidRDefault="004F6F72" w:rsidP="004F6F72">
      <w:pPr>
        <w:pStyle w:val="Heading3"/>
        <w:rPr>
          <w:vertAlign w:val="subscript"/>
        </w:rPr>
      </w:pPr>
      <w:bookmarkStart w:id="67" w:name="_Toc179084936"/>
      <w:r>
        <w:t>IPF – Impose BZ onto q</w:t>
      </w:r>
      <w:r>
        <w:rPr>
          <w:vertAlign w:val="subscript"/>
        </w:rPr>
        <w:t>AB</w:t>
      </w:r>
      <w:bookmarkEnd w:id="67"/>
    </w:p>
    <w:p w:rsidR="004F6F72" w:rsidRDefault="004F6F72" w:rsidP="004F6F72">
      <w:pPr>
        <w:pStyle w:val="Heading3"/>
      </w:pPr>
      <w:r>
        <w:rPr>
          <w:noProof/>
        </w:rPr>
        <w:drawing>
          <wp:inline distT="0" distB="0" distL="0" distR="0">
            <wp:extent cx="6312535" cy="4767509"/>
            <wp:effectExtent l="25400" t="0" r="12065" b="0"/>
            <wp:docPr id="33" name="Picture 17" descr=":IPF:qAB-BZ w BZ imposed simple proces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PF:qAB-BZ w BZ imposed simple process.tiff"/>
                    <pic:cNvPicPr>
                      <a:picLocks noChangeAspect="1" noChangeArrowheads="1"/>
                    </pic:cNvPicPr>
                  </pic:nvPicPr>
                  <pic:blipFill>
                    <a:blip r:embed="rId17"/>
                    <a:srcRect/>
                    <a:stretch>
                      <a:fillRect/>
                    </a:stretch>
                  </pic:blipFill>
                  <pic:spPr bwMode="auto">
                    <a:xfrm>
                      <a:off x="0" y="0"/>
                      <a:ext cx="6317767" cy="4771460"/>
                    </a:xfrm>
                    <a:prstGeom prst="rect">
                      <a:avLst/>
                    </a:prstGeom>
                    <a:noFill/>
                    <a:ln w="9525">
                      <a:noFill/>
                      <a:miter lim="800000"/>
                      <a:headEnd/>
                      <a:tailEnd/>
                    </a:ln>
                  </pic:spPr>
                </pic:pic>
              </a:graphicData>
            </a:graphic>
          </wp:inline>
        </w:drawing>
      </w:r>
    </w:p>
    <w:p w:rsidR="004F6F72" w:rsidRDefault="004F6F72" w:rsidP="004F6F72">
      <w:pPr>
        <w:pStyle w:val="Heading3"/>
      </w:pPr>
      <w:bookmarkStart w:id="68" w:name="_Toc179084937"/>
      <w:r>
        <w:t>IPF – q</w:t>
      </w:r>
      <w:r>
        <w:rPr>
          <w:vertAlign w:val="subscript"/>
        </w:rPr>
        <w:t>AB:BZ</w:t>
      </w:r>
      <w:r>
        <w:t xml:space="preserve"> calculated table – simplified more</w:t>
      </w:r>
      <w:bookmarkEnd w:id="68"/>
    </w:p>
    <w:p w:rsidR="004F6F72" w:rsidRDefault="004F6F72" w:rsidP="004F6F72">
      <w:pPr>
        <w:pStyle w:val="ListParagraph"/>
        <w:ind w:left="0"/>
      </w:pPr>
      <w:r>
        <w:t>Simplified more</w:t>
      </w:r>
    </w:p>
    <w:tbl>
      <w:tblPr>
        <w:tblStyle w:val="TableGrid"/>
        <w:tblW w:w="9794" w:type="dxa"/>
        <w:tblLook w:val="00BF"/>
      </w:tblPr>
      <w:tblGrid>
        <w:gridCol w:w="520"/>
        <w:gridCol w:w="2231"/>
        <w:gridCol w:w="2397"/>
        <w:gridCol w:w="2375"/>
        <w:gridCol w:w="2271"/>
      </w:tblGrid>
      <w:tr w:rsidR="004F6F72" w:rsidRPr="002D2FC9">
        <w:tc>
          <w:tcPr>
            <w:tcW w:w="520" w:type="dxa"/>
            <w:tcBorders>
              <w:top w:val="nil"/>
              <w:left w:val="nil"/>
              <w:bottom w:val="nil"/>
            </w:tcBorders>
          </w:tcPr>
          <w:p w:rsidR="004F6F72" w:rsidRPr="005D7A69" w:rsidRDefault="004F6F72" w:rsidP="004F6F72">
            <w:pPr>
              <w:rPr>
                <w:vertAlign w:val="subscript"/>
              </w:rPr>
            </w:pPr>
          </w:p>
        </w:tc>
        <w:tc>
          <w:tcPr>
            <w:tcW w:w="4628" w:type="dxa"/>
            <w:gridSpan w:val="2"/>
          </w:tcPr>
          <w:p w:rsidR="004F6F72" w:rsidRPr="002D2FC9" w:rsidRDefault="004F6F72" w:rsidP="004F6F72">
            <w:pPr>
              <w:jc w:val="center"/>
            </w:pPr>
            <w:r w:rsidRPr="002D2FC9">
              <w:t>Z</w:t>
            </w:r>
            <w:r w:rsidRPr="002D2FC9">
              <w:rPr>
                <w:vertAlign w:val="subscript"/>
              </w:rPr>
              <w:t>0</w:t>
            </w:r>
          </w:p>
        </w:tc>
        <w:tc>
          <w:tcPr>
            <w:tcW w:w="4646" w:type="dxa"/>
            <w:gridSpan w:val="2"/>
          </w:tcPr>
          <w:p w:rsidR="004F6F72" w:rsidRPr="002D2FC9" w:rsidRDefault="004F6F72" w:rsidP="004F6F72">
            <w:pPr>
              <w:jc w:val="center"/>
            </w:pPr>
            <w:r w:rsidRPr="002D2FC9">
              <w:t>Z</w:t>
            </w:r>
            <w:r w:rsidRPr="002D2FC9">
              <w:rPr>
                <w:vertAlign w:val="subscript"/>
              </w:rPr>
              <w:t>1</w:t>
            </w:r>
          </w:p>
        </w:tc>
      </w:tr>
      <w:tr w:rsidR="004F6F72" w:rsidRPr="002D2FC9">
        <w:tc>
          <w:tcPr>
            <w:tcW w:w="520" w:type="dxa"/>
            <w:tcBorders>
              <w:top w:val="nil"/>
              <w:left w:val="nil"/>
            </w:tcBorders>
          </w:tcPr>
          <w:p w:rsidR="004F6F72" w:rsidRPr="002D2FC9" w:rsidRDefault="004F6F72" w:rsidP="004F6F72">
            <w:pPr>
              <w:jc w:val="center"/>
            </w:pPr>
            <w:r w:rsidRPr="002D2FC9">
              <w:t xml:space="preserve"> </w:t>
            </w:r>
          </w:p>
        </w:tc>
        <w:tc>
          <w:tcPr>
            <w:tcW w:w="2231" w:type="dxa"/>
          </w:tcPr>
          <w:p w:rsidR="004F6F72" w:rsidRPr="002D2FC9" w:rsidRDefault="004F6F72" w:rsidP="004F6F72">
            <w:pPr>
              <w:jc w:val="center"/>
              <w:rPr>
                <w:vertAlign w:val="subscript"/>
              </w:rPr>
            </w:pPr>
            <w:r w:rsidRPr="002D2FC9">
              <w:t>B</w:t>
            </w:r>
            <w:r w:rsidRPr="002D2FC9">
              <w:rPr>
                <w:vertAlign w:val="subscript"/>
              </w:rPr>
              <w:t>0</w:t>
            </w:r>
          </w:p>
        </w:tc>
        <w:tc>
          <w:tcPr>
            <w:tcW w:w="2397" w:type="dxa"/>
          </w:tcPr>
          <w:p w:rsidR="004F6F72" w:rsidRPr="002D2FC9" w:rsidRDefault="004F6F72" w:rsidP="004F6F72">
            <w:pPr>
              <w:jc w:val="center"/>
              <w:rPr>
                <w:vertAlign w:val="subscript"/>
              </w:rPr>
            </w:pPr>
            <w:r w:rsidRPr="002D2FC9">
              <w:t>B</w:t>
            </w:r>
            <w:r w:rsidRPr="002D2FC9">
              <w:rPr>
                <w:vertAlign w:val="subscript"/>
              </w:rPr>
              <w:t>1</w:t>
            </w:r>
          </w:p>
        </w:tc>
        <w:tc>
          <w:tcPr>
            <w:tcW w:w="2375" w:type="dxa"/>
          </w:tcPr>
          <w:p w:rsidR="004F6F72" w:rsidRPr="002D2FC9" w:rsidRDefault="004F6F72" w:rsidP="004F6F72">
            <w:pPr>
              <w:jc w:val="center"/>
              <w:rPr>
                <w:vertAlign w:val="subscript"/>
              </w:rPr>
            </w:pPr>
            <w:r w:rsidRPr="002D2FC9">
              <w:t>B</w:t>
            </w:r>
            <w:r w:rsidRPr="002D2FC9">
              <w:rPr>
                <w:vertAlign w:val="subscript"/>
              </w:rPr>
              <w:t>0</w:t>
            </w:r>
          </w:p>
        </w:tc>
        <w:tc>
          <w:tcPr>
            <w:tcW w:w="2271" w:type="dxa"/>
          </w:tcPr>
          <w:p w:rsidR="004F6F72" w:rsidRPr="002D2FC9" w:rsidRDefault="004F6F72" w:rsidP="004F6F72">
            <w:pPr>
              <w:jc w:val="center"/>
              <w:rPr>
                <w:vertAlign w:val="subscript"/>
              </w:rPr>
            </w:pPr>
            <w:r w:rsidRPr="002D2FC9">
              <w:t>B</w:t>
            </w:r>
            <w:r w:rsidRPr="002D2FC9">
              <w:rPr>
                <w:vertAlign w:val="subscript"/>
              </w:rPr>
              <w:t>1</w:t>
            </w:r>
          </w:p>
        </w:tc>
      </w:tr>
      <w:tr w:rsidR="004F6F72" w:rsidRPr="002D2FC9">
        <w:tc>
          <w:tcPr>
            <w:tcW w:w="520" w:type="dxa"/>
          </w:tcPr>
          <w:p w:rsidR="004F6F72" w:rsidRPr="002D2FC9" w:rsidRDefault="004F6F72" w:rsidP="004F6F72">
            <w:pPr>
              <w:rPr>
                <w:vertAlign w:val="subscript"/>
              </w:rPr>
            </w:pPr>
            <w:r w:rsidRPr="002D2FC9">
              <w:t>A</w:t>
            </w:r>
            <w:r w:rsidRPr="002D2FC9">
              <w:rPr>
                <w:vertAlign w:val="subscript"/>
              </w:rPr>
              <w:t>0</w:t>
            </w:r>
          </w:p>
        </w:tc>
        <w:tc>
          <w:tcPr>
            <w:tcW w:w="2231" w:type="dxa"/>
          </w:tcPr>
          <w:p w:rsidR="004F6F72" w:rsidRPr="007F7B91" w:rsidRDefault="004F6F72" w:rsidP="004F6F72">
            <w:pPr>
              <w:rPr>
                <w:vertAlign w:val="subscript"/>
              </w:rPr>
            </w:pPr>
            <w:r>
              <w:rPr>
                <w:noProof/>
                <w:vertAlign w:val="subscript"/>
              </w:rPr>
              <w:drawing>
                <wp:inline distT="0" distB="0" distL="0" distR="0">
                  <wp:extent cx="1160145" cy="406400"/>
                  <wp:effectExtent l="2540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ve:AlternateContent xmlns:ma="http://schemas.microsoft.com/office/mac/drawingml/2008/main">
                          <ve:Choice Requires="ma">
                            <pic:blipFill>
                              <a:blip r:embed="rId18"/>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9"/>
                              <a:srcRect/>
                              <a:stretch>
                                <a:fillRect/>
                              </a:stretch>
                            </pic:blipFill>
                          </ve:Fallback>
                        </ve:AlternateContent>
                        <pic:spPr bwMode="auto">
                          <a:xfrm>
                            <a:off x="0" y="0"/>
                            <a:ext cx="1160145" cy="406400"/>
                          </a:xfrm>
                          <a:prstGeom prst="rect">
                            <a:avLst/>
                          </a:prstGeom>
                          <a:noFill/>
                          <a:ln w="9525">
                            <a:noFill/>
                            <a:miter lim="800000"/>
                            <a:headEnd/>
                            <a:tailEnd/>
                          </a:ln>
                        </pic:spPr>
                      </pic:pic>
                    </a:graphicData>
                  </a:graphic>
                </wp:inline>
              </w:drawing>
            </w:r>
          </w:p>
        </w:tc>
        <w:tc>
          <w:tcPr>
            <w:tcW w:w="2397" w:type="dxa"/>
          </w:tcPr>
          <w:p w:rsidR="004F6F72" w:rsidRPr="007F7B91" w:rsidRDefault="004F6F72" w:rsidP="004F6F72">
            <w:r>
              <w:rPr>
                <w:noProof/>
              </w:rPr>
              <w:drawing>
                <wp:inline distT="0" distB="0" distL="0" distR="0">
                  <wp:extent cx="1160145" cy="381000"/>
                  <wp:effectExtent l="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1"/>
                              <a:srcRect/>
                              <a:stretch>
                                <a:fillRect/>
                              </a:stretch>
                            </pic:blipFill>
                          </ve:Fallback>
                        </ve:AlternateContent>
                        <pic:spPr bwMode="auto">
                          <a:xfrm>
                            <a:off x="0" y="0"/>
                            <a:ext cx="1160145" cy="381000"/>
                          </a:xfrm>
                          <a:prstGeom prst="rect">
                            <a:avLst/>
                          </a:prstGeom>
                          <a:noFill/>
                          <a:ln w="9525">
                            <a:noFill/>
                            <a:miter lim="800000"/>
                            <a:headEnd/>
                            <a:tailEnd/>
                          </a:ln>
                        </pic:spPr>
                      </pic:pic>
                    </a:graphicData>
                  </a:graphic>
                </wp:inline>
              </w:drawing>
            </w:r>
          </w:p>
        </w:tc>
        <w:tc>
          <w:tcPr>
            <w:tcW w:w="2375" w:type="dxa"/>
          </w:tcPr>
          <w:p w:rsidR="004F6F72" w:rsidRPr="007F7B91" w:rsidRDefault="004F6F72" w:rsidP="004F6F72">
            <w:r>
              <w:rPr>
                <w:noProof/>
              </w:rPr>
              <w:drawing>
                <wp:inline distT="0" distB="0" distL="0" distR="0">
                  <wp:extent cx="1160145" cy="406400"/>
                  <wp:effectExtent l="2540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ve:AlternateContent xmlns:ma="http://schemas.microsoft.com/office/mac/drawingml/2008/main">
                          <ve:Choice Requires="ma">
                            <pic:blipFill>
                              <a:blip r:embed="rId22"/>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3"/>
                              <a:srcRect/>
                              <a:stretch>
                                <a:fillRect/>
                              </a:stretch>
                            </pic:blipFill>
                          </ve:Fallback>
                        </ve:AlternateContent>
                        <pic:spPr bwMode="auto">
                          <a:xfrm>
                            <a:off x="0" y="0"/>
                            <a:ext cx="1160145" cy="406400"/>
                          </a:xfrm>
                          <a:prstGeom prst="rect">
                            <a:avLst/>
                          </a:prstGeom>
                          <a:noFill/>
                          <a:ln w="9525">
                            <a:noFill/>
                            <a:miter lim="800000"/>
                            <a:headEnd/>
                            <a:tailEnd/>
                          </a:ln>
                        </pic:spPr>
                      </pic:pic>
                    </a:graphicData>
                  </a:graphic>
                </wp:inline>
              </w:drawing>
            </w:r>
          </w:p>
        </w:tc>
        <w:tc>
          <w:tcPr>
            <w:tcW w:w="2271" w:type="dxa"/>
          </w:tcPr>
          <w:p w:rsidR="004F6F72" w:rsidRPr="007F7B91" w:rsidRDefault="004F6F72" w:rsidP="004F6F72">
            <w:r>
              <w:rPr>
                <w:noProof/>
              </w:rPr>
              <w:drawing>
                <wp:inline distT="0" distB="0" distL="0" distR="0">
                  <wp:extent cx="1160145" cy="381000"/>
                  <wp:effectExtent l="0" t="0" r="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ve:AlternateContent xmlns:ma="http://schemas.microsoft.com/office/mac/drawingml/2008/main">
                          <ve:Choice Requires="ma">
                            <pic:blipFill>
                              <a:blip r:embed="rId24"/>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5"/>
                              <a:srcRect/>
                              <a:stretch>
                                <a:fillRect/>
                              </a:stretch>
                            </pic:blipFill>
                          </ve:Fallback>
                        </ve:AlternateContent>
                        <pic:spPr bwMode="auto">
                          <a:xfrm>
                            <a:off x="0" y="0"/>
                            <a:ext cx="1160145" cy="381000"/>
                          </a:xfrm>
                          <a:prstGeom prst="rect">
                            <a:avLst/>
                          </a:prstGeom>
                          <a:noFill/>
                          <a:ln w="9525">
                            <a:noFill/>
                            <a:miter lim="800000"/>
                            <a:headEnd/>
                            <a:tailEnd/>
                          </a:ln>
                        </pic:spPr>
                      </pic:pic>
                    </a:graphicData>
                  </a:graphic>
                </wp:inline>
              </w:drawing>
            </w:r>
          </w:p>
        </w:tc>
      </w:tr>
      <w:tr w:rsidR="004F6F72" w:rsidRPr="00FB56B0">
        <w:tc>
          <w:tcPr>
            <w:tcW w:w="520" w:type="dxa"/>
          </w:tcPr>
          <w:p w:rsidR="004F6F72" w:rsidRPr="002D2FC9" w:rsidRDefault="004F6F72" w:rsidP="004F6F72">
            <w:pPr>
              <w:rPr>
                <w:vertAlign w:val="subscript"/>
              </w:rPr>
            </w:pPr>
            <w:r w:rsidRPr="002D2FC9">
              <w:t>A</w:t>
            </w:r>
            <w:r w:rsidRPr="002D2FC9">
              <w:rPr>
                <w:vertAlign w:val="subscript"/>
              </w:rPr>
              <w:t>1</w:t>
            </w:r>
          </w:p>
        </w:tc>
        <w:tc>
          <w:tcPr>
            <w:tcW w:w="2231" w:type="dxa"/>
          </w:tcPr>
          <w:p w:rsidR="004F6F72" w:rsidRPr="007F7B91" w:rsidRDefault="004F6F72" w:rsidP="004F6F72">
            <w:r>
              <w:rPr>
                <w:noProof/>
              </w:rPr>
              <w:drawing>
                <wp:inline distT="0" distB="0" distL="0" distR="0">
                  <wp:extent cx="1160145" cy="423545"/>
                  <wp:effectExtent l="25400" t="0" r="0"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ve:AlternateContent xmlns:ma="http://schemas.microsoft.com/office/mac/drawingml/2008/main">
                          <ve:Choice Requires="ma">
                            <pic:blipFill>
                              <a:blip r:embed="rId26"/>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7"/>
                              <a:srcRect/>
                              <a:stretch>
                                <a:fillRect/>
                              </a:stretch>
                            </pic:blipFill>
                          </ve:Fallback>
                        </ve:AlternateContent>
                        <pic:spPr bwMode="auto">
                          <a:xfrm>
                            <a:off x="0" y="0"/>
                            <a:ext cx="1160145" cy="423545"/>
                          </a:xfrm>
                          <a:prstGeom prst="rect">
                            <a:avLst/>
                          </a:prstGeom>
                          <a:noFill/>
                          <a:ln w="9525">
                            <a:noFill/>
                            <a:miter lim="800000"/>
                            <a:headEnd/>
                            <a:tailEnd/>
                          </a:ln>
                        </pic:spPr>
                      </pic:pic>
                    </a:graphicData>
                  </a:graphic>
                </wp:inline>
              </w:drawing>
            </w:r>
          </w:p>
        </w:tc>
        <w:tc>
          <w:tcPr>
            <w:tcW w:w="2397" w:type="dxa"/>
          </w:tcPr>
          <w:p w:rsidR="004F6F72" w:rsidRPr="007F7B91" w:rsidRDefault="004F6F72" w:rsidP="004F6F72">
            <w:r>
              <w:rPr>
                <w:noProof/>
              </w:rPr>
              <w:drawing>
                <wp:inline distT="0" distB="0" distL="0" distR="0">
                  <wp:extent cx="1160145" cy="381000"/>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ve:AlternateContent xmlns:ma="http://schemas.microsoft.com/office/mac/drawingml/2008/main">
                          <ve:Choice Requires="ma">
                            <pic:blipFill>
                              <a:blip r:embed="rId28"/>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9"/>
                              <a:srcRect/>
                              <a:stretch>
                                <a:fillRect/>
                              </a:stretch>
                            </pic:blipFill>
                          </ve:Fallback>
                        </ve:AlternateContent>
                        <pic:spPr bwMode="auto">
                          <a:xfrm>
                            <a:off x="0" y="0"/>
                            <a:ext cx="1160145" cy="381000"/>
                          </a:xfrm>
                          <a:prstGeom prst="rect">
                            <a:avLst/>
                          </a:prstGeom>
                          <a:noFill/>
                          <a:ln w="9525">
                            <a:noFill/>
                            <a:miter lim="800000"/>
                            <a:headEnd/>
                            <a:tailEnd/>
                          </a:ln>
                        </pic:spPr>
                      </pic:pic>
                    </a:graphicData>
                  </a:graphic>
                </wp:inline>
              </w:drawing>
            </w:r>
          </w:p>
        </w:tc>
        <w:tc>
          <w:tcPr>
            <w:tcW w:w="2375" w:type="dxa"/>
          </w:tcPr>
          <w:p w:rsidR="004F6F72" w:rsidRPr="007F7B91" w:rsidRDefault="004F6F72" w:rsidP="004F6F72">
            <w:r>
              <w:rPr>
                <w:noProof/>
              </w:rPr>
              <w:drawing>
                <wp:inline distT="0" distB="0" distL="0" distR="0">
                  <wp:extent cx="1160145" cy="406400"/>
                  <wp:effectExtent l="25400" t="0" r="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ve:AlternateContent xmlns:ma="http://schemas.microsoft.com/office/mac/drawingml/2008/main">
                          <ve:Choice Requires="ma">
                            <pic:blipFill>
                              <a:blip r:embed="rId30"/>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31"/>
                              <a:srcRect/>
                              <a:stretch>
                                <a:fillRect/>
                              </a:stretch>
                            </pic:blipFill>
                          </ve:Fallback>
                        </ve:AlternateContent>
                        <pic:spPr bwMode="auto">
                          <a:xfrm>
                            <a:off x="0" y="0"/>
                            <a:ext cx="1160145" cy="406400"/>
                          </a:xfrm>
                          <a:prstGeom prst="rect">
                            <a:avLst/>
                          </a:prstGeom>
                          <a:noFill/>
                          <a:ln w="9525">
                            <a:noFill/>
                            <a:miter lim="800000"/>
                            <a:headEnd/>
                            <a:tailEnd/>
                          </a:ln>
                        </pic:spPr>
                      </pic:pic>
                    </a:graphicData>
                  </a:graphic>
                </wp:inline>
              </w:drawing>
            </w:r>
          </w:p>
        </w:tc>
        <w:tc>
          <w:tcPr>
            <w:tcW w:w="2271" w:type="dxa"/>
          </w:tcPr>
          <w:p w:rsidR="004F6F72" w:rsidRPr="007F7B91" w:rsidRDefault="004F6F72" w:rsidP="004F6F72">
            <w:r>
              <w:rPr>
                <w:noProof/>
              </w:rPr>
              <w:drawing>
                <wp:inline distT="0" distB="0" distL="0" distR="0">
                  <wp:extent cx="1160145" cy="381000"/>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ve:AlternateContent xmlns:ma="http://schemas.microsoft.com/office/mac/drawingml/2008/main">
                          <ve:Choice Requires="ma">
                            <pic:blipFill>
                              <a:blip r:embed="rId32"/>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33"/>
                              <a:srcRect/>
                              <a:stretch>
                                <a:fillRect/>
                              </a:stretch>
                            </pic:blipFill>
                          </ve:Fallback>
                        </ve:AlternateContent>
                        <pic:spPr bwMode="auto">
                          <a:xfrm>
                            <a:off x="0" y="0"/>
                            <a:ext cx="1160145" cy="381000"/>
                          </a:xfrm>
                          <a:prstGeom prst="rect">
                            <a:avLst/>
                          </a:prstGeom>
                          <a:noFill/>
                          <a:ln w="9525">
                            <a:noFill/>
                            <a:miter lim="800000"/>
                            <a:headEnd/>
                            <a:tailEnd/>
                          </a:ln>
                        </pic:spPr>
                      </pic:pic>
                    </a:graphicData>
                  </a:graphic>
                </wp:inline>
              </w:drawing>
            </w:r>
          </w:p>
        </w:tc>
      </w:tr>
    </w:tbl>
    <w:p w:rsidR="004F6F72" w:rsidRDefault="004F6F72" w:rsidP="004F6F72">
      <w:pPr>
        <w:pStyle w:val="Heading3"/>
      </w:pPr>
    </w:p>
    <w:p w:rsidR="004F6F72" w:rsidRDefault="004F6F72" w:rsidP="004F6F72">
      <w:pPr>
        <w:pStyle w:val="Heading3"/>
      </w:pPr>
      <w:bookmarkStart w:id="69" w:name="_Toc179084938"/>
      <w:r>
        <w:t>IPF – now do it again!  For a looped model, you’d need to repeat: impose AB, then impose BZ, over and over again until your calculated table doesn’t change.  But this example is loopless, so no need to repeat.</w:t>
      </w:r>
      <w:bookmarkEnd w:id="69"/>
      <w:r>
        <w:t xml:space="preserve"> </w:t>
      </w:r>
    </w:p>
    <w:p w:rsidR="00FD0730" w:rsidRPr="00E90201" w:rsidRDefault="00FD0730" w:rsidP="00E90201">
      <w:pPr>
        <w:suppressAutoHyphens w:val="0"/>
        <w:rPr>
          <w:rFonts w:asciiTheme="minorHAnsi" w:hAnsiTheme="minorHAnsi"/>
          <w:b/>
          <w:caps/>
          <w:u w:val="single"/>
        </w:rPr>
      </w:pPr>
    </w:p>
    <w:p w:rsidR="005C7697" w:rsidRDefault="00FD0730" w:rsidP="00FD0730">
      <w:pPr>
        <w:pStyle w:val="Heading1"/>
      </w:pPr>
      <w:bookmarkStart w:id="70" w:name="_Toc179084939"/>
      <w:r w:rsidRPr="00FD0730">
        <w:t>State-Based RA</w:t>
      </w:r>
      <w:bookmarkEnd w:id="70"/>
    </w:p>
    <w:p w:rsidR="005C7697" w:rsidRDefault="005C7697" w:rsidP="005C7697">
      <w:pPr>
        <w:pStyle w:val="Heading2"/>
      </w:pPr>
      <w:bookmarkStart w:id="71" w:name="_Toc179084940"/>
      <w:r>
        <w:t>Information-theoretic variable-based RA</w:t>
      </w:r>
      <w:bookmarkEnd w:id="71"/>
      <w:r>
        <w:t xml:space="preserve"> </w:t>
      </w:r>
    </w:p>
    <w:p w:rsidR="005C7697" w:rsidRDefault="005C7697" w:rsidP="005C7697">
      <w:pPr>
        <w:pStyle w:val="ListParagraph"/>
        <w:numPr>
          <w:ilvl w:val="1"/>
          <w:numId w:val="38"/>
        </w:numPr>
        <w:spacing w:after="40" w:line="240" w:lineRule="auto"/>
      </w:pPr>
      <w:r>
        <w:t>Can detect and quantify relationships among variables for contingency tables</w:t>
      </w:r>
    </w:p>
    <w:p w:rsidR="005C7697" w:rsidRDefault="005C7697" w:rsidP="005C7697">
      <w:pPr>
        <w:pStyle w:val="ListParagraph"/>
        <w:numPr>
          <w:ilvl w:val="1"/>
          <w:numId w:val="38"/>
        </w:numPr>
        <w:spacing w:after="40" w:line="240" w:lineRule="auto"/>
      </w:pPr>
      <w:r>
        <w:t>In reconstruction, a distribution is decomposed (compressed, simplified) into component distributions</w:t>
      </w:r>
    </w:p>
    <w:p w:rsidR="005C7697" w:rsidRDefault="005C7697" w:rsidP="005C7697">
      <w:pPr>
        <w:pStyle w:val="ListParagraph"/>
        <w:numPr>
          <w:ilvl w:val="1"/>
          <w:numId w:val="38"/>
        </w:numPr>
        <w:spacing w:after="40" w:line="240" w:lineRule="auto"/>
      </w:pPr>
      <w:r>
        <w:t>Joint distribution associated with a model has the maximum possible information-theoretic uncertainty (Shannon entropy) subject to the constraints of its component projections with corresponding projections of the data</w:t>
      </w:r>
    </w:p>
    <w:p w:rsidR="005C7697" w:rsidRDefault="005C7697" w:rsidP="005C7697">
      <w:pPr>
        <w:pStyle w:val="ListParagraph"/>
        <w:numPr>
          <w:ilvl w:val="1"/>
          <w:numId w:val="38"/>
        </w:numPr>
        <w:spacing w:after="40" w:line="240" w:lineRule="auto"/>
      </w:pPr>
      <w:r>
        <w:t>Quality of the approximation can be assess with respect to both the information it retains (relative to the data) and its complexity</w:t>
      </w:r>
    </w:p>
    <w:p w:rsidR="005C7697" w:rsidRDefault="005C7697" w:rsidP="005C7697">
      <w:pPr>
        <w:pStyle w:val="ListParagraph"/>
        <w:numPr>
          <w:ilvl w:val="1"/>
          <w:numId w:val="38"/>
        </w:numPr>
        <w:spacing w:after="40" w:line="240" w:lineRule="auto"/>
      </w:pPr>
      <w:r>
        <w:t>The information (constraint) present in the data is the information-theoretic transmission between p (joint distribution of the data) and q(joint distribution of the model, where transmission is defined as</w:t>
      </w:r>
    </w:p>
    <w:p w:rsidR="005C7697" w:rsidRDefault="005C7697" w:rsidP="005C7697">
      <w:pPr>
        <w:pStyle w:val="ListParagraph"/>
        <w:numPr>
          <w:ilvl w:val="2"/>
          <w:numId w:val="38"/>
        </w:numPr>
        <w:spacing w:after="40" w:line="240" w:lineRule="auto"/>
      </w:pPr>
      <w:r>
        <w:t xml:space="preserve">T = </w:t>
      </w:r>
      <w:r>
        <w:sym w:font="Symbol" w:char="F053"/>
      </w:r>
      <w:r>
        <w:t xml:space="preserve"> p log (p/q</w:t>
      </w:r>
      <w:r w:rsidRPr="000C0C89">
        <w:rPr>
          <w:vertAlign w:val="subscript"/>
        </w:rPr>
        <w:t>model</w:t>
      </w:r>
      <w:r>
        <w:t>)</w:t>
      </w:r>
    </w:p>
    <w:p w:rsidR="005C7697" w:rsidRDefault="005C7697" w:rsidP="005C7697">
      <w:pPr>
        <w:pStyle w:val="ListParagraph"/>
        <w:numPr>
          <w:ilvl w:val="0"/>
          <w:numId w:val="38"/>
        </w:numPr>
        <w:spacing w:after="40" w:line="240" w:lineRule="auto"/>
      </w:pPr>
      <w:r>
        <w:t>Complexity of a model in VBRA is defined as its degrees of freedom (df)</w:t>
      </w:r>
    </w:p>
    <w:p w:rsidR="005C7697" w:rsidRDefault="005C7697" w:rsidP="005C7697">
      <w:pPr>
        <w:pStyle w:val="Heading3"/>
      </w:pPr>
      <w:bookmarkStart w:id="72" w:name="_Toc179084941"/>
      <w:r>
        <w:t>State-Based vs Variable Based</w:t>
      </w:r>
      <w:bookmarkEnd w:id="72"/>
    </w:p>
    <w:tbl>
      <w:tblPr>
        <w:tblStyle w:val="TableGrid"/>
        <w:tblW w:w="0" w:type="auto"/>
        <w:tblLook w:val="00BF"/>
      </w:tblPr>
      <w:tblGrid>
        <w:gridCol w:w="4915"/>
        <w:gridCol w:w="4661"/>
      </w:tblGrid>
      <w:tr w:rsidR="005116CE" w:rsidRPr="005C7697">
        <w:tc>
          <w:tcPr>
            <w:tcW w:w="0" w:type="auto"/>
          </w:tcPr>
          <w:p w:rsidR="005C7697" w:rsidRPr="005C7697" w:rsidRDefault="005C7697" w:rsidP="005C7697">
            <w:pPr>
              <w:spacing w:after="40"/>
              <w:jc w:val="center"/>
              <w:rPr>
                <w:b/>
              </w:rPr>
            </w:pPr>
            <w:r w:rsidRPr="005C7697">
              <w:rPr>
                <w:b/>
              </w:rPr>
              <w:t>State-Based</w:t>
            </w:r>
          </w:p>
        </w:tc>
        <w:tc>
          <w:tcPr>
            <w:tcW w:w="0" w:type="auto"/>
          </w:tcPr>
          <w:p w:rsidR="005C7697" w:rsidRPr="005C7697" w:rsidRDefault="005C7697" w:rsidP="005C7697">
            <w:pPr>
              <w:spacing w:after="40"/>
              <w:jc w:val="center"/>
              <w:rPr>
                <w:b/>
              </w:rPr>
            </w:pPr>
            <w:r w:rsidRPr="005C7697">
              <w:rPr>
                <w:b/>
              </w:rPr>
              <w:t>Variable-Based</w:t>
            </w:r>
          </w:p>
        </w:tc>
      </w:tr>
      <w:tr w:rsidR="005116CE">
        <w:tc>
          <w:tcPr>
            <w:tcW w:w="0" w:type="auto"/>
          </w:tcPr>
          <w:p w:rsidR="005C7697" w:rsidRPr="0071382E" w:rsidRDefault="005C7697" w:rsidP="005C7697">
            <w:pPr>
              <w:spacing w:after="40"/>
            </w:pPr>
            <w:r w:rsidRPr="00863736">
              <w:t>STATE-based is MORE GENERAL in that the set of state-based models for a given system contains all possible variable-based models</w:t>
            </w:r>
            <w:r w:rsidR="005116CE">
              <w:t>, therefore more state-based models</w:t>
            </w:r>
          </w:p>
        </w:tc>
        <w:tc>
          <w:tcPr>
            <w:tcW w:w="0" w:type="auto"/>
          </w:tcPr>
          <w:p w:rsidR="005C7697" w:rsidRDefault="005C7697" w:rsidP="00FD0730">
            <w:pPr>
              <w:spacing w:after="40"/>
            </w:pPr>
          </w:p>
        </w:tc>
      </w:tr>
      <w:tr w:rsidR="005116CE">
        <w:tc>
          <w:tcPr>
            <w:tcW w:w="0" w:type="auto"/>
          </w:tcPr>
          <w:p w:rsidR="005C7697" w:rsidRDefault="005C7697" w:rsidP="00FD0730">
            <w:pPr>
              <w:spacing w:after="40"/>
            </w:pPr>
            <w:r>
              <w:t xml:space="preserve">Best state models ALWAYS retain at least as much information as VB with NO </w:t>
            </w:r>
            <w:r>
              <w:sym w:font="Symbol" w:char="F0AD"/>
            </w:r>
            <w:r>
              <w:t>in model complexity</w:t>
            </w:r>
          </w:p>
        </w:tc>
        <w:tc>
          <w:tcPr>
            <w:tcW w:w="0" w:type="auto"/>
          </w:tcPr>
          <w:p w:rsidR="005C7697" w:rsidRDefault="005C7697" w:rsidP="00FD0730">
            <w:pPr>
              <w:spacing w:after="40"/>
            </w:pPr>
          </w:p>
        </w:tc>
      </w:tr>
      <w:tr w:rsidR="005116CE">
        <w:tc>
          <w:tcPr>
            <w:tcW w:w="0" w:type="auto"/>
          </w:tcPr>
          <w:p w:rsidR="005C7697" w:rsidRDefault="005C7697" w:rsidP="00FD0730">
            <w:pPr>
              <w:spacing w:after="40"/>
            </w:pPr>
            <w:r>
              <w:t>C</w:t>
            </w:r>
            <w:r w:rsidRPr="00863736">
              <w:t>onstraint in the DV is explained in terms of SPECIF</w:t>
            </w:r>
            <w:r>
              <w:t>IC STATES of subsets of the IV’</w:t>
            </w:r>
          </w:p>
        </w:tc>
        <w:tc>
          <w:tcPr>
            <w:tcW w:w="0" w:type="auto"/>
          </w:tcPr>
          <w:p w:rsidR="005C7697" w:rsidRDefault="005C7697" w:rsidP="00FD0730">
            <w:pPr>
              <w:spacing w:after="40"/>
            </w:pPr>
            <w:r>
              <w:t>C</w:t>
            </w:r>
            <w:r w:rsidRPr="00863736">
              <w:t>onstraint in the DV is explained in terms of all the states of the IV (main effects of the individual IVs and interactions among them)</w:t>
            </w:r>
          </w:p>
        </w:tc>
      </w:tr>
      <w:tr w:rsidR="005116CE">
        <w:tc>
          <w:tcPr>
            <w:tcW w:w="0" w:type="auto"/>
          </w:tcPr>
          <w:p w:rsidR="005C7697" w:rsidRDefault="005C7697" w:rsidP="00FD0730">
            <w:pPr>
              <w:spacing w:after="40"/>
            </w:pPr>
            <w:r>
              <w:t>L</w:t>
            </w:r>
            <w:r w:rsidRPr="005C7697">
              <w:t xml:space="preserve">attice of structures enormously greater </w:t>
            </w:r>
            <w:r>
              <w:t>posing</w:t>
            </w:r>
            <w:r w:rsidRPr="005C7697">
              <w:t xml:space="preserve"> a problem of how to search the lattice</w:t>
            </w:r>
          </w:p>
        </w:tc>
        <w:tc>
          <w:tcPr>
            <w:tcW w:w="0" w:type="auto"/>
          </w:tcPr>
          <w:p w:rsidR="005C7697" w:rsidRDefault="005C7697" w:rsidP="00FD0730">
            <w:pPr>
              <w:spacing w:after="40"/>
            </w:pPr>
          </w:p>
        </w:tc>
      </w:tr>
      <w:tr w:rsidR="005116CE">
        <w:tc>
          <w:tcPr>
            <w:tcW w:w="0" w:type="auto"/>
          </w:tcPr>
          <w:p w:rsidR="005116CE" w:rsidRDefault="005116CE" w:rsidP="005116CE">
            <w:pPr>
              <w:spacing w:after="40"/>
            </w:pPr>
            <w:r>
              <w:t>Do NOT specify complete marginal distributions (projections), they correspond to any linearly independent set of individual elements (cells) of the joint distribution or any of the marginal distributions</w:t>
            </w:r>
          </w:p>
        </w:tc>
        <w:tc>
          <w:tcPr>
            <w:tcW w:w="0" w:type="auto"/>
          </w:tcPr>
          <w:p w:rsidR="005116CE" w:rsidRDefault="005116CE" w:rsidP="00FD0730">
            <w:pPr>
              <w:spacing w:after="40"/>
            </w:pPr>
            <w:r>
              <w:t>Parameters are values of complete marginal distributions (q distribution) that will be constrained to match the corresponding marginal distributions derived from the data (p distribution)</w:t>
            </w:r>
          </w:p>
        </w:tc>
      </w:tr>
      <w:tr w:rsidR="007A3912">
        <w:tc>
          <w:tcPr>
            <w:tcW w:w="0" w:type="auto"/>
          </w:tcPr>
          <w:p w:rsidR="007A3912" w:rsidRDefault="007A3912" w:rsidP="005116CE">
            <w:pPr>
              <w:spacing w:after="40"/>
            </w:pPr>
            <w:r>
              <w:t>Can be categorized with respect to degrees of freedom required for specification</w:t>
            </w:r>
          </w:p>
        </w:tc>
        <w:tc>
          <w:tcPr>
            <w:tcW w:w="0" w:type="auto"/>
          </w:tcPr>
          <w:p w:rsidR="007A3912" w:rsidRDefault="007A3912" w:rsidP="00FD0730">
            <w:pPr>
              <w:spacing w:after="40"/>
            </w:pPr>
            <w:r>
              <w:t>Can be categorized with respect to degrees of freedom required for specification</w:t>
            </w:r>
          </w:p>
        </w:tc>
      </w:tr>
      <w:tr w:rsidR="00B2043D">
        <w:tc>
          <w:tcPr>
            <w:tcW w:w="0" w:type="auto"/>
          </w:tcPr>
          <w:p w:rsidR="00B2043D" w:rsidRDefault="00B2043D" w:rsidP="005116CE">
            <w:pPr>
              <w:spacing w:after="40"/>
            </w:pPr>
            <w:r>
              <w:t>Since state-based structures are less constrained than the variable based independence model A:B then A:B is NOT the bottom of the lattice of structures</w:t>
            </w:r>
            <w:r w:rsidR="001E7949">
              <w:t xml:space="preserve"> (not limited to uniform distribution)</w:t>
            </w:r>
          </w:p>
        </w:tc>
        <w:tc>
          <w:tcPr>
            <w:tcW w:w="0" w:type="auto"/>
          </w:tcPr>
          <w:p w:rsidR="00B2043D" w:rsidRDefault="00B2043D" w:rsidP="00FD0730">
            <w:pPr>
              <w:spacing w:after="40"/>
            </w:pPr>
            <w:r>
              <w:t>A:B (independence model) is the bottom of the lattice</w:t>
            </w:r>
          </w:p>
        </w:tc>
      </w:tr>
      <w:tr w:rsidR="00217272">
        <w:tc>
          <w:tcPr>
            <w:tcW w:w="0" w:type="auto"/>
          </w:tcPr>
          <w:p w:rsidR="00217272" w:rsidRDefault="00217272" w:rsidP="005116CE">
            <w:pPr>
              <w:spacing w:after="40"/>
            </w:pPr>
            <w:r>
              <w:t>Represent behavior systems more accurately and more parsimoniously that VBRA</w:t>
            </w:r>
          </w:p>
        </w:tc>
        <w:tc>
          <w:tcPr>
            <w:tcW w:w="0" w:type="auto"/>
          </w:tcPr>
          <w:p w:rsidR="00217272" w:rsidRDefault="00217272" w:rsidP="00FD0730">
            <w:pPr>
              <w:spacing w:after="40"/>
            </w:pPr>
          </w:p>
        </w:tc>
      </w:tr>
    </w:tbl>
    <w:p w:rsidR="0071382E" w:rsidRPr="005C7697" w:rsidRDefault="005C7697" w:rsidP="005C7697">
      <w:pPr>
        <w:pStyle w:val="Heading2"/>
      </w:pPr>
      <w:bookmarkStart w:id="73" w:name="_Toc179084942"/>
      <w:r>
        <w:t>State Based Specifics</w:t>
      </w:r>
      <w:bookmarkEnd w:id="73"/>
    </w:p>
    <w:p w:rsidR="0071382E" w:rsidRDefault="0071382E" w:rsidP="0071382E">
      <w:pPr>
        <w:pStyle w:val="ListParagraph"/>
        <w:numPr>
          <w:ilvl w:val="0"/>
          <w:numId w:val="41"/>
        </w:numPr>
        <w:spacing w:after="40" w:line="240" w:lineRule="auto"/>
      </w:pPr>
      <w:r>
        <w:t>Powerful and broadly applicable generalization of established VB modeling</w:t>
      </w:r>
    </w:p>
    <w:p w:rsidR="0071382E" w:rsidRDefault="0071382E" w:rsidP="0071382E">
      <w:pPr>
        <w:pStyle w:val="ListParagraph"/>
        <w:numPr>
          <w:ilvl w:val="0"/>
          <w:numId w:val="41"/>
        </w:numPr>
        <w:spacing w:after="40" w:line="240" w:lineRule="auto"/>
      </w:pPr>
      <w:r>
        <w:t>State-based modeling can also be used to explore the analysis of event and decision trees, providing an alternative to the standard variable-based sensitivity methods</w:t>
      </w:r>
    </w:p>
    <w:p w:rsidR="005C7697" w:rsidRDefault="0071382E" w:rsidP="0071382E">
      <w:pPr>
        <w:pStyle w:val="ListParagraph"/>
        <w:numPr>
          <w:ilvl w:val="0"/>
          <w:numId w:val="41"/>
        </w:numPr>
        <w:spacing w:after="40" w:line="240" w:lineRule="auto"/>
      </w:pPr>
      <w:r>
        <w:t>State-based modeling provides insight into which outcomes or combinations of outcomes lead to a favorable or unfavorable utility (ie. decision-maker wants to know which outcomes or combinations of outcomes are most responsible for the variability in the utility)</w:t>
      </w:r>
    </w:p>
    <w:p w:rsidR="005C7697" w:rsidRDefault="005C7697" w:rsidP="005C7697">
      <w:pPr>
        <w:pStyle w:val="ListParagraph"/>
        <w:numPr>
          <w:ilvl w:val="0"/>
          <w:numId w:val="41"/>
        </w:numPr>
        <w:spacing w:after="40" w:line="240" w:lineRule="auto"/>
      </w:pPr>
      <w:r>
        <w:t>In state-based the relationship between the DVs and the IVs is probabilistic so that the system of interest can be defined in terms of a contingency table (joint probability distribution)</w:t>
      </w:r>
    </w:p>
    <w:p w:rsidR="005C7697" w:rsidRDefault="0071382E" w:rsidP="0071382E">
      <w:pPr>
        <w:pStyle w:val="ListParagraph"/>
        <w:numPr>
          <w:ilvl w:val="0"/>
          <w:numId w:val="41"/>
        </w:numPr>
        <w:spacing w:after="40" w:line="240" w:lineRule="auto"/>
        <w:rPr>
          <w:b/>
        </w:rPr>
      </w:pPr>
      <w:r w:rsidRPr="0067421F">
        <w:rPr>
          <w:b/>
        </w:rPr>
        <w:t>State-based RA parameters DO NOT specify complete margin</w:t>
      </w:r>
      <w:r w:rsidR="005C7697">
        <w:rPr>
          <w:b/>
        </w:rPr>
        <w:t xml:space="preserve">al distributions (projections), </w:t>
      </w:r>
      <w:r w:rsidRPr="0067421F">
        <w:rPr>
          <w:b/>
        </w:rPr>
        <w:t>rather they correspond to any linearly independent set of individual elements (cells) of the joint distribution or any of the marginal distributions.</w:t>
      </w:r>
    </w:p>
    <w:p w:rsidR="00694A6C" w:rsidRDefault="00694A6C" w:rsidP="00694A6C">
      <w:pPr>
        <w:spacing w:after="40" w:line="240" w:lineRule="auto"/>
      </w:pPr>
      <w:r w:rsidRPr="0071382E">
        <w:rPr>
          <w:rStyle w:val="Heading3Char"/>
        </w:rPr>
        <w:t>DISADVANTAGE</w:t>
      </w:r>
      <w:r>
        <w:rPr>
          <w:rStyle w:val="Heading3Char"/>
        </w:rPr>
        <w:t>S</w:t>
      </w:r>
      <w:r w:rsidRPr="0071382E">
        <w:rPr>
          <w:rStyle w:val="Heading3Char"/>
        </w:rPr>
        <w:t>:</w:t>
      </w:r>
      <w:r>
        <w:t xml:space="preserve"> </w:t>
      </w:r>
    </w:p>
    <w:p w:rsidR="00694A6C" w:rsidRDefault="00694A6C" w:rsidP="00694A6C">
      <w:pPr>
        <w:pStyle w:val="ListParagraph"/>
        <w:numPr>
          <w:ilvl w:val="0"/>
          <w:numId w:val="41"/>
        </w:numPr>
        <w:spacing w:after="40" w:line="240" w:lineRule="auto"/>
      </w:pPr>
      <w:r>
        <w:t>Fourier coefficients are not as interpretable as a distribution and projection (therefore, Fourier constitutes and alternative to state-based)</w:t>
      </w:r>
    </w:p>
    <w:p w:rsidR="00694A6C" w:rsidRDefault="00694A6C" w:rsidP="00694A6C">
      <w:pPr>
        <w:spacing w:after="40" w:line="240" w:lineRule="auto"/>
      </w:pPr>
      <w:r w:rsidRPr="0071382E">
        <w:rPr>
          <w:rStyle w:val="Heading3Char"/>
        </w:rPr>
        <w:t>ADVANTAGE</w:t>
      </w:r>
      <w:r>
        <w:rPr>
          <w:rStyle w:val="Heading3Char"/>
        </w:rPr>
        <w:t>S</w:t>
      </w:r>
      <w:r>
        <w:t>:</w:t>
      </w:r>
    </w:p>
    <w:p w:rsidR="00694A6C" w:rsidRDefault="00694A6C" w:rsidP="00694A6C">
      <w:pPr>
        <w:pStyle w:val="ListParagraph"/>
        <w:numPr>
          <w:ilvl w:val="0"/>
          <w:numId w:val="41"/>
        </w:numPr>
        <w:spacing w:after="40" w:line="240" w:lineRule="auto"/>
      </w:pPr>
      <w:r>
        <w:t xml:space="preserve"> State-based models RETAIN more information while simultaneously reducing model complexity (greater compression)</w:t>
      </w:r>
    </w:p>
    <w:p w:rsidR="00694A6C" w:rsidRDefault="00694A6C" w:rsidP="00694A6C">
      <w:pPr>
        <w:pStyle w:val="ListParagraph"/>
        <w:numPr>
          <w:ilvl w:val="0"/>
          <w:numId w:val="41"/>
        </w:numPr>
        <w:spacing w:after="40" w:line="240" w:lineRule="auto"/>
      </w:pPr>
      <w:r>
        <w:t>Promising application is the simplification of event and decision tree models</w:t>
      </w:r>
    </w:p>
    <w:p w:rsidR="005C7697" w:rsidRPr="005C38FA" w:rsidRDefault="005C7697" w:rsidP="005C7697">
      <w:pPr>
        <w:pStyle w:val="Heading3"/>
      </w:pPr>
      <w:bookmarkStart w:id="74" w:name="_Toc179084943"/>
      <w:r>
        <w:t>General Concepts</w:t>
      </w:r>
      <w:r w:rsidR="001D1857">
        <w:t xml:space="preserve"> of State-Based Models</w:t>
      </w:r>
      <w:bookmarkEnd w:id="74"/>
    </w:p>
    <w:p w:rsidR="005C7697" w:rsidRDefault="005C7697" w:rsidP="005C7697">
      <w:pPr>
        <w:pStyle w:val="ListParagraph"/>
        <w:numPr>
          <w:ilvl w:val="0"/>
          <w:numId w:val="38"/>
        </w:numPr>
        <w:spacing w:after="40" w:line="240" w:lineRule="auto"/>
      </w:pPr>
      <w:r>
        <w:t>Bush Jones linked the concept of state-based modeling idea to the concept of going from a “g to K” transformation</w:t>
      </w:r>
    </w:p>
    <w:p w:rsidR="005C7697" w:rsidRDefault="005C7697" w:rsidP="005C7697">
      <w:pPr>
        <w:pStyle w:val="ListParagraph"/>
        <w:numPr>
          <w:ilvl w:val="0"/>
          <w:numId w:val="38"/>
        </w:numPr>
        <w:spacing w:after="40" w:line="240" w:lineRule="auto"/>
      </w:pPr>
      <w:r>
        <w:t>“System” is what Klir terms a behavior system- a contingency table which assigns frequencies or probabilities to system states</w:t>
      </w:r>
    </w:p>
    <w:p w:rsidR="005C7697" w:rsidRDefault="005C7697" w:rsidP="005C7697">
      <w:pPr>
        <w:pStyle w:val="ListParagraph"/>
        <w:numPr>
          <w:ilvl w:val="0"/>
          <w:numId w:val="38"/>
        </w:numPr>
        <w:spacing w:after="40" w:line="240" w:lineRule="auto"/>
      </w:pPr>
      <w:r>
        <w:t>A directed system is one in which each variable is distinguished as being either an “independent variable (IV)” or a “dependent variable (DV)</w:t>
      </w:r>
    </w:p>
    <w:p w:rsidR="005C7697" w:rsidRDefault="005C7697" w:rsidP="005C7697">
      <w:pPr>
        <w:pStyle w:val="ListParagraph"/>
        <w:numPr>
          <w:ilvl w:val="0"/>
          <w:numId w:val="38"/>
        </w:numPr>
        <w:spacing w:after="40" w:line="240" w:lineRule="auto"/>
      </w:pPr>
      <w:r>
        <w:t>In state-based the IV’s define the system state and the DV’s depend upon this state</w:t>
      </w:r>
    </w:p>
    <w:p w:rsidR="005C7697" w:rsidRDefault="005C7697" w:rsidP="005C7697">
      <w:pPr>
        <w:pStyle w:val="ListParagraph"/>
        <w:numPr>
          <w:ilvl w:val="0"/>
          <w:numId w:val="38"/>
        </w:numPr>
        <w:spacing w:after="40" w:line="240" w:lineRule="auto"/>
      </w:pPr>
      <w:r>
        <w:t>IV’s qualitative (catergorical or ordinal) IV’s with one or more qualitative DV’s.</w:t>
      </w:r>
    </w:p>
    <w:p w:rsidR="005C7697" w:rsidRDefault="005C7697" w:rsidP="005C7697">
      <w:pPr>
        <w:pStyle w:val="ListParagraph"/>
        <w:numPr>
          <w:ilvl w:val="0"/>
          <w:numId w:val="38"/>
        </w:numPr>
        <w:spacing w:after="40" w:line="240" w:lineRule="auto"/>
      </w:pPr>
      <w:r>
        <w:t>Binning does sacrifice some information of the original quantitative variable</w:t>
      </w:r>
    </w:p>
    <w:p w:rsidR="005C7697" w:rsidRDefault="005C7697" w:rsidP="005C7697">
      <w:pPr>
        <w:pStyle w:val="ListParagraph"/>
        <w:numPr>
          <w:ilvl w:val="0"/>
          <w:numId w:val="38"/>
        </w:numPr>
        <w:spacing w:after="40" w:line="240" w:lineRule="auto"/>
      </w:pPr>
      <w:r>
        <w:t>State based is one aspect of the k-systems and encompasses two concepts</w:t>
      </w:r>
    </w:p>
    <w:p w:rsidR="005C7697" w:rsidRDefault="005C7697" w:rsidP="005C7697">
      <w:pPr>
        <w:pStyle w:val="ListParagraph"/>
        <w:numPr>
          <w:ilvl w:val="1"/>
          <w:numId w:val="38"/>
        </w:numPr>
        <w:spacing w:after="40" w:line="240" w:lineRule="auto"/>
      </w:pPr>
      <w:r>
        <w:t>An RA model need not be defined in terms of univariate or multivariate projections of the data but can instead be identified by specifying the set of system states for which the model frequencies or probabilities are constrained to match the data</w:t>
      </w:r>
    </w:p>
    <w:p w:rsidR="005C7697" w:rsidRDefault="005C7697" w:rsidP="005C7697">
      <w:pPr>
        <w:pStyle w:val="ListParagraph"/>
        <w:numPr>
          <w:ilvl w:val="2"/>
          <w:numId w:val="38"/>
        </w:numPr>
        <w:spacing w:after="40" w:line="240" w:lineRule="auto"/>
      </w:pPr>
      <w:r>
        <w:t xml:space="preserve">Only requirement is that the constraints imposed on the set of system </w:t>
      </w:r>
    </w:p>
    <w:p w:rsidR="005C7697" w:rsidRDefault="005C7697" w:rsidP="005C7697">
      <w:pPr>
        <w:pStyle w:val="ListParagraph"/>
        <w:numPr>
          <w:ilvl w:val="1"/>
          <w:numId w:val="38"/>
        </w:numPr>
        <w:spacing w:after="40" w:line="240" w:lineRule="auto"/>
      </w:pPr>
      <w:r>
        <w:t>Second concept is that any function that maps the system states defined by the IV’s goes onto a finite section of the real line can be transformed, using a “g-to-k” transformation into a function with real values in the range (0,1) that sum to 1</w:t>
      </w:r>
    </w:p>
    <w:p w:rsidR="005C7697" w:rsidRDefault="005C7697" w:rsidP="005C7697">
      <w:pPr>
        <w:pStyle w:val="ListParagraph"/>
        <w:numPr>
          <w:ilvl w:val="0"/>
          <w:numId w:val="38"/>
        </w:numPr>
        <w:spacing w:after="40" w:line="240" w:lineRule="auto"/>
      </w:pPr>
      <w:r>
        <w:t>These combinations of IV’s (levels) viewed as events that are associated with the DV outcomes</w:t>
      </w:r>
    </w:p>
    <w:p w:rsidR="005C7697" w:rsidRDefault="005C7697" w:rsidP="005C7697">
      <w:pPr>
        <w:pStyle w:val="ListParagraph"/>
        <w:numPr>
          <w:ilvl w:val="0"/>
          <w:numId w:val="38"/>
        </w:numPr>
        <w:spacing w:after="40" w:line="240" w:lineRule="auto"/>
      </w:pPr>
      <w:r>
        <w:t>Data comprise a frequency distribution in the form of counts (observations at each point in the discrete domain defined by the levels of the independent and the dependent variables)</w:t>
      </w:r>
    </w:p>
    <w:p w:rsidR="005C7697" w:rsidRDefault="005C7697" w:rsidP="005C7697">
      <w:pPr>
        <w:pStyle w:val="ListParagraph"/>
        <w:numPr>
          <w:ilvl w:val="0"/>
          <w:numId w:val="38"/>
        </w:numPr>
        <w:spacing w:after="40" w:line="240" w:lineRule="auto"/>
      </w:pPr>
      <w:r>
        <w:t>When normalized to the total number of observations, these counts can be interpreted as a joint probability distribution</w:t>
      </w:r>
    </w:p>
    <w:p w:rsidR="00B2043D" w:rsidRDefault="005C7697" w:rsidP="005C7697">
      <w:pPr>
        <w:pStyle w:val="ListParagraph"/>
        <w:numPr>
          <w:ilvl w:val="0"/>
          <w:numId w:val="38"/>
        </w:numPr>
        <w:spacing w:after="40" w:line="240" w:lineRule="auto"/>
      </w:pPr>
      <w:r>
        <w:t>ALL state models must include both IVs and DV components- this forces those states which are not explicitly constrained in the state-based model to be maximally consistent with the data</w:t>
      </w:r>
    </w:p>
    <w:p w:rsidR="00B2043D" w:rsidRPr="00245C85" w:rsidRDefault="00B2043D" w:rsidP="005C7697">
      <w:pPr>
        <w:pStyle w:val="ListParagraph"/>
        <w:numPr>
          <w:ilvl w:val="0"/>
          <w:numId w:val="38"/>
        </w:numPr>
        <w:spacing w:after="40" w:line="240" w:lineRule="auto"/>
        <w:rPr>
          <w:b/>
        </w:rPr>
      </w:pPr>
      <w:r w:rsidRPr="00245C85">
        <w:rPr>
          <w:b/>
        </w:rPr>
        <w:t>Behavior of a state based models encompasses two ideas: given a p distribution and a candidate structure S, the q distribution is constrained to:</w:t>
      </w:r>
    </w:p>
    <w:p w:rsidR="00B2043D" w:rsidRPr="00245C85" w:rsidRDefault="00B2043D" w:rsidP="00B2043D">
      <w:pPr>
        <w:pStyle w:val="ListParagraph"/>
        <w:numPr>
          <w:ilvl w:val="1"/>
          <w:numId w:val="38"/>
        </w:numPr>
        <w:spacing w:after="40" w:line="240" w:lineRule="auto"/>
        <w:rPr>
          <w:b/>
        </w:rPr>
      </w:pPr>
      <w:r w:rsidRPr="00245C85">
        <w:rPr>
          <w:b/>
        </w:rPr>
        <w:t>Maximize information-theoretic uncertainty</w:t>
      </w:r>
    </w:p>
    <w:p w:rsidR="005C7697" w:rsidRPr="00245C85" w:rsidRDefault="00B2043D" w:rsidP="00B2043D">
      <w:pPr>
        <w:pStyle w:val="ListParagraph"/>
        <w:numPr>
          <w:ilvl w:val="1"/>
          <w:numId w:val="38"/>
        </w:numPr>
        <w:spacing w:after="40" w:line="240" w:lineRule="auto"/>
        <w:rPr>
          <w:b/>
        </w:rPr>
      </w:pPr>
      <w:r w:rsidRPr="00245C85">
        <w:rPr>
          <w:b/>
        </w:rPr>
        <w:t>All elements of the q distribution will be greater than or equal to zero</w:t>
      </w:r>
    </w:p>
    <w:p w:rsidR="005C7697" w:rsidRDefault="005C7697" w:rsidP="005C7697">
      <w:pPr>
        <w:pStyle w:val="ListParagraph"/>
        <w:numPr>
          <w:ilvl w:val="0"/>
          <w:numId w:val="38"/>
        </w:numPr>
        <w:spacing w:after="40" w:line="240" w:lineRule="auto"/>
      </w:pPr>
      <w:r>
        <w:t>IPF is used to maximize the information-theoretic uncertainty of the joint distribution, subject to the imposed constraints</w:t>
      </w:r>
    </w:p>
    <w:p w:rsidR="005C7697" w:rsidRDefault="005C7697" w:rsidP="005C7697">
      <w:pPr>
        <w:pStyle w:val="ListParagraph"/>
        <w:numPr>
          <w:ilvl w:val="0"/>
          <w:numId w:val="38"/>
        </w:numPr>
        <w:spacing w:after="40" w:line="240" w:lineRule="auto"/>
      </w:pPr>
      <w:r>
        <w:t>Projections of the model distribution must be consistent with the corresponding marginal projections observed in the data AND the distribution over DV conditioned on the state constrained to match the observed conditional distribution for that state</w:t>
      </w:r>
    </w:p>
    <w:p w:rsidR="005C7697" w:rsidRDefault="005C7697" w:rsidP="005C7697">
      <w:pPr>
        <w:pStyle w:val="ListParagraph"/>
        <w:numPr>
          <w:ilvl w:val="0"/>
          <w:numId w:val="38"/>
        </w:numPr>
        <w:spacing w:after="40" w:line="240" w:lineRule="auto"/>
      </w:pPr>
      <w:r>
        <w:t>This has the effect that in the model the conditional distributions on Z for all states other than the one of interest are as similar as possible subject to the satisfaction of the AB and Z constraints</w:t>
      </w:r>
    </w:p>
    <w:p w:rsidR="00991E01" w:rsidRDefault="00991E01" w:rsidP="00863736">
      <w:pPr>
        <w:spacing w:after="40" w:line="240" w:lineRule="auto"/>
      </w:pPr>
    </w:p>
    <w:p w:rsidR="00204948" w:rsidRPr="00FD0730" w:rsidRDefault="00204948" w:rsidP="00FD0730">
      <w:pPr>
        <w:spacing w:after="40" w:line="240" w:lineRule="auto"/>
        <w:ind w:left="360"/>
      </w:pPr>
    </w:p>
    <w:sectPr w:rsidR="00204948" w:rsidRPr="00FD0730" w:rsidSect="00C361B3">
      <w:headerReference w:type="default" r:id="rId34"/>
      <w:footerReference w:type="even" r:id="rId35"/>
      <w:footerReference w:type="default" r:id="rId36"/>
      <w:pgSz w:w="12240" w:h="15840"/>
      <w:pgMar w:top="1440" w:right="144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1117" w:rsidRDefault="001F1117" w:rsidP="00C361B3">
      <w:pPr>
        <w:spacing w:after="0" w:line="240" w:lineRule="auto"/>
      </w:pPr>
      <w:r>
        <w:separator/>
      </w:r>
    </w:p>
  </w:endnote>
  <w:endnote w:type="continuationSeparator" w:id="0">
    <w:p w:rsidR="001F1117" w:rsidRDefault="001F1117" w:rsidP="00C361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00100" w:usb3="00000000" w:csb0="80000000" w:csb1="00000000"/>
  </w:font>
  <w:font w:name="Times New Roman">
    <w:panose1 w:val="02020603050405020304"/>
    <w:charset w:val="00"/>
    <w:family w:val="auto"/>
    <w:pitch w:val="variable"/>
    <w:sig w:usb0="03000000" w:usb1="00000000" w:usb2="00000000" w:usb3="00000000" w:csb0="00000001" w:csb1="00000000"/>
  </w:font>
  <w:font w:name="Courier New">
    <w:panose1 w:val="02070309020205020404"/>
    <w:charset w:val="00"/>
    <w:family w:val="auto"/>
    <w:pitch w:val="variable"/>
    <w:sig w:usb0="03000000" w:usb1="00000000" w:usb2="00000000" w:usb3="00000000" w:csb0="00000001" w:csb1="00000000"/>
  </w:font>
  <w:font w:name="Wingdings">
    <w:panose1 w:val="05020102010804080708"/>
    <w:charset w:val="02"/>
    <w:family w:val="auto"/>
    <w:pitch w:val="variable"/>
    <w:sig w:usb0="00000000" w:usb1="00000000" w:usb2="00000100" w:usb3="00000000" w:csb0="80000000" w:csb1="00000000"/>
  </w:font>
  <w:font w:name="Calibri">
    <w:panose1 w:val="020F0502020204030204"/>
    <w:charset w:val="00"/>
    <w:family w:val="auto"/>
    <w:pitch w:val="variable"/>
    <w:sig w:usb0="03000000" w:usb1="00000000" w:usb2="00000000" w:usb3="00000000" w:csb0="00000001" w:csb1="00000000"/>
  </w:font>
  <w:font w:name="Cambria">
    <w:panose1 w:val="02040503050406030204"/>
    <w:charset w:val="00"/>
    <w:family w:val="auto"/>
    <w:pitch w:val="variable"/>
    <w:sig w:usb0="03000000" w:usb1="00000000" w:usb2="00000000" w:usb3="00000000" w:csb0="00000001" w:csb1="00000000"/>
  </w:font>
  <w:font w:name="Garamond">
    <w:panose1 w:val="02020404030301010803"/>
    <w:charset w:val="00"/>
    <w:family w:val="auto"/>
    <w:pitch w:val="variable"/>
    <w:sig w:usb0="03000000" w:usb1="00000000" w:usb2="00000000" w:usb3="00000000" w:csb0="00000001" w:csb1="00000000"/>
  </w:font>
  <w:font w:name="Tahoma">
    <w:panose1 w:val="020B0604030504040204"/>
    <w:charset w:val="00"/>
    <w:family w:val="auto"/>
    <w:pitch w:val="variable"/>
    <w:sig w:usb0="03000000" w:usb1="00000000" w:usb2="00000000" w:usb3="00000000" w:csb0="00000001" w:csb1="00000000"/>
  </w:font>
  <w:font w:name="Arial">
    <w:panose1 w:val="020B0604020202020204"/>
    <w:charset w:val="00"/>
    <w:family w:val="auto"/>
    <w:pitch w:val="variable"/>
    <w:sig w:usb0="03000000"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117" w:rsidRDefault="001F1117" w:rsidP="003F73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F1117" w:rsidRDefault="001F1117" w:rsidP="003F7311">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117" w:rsidRDefault="001F1117" w:rsidP="003F73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0FDC">
      <w:rPr>
        <w:rStyle w:val="PageNumber"/>
        <w:noProof/>
      </w:rPr>
      <w:t>42</w:t>
    </w:r>
    <w:r>
      <w:rPr>
        <w:rStyle w:val="PageNumber"/>
      </w:rPr>
      <w:fldChar w:fldCharType="end"/>
    </w:r>
  </w:p>
  <w:p w:rsidR="001F1117" w:rsidRDefault="001F1117" w:rsidP="003F7311">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1117" w:rsidRDefault="001F1117" w:rsidP="00C361B3">
      <w:pPr>
        <w:spacing w:after="0" w:line="240" w:lineRule="auto"/>
      </w:pPr>
      <w:r w:rsidRPr="00C361B3">
        <w:rPr>
          <w:color w:val="000000"/>
        </w:rPr>
        <w:separator/>
      </w:r>
    </w:p>
  </w:footnote>
  <w:footnote w:type="continuationSeparator" w:id="0">
    <w:p w:rsidR="001F1117" w:rsidRDefault="001F1117" w:rsidP="00C361B3">
      <w:pPr>
        <w:spacing w:after="0"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117" w:rsidRDefault="001F1117">
    <w:pPr>
      <w:spacing w:after="0"/>
      <w:jc w:val="center"/>
      <w:rPr>
        <w:b/>
      </w:rPr>
    </w:pPr>
    <w:r>
      <w:rPr>
        <w:b/>
      </w:rPr>
      <w:t>ZWICK exam – DMM</w:t>
    </w:r>
  </w:p>
  <w:p w:rsidR="001F1117" w:rsidRDefault="001F1117">
    <w:pPr>
      <w:pStyle w:val="Header"/>
      <w:jc w:val="cent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338D1"/>
    <w:multiLevelType w:val="hybridMultilevel"/>
    <w:tmpl w:val="7A42C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D74D1F"/>
    <w:multiLevelType w:val="hybridMultilevel"/>
    <w:tmpl w:val="C002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F0EF4"/>
    <w:multiLevelType w:val="hybridMultilevel"/>
    <w:tmpl w:val="98C09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CD0AE7"/>
    <w:multiLevelType w:val="hybridMultilevel"/>
    <w:tmpl w:val="0470A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8371E7"/>
    <w:multiLevelType w:val="hybridMultilevel"/>
    <w:tmpl w:val="FF142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A7EF3"/>
    <w:multiLevelType w:val="hybridMultilevel"/>
    <w:tmpl w:val="62920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40DEA"/>
    <w:multiLevelType w:val="hybridMultilevel"/>
    <w:tmpl w:val="D86EB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42390E"/>
    <w:multiLevelType w:val="hybridMultilevel"/>
    <w:tmpl w:val="F572C0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4BA3D0C"/>
    <w:multiLevelType w:val="hybridMultilevel"/>
    <w:tmpl w:val="74463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C1E62"/>
    <w:multiLevelType w:val="hybridMultilevel"/>
    <w:tmpl w:val="86BA1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8C5CF1"/>
    <w:multiLevelType w:val="hybridMultilevel"/>
    <w:tmpl w:val="94FACA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B61F4C"/>
    <w:multiLevelType w:val="hybridMultilevel"/>
    <w:tmpl w:val="CB144E7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8027F6D"/>
    <w:multiLevelType w:val="hybridMultilevel"/>
    <w:tmpl w:val="AFDE4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E2139A"/>
    <w:multiLevelType w:val="hybridMultilevel"/>
    <w:tmpl w:val="3A2A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C45C63"/>
    <w:multiLevelType w:val="hybridMultilevel"/>
    <w:tmpl w:val="2C147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4D3194"/>
    <w:multiLevelType w:val="hybridMultilevel"/>
    <w:tmpl w:val="80D29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6A23669"/>
    <w:multiLevelType w:val="hybridMultilevel"/>
    <w:tmpl w:val="4C2CA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FD4695"/>
    <w:multiLevelType w:val="hybridMultilevel"/>
    <w:tmpl w:val="05F2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7B6A53"/>
    <w:multiLevelType w:val="hybridMultilevel"/>
    <w:tmpl w:val="8250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9E4618"/>
    <w:multiLevelType w:val="hybridMultilevel"/>
    <w:tmpl w:val="9A8C5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EC0BCC"/>
    <w:multiLevelType w:val="hybridMultilevel"/>
    <w:tmpl w:val="8BE43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3020E3"/>
    <w:multiLevelType w:val="hybridMultilevel"/>
    <w:tmpl w:val="DF6C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AC0225"/>
    <w:multiLevelType w:val="hybridMultilevel"/>
    <w:tmpl w:val="FA52E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0659A2"/>
    <w:multiLevelType w:val="hybridMultilevel"/>
    <w:tmpl w:val="78D87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261C88"/>
    <w:multiLevelType w:val="hybridMultilevel"/>
    <w:tmpl w:val="809411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C786077"/>
    <w:multiLevelType w:val="hybridMultilevel"/>
    <w:tmpl w:val="2DD25D66"/>
    <w:lvl w:ilvl="0" w:tplc="000F0409">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E8A5A22"/>
    <w:multiLevelType w:val="hybridMultilevel"/>
    <w:tmpl w:val="31224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101A94"/>
    <w:multiLevelType w:val="hybridMultilevel"/>
    <w:tmpl w:val="A15CC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C47168"/>
    <w:multiLevelType w:val="hybridMultilevel"/>
    <w:tmpl w:val="EEAE4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D77C97"/>
    <w:multiLevelType w:val="hybridMultilevel"/>
    <w:tmpl w:val="1D080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3F461A"/>
    <w:multiLevelType w:val="hybridMultilevel"/>
    <w:tmpl w:val="1A7E9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1A4C4A"/>
    <w:multiLevelType w:val="hybridMultilevel"/>
    <w:tmpl w:val="EA16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487ACB"/>
    <w:multiLevelType w:val="hybridMultilevel"/>
    <w:tmpl w:val="94FACA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626EE3"/>
    <w:multiLevelType w:val="hybridMultilevel"/>
    <w:tmpl w:val="ADAE6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F446FA"/>
    <w:multiLevelType w:val="hybridMultilevel"/>
    <w:tmpl w:val="EAA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BB5DAE"/>
    <w:multiLevelType w:val="hybridMultilevel"/>
    <w:tmpl w:val="6E785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76C4D"/>
    <w:multiLevelType w:val="hybridMultilevel"/>
    <w:tmpl w:val="3E6E5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F1112C"/>
    <w:multiLevelType w:val="hybridMultilevel"/>
    <w:tmpl w:val="E5E2A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9101A9"/>
    <w:multiLevelType w:val="hybridMultilevel"/>
    <w:tmpl w:val="B7BE7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0B4A3E"/>
    <w:multiLevelType w:val="hybridMultilevel"/>
    <w:tmpl w:val="CD46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091099"/>
    <w:multiLevelType w:val="hybridMultilevel"/>
    <w:tmpl w:val="F272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1C3F75"/>
    <w:multiLevelType w:val="hybridMultilevel"/>
    <w:tmpl w:val="680AD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6"/>
  </w:num>
  <w:num w:numId="3">
    <w:abstractNumId w:val="13"/>
  </w:num>
  <w:num w:numId="4">
    <w:abstractNumId w:val="31"/>
  </w:num>
  <w:num w:numId="5">
    <w:abstractNumId w:val="30"/>
  </w:num>
  <w:num w:numId="6">
    <w:abstractNumId w:val="25"/>
  </w:num>
  <w:num w:numId="7">
    <w:abstractNumId w:val="36"/>
  </w:num>
  <w:num w:numId="8">
    <w:abstractNumId w:val="16"/>
  </w:num>
  <w:num w:numId="9">
    <w:abstractNumId w:val="39"/>
  </w:num>
  <w:num w:numId="10">
    <w:abstractNumId w:val="35"/>
  </w:num>
  <w:num w:numId="11">
    <w:abstractNumId w:val="28"/>
  </w:num>
  <w:num w:numId="12">
    <w:abstractNumId w:val="22"/>
  </w:num>
  <w:num w:numId="13">
    <w:abstractNumId w:val="1"/>
  </w:num>
  <w:num w:numId="14">
    <w:abstractNumId w:val="29"/>
  </w:num>
  <w:num w:numId="15">
    <w:abstractNumId w:val="34"/>
  </w:num>
  <w:num w:numId="16">
    <w:abstractNumId w:val="21"/>
  </w:num>
  <w:num w:numId="17">
    <w:abstractNumId w:val="33"/>
  </w:num>
  <w:num w:numId="18">
    <w:abstractNumId w:val="18"/>
  </w:num>
  <w:num w:numId="19">
    <w:abstractNumId w:val="5"/>
  </w:num>
  <w:num w:numId="20">
    <w:abstractNumId w:val="19"/>
  </w:num>
  <w:num w:numId="21">
    <w:abstractNumId w:val="3"/>
  </w:num>
  <w:num w:numId="22">
    <w:abstractNumId w:val="15"/>
  </w:num>
  <w:num w:numId="23">
    <w:abstractNumId w:val="12"/>
  </w:num>
  <w:num w:numId="24">
    <w:abstractNumId w:val="2"/>
  </w:num>
  <w:num w:numId="25">
    <w:abstractNumId w:val="4"/>
  </w:num>
  <w:num w:numId="26">
    <w:abstractNumId w:val="10"/>
  </w:num>
  <w:num w:numId="27">
    <w:abstractNumId w:val="32"/>
  </w:num>
  <w:num w:numId="28">
    <w:abstractNumId w:val="9"/>
  </w:num>
  <w:num w:numId="29">
    <w:abstractNumId w:val="7"/>
  </w:num>
  <w:num w:numId="30">
    <w:abstractNumId w:val="26"/>
  </w:num>
  <w:num w:numId="31">
    <w:abstractNumId w:val="24"/>
  </w:num>
  <w:num w:numId="32">
    <w:abstractNumId w:val="14"/>
  </w:num>
  <w:num w:numId="33">
    <w:abstractNumId w:val="20"/>
  </w:num>
  <w:num w:numId="34">
    <w:abstractNumId w:val="38"/>
  </w:num>
  <w:num w:numId="35">
    <w:abstractNumId w:val="27"/>
  </w:num>
  <w:num w:numId="36">
    <w:abstractNumId w:val="17"/>
  </w:num>
  <w:num w:numId="37">
    <w:abstractNumId w:val="0"/>
  </w:num>
  <w:num w:numId="38">
    <w:abstractNumId w:val="37"/>
  </w:num>
  <w:num w:numId="39">
    <w:abstractNumId w:val="11"/>
  </w:num>
  <w:num w:numId="40">
    <w:abstractNumId w:val="41"/>
  </w:num>
  <w:num w:numId="41">
    <w:abstractNumId w:val="8"/>
  </w:num>
  <w:num w:numId="42">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rsids>
    <w:rsidRoot w:val="00C361B3"/>
    <w:rsid w:val="00001D90"/>
    <w:rsid w:val="00001F92"/>
    <w:rsid w:val="00005E8E"/>
    <w:rsid w:val="00005F97"/>
    <w:rsid w:val="00006702"/>
    <w:rsid w:val="00006921"/>
    <w:rsid w:val="00006BC8"/>
    <w:rsid w:val="00010F79"/>
    <w:rsid w:val="000129E7"/>
    <w:rsid w:val="00013A0C"/>
    <w:rsid w:val="000164AA"/>
    <w:rsid w:val="000173E6"/>
    <w:rsid w:val="00022A2B"/>
    <w:rsid w:val="00024337"/>
    <w:rsid w:val="00026113"/>
    <w:rsid w:val="00026E04"/>
    <w:rsid w:val="00031997"/>
    <w:rsid w:val="00031EC3"/>
    <w:rsid w:val="00031EC9"/>
    <w:rsid w:val="0003364C"/>
    <w:rsid w:val="00034DD8"/>
    <w:rsid w:val="0003607B"/>
    <w:rsid w:val="00041BA5"/>
    <w:rsid w:val="00044B14"/>
    <w:rsid w:val="00044D40"/>
    <w:rsid w:val="00046131"/>
    <w:rsid w:val="00051FF5"/>
    <w:rsid w:val="00053BFA"/>
    <w:rsid w:val="00054E0D"/>
    <w:rsid w:val="00055736"/>
    <w:rsid w:val="000659B1"/>
    <w:rsid w:val="00066C7F"/>
    <w:rsid w:val="00067445"/>
    <w:rsid w:val="000779DB"/>
    <w:rsid w:val="00085848"/>
    <w:rsid w:val="00085CE8"/>
    <w:rsid w:val="00087711"/>
    <w:rsid w:val="00087AF0"/>
    <w:rsid w:val="00090416"/>
    <w:rsid w:val="00090B8D"/>
    <w:rsid w:val="00093918"/>
    <w:rsid w:val="00094314"/>
    <w:rsid w:val="00095709"/>
    <w:rsid w:val="00096933"/>
    <w:rsid w:val="000975A5"/>
    <w:rsid w:val="000A4E12"/>
    <w:rsid w:val="000A5909"/>
    <w:rsid w:val="000B03D8"/>
    <w:rsid w:val="000B1170"/>
    <w:rsid w:val="000B5EE7"/>
    <w:rsid w:val="000C098F"/>
    <w:rsid w:val="000C0C89"/>
    <w:rsid w:val="000C24DC"/>
    <w:rsid w:val="000C2F7F"/>
    <w:rsid w:val="000C543B"/>
    <w:rsid w:val="000C67C0"/>
    <w:rsid w:val="000E1448"/>
    <w:rsid w:val="000E654D"/>
    <w:rsid w:val="000E6770"/>
    <w:rsid w:val="000E6A49"/>
    <w:rsid w:val="000F2156"/>
    <w:rsid w:val="000F3099"/>
    <w:rsid w:val="000F3D91"/>
    <w:rsid w:val="00113E15"/>
    <w:rsid w:val="001207D6"/>
    <w:rsid w:val="00120D29"/>
    <w:rsid w:val="00121BAF"/>
    <w:rsid w:val="00127E4D"/>
    <w:rsid w:val="0013100B"/>
    <w:rsid w:val="0013298E"/>
    <w:rsid w:val="00132AF6"/>
    <w:rsid w:val="001343E0"/>
    <w:rsid w:val="00135958"/>
    <w:rsid w:val="00135EA3"/>
    <w:rsid w:val="00144526"/>
    <w:rsid w:val="00150850"/>
    <w:rsid w:val="001518BE"/>
    <w:rsid w:val="00152E01"/>
    <w:rsid w:val="00154D25"/>
    <w:rsid w:val="001556D3"/>
    <w:rsid w:val="00172616"/>
    <w:rsid w:val="00174BE3"/>
    <w:rsid w:val="00174FD1"/>
    <w:rsid w:val="001764C0"/>
    <w:rsid w:val="001820E1"/>
    <w:rsid w:val="00191977"/>
    <w:rsid w:val="00192A58"/>
    <w:rsid w:val="00192CCE"/>
    <w:rsid w:val="001A2259"/>
    <w:rsid w:val="001A5DD4"/>
    <w:rsid w:val="001A79EE"/>
    <w:rsid w:val="001B0C2D"/>
    <w:rsid w:val="001B2E59"/>
    <w:rsid w:val="001B4B47"/>
    <w:rsid w:val="001B67A8"/>
    <w:rsid w:val="001B6D28"/>
    <w:rsid w:val="001B7805"/>
    <w:rsid w:val="001C14B2"/>
    <w:rsid w:val="001C157A"/>
    <w:rsid w:val="001C2E36"/>
    <w:rsid w:val="001C33A6"/>
    <w:rsid w:val="001C69AA"/>
    <w:rsid w:val="001C7329"/>
    <w:rsid w:val="001D1857"/>
    <w:rsid w:val="001D45D8"/>
    <w:rsid w:val="001E65EF"/>
    <w:rsid w:val="001E7949"/>
    <w:rsid w:val="001E7A4C"/>
    <w:rsid w:val="001E7ECB"/>
    <w:rsid w:val="001F1117"/>
    <w:rsid w:val="001F24A6"/>
    <w:rsid w:val="001F6529"/>
    <w:rsid w:val="00200D83"/>
    <w:rsid w:val="00203E4A"/>
    <w:rsid w:val="00203FBD"/>
    <w:rsid w:val="00204948"/>
    <w:rsid w:val="00206898"/>
    <w:rsid w:val="002070A1"/>
    <w:rsid w:val="0021159F"/>
    <w:rsid w:val="002116AF"/>
    <w:rsid w:val="002154B7"/>
    <w:rsid w:val="00217272"/>
    <w:rsid w:val="00217394"/>
    <w:rsid w:val="002209CD"/>
    <w:rsid w:val="002215F6"/>
    <w:rsid w:val="00221B0C"/>
    <w:rsid w:val="00226DDC"/>
    <w:rsid w:val="002309AB"/>
    <w:rsid w:val="002345BF"/>
    <w:rsid w:val="0024417A"/>
    <w:rsid w:val="0024491A"/>
    <w:rsid w:val="00245C85"/>
    <w:rsid w:val="00250456"/>
    <w:rsid w:val="002517B6"/>
    <w:rsid w:val="0025336D"/>
    <w:rsid w:val="00256F95"/>
    <w:rsid w:val="0026412C"/>
    <w:rsid w:val="002667B9"/>
    <w:rsid w:val="00271B32"/>
    <w:rsid w:val="0027394B"/>
    <w:rsid w:val="002764BC"/>
    <w:rsid w:val="002802BC"/>
    <w:rsid w:val="00286020"/>
    <w:rsid w:val="0028674C"/>
    <w:rsid w:val="00287F08"/>
    <w:rsid w:val="0029086B"/>
    <w:rsid w:val="0029458F"/>
    <w:rsid w:val="002A238C"/>
    <w:rsid w:val="002A2710"/>
    <w:rsid w:val="002A5B13"/>
    <w:rsid w:val="002B0805"/>
    <w:rsid w:val="002B295D"/>
    <w:rsid w:val="002B2A16"/>
    <w:rsid w:val="002C01C4"/>
    <w:rsid w:val="002C08D8"/>
    <w:rsid w:val="002D17CC"/>
    <w:rsid w:val="002D2E96"/>
    <w:rsid w:val="002D4A72"/>
    <w:rsid w:val="002D7832"/>
    <w:rsid w:val="002E4E7B"/>
    <w:rsid w:val="002E5E49"/>
    <w:rsid w:val="002E79A9"/>
    <w:rsid w:val="002F26F5"/>
    <w:rsid w:val="002F2747"/>
    <w:rsid w:val="002F3032"/>
    <w:rsid w:val="002F3D19"/>
    <w:rsid w:val="002F5EF3"/>
    <w:rsid w:val="003021EF"/>
    <w:rsid w:val="003035C1"/>
    <w:rsid w:val="00303E48"/>
    <w:rsid w:val="0031646F"/>
    <w:rsid w:val="00317B83"/>
    <w:rsid w:val="00323068"/>
    <w:rsid w:val="003239E5"/>
    <w:rsid w:val="00326122"/>
    <w:rsid w:val="00327566"/>
    <w:rsid w:val="00327983"/>
    <w:rsid w:val="0033221D"/>
    <w:rsid w:val="00333668"/>
    <w:rsid w:val="00333DA5"/>
    <w:rsid w:val="00336044"/>
    <w:rsid w:val="00344232"/>
    <w:rsid w:val="0034686D"/>
    <w:rsid w:val="003564D5"/>
    <w:rsid w:val="0036095F"/>
    <w:rsid w:val="003616BD"/>
    <w:rsid w:val="003617CB"/>
    <w:rsid w:val="00362193"/>
    <w:rsid w:val="00365AFE"/>
    <w:rsid w:val="00367F0A"/>
    <w:rsid w:val="0037089C"/>
    <w:rsid w:val="003769D5"/>
    <w:rsid w:val="00385644"/>
    <w:rsid w:val="003858D1"/>
    <w:rsid w:val="00385E9C"/>
    <w:rsid w:val="0038603D"/>
    <w:rsid w:val="00393514"/>
    <w:rsid w:val="00394585"/>
    <w:rsid w:val="003956F7"/>
    <w:rsid w:val="003A1D83"/>
    <w:rsid w:val="003A2A0C"/>
    <w:rsid w:val="003A383D"/>
    <w:rsid w:val="003A42C5"/>
    <w:rsid w:val="003A5940"/>
    <w:rsid w:val="003B5AF4"/>
    <w:rsid w:val="003C0097"/>
    <w:rsid w:val="003C026C"/>
    <w:rsid w:val="003C077F"/>
    <w:rsid w:val="003C5DF4"/>
    <w:rsid w:val="003D0AAF"/>
    <w:rsid w:val="003D0D07"/>
    <w:rsid w:val="003D4D89"/>
    <w:rsid w:val="003E37F2"/>
    <w:rsid w:val="003F00BF"/>
    <w:rsid w:val="003F447B"/>
    <w:rsid w:val="003F7311"/>
    <w:rsid w:val="00400224"/>
    <w:rsid w:val="00402166"/>
    <w:rsid w:val="00402325"/>
    <w:rsid w:val="00405097"/>
    <w:rsid w:val="004056E6"/>
    <w:rsid w:val="00405F03"/>
    <w:rsid w:val="004116A4"/>
    <w:rsid w:val="00415007"/>
    <w:rsid w:val="004160DE"/>
    <w:rsid w:val="00417219"/>
    <w:rsid w:val="00417532"/>
    <w:rsid w:val="00420323"/>
    <w:rsid w:val="004209E7"/>
    <w:rsid w:val="00422BDC"/>
    <w:rsid w:val="004233EE"/>
    <w:rsid w:val="00430578"/>
    <w:rsid w:val="00431565"/>
    <w:rsid w:val="00432A37"/>
    <w:rsid w:val="004331C0"/>
    <w:rsid w:val="0043502A"/>
    <w:rsid w:val="00437D27"/>
    <w:rsid w:val="00440A78"/>
    <w:rsid w:val="00441FF7"/>
    <w:rsid w:val="00442A87"/>
    <w:rsid w:val="004443BA"/>
    <w:rsid w:val="00446C6A"/>
    <w:rsid w:val="004502BD"/>
    <w:rsid w:val="004558BE"/>
    <w:rsid w:val="00460927"/>
    <w:rsid w:val="004710D8"/>
    <w:rsid w:val="004714EE"/>
    <w:rsid w:val="004747DF"/>
    <w:rsid w:val="0048004B"/>
    <w:rsid w:val="00481454"/>
    <w:rsid w:val="00482192"/>
    <w:rsid w:val="004848CE"/>
    <w:rsid w:val="00490421"/>
    <w:rsid w:val="004914AF"/>
    <w:rsid w:val="00491F49"/>
    <w:rsid w:val="0049457D"/>
    <w:rsid w:val="004A06BE"/>
    <w:rsid w:val="004A1506"/>
    <w:rsid w:val="004A3E4A"/>
    <w:rsid w:val="004A3FA1"/>
    <w:rsid w:val="004A6C0D"/>
    <w:rsid w:val="004B6E2F"/>
    <w:rsid w:val="004C10F8"/>
    <w:rsid w:val="004C2F91"/>
    <w:rsid w:val="004C3726"/>
    <w:rsid w:val="004C40B1"/>
    <w:rsid w:val="004C4153"/>
    <w:rsid w:val="004D03B0"/>
    <w:rsid w:val="004D39BD"/>
    <w:rsid w:val="004D4E90"/>
    <w:rsid w:val="004E001C"/>
    <w:rsid w:val="004E2976"/>
    <w:rsid w:val="004E448E"/>
    <w:rsid w:val="004E6FC0"/>
    <w:rsid w:val="004F2624"/>
    <w:rsid w:val="004F6F72"/>
    <w:rsid w:val="004F720A"/>
    <w:rsid w:val="0050104F"/>
    <w:rsid w:val="005116CE"/>
    <w:rsid w:val="0051252B"/>
    <w:rsid w:val="00520A30"/>
    <w:rsid w:val="00524271"/>
    <w:rsid w:val="00524761"/>
    <w:rsid w:val="00525BDF"/>
    <w:rsid w:val="0052617C"/>
    <w:rsid w:val="0052649B"/>
    <w:rsid w:val="00526C5E"/>
    <w:rsid w:val="00527955"/>
    <w:rsid w:val="00527ABC"/>
    <w:rsid w:val="00531E5B"/>
    <w:rsid w:val="00541CE4"/>
    <w:rsid w:val="005438C6"/>
    <w:rsid w:val="00543F9A"/>
    <w:rsid w:val="00550225"/>
    <w:rsid w:val="00551DA7"/>
    <w:rsid w:val="005524E6"/>
    <w:rsid w:val="00553562"/>
    <w:rsid w:val="00553760"/>
    <w:rsid w:val="005538F9"/>
    <w:rsid w:val="0055412D"/>
    <w:rsid w:val="00555469"/>
    <w:rsid w:val="0055587B"/>
    <w:rsid w:val="00556806"/>
    <w:rsid w:val="00571922"/>
    <w:rsid w:val="00573702"/>
    <w:rsid w:val="0057433B"/>
    <w:rsid w:val="00585A3A"/>
    <w:rsid w:val="005906CC"/>
    <w:rsid w:val="00592F04"/>
    <w:rsid w:val="00595390"/>
    <w:rsid w:val="0059655D"/>
    <w:rsid w:val="005A00B3"/>
    <w:rsid w:val="005A2C7B"/>
    <w:rsid w:val="005B1F95"/>
    <w:rsid w:val="005C1C52"/>
    <w:rsid w:val="005C1F64"/>
    <w:rsid w:val="005C38FA"/>
    <w:rsid w:val="005C4030"/>
    <w:rsid w:val="005C42F3"/>
    <w:rsid w:val="005C63E8"/>
    <w:rsid w:val="005C7697"/>
    <w:rsid w:val="005D0557"/>
    <w:rsid w:val="005D1316"/>
    <w:rsid w:val="005D3819"/>
    <w:rsid w:val="005D5BEC"/>
    <w:rsid w:val="005E3E72"/>
    <w:rsid w:val="005E5ECF"/>
    <w:rsid w:val="005F203C"/>
    <w:rsid w:val="00600884"/>
    <w:rsid w:val="006027D5"/>
    <w:rsid w:val="0061185C"/>
    <w:rsid w:val="00612004"/>
    <w:rsid w:val="006170EF"/>
    <w:rsid w:val="00627192"/>
    <w:rsid w:val="00636C6B"/>
    <w:rsid w:val="00637989"/>
    <w:rsid w:val="00640066"/>
    <w:rsid w:val="00644B5B"/>
    <w:rsid w:val="0064538C"/>
    <w:rsid w:val="00645C49"/>
    <w:rsid w:val="00646A42"/>
    <w:rsid w:val="00650B97"/>
    <w:rsid w:val="00652D89"/>
    <w:rsid w:val="0065462A"/>
    <w:rsid w:val="00660085"/>
    <w:rsid w:val="00662300"/>
    <w:rsid w:val="00665CC0"/>
    <w:rsid w:val="00670D72"/>
    <w:rsid w:val="00672A1C"/>
    <w:rsid w:val="0067421F"/>
    <w:rsid w:val="00676559"/>
    <w:rsid w:val="006769B4"/>
    <w:rsid w:val="006806C4"/>
    <w:rsid w:val="006833A6"/>
    <w:rsid w:val="00690022"/>
    <w:rsid w:val="006900AC"/>
    <w:rsid w:val="00694A6C"/>
    <w:rsid w:val="00694DC1"/>
    <w:rsid w:val="00695529"/>
    <w:rsid w:val="00697D91"/>
    <w:rsid w:val="006A1980"/>
    <w:rsid w:val="006A1F54"/>
    <w:rsid w:val="006A20F2"/>
    <w:rsid w:val="006A3746"/>
    <w:rsid w:val="006A6CC3"/>
    <w:rsid w:val="006B0623"/>
    <w:rsid w:val="006B15D9"/>
    <w:rsid w:val="006B1BDA"/>
    <w:rsid w:val="006B2980"/>
    <w:rsid w:val="006B384B"/>
    <w:rsid w:val="006B543F"/>
    <w:rsid w:val="006C1638"/>
    <w:rsid w:val="006C22AF"/>
    <w:rsid w:val="006C56E7"/>
    <w:rsid w:val="006C7D5E"/>
    <w:rsid w:val="006C7F3A"/>
    <w:rsid w:val="006D2F08"/>
    <w:rsid w:val="006D464C"/>
    <w:rsid w:val="006E545E"/>
    <w:rsid w:val="006E74D6"/>
    <w:rsid w:val="006F10BD"/>
    <w:rsid w:val="00701D75"/>
    <w:rsid w:val="0070261D"/>
    <w:rsid w:val="00704262"/>
    <w:rsid w:val="00704476"/>
    <w:rsid w:val="007123AA"/>
    <w:rsid w:val="00712DE8"/>
    <w:rsid w:val="0071382E"/>
    <w:rsid w:val="007153B2"/>
    <w:rsid w:val="00716DAB"/>
    <w:rsid w:val="0072191A"/>
    <w:rsid w:val="00723837"/>
    <w:rsid w:val="00724190"/>
    <w:rsid w:val="00726313"/>
    <w:rsid w:val="00727689"/>
    <w:rsid w:val="00730A79"/>
    <w:rsid w:val="007314E5"/>
    <w:rsid w:val="007342C1"/>
    <w:rsid w:val="00737573"/>
    <w:rsid w:val="007376D6"/>
    <w:rsid w:val="0074379E"/>
    <w:rsid w:val="007447A2"/>
    <w:rsid w:val="00744F7D"/>
    <w:rsid w:val="007471F2"/>
    <w:rsid w:val="00753358"/>
    <w:rsid w:val="00753814"/>
    <w:rsid w:val="007541D6"/>
    <w:rsid w:val="00755E21"/>
    <w:rsid w:val="007565D7"/>
    <w:rsid w:val="007601DF"/>
    <w:rsid w:val="007610C5"/>
    <w:rsid w:val="0076298A"/>
    <w:rsid w:val="0076376F"/>
    <w:rsid w:val="00766411"/>
    <w:rsid w:val="00767CE2"/>
    <w:rsid w:val="007803C2"/>
    <w:rsid w:val="0078126F"/>
    <w:rsid w:val="00781C21"/>
    <w:rsid w:val="00782629"/>
    <w:rsid w:val="00783747"/>
    <w:rsid w:val="00794983"/>
    <w:rsid w:val="00794D40"/>
    <w:rsid w:val="007A3912"/>
    <w:rsid w:val="007A6E42"/>
    <w:rsid w:val="007B4948"/>
    <w:rsid w:val="007C4201"/>
    <w:rsid w:val="007C46C6"/>
    <w:rsid w:val="007C60AA"/>
    <w:rsid w:val="007C6473"/>
    <w:rsid w:val="007D2C4E"/>
    <w:rsid w:val="007D5099"/>
    <w:rsid w:val="007D712C"/>
    <w:rsid w:val="007E5644"/>
    <w:rsid w:val="007E5976"/>
    <w:rsid w:val="007E5B8E"/>
    <w:rsid w:val="007E7A18"/>
    <w:rsid w:val="007F03F0"/>
    <w:rsid w:val="007F18E0"/>
    <w:rsid w:val="007F3C02"/>
    <w:rsid w:val="007F5518"/>
    <w:rsid w:val="007F5917"/>
    <w:rsid w:val="007F7D54"/>
    <w:rsid w:val="007F7F1E"/>
    <w:rsid w:val="00802104"/>
    <w:rsid w:val="008150D8"/>
    <w:rsid w:val="00816CCD"/>
    <w:rsid w:val="008179C2"/>
    <w:rsid w:val="00822E1B"/>
    <w:rsid w:val="00825071"/>
    <w:rsid w:val="00825661"/>
    <w:rsid w:val="0082761A"/>
    <w:rsid w:val="00832304"/>
    <w:rsid w:val="008333B5"/>
    <w:rsid w:val="00833DD9"/>
    <w:rsid w:val="008344D6"/>
    <w:rsid w:val="008415A5"/>
    <w:rsid w:val="00841AEA"/>
    <w:rsid w:val="0084372D"/>
    <w:rsid w:val="008569C3"/>
    <w:rsid w:val="00856B90"/>
    <w:rsid w:val="008618EB"/>
    <w:rsid w:val="00861E92"/>
    <w:rsid w:val="00862343"/>
    <w:rsid w:val="00863736"/>
    <w:rsid w:val="00874FF8"/>
    <w:rsid w:val="00875651"/>
    <w:rsid w:val="008760DB"/>
    <w:rsid w:val="00877086"/>
    <w:rsid w:val="00884424"/>
    <w:rsid w:val="00884D3F"/>
    <w:rsid w:val="0088669C"/>
    <w:rsid w:val="00890923"/>
    <w:rsid w:val="00893E41"/>
    <w:rsid w:val="00894717"/>
    <w:rsid w:val="0089628A"/>
    <w:rsid w:val="00897B9F"/>
    <w:rsid w:val="008A061F"/>
    <w:rsid w:val="008A2565"/>
    <w:rsid w:val="008A4CE0"/>
    <w:rsid w:val="008A6297"/>
    <w:rsid w:val="008A7C3A"/>
    <w:rsid w:val="008B437F"/>
    <w:rsid w:val="008B46FD"/>
    <w:rsid w:val="008B5421"/>
    <w:rsid w:val="008B5971"/>
    <w:rsid w:val="008B6A2C"/>
    <w:rsid w:val="008C6184"/>
    <w:rsid w:val="008C65C7"/>
    <w:rsid w:val="008C69DC"/>
    <w:rsid w:val="008D300D"/>
    <w:rsid w:val="008E3089"/>
    <w:rsid w:val="008E30FA"/>
    <w:rsid w:val="008E40DE"/>
    <w:rsid w:val="00901C28"/>
    <w:rsid w:val="0090396C"/>
    <w:rsid w:val="009049A6"/>
    <w:rsid w:val="0091365B"/>
    <w:rsid w:val="00916E7C"/>
    <w:rsid w:val="00920B05"/>
    <w:rsid w:val="00926F82"/>
    <w:rsid w:val="00927DC0"/>
    <w:rsid w:val="00934228"/>
    <w:rsid w:val="009349B8"/>
    <w:rsid w:val="00936A4F"/>
    <w:rsid w:val="00941FAF"/>
    <w:rsid w:val="00942808"/>
    <w:rsid w:val="00953AAD"/>
    <w:rsid w:val="00970B1F"/>
    <w:rsid w:val="0097150A"/>
    <w:rsid w:val="0097179A"/>
    <w:rsid w:val="00975423"/>
    <w:rsid w:val="00975E4B"/>
    <w:rsid w:val="00983742"/>
    <w:rsid w:val="0098390D"/>
    <w:rsid w:val="00985512"/>
    <w:rsid w:val="00987016"/>
    <w:rsid w:val="0099062A"/>
    <w:rsid w:val="00991E01"/>
    <w:rsid w:val="009A419E"/>
    <w:rsid w:val="009A6DFE"/>
    <w:rsid w:val="009B5201"/>
    <w:rsid w:val="009B5F8B"/>
    <w:rsid w:val="009C2F83"/>
    <w:rsid w:val="009C63B4"/>
    <w:rsid w:val="009D36F0"/>
    <w:rsid w:val="009E04E2"/>
    <w:rsid w:val="009E2DBB"/>
    <w:rsid w:val="009E67D2"/>
    <w:rsid w:val="009F1697"/>
    <w:rsid w:val="009F1CF8"/>
    <w:rsid w:val="009F32EE"/>
    <w:rsid w:val="009F3451"/>
    <w:rsid w:val="009F465F"/>
    <w:rsid w:val="00A0341F"/>
    <w:rsid w:val="00A048A9"/>
    <w:rsid w:val="00A063DF"/>
    <w:rsid w:val="00A068B5"/>
    <w:rsid w:val="00A06D31"/>
    <w:rsid w:val="00A15179"/>
    <w:rsid w:val="00A157E0"/>
    <w:rsid w:val="00A16E5B"/>
    <w:rsid w:val="00A2049B"/>
    <w:rsid w:val="00A208A7"/>
    <w:rsid w:val="00A26A90"/>
    <w:rsid w:val="00A421FE"/>
    <w:rsid w:val="00A44D12"/>
    <w:rsid w:val="00A4514C"/>
    <w:rsid w:val="00A4515B"/>
    <w:rsid w:val="00A46B49"/>
    <w:rsid w:val="00A47FF3"/>
    <w:rsid w:val="00A51F88"/>
    <w:rsid w:val="00A55343"/>
    <w:rsid w:val="00A553B4"/>
    <w:rsid w:val="00A55F37"/>
    <w:rsid w:val="00A673B2"/>
    <w:rsid w:val="00A77866"/>
    <w:rsid w:val="00A828A1"/>
    <w:rsid w:val="00A82C04"/>
    <w:rsid w:val="00A831B3"/>
    <w:rsid w:val="00A85966"/>
    <w:rsid w:val="00A87423"/>
    <w:rsid w:val="00A90763"/>
    <w:rsid w:val="00A90C59"/>
    <w:rsid w:val="00A91764"/>
    <w:rsid w:val="00A9301B"/>
    <w:rsid w:val="00A95947"/>
    <w:rsid w:val="00AA1E80"/>
    <w:rsid w:val="00AA3CC3"/>
    <w:rsid w:val="00AA450D"/>
    <w:rsid w:val="00AA6F29"/>
    <w:rsid w:val="00AB2998"/>
    <w:rsid w:val="00AB42F2"/>
    <w:rsid w:val="00AB76E2"/>
    <w:rsid w:val="00AC04FD"/>
    <w:rsid w:val="00AD44DB"/>
    <w:rsid w:val="00AD5F05"/>
    <w:rsid w:val="00AF3F76"/>
    <w:rsid w:val="00AF436E"/>
    <w:rsid w:val="00AF5522"/>
    <w:rsid w:val="00B01256"/>
    <w:rsid w:val="00B03344"/>
    <w:rsid w:val="00B03BC4"/>
    <w:rsid w:val="00B0478D"/>
    <w:rsid w:val="00B07950"/>
    <w:rsid w:val="00B127FF"/>
    <w:rsid w:val="00B12C77"/>
    <w:rsid w:val="00B13F59"/>
    <w:rsid w:val="00B1434E"/>
    <w:rsid w:val="00B17E13"/>
    <w:rsid w:val="00B2043D"/>
    <w:rsid w:val="00B23948"/>
    <w:rsid w:val="00B23A48"/>
    <w:rsid w:val="00B262AF"/>
    <w:rsid w:val="00B267EB"/>
    <w:rsid w:val="00B30BC5"/>
    <w:rsid w:val="00B33B12"/>
    <w:rsid w:val="00B3645E"/>
    <w:rsid w:val="00B36C18"/>
    <w:rsid w:val="00B37110"/>
    <w:rsid w:val="00B3790E"/>
    <w:rsid w:val="00B40317"/>
    <w:rsid w:val="00B40FDC"/>
    <w:rsid w:val="00B41564"/>
    <w:rsid w:val="00B437CA"/>
    <w:rsid w:val="00B4394D"/>
    <w:rsid w:val="00B43DE0"/>
    <w:rsid w:val="00B44EE1"/>
    <w:rsid w:val="00B45151"/>
    <w:rsid w:val="00B466D7"/>
    <w:rsid w:val="00B466EF"/>
    <w:rsid w:val="00B4697D"/>
    <w:rsid w:val="00B50AE2"/>
    <w:rsid w:val="00B519DC"/>
    <w:rsid w:val="00B5476E"/>
    <w:rsid w:val="00B54F57"/>
    <w:rsid w:val="00B55135"/>
    <w:rsid w:val="00B56979"/>
    <w:rsid w:val="00B56FF3"/>
    <w:rsid w:val="00B60E95"/>
    <w:rsid w:val="00B62EB6"/>
    <w:rsid w:val="00B65109"/>
    <w:rsid w:val="00B66B4F"/>
    <w:rsid w:val="00B72357"/>
    <w:rsid w:val="00B7251C"/>
    <w:rsid w:val="00B74B9E"/>
    <w:rsid w:val="00B7735F"/>
    <w:rsid w:val="00B804DD"/>
    <w:rsid w:val="00B81D67"/>
    <w:rsid w:val="00B83593"/>
    <w:rsid w:val="00B84BCE"/>
    <w:rsid w:val="00B92915"/>
    <w:rsid w:val="00B92A77"/>
    <w:rsid w:val="00B93F90"/>
    <w:rsid w:val="00B96724"/>
    <w:rsid w:val="00B96957"/>
    <w:rsid w:val="00B9715C"/>
    <w:rsid w:val="00BA4B9B"/>
    <w:rsid w:val="00BA66D4"/>
    <w:rsid w:val="00BA6A29"/>
    <w:rsid w:val="00BA72F1"/>
    <w:rsid w:val="00BB01FD"/>
    <w:rsid w:val="00BB33C8"/>
    <w:rsid w:val="00BB5955"/>
    <w:rsid w:val="00BC0328"/>
    <w:rsid w:val="00BC05C1"/>
    <w:rsid w:val="00BC1893"/>
    <w:rsid w:val="00BC6CCD"/>
    <w:rsid w:val="00BC6E03"/>
    <w:rsid w:val="00BD00EA"/>
    <w:rsid w:val="00BD0257"/>
    <w:rsid w:val="00BD149C"/>
    <w:rsid w:val="00BD3961"/>
    <w:rsid w:val="00BD48A1"/>
    <w:rsid w:val="00BD6C8E"/>
    <w:rsid w:val="00BE6A9F"/>
    <w:rsid w:val="00BF0338"/>
    <w:rsid w:val="00BF097A"/>
    <w:rsid w:val="00BF0FEC"/>
    <w:rsid w:val="00BF6282"/>
    <w:rsid w:val="00C07A08"/>
    <w:rsid w:val="00C15085"/>
    <w:rsid w:val="00C20BEA"/>
    <w:rsid w:val="00C20FCE"/>
    <w:rsid w:val="00C22898"/>
    <w:rsid w:val="00C233CF"/>
    <w:rsid w:val="00C2607C"/>
    <w:rsid w:val="00C27ABE"/>
    <w:rsid w:val="00C31A72"/>
    <w:rsid w:val="00C361B3"/>
    <w:rsid w:val="00C37F57"/>
    <w:rsid w:val="00C465D2"/>
    <w:rsid w:val="00C46908"/>
    <w:rsid w:val="00C518FC"/>
    <w:rsid w:val="00C523A7"/>
    <w:rsid w:val="00C54DF6"/>
    <w:rsid w:val="00C605B0"/>
    <w:rsid w:val="00C64BD1"/>
    <w:rsid w:val="00C67A28"/>
    <w:rsid w:val="00C73411"/>
    <w:rsid w:val="00C75AB5"/>
    <w:rsid w:val="00C80B05"/>
    <w:rsid w:val="00C8599F"/>
    <w:rsid w:val="00C95DDD"/>
    <w:rsid w:val="00CA010A"/>
    <w:rsid w:val="00CA0E58"/>
    <w:rsid w:val="00CA6F3E"/>
    <w:rsid w:val="00CB1AC6"/>
    <w:rsid w:val="00CB340C"/>
    <w:rsid w:val="00CB4FB5"/>
    <w:rsid w:val="00CB51A5"/>
    <w:rsid w:val="00CC42F0"/>
    <w:rsid w:val="00CC61E9"/>
    <w:rsid w:val="00CC6E70"/>
    <w:rsid w:val="00CD339B"/>
    <w:rsid w:val="00CD4E26"/>
    <w:rsid w:val="00CD5669"/>
    <w:rsid w:val="00CD727E"/>
    <w:rsid w:val="00CE5469"/>
    <w:rsid w:val="00CF23C5"/>
    <w:rsid w:val="00CF4C76"/>
    <w:rsid w:val="00CF7CEC"/>
    <w:rsid w:val="00D01A4F"/>
    <w:rsid w:val="00D0404F"/>
    <w:rsid w:val="00D145C9"/>
    <w:rsid w:val="00D16CCC"/>
    <w:rsid w:val="00D24DF6"/>
    <w:rsid w:val="00D2543C"/>
    <w:rsid w:val="00D25D92"/>
    <w:rsid w:val="00D26058"/>
    <w:rsid w:val="00D30CF3"/>
    <w:rsid w:val="00D34D49"/>
    <w:rsid w:val="00D36663"/>
    <w:rsid w:val="00D411D4"/>
    <w:rsid w:val="00D430C9"/>
    <w:rsid w:val="00D4660B"/>
    <w:rsid w:val="00D468C4"/>
    <w:rsid w:val="00D46981"/>
    <w:rsid w:val="00D61301"/>
    <w:rsid w:val="00D644EA"/>
    <w:rsid w:val="00D64A3A"/>
    <w:rsid w:val="00D70C7F"/>
    <w:rsid w:val="00D72170"/>
    <w:rsid w:val="00D74ED9"/>
    <w:rsid w:val="00D812B8"/>
    <w:rsid w:val="00D842E1"/>
    <w:rsid w:val="00D8512E"/>
    <w:rsid w:val="00D87F18"/>
    <w:rsid w:val="00D93593"/>
    <w:rsid w:val="00D97418"/>
    <w:rsid w:val="00DA09B0"/>
    <w:rsid w:val="00DA180D"/>
    <w:rsid w:val="00DA2227"/>
    <w:rsid w:val="00DA2FBE"/>
    <w:rsid w:val="00DA5A6A"/>
    <w:rsid w:val="00DB1A48"/>
    <w:rsid w:val="00DB1BC0"/>
    <w:rsid w:val="00DB470E"/>
    <w:rsid w:val="00DB4BF8"/>
    <w:rsid w:val="00DB7328"/>
    <w:rsid w:val="00DC3ED0"/>
    <w:rsid w:val="00DD276B"/>
    <w:rsid w:val="00DD331B"/>
    <w:rsid w:val="00DD4EBC"/>
    <w:rsid w:val="00DD501B"/>
    <w:rsid w:val="00DD5670"/>
    <w:rsid w:val="00DE2606"/>
    <w:rsid w:val="00DE3303"/>
    <w:rsid w:val="00DE4AE5"/>
    <w:rsid w:val="00DE6E55"/>
    <w:rsid w:val="00DE763D"/>
    <w:rsid w:val="00DF09BE"/>
    <w:rsid w:val="00DF6235"/>
    <w:rsid w:val="00E00478"/>
    <w:rsid w:val="00E00E95"/>
    <w:rsid w:val="00E12150"/>
    <w:rsid w:val="00E14B0D"/>
    <w:rsid w:val="00E16450"/>
    <w:rsid w:val="00E23FC9"/>
    <w:rsid w:val="00E25A78"/>
    <w:rsid w:val="00E33CE8"/>
    <w:rsid w:val="00E44201"/>
    <w:rsid w:val="00E448CC"/>
    <w:rsid w:val="00E44D7C"/>
    <w:rsid w:val="00E456AA"/>
    <w:rsid w:val="00E504A4"/>
    <w:rsid w:val="00E529BE"/>
    <w:rsid w:val="00E52FD9"/>
    <w:rsid w:val="00E631CB"/>
    <w:rsid w:val="00E7156A"/>
    <w:rsid w:val="00E7337F"/>
    <w:rsid w:val="00E743FE"/>
    <w:rsid w:val="00E75388"/>
    <w:rsid w:val="00E772D0"/>
    <w:rsid w:val="00E81E1D"/>
    <w:rsid w:val="00E84007"/>
    <w:rsid w:val="00E8541F"/>
    <w:rsid w:val="00E9011C"/>
    <w:rsid w:val="00E90201"/>
    <w:rsid w:val="00E90BF4"/>
    <w:rsid w:val="00E91970"/>
    <w:rsid w:val="00E92DF8"/>
    <w:rsid w:val="00E95D67"/>
    <w:rsid w:val="00E96B30"/>
    <w:rsid w:val="00EA05DB"/>
    <w:rsid w:val="00EA24F8"/>
    <w:rsid w:val="00EA3E91"/>
    <w:rsid w:val="00EA40D9"/>
    <w:rsid w:val="00EA47B6"/>
    <w:rsid w:val="00EA65A8"/>
    <w:rsid w:val="00EB3FB1"/>
    <w:rsid w:val="00EB7E55"/>
    <w:rsid w:val="00EC627D"/>
    <w:rsid w:val="00EC6298"/>
    <w:rsid w:val="00EC62A8"/>
    <w:rsid w:val="00EC7CCE"/>
    <w:rsid w:val="00ED17DB"/>
    <w:rsid w:val="00ED26B5"/>
    <w:rsid w:val="00ED2C2D"/>
    <w:rsid w:val="00ED58FA"/>
    <w:rsid w:val="00EE0579"/>
    <w:rsid w:val="00EE5AEA"/>
    <w:rsid w:val="00EE78FE"/>
    <w:rsid w:val="00EF1700"/>
    <w:rsid w:val="00EF28C9"/>
    <w:rsid w:val="00EF50B5"/>
    <w:rsid w:val="00F036F5"/>
    <w:rsid w:val="00F03CDF"/>
    <w:rsid w:val="00F04039"/>
    <w:rsid w:val="00F04306"/>
    <w:rsid w:val="00F21ED6"/>
    <w:rsid w:val="00F249AF"/>
    <w:rsid w:val="00F30392"/>
    <w:rsid w:val="00F30E48"/>
    <w:rsid w:val="00F31583"/>
    <w:rsid w:val="00F330EB"/>
    <w:rsid w:val="00F33931"/>
    <w:rsid w:val="00F35B35"/>
    <w:rsid w:val="00F41082"/>
    <w:rsid w:val="00F42168"/>
    <w:rsid w:val="00F44D9D"/>
    <w:rsid w:val="00F44E9E"/>
    <w:rsid w:val="00F46481"/>
    <w:rsid w:val="00F500A1"/>
    <w:rsid w:val="00F50BFC"/>
    <w:rsid w:val="00F52DAA"/>
    <w:rsid w:val="00F60B3B"/>
    <w:rsid w:val="00F6118B"/>
    <w:rsid w:val="00F62A69"/>
    <w:rsid w:val="00F67A2F"/>
    <w:rsid w:val="00F73479"/>
    <w:rsid w:val="00F74768"/>
    <w:rsid w:val="00F74E79"/>
    <w:rsid w:val="00F75B04"/>
    <w:rsid w:val="00F7680D"/>
    <w:rsid w:val="00F7747B"/>
    <w:rsid w:val="00F77611"/>
    <w:rsid w:val="00F845A2"/>
    <w:rsid w:val="00F84CCE"/>
    <w:rsid w:val="00F91FE1"/>
    <w:rsid w:val="00F92834"/>
    <w:rsid w:val="00F92EC5"/>
    <w:rsid w:val="00FA060F"/>
    <w:rsid w:val="00FA185E"/>
    <w:rsid w:val="00FA1B4C"/>
    <w:rsid w:val="00FA77AE"/>
    <w:rsid w:val="00FA7C1F"/>
    <w:rsid w:val="00FB1593"/>
    <w:rsid w:val="00FB3399"/>
    <w:rsid w:val="00FB55BC"/>
    <w:rsid w:val="00FB7408"/>
    <w:rsid w:val="00FC1CFA"/>
    <w:rsid w:val="00FC7F57"/>
    <w:rsid w:val="00FD0730"/>
    <w:rsid w:val="00FD32E7"/>
    <w:rsid w:val="00FD34A7"/>
    <w:rsid w:val="00FD4A54"/>
    <w:rsid w:val="00FD52FC"/>
    <w:rsid w:val="00FE136F"/>
    <w:rsid w:val="00FE73FE"/>
    <w:rsid w:val="00FE77CC"/>
    <w:rsid w:val="00FF0995"/>
    <w:rsid w:val="00FF49C0"/>
  </w:rsids>
  <m:mathPr>
    <m:mathFont m:val="Arial Black"/>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pPr>
        <w:autoSpaceDN w:val="0"/>
        <w:spacing w:after="200" w:line="276" w:lineRule="auto"/>
        <w:textAlignment w:val="baseline"/>
      </w:pPr>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rsid w:val="00C361B3"/>
    <w:pPr>
      <w:suppressAutoHyphens/>
    </w:pPr>
  </w:style>
  <w:style w:type="paragraph" w:styleId="Heading1">
    <w:name w:val="heading 1"/>
    <w:basedOn w:val="Normal"/>
    <w:next w:val="Normal"/>
    <w:link w:val="Heading1Char"/>
    <w:rsid w:val="003F731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qFormat/>
    <w:rsid w:val="005541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5541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A208A7"/>
    <w:pPr>
      <w:keepNext/>
      <w:suppressAutoHyphens w:val="0"/>
      <w:autoSpaceDN/>
      <w:spacing w:before="240" w:after="60" w:line="240" w:lineRule="auto"/>
      <w:textAlignment w:val="auto"/>
      <w:outlineLvl w:val="3"/>
    </w:pPr>
    <w:rPr>
      <w:rFonts w:ascii="Garamond" w:eastAsiaTheme="minorHAnsi" w:hAnsi="Garamond" w:cstheme="minorBidi"/>
      <w:sz w:val="28"/>
      <w:szCs w:val="28"/>
      <w:u w:val="single"/>
    </w:rPr>
  </w:style>
  <w:style w:type="paragraph" w:styleId="Heading5">
    <w:name w:val="heading 5"/>
    <w:basedOn w:val="Normal"/>
    <w:next w:val="Normal"/>
    <w:link w:val="Heading5Char"/>
    <w:qFormat/>
    <w:rsid w:val="00A208A7"/>
    <w:pPr>
      <w:suppressAutoHyphens w:val="0"/>
      <w:autoSpaceDN/>
      <w:spacing w:before="240" w:after="60" w:line="240" w:lineRule="auto"/>
      <w:textAlignment w:val="auto"/>
      <w:outlineLvl w:val="4"/>
    </w:pPr>
    <w:rPr>
      <w:rFonts w:ascii="Garamond" w:eastAsiaTheme="minorHAnsi" w:hAnsi="Garamond" w:cstheme="minorBidi"/>
      <w:b/>
      <w:i/>
      <w:sz w:val="24"/>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C361B3"/>
    <w:pPr>
      <w:ind w:left="720"/>
    </w:pPr>
  </w:style>
  <w:style w:type="paragraph" w:styleId="Header">
    <w:name w:val="header"/>
    <w:basedOn w:val="Normal"/>
    <w:uiPriority w:val="99"/>
    <w:rsid w:val="00C361B3"/>
    <w:pPr>
      <w:tabs>
        <w:tab w:val="center" w:pos="4680"/>
        <w:tab w:val="right" w:pos="9360"/>
      </w:tabs>
      <w:spacing w:after="0" w:line="240" w:lineRule="auto"/>
    </w:pPr>
  </w:style>
  <w:style w:type="character" w:customStyle="1" w:styleId="HeaderChar">
    <w:name w:val="Header Char"/>
    <w:basedOn w:val="DefaultParagraphFont"/>
    <w:uiPriority w:val="99"/>
    <w:rsid w:val="00C361B3"/>
  </w:style>
  <w:style w:type="paragraph" w:styleId="Footer">
    <w:name w:val="footer"/>
    <w:basedOn w:val="Normal"/>
    <w:uiPriority w:val="99"/>
    <w:rsid w:val="00C361B3"/>
    <w:pPr>
      <w:tabs>
        <w:tab w:val="center" w:pos="4680"/>
        <w:tab w:val="right" w:pos="9360"/>
      </w:tabs>
      <w:spacing w:after="0" w:line="240" w:lineRule="auto"/>
    </w:pPr>
  </w:style>
  <w:style w:type="character" w:customStyle="1" w:styleId="FooterChar">
    <w:name w:val="Footer Char"/>
    <w:basedOn w:val="DefaultParagraphFont"/>
    <w:uiPriority w:val="99"/>
    <w:rsid w:val="00C361B3"/>
  </w:style>
  <w:style w:type="table" w:styleId="TableGrid">
    <w:name w:val="Table Grid"/>
    <w:basedOn w:val="TableNormal"/>
    <w:uiPriority w:val="59"/>
    <w:rsid w:val="00B50AE2"/>
    <w:pPr>
      <w:autoSpaceDN/>
      <w:spacing w:after="0" w:line="240" w:lineRule="auto"/>
      <w:textAlignment w:val="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2802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802BC"/>
    <w:rPr>
      <w:rFonts w:ascii="Tahoma" w:hAnsi="Tahoma" w:cs="Tahoma"/>
      <w:sz w:val="16"/>
      <w:szCs w:val="16"/>
    </w:rPr>
  </w:style>
  <w:style w:type="character" w:customStyle="1" w:styleId="Heading1Char">
    <w:name w:val="Heading 1 Char"/>
    <w:basedOn w:val="DefaultParagraphFont"/>
    <w:link w:val="Heading1"/>
    <w:rsid w:val="003F731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F7311"/>
    <w:pPr>
      <w:suppressAutoHyphens w:val="0"/>
      <w:autoSpaceDN/>
      <w:textAlignment w:val="auto"/>
      <w:outlineLvl w:val="9"/>
    </w:pPr>
    <w:rPr>
      <w:color w:val="365F91" w:themeColor="accent1" w:themeShade="BF"/>
      <w:sz w:val="28"/>
      <w:szCs w:val="28"/>
    </w:rPr>
  </w:style>
  <w:style w:type="paragraph" w:styleId="TOC1">
    <w:name w:val="toc 1"/>
    <w:basedOn w:val="Normal"/>
    <w:next w:val="Normal"/>
    <w:autoRedefine/>
    <w:uiPriority w:val="39"/>
    <w:rsid w:val="003F7311"/>
    <w:pPr>
      <w:spacing w:before="120" w:after="0"/>
    </w:pPr>
    <w:rPr>
      <w:rFonts w:asciiTheme="majorHAnsi" w:hAnsiTheme="majorHAnsi"/>
      <w:b/>
      <w:color w:val="548DD4"/>
      <w:sz w:val="24"/>
      <w:szCs w:val="24"/>
    </w:rPr>
  </w:style>
  <w:style w:type="paragraph" w:styleId="TOC2">
    <w:name w:val="toc 2"/>
    <w:basedOn w:val="Normal"/>
    <w:next w:val="Normal"/>
    <w:autoRedefine/>
    <w:uiPriority w:val="39"/>
    <w:rsid w:val="003F7311"/>
    <w:pPr>
      <w:spacing w:after="0"/>
    </w:pPr>
    <w:rPr>
      <w:rFonts w:asciiTheme="minorHAnsi" w:hAnsiTheme="minorHAnsi"/>
    </w:rPr>
  </w:style>
  <w:style w:type="paragraph" w:styleId="TOC3">
    <w:name w:val="toc 3"/>
    <w:basedOn w:val="Normal"/>
    <w:next w:val="Normal"/>
    <w:autoRedefine/>
    <w:uiPriority w:val="39"/>
    <w:rsid w:val="003F7311"/>
    <w:pPr>
      <w:spacing w:after="0"/>
      <w:ind w:left="220"/>
    </w:pPr>
    <w:rPr>
      <w:rFonts w:asciiTheme="minorHAnsi" w:hAnsiTheme="minorHAnsi"/>
      <w:i/>
    </w:rPr>
  </w:style>
  <w:style w:type="paragraph" w:styleId="TOC4">
    <w:name w:val="toc 4"/>
    <w:basedOn w:val="Normal"/>
    <w:next w:val="Normal"/>
    <w:autoRedefine/>
    <w:uiPriority w:val="39"/>
    <w:rsid w:val="003F7311"/>
    <w:pPr>
      <w:pBdr>
        <w:between w:val="double" w:sz="6" w:space="0" w:color="auto"/>
      </w:pBdr>
      <w:spacing w:after="0"/>
      <w:ind w:left="440"/>
    </w:pPr>
    <w:rPr>
      <w:rFonts w:asciiTheme="minorHAnsi" w:hAnsiTheme="minorHAnsi"/>
      <w:sz w:val="20"/>
      <w:szCs w:val="20"/>
    </w:rPr>
  </w:style>
  <w:style w:type="paragraph" w:styleId="TOC5">
    <w:name w:val="toc 5"/>
    <w:basedOn w:val="Normal"/>
    <w:next w:val="Normal"/>
    <w:autoRedefine/>
    <w:uiPriority w:val="39"/>
    <w:rsid w:val="003F7311"/>
    <w:pPr>
      <w:pBdr>
        <w:between w:val="double" w:sz="6" w:space="0" w:color="auto"/>
      </w:pBdr>
      <w:spacing w:after="0"/>
      <w:ind w:left="660"/>
    </w:pPr>
    <w:rPr>
      <w:rFonts w:asciiTheme="minorHAnsi" w:hAnsiTheme="minorHAnsi"/>
      <w:sz w:val="20"/>
      <w:szCs w:val="20"/>
    </w:rPr>
  </w:style>
  <w:style w:type="paragraph" w:styleId="TOC6">
    <w:name w:val="toc 6"/>
    <w:basedOn w:val="Normal"/>
    <w:next w:val="Normal"/>
    <w:autoRedefine/>
    <w:uiPriority w:val="39"/>
    <w:rsid w:val="003F7311"/>
    <w:pPr>
      <w:pBdr>
        <w:between w:val="double" w:sz="6" w:space="0" w:color="auto"/>
      </w:pBdr>
      <w:spacing w:after="0"/>
      <w:ind w:left="880"/>
    </w:pPr>
    <w:rPr>
      <w:rFonts w:asciiTheme="minorHAnsi" w:hAnsiTheme="minorHAnsi"/>
      <w:sz w:val="20"/>
      <w:szCs w:val="20"/>
    </w:rPr>
  </w:style>
  <w:style w:type="paragraph" w:styleId="TOC7">
    <w:name w:val="toc 7"/>
    <w:basedOn w:val="Normal"/>
    <w:next w:val="Normal"/>
    <w:autoRedefine/>
    <w:uiPriority w:val="39"/>
    <w:rsid w:val="003F7311"/>
    <w:pPr>
      <w:pBdr>
        <w:between w:val="double" w:sz="6" w:space="0" w:color="auto"/>
      </w:pBdr>
      <w:spacing w:after="0"/>
      <w:ind w:left="1100"/>
    </w:pPr>
    <w:rPr>
      <w:rFonts w:asciiTheme="minorHAnsi" w:hAnsiTheme="minorHAnsi"/>
      <w:sz w:val="20"/>
      <w:szCs w:val="20"/>
    </w:rPr>
  </w:style>
  <w:style w:type="paragraph" w:styleId="TOC8">
    <w:name w:val="toc 8"/>
    <w:basedOn w:val="Normal"/>
    <w:next w:val="Normal"/>
    <w:autoRedefine/>
    <w:uiPriority w:val="39"/>
    <w:rsid w:val="003F7311"/>
    <w:pPr>
      <w:pBdr>
        <w:between w:val="double" w:sz="6" w:space="0" w:color="auto"/>
      </w:pBdr>
      <w:spacing w:after="0"/>
      <w:ind w:left="1320"/>
    </w:pPr>
    <w:rPr>
      <w:rFonts w:asciiTheme="minorHAnsi" w:hAnsiTheme="minorHAnsi"/>
      <w:sz w:val="20"/>
      <w:szCs w:val="20"/>
    </w:rPr>
  </w:style>
  <w:style w:type="paragraph" w:styleId="TOC9">
    <w:name w:val="toc 9"/>
    <w:basedOn w:val="Normal"/>
    <w:next w:val="Normal"/>
    <w:autoRedefine/>
    <w:uiPriority w:val="39"/>
    <w:rsid w:val="003F7311"/>
    <w:pPr>
      <w:pBdr>
        <w:between w:val="double" w:sz="6" w:space="0" w:color="auto"/>
      </w:pBdr>
      <w:spacing w:after="0"/>
      <w:ind w:left="1540"/>
    </w:pPr>
    <w:rPr>
      <w:rFonts w:asciiTheme="minorHAnsi" w:hAnsiTheme="minorHAnsi"/>
      <w:sz w:val="20"/>
      <w:szCs w:val="20"/>
    </w:rPr>
  </w:style>
  <w:style w:type="character" w:styleId="PageNumber">
    <w:name w:val="page number"/>
    <w:basedOn w:val="DefaultParagraphFont"/>
    <w:uiPriority w:val="99"/>
    <w:rsid w:val="003F7311"/>
  </w:style>
  <w:style w:type="character" w:customStyle="1" w:styleId="Heading2Char">
    <w:name w:val="Heading 2 Char"/>
    <w:basedOn w:val="DefaultParagraphFont"/>
    <w:link w:val="Heading2"/>
    <w:uiPriority w:val="9"/>
    <w:rsid w:val="0055412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5412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A208A7"/>
    <w:rPr>
      <w:rFonts w:ascii="Garamond" w:eastAsiaTheme="minorHAnsi" w:hAnsi="Garamond" w:cstheme="minorBidi"/>
      <w:sz w:val="28"/>
      <w:szCs w:val="28"/>
      <w:u w:val="single"/>
    </w:rPr>
  </w:style>
  <w:style w:type="character" w:customStyle="1" w:styleId="Heading5Char">
    <w:name w:val="Heading 5 Char"/>
    <w:basedOn w:val="DefaultParagraphFont"/>
    <w:link w:val="Heading5"/>
    <w:rsid w:val="00A208A7"/>
    <w:rPr>
      <w:rFonts w:ascii="Garamond" w:eastAsiaTheme="minorHAnsi" w:hAnsi="Garamond" w:cstheme="minorBidi"/>
      <w:b/>
      <w:i/>
      <w:sz w:val="24"/>
      <w:szCs w:val="26"/>
    </w:rPr>
  </w:style>
  <w:style w:type="paragraph" w:styleId="BlockText">
    <w:name w:val="Block Text"/>
    <w:basedOn w:val="Normal"/>
    <w:rsid w:val="00A208A7"/>
    <w:pPr>
      <w:suppressAutoHyphens w:val="0"/>
      <w:autoSpaceDN/>
      <w:spacing w:after="120" w:line="240" w:lineRule="auto"/>
      <w:ind w:left="1440" w:right="1440"/>
      <w:textAlignment w:val="auto"/>
    </w:pPr>
    <w:rPr>
      <w:rFonts w:ascii="Garamond" w:eastAsiaTheme="minorHAnsi" w:hAnsi="Garamond" w:cstheme="minorBidi"/>
      <w:sz w:val="20"/>
      <w:szCs w:val="24"/>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35" Type="http://schemas.openxmlformats.org/officeDocument/2006/relationships/footer" Target="footer1.xml"/><Relationship Id="rId31" Type="http://schemas.openxmlformats.org/officeDocument/2006/relationships/image" Target="media/image25.png"/><Relationship Id="rId34" Type="http://schemas.openxmlformats.org/officeDocument/2006/relationships/header" Target="header1.xml"/><Relationship Id="rId7" Type="http://schemas.openxmlformats.org/officeDocument/2006/relationships/image" Target="media/image1.png"/><Relationship Id="rId36" Type="http://schemas.openxmlformats.org/officeDocument/2006/relationships/footer" Target="footer2.xml"/><Relationship Id="rId1" Type="http://schemas.openxmlformats.org/officeDocument/2006/relationships/numbering" Target="numbering.xml"/><Relationship Id="rId24" Type="http://schemas.openxmlformats.org/officeDocument/2006/relationships/image" Target="media/image15.pdf"/><Relationship Id="rId25" Type="http://schemas.openxmlformats.org/officeDocument/2006/relationships/image" Target="media/image19.png"/><Relationship Id="rId8" Type="http://schemas.openxmlformats.org/officeDocument/2006/relationships/image" Target="media/image2.png"/><Relationship Id="rId13" Type="http://schemas.openxmlformats.org/officeDocument/2006/relationships/image" Target="media/image7.png"/><Relationship Id="rId10" Type="http://schemas.openxmlformats.org/officeDocument/2006/relationships/image" Target="media/image4.png"/><Relationship Id="rId32" Type="http://schemas.openxmlformats.org/officeDocument/2006/relationships/image" Target="media/image19.pdf"/><Relationship Id="rId37" Type="http://schemas.openxmlformats.org/officeDocument/2006/relationships/fontTable" Target="fontTable.xml"/><Relationship Id="rId12" Type="http://schemas.openxmlformats.org/officeDocument/2006/relationships/image" Target="media/image6.png"/><Relationship Id="rId17" Type="http://schemas.openxmlformats.org/officeDocument/2006/relationships/image" Target="media/image11.png"/><Relationship Id="rId9" Type="http://schemas.openxmlformats.org/officeDocument/2006/relationships/image" Target="media/image3.png"/><Relationship Id="rId18" Type="http://schemas.openxmlformats.org/officeDocument/2006/relationships/image" Target="media/image12.pdf"/><Relationship Id="rId3" Type="http://schemas.openxmlformats.org/officeDocument/2006/relationships/settings" Target="settings.xml"/><Relationship Id="rId27" Type="http://schemas.openxmlformats.org/officeDocument/2006/relationships/image" Target="media/image21.png"/><Relationship Id="rId14" Type="http://schemas.openxmlformats.org/officeDocument/2006/relationships/image" Target="media/image8.png"/><Relationship Id="rId23" Type="http://schemas.openxmlformats.org/officeDocument/2006/relationships/image" Target="media/image17.png"/><Relationship Id="rId4" Type="http://schemas.openxmlformats.org/officeDocument/2006/relationships/webSettings" Target="webSettings.xml"/><Relationship Id="rId28" Type="http://schemas.openxmlformats.org/officeDocument/2006/relationships/image" Target="media/image17.pdf"/><Relationship Id="rId26" Type="http://schemas.openxmlformats.org/officeDocument/2006/relationships/image" Target="media/image16.pdf"/><Relationship Id="rId30" Type="http://schemas.openxmlformats.org/officeDocument/2006/relationships/image" Target="media/image18.pdf"/><Relationship Id="rId11" Type="http://schemas.openxmlformats.org/officeDocument/2006/relationships/image" Target="media/image5.png"/><Relationship Id="rId29" Type="http://schemas.openxmlformats.org/officeDocument/2006/relationships/image" Target="media/image23.png"/><Relationship Id="rId6" Type="http://schemas.openxmlformats.org/officeDocument/2006/relationships/endnotes" Target="endnotes.xml"/><Relationship Id="rId16" Type="http://schemas.openxmlformats.org/officeDocument/2006/relationships/image" Target="media/image10.png"/><Relationship Id="rId33"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9.png"/><Relationship Id="rId19" Type="http://schemas.openxmlformats.org/officeDocument/2006/relationships/image" Target="media/image13.png"/><Relationship Id="rId38" Type="http://schemas.openxmlformats.org/officeDocument/2006/relationships/theme" Target="theme/theme1.xml"/><Relationship Id="rId20" Type="http://schemas.openxmlformats.org/officeDocument/2006/relationships/image" Target="media/image13.pdf"/><Relationship Id="rId22" Type="http://schemas.openxmlformats.org/officeDocument/2006/relationships/image" Target="media/image14.pdf"/><Relationship Id="rId21" Type="http://schemas.openxmlformats.org/officeDocument/2006/relationships/image" Target="media/image15.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1088</TotalTime>
  <Pages>42</Pages>
  <Words>6418</Words>
  <Characters>36585</Characters>
  <Application>Microsoft Macintosh Word</Application>
  <DocSecurity>0</DocSecurity>
  <Lines>304</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hughesjg</dc:creator>
  <cp:keywords/>
  <cp:lastModifiedBy>Susan Sienko</cp:lastModifiedBy>
  <cp:revision>160</cp:revision>
  <cp:lastPrinted>2011-10-01T17:44:00Z</cp:lastPrinted>
  <dcterms:created xsi:type="dcterms:W3CDTF">2011-07-18T23:00:00Z</dcterms:created>
  <dcterms:modified xsi:type="dcterms:W3CDTF">2011-10-01T17:55:00Z</dcterms:modified>
</cp:coreProperties>
</file>