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BF5" w:rsidRPr="00E31BF5" w:rsidRDefault="00E31BF5" w:rsidP="00E31BF5">
      <w:pPr>
        <w:pStyle w:val="Heading1"/>
        <w:jc w:val="center"/>
        <w:rPr>
          <w:rFonts w:ascii="Tahoma" w:hAnsi="Tahoma" w:cs="Tahoma"/>
          <w:u w:val="single"/>
        </w:rPr>
      </w:pPr>
      <w:r w:rsidRPr="00E31BF5">
        <w:rPr>
          <w:rFonts w:ascii="Tahoma" w:hAnsi="Tahoma" w:cs="Tahoma"/>
          <w:u w:val="single"/>
        </w:rPr>
        <w:t>Nomination Template</w:t>
      </w:r>
    </w:p>
    <w:tbl>
      <w:tblPr>
        <w:tblStyle w:val="TableGrid"/>
        <w:tblpPr w:leftFromText="180" w:rightFromText="180" w:vertAnchor="page" w:horzAnchor="margin" w:tblpY="2896"/>
        <w:tblW w:w="9900" w:type="dxa"/>
        <w:tblLook w:val="04A0" w:firstRow="1" w:lastRow="0" w:firstColumn="1" w:lastColumn="0" w:noHBand="0" w:noVBand="1"/>
      </w:tblPr>
      <w:tblGrid>
        <w:gridCol w:w="4874"/>
        <w:gridCol w:w="5026"/>
      </w:tblGrid>
      <w:tr w:rsidR="00E31BF5" w:rsidRPr="00E31BF5" w:rsidTr="00E31BF5">
        <w:trPr>
          <w:trHeight w:val="432"/>
        </w:trPr>
        <w:tc>
          <w:tcPr>
            <w:tcW w:w="4874" w:type="dxa"/>
            <w:vAlign w:val="center"/>
          </w:tcPr>
          <w:p w:rsidR="00E31BF5" w:rsidRPr="00E31BF5" w:rsidRDefault="00E31BF5" w:rsidP="00C465EF">
            <w:pPr>
              <w:rPr>
                <w:rFonts w:ascii="Tahoma" w:hAnsi="Tahoma" w:cs="Tahoma"/>
                <w:color w:val="000000" w:themeColor="text1"/>
                <w:szCs w:val="22"/>
              </w:rPr>
            </w:pPr>
            <w:r w:rsidRPr="00E31BF5">
              <w:rPr>
                <w:rFonts w:ascii="Tahoma" w:hAnsi="Tahoma" w:cs="Tahoma"/>
                <w:color w:val="000000" w:themeColor="text1"/>
                <w:szCs w:val="22"/>
              </w:rPr>
              <w:t>Name of the Associate:</w:t>
            </w:r>
            <w:r w:rsidR="00D03003">
              <w:rPr>
                <w:rFonts w:ascii="Tahoma" w:hAnsi="Tahoma" w:cs="Tahoma"/>
                <w:color w:val="000000" w:themeColor="text1"/>
                <w:szCs w:val="22"/>
              </w:rPr>
              <w:t xml:space="preserve"> </w:t>
            </w:r>
            <w:r w:rsidR="00482F58">
              <w:rPr>
                <w:rFonts w:ascii="Tahoma" w:hAnsi="Tahoma" w:cs="Tahoma"/>
                <w:color w:val="000000" w:themeColor="text1"/>
                <w:szCs w:val="22"/>
              </w:rPr>
              <w:t xml:space="preserve">Pristley Sathyaraj Selvakumar </w:t>
            </w:r>
            <w:proofErr w:type="spellStart"/>
            <w:r w:rsidR="00482F58">
              <w:rPr>
                <w:rFonts w:ascii="Tahoma" w:hAnsi="Tahoma" w:cs="Tahoma"/>
                <w:color w:val="000000" w:themeColor="text1"/>
                <w:szCs w:val="22"/>
              </w:rPr>
              <w:t>Samraj</w:t>
            </w:r>
            <w:proofErr w:type="spellEnd"/>
          </w:p>
        </w:tc>
        <w:tc>
          <w:tcPr>
            <w:tcW w:w="5026" w:type="dxa"/>
            <w:vAlign w:val="center"/>
          </w:tcPr>
          <w:p w:rsidR="00E31BF5" w:rsidRPr="00E31BF5" w:rsidRDefault="00E31BF5" w:rsidP="00C465EF">
            <w:pPr>
              <w:rPr>
                <w:rFonts w:ascii="Tahoma" w:hAnsi="Tahoma" w:cs="Tahoma"/>
                <w:color w:val="000000" w:themeColor="text1"/>
                <w:szCs w:val="22"/>
              </w:rPr>
            </w:pPr>
            <w:r w:rsidRPr="00E31BF5">
              <w:rPr>
                <w:rFonts w:ascii="Tahoma" w:hAnsi="Tahoma" w:cs="Tahoma"/>
                <w:color w:val="000000" w:themeColor="text1"/>
                <w:szCs w:val="22"/>
              </w:rPr>
              <w:t>Associate ID:</w:t>
            </w:r>
            <w:r w:rsidR="00482F58">
              <w:rPr>
                <w:rFonts w:ascii="Tahoma" w:hAnsi="Tahoma" w:cs="Tahoma"/>
                <w:color w:val="000000" w:themeColor="text1"/>
                <w:szCs w:val="22"/>
              </w:rPr>
              <w:t xml:space="preserve"> 211104</w:t>
            </w:r>
          </w:p>
        </w:tc>
      </w:tr>
      <w:tr w:rsidR="00E31BF5" w:rsidRPr="00E31BF5" w:rsidTr="00E31BF5">
        <w:trPr>
          <w:trHeight w:val="432"/>
        </w:trPr>
        <w:tc>
          <w:tcPr>
            <w:tcW w:w="4874" w:type="dxa"/>
            <w:vAlign w:val="center"/>
          </w:tcPr>
          <w:p w:rsidR="00E31BF5" w:rsidRPr="00E31BF5" w:rsidRDefault="00E31BF5" w:rsidP="00E31BF5">
            <w:pPr>
              <w:rPr>
                <w:rFonts w:ascii="Tahoma" w:hAnsi="Tahoma" w:cs="Tahoma"/>
                <w:color w:val="000000" w:themeColor="text1"/>
                <w:szCs w:val="22"/>
              </w:rPr>
            </w:pPr>
            <w:r w:rsidRPr="00E31BF5">
              <w:rPr>
                <w:rFonts w:ascii="Tahoma" w:hAnsi="Tahoma" w:cs="Tahoma"/>
                <w:color w:val="000000" w:themeColor="text1"/>
                <w:szCs w:val="22"/>
              </w:rPr>
              <w:t>Current Grade:</w:t>
            </w:r>
            <w:r w:rsidR="007B61BC">
              <w:rPr>
                <w:rFonts w:ascii="Tahoma" w:hAnsi="Tahoma" w:cs="Tahoma"/>
                <w:color w:val="000000" w:themeColor="text1"/>
                <w:szCs w:val="22"/>
              </w:rPr>
              <w:t xml:space="preserve"> </w:t>
            </w:r>
            <w:r w:rsidR="00C465EF">
              <w:rPr>
                <w:rFonts w:ascii="Tahoma" w:hAnsi="Tahoma" w:cs="Tahoma"/>
                <w:color w:val="000000" w:themeColor="text1"/>
                <w:szCs w:val="22"/>
              </w:rPr>
              <w:t>A</w:t>
            </w:r>
          </w:p>
        </w:tc>
        <w:tc>
          <w:tcPr>
            <w:tcW w:w="5026" w:type="dxa"/>
            <w:vAlign w:val="center"/>
          </w:tcPr>
          <w:p w:rsidR="00E31BF5" w:rsidRPr="00E31BF5" w:rsidRDefault="00E31BF5" w:rsidP="00E31BF5">
            <w:pPr>
              <w:rPr>
                <w:rFonts w:ascii="Tahoma" w:hAnsi="Tahoma" w:cs="Tahoma"/>
                <w:color w:val="000000" w:themeColor="text1"/>
                <w:szCs w:val="22"/>
              </w:rPr>
            </w:pPr>
            <w:r w:rsidRPr="00E31BF5">
              <w:rPr>
                <w:rFonts w:ascii="Tahoma" w:hAnsi="Tahoma" w:cs="Tahoma"/>
                <w:color w:val="000000" w:themeColor="text1"/>
                <w:szCs w:val="22"/>
              </w:rPr>
              <w:t xml:space="preserve">Vertical / Practice Group: </w:t>
            </w:r>
            <w:r w:rsidR="00D03003">
              <w:rPr>
                <w:rFonts w:ascii="Tahoma" w:hAnsi="Tahoma" w:cs="Tahoma"/>
                <w:color w:val="000000" w:themeColor="text1"/>
                <w:szCs w:val="22"/>
              </w:rPr>
              <w:t>CIS / CIS DevOps</w:t>
            </w:r>
          </w:p>
        </w:tc>
      </w:tr>
      <w:tr w:rsidR="00E31BF5" w:rsidRPr="00E31BF5" w:rsidTr="00E31BF5">
        <w:trPr>
          <w:trHeight w:val="432"/>
        </w:trPr>
        <w:tc>
          <w:tcPr>
            <w:tcW w:w="4874" w:type="dxa"/>
            <w:vAlign w:val="center"/>
          </w:tcPr>
          <w:p w:rsidR="00E31BF5" w:rsidRPr="00E31BF5" w:rsidRDefault="00E31BF5" w:rsidP="00E31BF5">
            <w:pPr>
              <w:rPr>
                <w:rFonts w:ascii="Tahoma" w:hAnsi="Tahoma" w:cs="Tahoma"/>
                <w:color w:val="000000" w:themeColor="text1"/>
                <w:szCs w:val="22"/>
              </w:rPr>
            </w:pPr>
            <w:r w:rsidRPr="00E31BF5">
              <w:rPr>
                <w:rFonts w:ascii="Tahoma" w:hAnsi="Tahoma" w:cs="Tahoma"/>
                <w:color w:val="000000" w:themeColor="text1"/>
                <w:szCs w:val="22"/>
              </w:rPr>
              <w:t xml:space="preserve">Nominating Manager: </w:t>
            </w:r>
            <w:r w:rsidR="00A02612">
              <w:rPr>
                <w:rFonts w:ascii="Tahoma" w:hAnsi="Tahoma" w:cs="Tahoma"/>
                <w:color w:val="000000" w:themeColor="text1"/>
                <w:szCs w:val="22"/>
              </w:rPr>
              <w:t>VR Kannan</w:t>
            </w:r>
          </w:p>
        </w:tc>
        <w:tc>
          <w:tcPr>
            <w:tcW w:w="5026" w:type="dxa"/>
            <w:vAlign w:val="center"/>
          </w:tcPr>
          <w:p w:rsidR="00E31BF5" w:rsidRPr="00E31BF5" w:rsidRDefault="00E31BF5" w:rsidP="00E31BF5">
            <w:pPr>
              <w:rPr>
                <w:rFonts w:ascii="Tahoma" w:hAnsi="Tahoma" w:cs="Tahoma"/>
                <w:color w:val="000000" w:themeColor="text1"/>
                <w:szCs w:val="22"/>
              </w:rPr>
            </w:pPr>
            <w:r w:rsidRPr="00E31BF5">
              <w:rPr>
                <w:rFonts w:ascii="Tahoma" w:hAnsi="Tahoma" w:cs="Tahoma"/>
                <w:color w:val="000000" w:themeColor="text1"/>
                <w:szCs w:val="22"/>
              </w:rPr>
              <w:t xml:space="preserve">Account/Project: </w:t>
            </w:r>
            <w:r w:rsidR="00482F58">
              <w:rPr>
                <w:rFonts w:ascii="Tahoma" w:hAnsi="Tahoma" w:cs="Tahoma"/>
                <w:color w:val="000000" w:themeColor="text1"/>
                <w:szCs w:val="22"/>
              </w:rPr>
              <w:t xml:space="preserve">Eli Lilly DevOps </w:t>
            </w:r>
            <w:proofErr w:type="spellStart"/>
            <w:r w:rsidR="00482F58">
              <w:rPr>
                <w:rFonts w:ascii="Tahoma" w:hAnsi="Tahoma" w:cs="Tahoma"/>
                <w:color w:val="000000" w:themeColor="text1"/>
                <w:szCs w:val="22"/>
              </w:rPr>
              <w:t>Implementataion</w:t>
            </w:r>
            <w:proofErr w:type="spellEnd"/>
            <w:r w:rsidR="00482F58">
              <w:rPr>
                <w:rFonts w:ascii="Tahoma" w:hAnsi="Tahoma" w:cs="Tahoma"/>
                <w:color w:val="000000" w:themeColor="text1"/>
                <w:szCs w:val="22"/>
              </w:rPr>
              <w:t xml:space="preserve"> </w:t>
            </w:r>
          </w:p>
        </w:tc>
      </w:tr>
    </w:tbl>
    <w:p w:rsidR="00E31BF5" w:rsidRPr="00E31BF5" w:rsidRDefault="00E31BF5" w:rsidP="00E31BF5">
      <w:pPr>
        <w:rPr>
          <w:rFonts w:ascii="Tahoma" w:hAnsi="Tahoma" w:cs="Tahoma"/>
        </w:rPr>
      </w:pPr>
    </w:p>
    <w:p w:rsidR="00E31BF5" w:rsidRPr="00E31BF5" w:rsidRDefault="00E31BF5" w:rsidP="00E31BF5">
      <w:pPr>
        <w:rPr>
          <w:rFonts w:ascii="Tahoma" w:hAnsi="Tahoma" w:cs="Tahoma"/>
        </w:rPr>
      </w:pPr>
    </w:p>
    <w:p w:rsidR="003C40BB" w:rsidRPr="00E31BF5" w:rsidRDefault="003C40BB" w:rsidP="003C40BB">
      <w:pPr>
        <w:pStyle w:val="NoSpacing"/>
        <w:rPr>
          <w:rFonts w:ascii="Tahoma" w:hAnsi="Tahoma" w:cs="Tahoma"/>
          <w:sz w:val="20"/>
        </w:rPr>
      </w:pPr>
      <w:r>
        <w:rPr>
          <w:rFonts w:ascii="Tahoma" w:hAnsi="Tahoma" w:cs="Tahoma"/>
          <w:b/>
          <w:sz w:val="20"/>
        </w:rPr>
        <w:t xml:space="preserve">Current </w:t>
      </w:r>
      <w:r w:rsidRPr="00E31BF5">
        <w:rPr>
          <w:rFonts w:ascii="Tahoma" w:hAnsi="Tahoma" w:cs="Tahoma"/>
          <w:b/>
          <w:sz w:val="20"/>
        </w:rPr>
        <w:t>Rating</w:t>
      </w:r>
      <w:r w:rsidRPr="00E31BF5">
        <w:rPr>
          <w:rFonts w:ascii="Tahoma" w:hAnsi="Tahoma" w:cs="Tahoma"/>
          <w:sz w:val="20"/>
        </w:rPr>
        <w:tab/>
      </w:r>
      <w:r w:rsidRPr="00E31BF5">
        <w:rPr>
          <w:rFonts w:ascii="Tahoma" w:hAnsi="Tahoma" w:cs="Tahoma"/>
          <w:sz w:val="20"/>
        </w:rPr>
        <w:tab/>
        <w:t>: ____</w:t>
      </w:r>
      <w:r w:rsidR="00D03003" w:rsidRPr="00D03003">
        <w:rPr>
          <w:rFonts w:ascii="Tahoma" w:hAnsi="Tahoma" w:cs="Tahoma"/>
          <w:sz w:val="20"/>
          <w:u w:val="single"/>
        </w:rPr>
        <w:t>EA</w:t>
      </w:r>
      <w:r w:rsidR="00D03003">
        <w:rPr>
          <w:rFonts w:ascii="Tahoma" w:hAnsi="Tahoma" w:cs="Tahoma"/>
          <w:sz w:val="20"/>
        </w:rPr>
        <w:t>___</w:t>
      </w:r>
    </w:p>
    <w:p w:rsidR="003C40BB" w:rsidRPr="002B0551" w:rsidRDefault="003C40BB" w:rsidP="003C40BB">
      <w:pPr>
        <w:pStyle w:val="NoSpacing"/>
        <w:rPr>
          <w:rFonts w:ascii="Tahoma" w:hAnsi="Tahoma" w:cs="Tahoma"/>
          <w:sz w:val="20"/>
          <w:u w:val="single"/>
        </w:rPr>
      </w:pPr>
      <w:r w:rsidRPr="00E31BF5">
        <w:rPr>
          <w:rFonts w:ascii="Tahoma" w:hAnsi="Tahoma" w:cs="Tahoma"/>
          <w:b/>
          <w:sz w:val="20"/>
        </w:rPr>
        <w:t>Time at current level/ role</w:t>
      </w:r>
      <w:r w:rsidRPr="00E31BF5">
        <w:rPr>
          <w:rFonts w:ascii="Tahoma" w:hAnsi="Tahoma" w:cs="Tahoma"/>
          <w:sz w:val="20"/>
        </w:rPr>
        <w:tab/>
        <w:t>: ____</w:t>
      </w:r>
      <w:r w:rsidR="00482F58">
        <w:rPr>
          <w:rFonts w:ascii="Tahoma" w:hAnsi="Tahoma" w:cs="Tahoma"/>
          <w:sz w:val="20"/>
          <w:u w:val="single"/>
        </w:rPr>
        <w:t>29</w:t>
      </w:r>
      <w:r w:rsidRPr="00E31BF5">
        <w:rPr>
          <w:rFonts w:ascii="Tahoma" w:hAnsi="Tahoma" w:cs="Tahoma"/>
          <w:sz w:val="20"/>
        </w:rPr>
        <w:t>__</w:t>
      </w:r>
      <w:r w:rsidR="002B0551" w:rsidRPr="002B0551">
        <w:rPr>
          <w:rFonts w:ascii="Tahoma" w:hAnsi="Tahoma" w:cs="Tahoma"/>
          <w:sz w:val="20"/>
          <w:u w:val="single"/>
        </w:rPr>
        <w:t>Months</w:t>
      </w:r>
      <w:r w:rsidRPr="002B0551">
        <w:rPr>
          <w:rFonts w:ascii="Tahoma" w:hAnsi="Tahoma" w:cs="Tahoma"/>
          <w:sz w:val="20"/>
          <w:u w:val="single"/>
        </w:rPr>
        <w:t>_</w:t>
      </w:r>
    </w:p>
    <w:p w:rsidR="003C40BB" w:rsidRPr="00E31BF5" w:rsidRDefault="003C40BB" w:rsidP="003C40BB">
      <w:pPr>
        <w:pStyle w:val="NoSpacing"/>
        <w:rPr>
          <w:rFonts w:ascii="Tahoma" w:hAnsi="Tahoma" w:cs="Tahoma"/>
          <w:sz w:val="20"/>
        </w:rPr>
      </w:pPr>
      <w:r w:rsidRPr="005A10F9">
        <w:rPr>
          <w:rFonts w:ascii="Tahoma" w:hAnsi="Tahoma" w:cs="Tahoma"/>
          <w:b/>
          <w:sz w:val="20"/>
        </w:rPr>
        <w:t>Personal utilization</w:t>
      </w:r>
      <w:r>
        <w:rPr>
          <w:rFonts w:ascii="Tahoma" w:hAnsi="Tahoma" w:cs="Tahoma"/>
          <w:sz w:val="20"/>
        </w:rPr>
        <w:tab/>
      </w:r>
      <w:r>
        <w:rPr>
          <w:rFonts w:ascii="Tahoma" w:hAnsi="Tahoma" w:cs="Tahoma"/>
          <w:sz w:val="20"/>
        </w:rPr>
        <w:tab/>
        <w:t>: ____</w:t>
      </w:r>
      <w:r w:rsidR="00D03003" w:rsidRPr="00D03003">
        <w:rPr>
          <w:rFonts w:ascii="Tahoma" w:hAnsi="Tahoma" w:cs="Tahoma"/>
          <w:sz w:val="20"/>
          <w:u w:val="single"/>
        </w:rPr>
        <w:t>100%</w:t>
      </w:r>
    </w:p>
    <w:p w:rsidR="00E31BF5" w:rsidRPr="00E31BF5" w:rsidRDefault="00E31BF5" w:rsidP="00E31BF5">
      <w:pPr>
        <w:rPr>
          <w:rFonts w:ascii="Tahoma" w:hAnsi="Tahoma" w:cs="Tahoma"/>
          <w:sz w:val="20"/>
        </w:rPr>
      </w:pPr>
    </w:p>
    <w:p w:rsidR="00D7689D" w:rsidRPr="00D7689D" w:rsidRDefault="00D7689D" w:rsidP="00D7689D">
      <w:pPr>
        <w:spacing w:after="0" w:line="240" w:lineRule="auto"/>
        <w:rPr>
          <w:rFonts w:ascii="Tahoma" w:hAnsi="Tahoma" w:cs="Tahoma"/>
          <w:b/>
          <w:sz w:val="20"/>
        </w:rPr>
      </w:pPr>
    </w:p>
    <w:tbl>
      <w:tblPr>
        <w:tblStyle w:val="TableGrid"/>
        <w:tblW w:w="9715" w:type="dxa"/>
        <w:tblLayout w:type="fixed"/>
        <w:tblLook w:val="04A0" w:firstRow="1" w:lastRow="0" w:firstColumn="1" w:lastColumn="0" w:noHBand="0" w:noVBand="1"/>
      </w:tblPr>
      <w:tblGrid>
        <w:gridCol w:w="1580"/>
        <w:gridCol w:w="1978"/>
        <w:gridCol w:w="6157"/>
      </w:tblGrid>
      <w:tr w:rsidR="00E31BF5" w:rsidRPr="00E31BF5" w:rsidTr="00AB0BA7">
        <w:trPr>
          <w:trHeight w:val="432"/>
        </w:trPr>
        <w:tc>
          <w:tcPr>
            <w:tcW w:w="1580" w:type="dxa"/>
            <w:tcBorders>
              <w:bottom w:val="single" w:sz="4" w:space="0" w:color="auto"/>
            </w:tcBorders>
            <w:shd w:val="clear" w:color="auto" w:fill="DDD9C3" w:themeFill="background2" w:themeFillShade="E6"/>
            <w:vAlign w:val="center"/>
          </w:tcPr>
          <w:p w:rsidR="00E31BF5" w:rsidRPr="00E31BF5" w:rsidRDefault="00E31BF5" w:rsidP="00EF780E">
            <w:pPr>
              <w:jc w:val="center"/>
              <w:rPr>
                <w:rFonts w:ascii="Tahoma" w:hAnsi="Tahoma" w:cs="Tahoma"/>
                <w:b/>
                <w:szCs w:val="22"/>
              </w:rPr>
            </w:pPr>
            <w:r w:rsidRPr="00E31BF5">
              <w:rPr>
                <w:rFonts w:ascii="Tahoma" w:hAnsi="Tahoma" w:cs="Tahoma"/>
                <w:b/>
                <w:szCs w:val="22"/>
              </w:rPr>
              <w:t>Item</w:t>
            </w:r>
          </w:p>
        </w:tc>
        <w:tc>
          <w:tcPr>
            <w:tcW w:w="1978" w:type="dxa"/>
            <w:tcBorders>
              <w:bottom w:val="single" w:sz="4" w:space="0" w:color="auto"/>
            </w:tcBorders>
            <w:shd w:val="clear" w:color="auto" w:fill="DDD9C3" w:themeFill="background2" w:themeFillShade="E6"/>
            <w:vAlign w:val="center"/>
          </w:tcPr>
          <w:p w:rsidR="00E31BF5" w:rsidRPr="00E31BF5" w:rsidRDefault="00E31BF5" w:rsidP="00EF780E">
            <w:pPr>
              <w:jc w:val="center"/>
              <w:rPr>
                <w:rFonts w:ascii="Tahoma" w:hAnsi="Tahoma" w:cs="Tahoma"/>
                <w:b/>
                <w:szCs w:val="22"/>
              </w:rPr>
            </w:pPr>
            <w:r w:rsidRPr="00E31BF5">
              <w:rPr>
                <w:rFonts w:ascii="Tahoma" w:hAnsi="Tahoma" w:cs="Tahoma"/>
                <w:b/>
                <w:szCs w:val="22"/>
              </w:rPr>
              <w:t>Qualifying criteria/ Remarks</w:t>
            </w:r>
          </w:p>
        </w:tc>
        <w:tc>
          <w:tcPr>
            <w:tcW w:w="6157" w:type="dxa"/>
            <w:tcBorders>
              <w:bottom w:val="single" w:sz="4" w:space="0" w:color="auto"/>
            </w:tcBorders>
            <w:shd w:val="clear" w:color="auto" w:fill="DDD9C3" w:themeFill="background2" w:themeFillShade="E6"/>
            <w:vAlign w:val="center"/>
          </w:tcPr>
          <w:p w:rsidR="00E31BF5" w:rsidRPr="00E31BF5" w:rsidRDefault="00E31BF5" w:rsidP="00EF780E">
            <w:pPr>
              <w:jc w:val="center"/>
              <w:rPr>
                <w:rFonts w:ascii="Tahoma" w:hAnsi="Tahoma" w:cs="Tahoma"/>
                <w:b/>
                <w:szCs w:val="22"/>
              </w:rPr>
            </w:pPr>
            <w:r w:rsidRPr="00E31BF5">
              <w:rPr>
                <w:rFonts w:ascii="Tahoma" w:hAnsi="Tahoma" w:cs="Tahoma"/>
                <w:b/>
                <w:szCs w:val="22"/>
              </w:rPr>
              <w:t>Performance measure/ comments</w:t>
            </w:r>
          </w:p>
        </w:tc>
      </w:tr>
      <w:tr w:rsidR="008E464D" w:rsidRPr="00E31BF5" w:rsidTr="00AB0BA7">
        <w:trPr>
          <w:trHeight w:val="432"/>
        </w:trPr>
        <w:tc>
          <w:tcPr>
            <w:tcW w:w="9715" w:type="dxa"/>
            <w:gridSpan w:val="3"/>
            <w:shd w:val="clear" w:color="auto" w:fill="DDD9C3" w:themeFill="background2" w:themeFillShade="E6"/>
            <w:vAlign w:val="center"/>
          </w:tcPr>
          <w:p w:rsidR="008E464D" w:rsidRPr="00E31BF5" w:rsidRDefault="008E464D" w:rsidP="00E31BF5">
            <w:pPr>
              <w:rPr>
                <w:rFonts w:ascii="Tahoma" w:hAnsi="Tahoma" w:cs="Tahoma"/>
                <w:b/>
              </w:rPr>
            </w:pPr>
            <w:r>
              <w:rPr>
                <w:rFonts w:ascii="Tahoma" w:hAnsi="Tahoma" w:cs="Tahoma"/>
                <w:b/>
              </w:rPr>
              <w:t>Financial impact: (as applicable)</w:t>
            </w:r>
          </w:p>
        </w:tc>
      </w:tr>
      <w:tr w:rsidR="008E464D" w:rsidRPr="00E31BF5" w:rsidTr="00AB0BA7">
        <w:trPr>
          <w:trHeight w:val="278"/>
        </w:trPr>
        <w:tc>
          <w:tcPr>
            <w:tcW w:w="1580" w:type="dxa"/>
            <w:shd w:val="clear" w:color="auto" w:fill="auto"/>
            <w:vAlign w:val="center"/>
          </w:tcPr>
          <w:p w:rsidR="008E464D" w:rsidRPr="0044308E" w:rsidRDefault="0028528C" w:rsidP="00E31BF5">
            <w:pPr>
              <w:rPr>
                <w:rFonts w:ascii="Tahoma" w:hAnsi="Tahoma" w:cs="Tahoma"/>
                <w:sz w:val="18"/>
                <w:szCs w:val="18"/>
              </w:rPr>
            </w:pPr>
            <w:r w:rsidRPr="0028528C">
              <w:rPr>
                <w:rFonts w:ascii="Tahoma" w:hAnsi="Tahoma" w:cs="Tahoma"/>
                <w:sz w:val="18"/>
                <w:szCs w:val="18"/>
              </w:rPr>
              <w:t>Size of engagement</w:t>
            </w:r>
            <w:r>
              <w:rPr>
                <w:rFonts w:ascii="Tahoma" w:hAnsi="Tahoma" w:cs="Tahoma"/>
                <w:sz w:val="18"/>
                <w:szCs w:val="18"/>
              </w:rPr>
              <w:t xml:space="preserve"> (</w:t>
            </w:r>
            <w:r w:rsidRPr="0044308E">
              <w:rPr>
                <w:rFonts w:ascii="Tahoma" w:hAnsi="Tahoma" w:cs="Tahoma"/>
                <w:sz w:val="18"/>
                <w:szCs w:val="18"/>
              </w:rPr>
              <w:t>Team Size</w:t>
            </w:r>
            <w:r>
              <w:rPr>
                <w:rFonts w:ascii="Tahoma" w:hAnsi="Tahoma" w:cs="Tahoma"/>
                <w:sz w:val="18"/>
                <w:szCs w:val="18"/>
              </w:rPr>
              <w:t>)</w:t>
            </w:r>
          </w:p>
        </w:tc>
        <w:tc>
          <w:tcPr>
            <w:tcW w:w="1978" w:type="dxa"/>
            <w:shd w:val="clear" w:color="auto" w:fill="auto"/>
            <w:vAlign w:val="center"/>
          </w:tcPr>
          <w:p w:rsidR="008E464D" w:rsidRPr="0044308E" w:rsidRDefault="00217076" w:rsidP="00E31BF5">
            <w:pPr>
              <w:rPr>
                <w:rFonts w:ascii="Tahoma" w:hAnsi="Tahoma" w:cs="Tahoma"/>
                <w:i/>
                <w:sz w:val="18"/>
                <w:szCs w:val="18"/>
              </w:rPr>
            </w:pPr>
            <w:r>
              <w:rPr>
                <w:rFonts w:ascii="Tahoma" w:hAnsi="Tahoma" w:cs="Tahoma"/>
                <w:i/>
                <w:sz w:val="18"/>
                <w:szCs w:val="18"/>
              </w:rPr>
              <w:t>O</w:t>
            </w:r>
            <w:r w:rsidR="00D9296C" w:rsidRPr="0044308E">
              <w:rPr>
                <w:rFonts w:ascii="Tahoma" w:hAnsi="Tahoma" w:cs="Tahoma"/>
                <w:i/>
                <w:sz w:val="18"/>
                <w:szCs w:val="18"/>
              </w:rPr>
              <w:t xml:space="preserve">nsite + </w:t>
            </w:r>
            <w:r>
              <w:rPr>
                <w:rFonts w:ascii="Tahoma" w:hAnsi="Tahoma" w:cs="Tahoma"/>
                <w:i/>
                <w:sz w:val="18"/>
                <w:szCs w:val="18"/>
              </w:rPr>
              <w:t>offshore</w:t>
            </w:r>
            <w:r w:rsidR="00AF322C">
              <w:rPr>
                <w:rFonts w:ascii="Tahoma" w:hAnsi="Tahoma" w:cs="Tahoma"/>
                <w:i/>
                <w:sz w:val="18"/>
                <w:szCs w:val="18"/>
              </w:rPr>
              <w:t xml:space="preserve"> (if applicable)</w:t>
            </w:r>
          </w:p>
        </w:tc>
        <w:tc>
          <w:tcPr>
            <w:tcW w:w="6157" w:type="dxa"/>
            <w:shd w:val="clear" w:color="auto" w:fill="auto"/>
            <w:vAlign w:val="center"/>
          </w:tcPr>
          <w:p w:rsidR="003F510F" w:rsidRPr="003F510F" w:rsidRDefault="003F510F" w:rsidP="003F510F">
            <w:pPr>
              <w:rPr>
                <w:rFonts w:ascii="Tahoma" w:hAnsi="Tahoma" w:cs="Tahoma"/>
                <w:sz w:val="18"/>
                <w:szCs w:val="18"/>
              </w:rPr>
            </w:pPr>
            <w:r w:rsidRPr="003F510F">
              <w:rPr>
                <w:rFonts w:ascii="Tahoma" w:hAnsi="Tahoma" w:cs="Tahoma"/>
                <w:sz w:val="18"/>
                <w:szCs w:val="18"/>
              </w:rPr>
              <w:t xml:space="preserve">Currently part of Eli Lilly DevOps Implementation </w:t>
            </w:r>
          </w:p>
          <w:p w:rsidR="003F510F" w:rsidRPr="003F510F" w:rsidRDefault="003F510F" w:rsidP="003F510F">
            <w:pPr>
              <w:rPr>
                <w:rFonts w:ascii="Tahoma" w:hAnsi="Tahoma" w:cs="Tahoma"/>
                <w:sz w:val="18"/>
                <w:szCs w:val="18"/>
              </w:rPr>
            </w:pPr>
          </w:p>
          <w:p w:rsidR="003F510F" w:rsidRPr="003F510F" w:rsidRDefault="003F510F" w:rsidP="003F510F">
            <w:pPr>
              <w:rPr>
                <w:rFonts w:ascii="Tahoma" w:hAnsi="Tahoma" w:cs="Tahoma"/>
                <w:sz w:val="18"/>
                <w:szCs w:val="18"/>
              </w:rPr>
            </w:pPr>
            <w:r w:rsidRPr="003F510F">
              <w:rPr>
                <w:rFonts w:ascii="Tahoma" w:hAnsi="Tahoma" w:cs="Tahoma"/>
                <w:sz w:val="18"/>
                <w:szCs w:val="18"/>
              </w:rPr>
              <w:t>Have worked in following consulting engagements as DevOps SME:</w:t>
            </w:r>
          </w:p>
          <w:p w:rsidR="003F510F" w:rsidRPr="003F510F" w:rsidRDefault="003F510F" w:rsidP="003F510F">
            <w:pPr>
              <w:rPr>
                <w:rFonts w:ascii="Tahoma" w:hAnsi="Tahoma" w:cs="Tahoma"/>
                <w:sz w:val="18"/>
                <w:szCs w:val="18"/>
              </w:rPr>
            </w:pPr>
          </w:p>
          <w:p w:rsidR="003F510F" w:rsidRDefault="003F510F" w:rsidP="003F510F">
            <w:pPr>
              <w:rPr>
                <w:rFonts w:ascii="Tahoma" w:hAnsi="Tahoma" w:cs="Tahoma"/>
                <w:sz w:val="18"/>
                <w:szCs w:val="18"/>
                <w:u w:val="single"/>
              </w:rPr>
            </w:pPr>
            <w:r w:rsidRPr="003F510F">
              <w:rPr>
                <w:rFonts w:ascii="Tahoma" w:hAnsi="Tahoma" w:cs="Tahoma"/>
                <w:sz w:val="18"/>
                <w:szCs w:val="18"/>
                <w:u w:val="single"/>
              </w:rPr>
              <w:t xml:space="preserve">Eli Lilly DevOps Implementation </w:t>
            </w:r>
          </w:p>
          <w:p w:rsidR="003F510F" w:rsidRPr="003F510F" w:rsidRDefault="003F510F" w:rsidP="003F510F">
            <w:pPr>
              <w:rPr>
                <w:rFonts w:ascii="Tahoma" w:hAnsi="Tahoma" w:cs="Tahoma"/>
                <w:sz w:val="18"/>
                <w:szCs w:val="18"/>
                <w:u w:val="single"/>
              </w:rPr>
            </w:pPr>
          </w:p>
          <w:p w:rsidR="003F510F" w:rsidRPr="003F510F" w:rsidRDefault="003F510F" w:rsidP="003F510F">
            <w:pPr>
              <w:pStyle w:val="ListParagraph"/>
              <w:numPr>
                <w:ilvl w:val="0"/>
                <w:numId w:val="10"/>
              </w:numPr>
              <w:rPr>
                <w:rFonts w:ascii="Tahoma" w:hAnsi="Tahoma" w:cs="Tahoma"/>
                <w:sz w:val="18"/>
                <w:szCs w:val="18"/>
              </w:rPr>
            </w:pPr>
            <w:r w:rsidRPr="003F510F">
              <w:rPr>
                <w:rFonts w:ascii="Tahoma" w:hAnsi="Tahoma" w:cs="Tahoma"/>
                <w:sz w:val="18"/>
                <w:szCs w:val="18"/>
              </w:rPr>
              <w:t>Team Size: 1</w:t>
            </w:r>
          </w:p>
          <w:p w:rsidR="003F510F" w:rsidRPr="003F510F" w:rsidRDefault="003F510F" w:rsidP="003F510F">
            <w:pPr>
              <w:pStyle w:val="ListParagraph"/>
              <w:numPr>
                <w:ilvl w:val="0"/>
                <w:numId w:val="10"/>
              </w:numPr>
              <w:rPr>
                <w:rFonts w:ascii="Tahoma" w:hAnsi="Tahoma" w:cs="Tahoma"/>
                <w:sz w:val="18"/>
                <w:szCs w:val="18"/>
              </w:rPr>
            </w:pPr>
            <w:r w:rsidRPr="003F510F">
              <w:rPr>
                <w:rFonts w:ascii="Tahoma" w:hAnsi="Tahoma" w:cs="Tahoma"/>
                <w:sz w:val="18"/>
                <w:szCs w:val="18"/>
              </w:rPr>
              <w:t>Worked on DevOps implementation R&amp;D for Data Systems.</w:t>
            </w:r>
          </w:p>
          <w:p w:rsidR="003F510F" w:rsidRPr="003F510F" w:rsidRDefault="003F510F" w:rsidP="003F510F">
            <w:pPr>
              <w:pStyle w:val="ListParagraph"/>
              <w:numPr>
                <w:ilvl w:val="0"/>
                <w:numId w:val="10"/>
              </w:numPr>
              <w:rPr>
                <w:rFonts w:ascii="Tahoma" w:hAnsi="Tahoma" w:cs="Tahoma"/>
                <w:sz w:val="18"/>
                <w:szCs w:val="18"/>
              </w:rPr>
            </w:pPr>
            <w:r w:rsidRPr="003F510F">
              <w:rPr>
                <w:rFonts w:ascii="Tahoma" w:hAnsi="Tahoma" w:cs="Tahoma"/>
                <w:sz w:val="18"/>
                <w:szCs w:val="18"/>
              </w:rPr>
              <w:t>Expanded the framework of Deep Learning and Data analytics to support DevOps.</w:t>
            </w:r>
          </w:p>
          <w:p w:rsidR="003F510F" w:rsidRDefault="003F510F" w:rsidP="003F510F">
            <w:pPr>
              <w:pStyle w:val="ListParagraph"/>
              <w:numPr>
                <w:ilvl w:val="0"/>
                <w:numId w:val="10"/>
              </w:numPr>
              <w:rPr>
                <w:rFonts w:ascii="Tahoma" w:hAnsi="Tahoma" w:cs="Tahoma"/>
                <w:sz w:val="18"/>
                <w:szCs w:val="18"/>
              </w:rPr>
            </w:pPr>
            <w:r w:rsidRPr="003F510F">
              <w:rPr>
                <w:rFonts w:ascii="Tahoma" w:hAnsi="Tahoma" w:cs="Tahoma"/>
                <w:sz w:val="18"/>
                <w:szCs w:val="18"/>
              </w:rPr>
              <w:t xml:space="preserve">Have received projects the expansion of project scope from </w:t>
            </w:r>
          </w:p>
          <w:p w:rsidR="003F510F" w:rsidRDefault="003F510F" w:rsidP="003F510F">
            <w:pPr>
              <w:pStyle w:val="ListParagraph"/>
              <w:numPr>
                <w:ilvl w:val="0"/>
                <w:numId w:val="10"/>
              </w:numPr>
              <w:rPr>
                <w:rFonts w:ascii="Tahoma" w:hAnsi="Tahoma" w:cs="Tahoma"/>
                <w:sz w:val="18"/>
                <w:szCs w:val="18"/>
              </w:rPr>
            </w:pPr>
            <w:r w:rsidRPr="003F510F">
              <w:rPr>
                <w:rFonts w:ascii="Tahoma" w:hAnsi="Tahoma" w:cs="Tahoma"/>
                <w:sz w:val="18"/>
                <w:szCs w:val="18"/>
              </w:rPr>
              <w:t>DevOps along with Data Systems Implementation</w:t>
            </w:r>
          </w:p>
          <w:p w:rsidR="003F510F" w:rsidRPr="003F510F" w:rsidRDefault="003F510F" w:rsidP="003F510F">
            <w:pPr>
              <w:rPr>
                <w:rFonts w:ascii="Tahoma" w:hAnsi="Tahoma" w:cs="Tahoma"/>
                <w:sz w:val="18"/>
                <w:szCs w:val="18"/>
              </w:rPr>
            </w:pPr>
          </w:p>
          <w:p w:rsidR="003F510F" w:rsidRPr="003F510F" w:rsidRDefault="003F510F" w:rsidP="003F510F">
            <w:pPr>
              <w:rPr>
                <w:rFonts w:ascii="Tahoma" w:hAnsi="Tahoma" w:cs="Tahoma"/>
                <w:sz w:val="18"/>
                <w:szCs w:val="18"/>
              </w:rPr>
            </w:pPr>
          </w:p>
          <w:p w:rsidR="003F510F" w:rsidRDefault="003F510F" w:rsidP="003F510F">
            <w:pPr>
              <w:rPr>
                <w:rFonts w:ascii="Tahoma" w:hAnsi="Tahoma" w:cs="Tahoma"/>
                <w:sz w:val="18"/>
                <w:szCs w:val="18"/>
                <w:u w:val="single"/>
              </w:rPr>
            </w:pPr>
            <w:proofErr w:type="spellStart"/>
            <w:r w:rsidRPr="003F510F">
              <w:rPr>
                <w:rFonts w:ascii="Tahoma" w:hAnsi="Tahoma" w:cs="Tahoma"/>
                <w:sz w:val="18"/>
                <w:szCs w:val="18"/>
                <w:u w:val="single"/>
              </w:rPr>
              <w:t>Narnja</w:t>
            </w:r>
            <w:proofErr w:type="spellEnd"/>
            <w:r w:rsidRPr="003F510F">
              <w:rPr>
                <w:rFonts w:ascii="Tahoma" w:hAnsi="Tahoma" w:cs="Tahoma"/>
                <w:sz w:val="18"/>
                <w:szCs w:val="18"/>
                <w:u w:val="single"/>
              </w:rPr>
              <w:t xml:space="preserve"> DevOps Implementation</w:t>
            </w:r>
          </w:p>
          <w:p w:rsidR="003F510F" w:rsidRPr="003F510F" w:rsidRDefault="003F510F" w:rsidP="003F510F">
            <w:pPr>
              <w:rPr>
                <w:rFonts w:ascii="Tahoma" w:hAnsi="Tahoma" w:cs="Tahoma"/>
                <w:sz w:val="18"/>
                <w:szCs w:val="18"/>
                <w:u w:val="single"/>
              </w:rPr>
            </w:pP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 xml:space="preserve">Team Size: 3 onsite / 1 Offshore </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 xml:space="preserve">Developed a POC devops framework for </w:t>
            </w:r>
            <w:proofErr w:type="spellStart"/>
            <w:r w:rsidR="003F510F" w:rsidRPr="003F510F">
              <w:rPr>
                <w:rFonts w:ascii="Tahoma" w:hAnsi="Tahoma" w:cs="Tahoma"/>
                <w:sz w:val="18"/>
                <w:szCs w:val="18"/>
              </w:rPr>
              <w:t>Naraja</w:t>
            </w:r>
            <w:proofErr w:type="spellEnd"/>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 xml:space="preserve">Implemented Docker based CI/CD pipeline </w:t>
            </w:r>
          </w:p>
          <w:p w:rsidR="003F510F" w:rsidRDefault="003F510F" w:rsidP="003F510F">
            <w:pPr>
              <w:rPr>
                <w:rFonts w:ascii="Tahoma" w:hAnsi="Tahoma" w:cs="Tahoma"/>
                <w:sz w:val="18"/>
                <w:szCs w:val="18"/>
              </w:rPr>
            </w:pPr>
          </w:p>
          <w:p w:rsidR="003F510F" w:rsidRPr="003F510F" w:rsidRDefault="003F510F" w:rsidP="003F510F">
            <w:pPr>
              <w:rPr>
                <w:rFonts w:ascii="Tahoma" w:hAnsi="Tahoma" w:cs="Tahoma"/>
                <w:sz w:val="18"/>
                <w:szCs w:val="18"/>
              </w:rPr>
            </w:pPr>
          </w:p>
          <w:p w:rsidR="003F510F" w:rsidRDefault="003F510F" w:rsidP="003F510F">
            <w:pPr>
              <w:rPr>
                <w:rFonts w:ascii="Tahoma" w:hAnsi="Tahoma" w:cs="Tahoma"/>
                <w:sz w:val="18"/>
                <w:szCs w:val="18"/>
                <w:u w:val="single"/>
              </w:rPr>
            </w:pPr>
            <w:proofErr w:type="spellStart"/>
            <w:r w:rsidRPr="003F510F">
              <w:rPr>
                <w:rFonts w:ascii="Tahoma" w:hAnsi="Tahoma" w:cs="Tahoma"/>
                <w:sz w:val="18"/>
                <w:szCs w:val="18"/>
                <w:u w:val="single"/>
              </w:rPr>
              <w:t>Zuruch</w:t>
            </w:r>
            <w:proofErr w:type="spellEnd"/>
            <w:r w:rsidRPr="003F510F">
              <w:rPr>
                <w:rFonts w:ascii="Tahoma" w:hAnsi="Tahoma" w:cs="Tahoma"/>
                <w:sz w:val="18"/>
                <w:szCs w:val="18"/>
                <w:u w:val="single"/>
              </w:rPr>
              <w:t xml:space="preserve"> Insurance – HK </w:t>
            </w:r>
          </w:p>
          <w:p w:rsidR="003F510F" w:rsidRPr="003F510F" w:rsidRDefault="003F510F" w:rsidP="003F510F">
            <w:pPr>
              <w:rPr>
                <w:rFonts w:ascii="Tahoma" w:hAnsi="Tahoma" w:cs="Tahoma"/>
                <w:sz w:val="18"/>
                <w:szCs w:val="18"/>
                <w:u w:val="single"/>
              </w:rPr>
            </w:pP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Team Size –  1 Offshore</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Worked as an SME for Jira implementation in a complex environment.</w:t>
            </w:r>
          </w:p>
          <w:p w:rsidR="003F510F" w:rsidRPr="003F510F" w:rsidRDefault="00A2064D" w:rsidP="00A2064D">
            <w:pPr>
              <w:ind w:left="720"/>
              <w:rPr>
                <w:rFonts w:ascii="Tahoma" w:hAnsi="Tahoma" w:cs="Tahoma"/>
                <w:sz w:val="18"/>
                <w:szCs w:val="18"/>
              </w:rPr>
            </w:pPr>
            <w:r>
              <w:rPr>
                <w:rFonts w:ascii="Tahoma" w:hAnsi="Tahoma" w:cs="Tahoma"/>
                <w:sz w:val="18"/>
                <w:szCs w:val="18"/>
              </w:rPr>
              <w:t>•H</w:t>
            </w:r>
            <w:r w:rsidR="003F510F" w:rsidRPr="003F510F">
              <w:rPr>
                <w:rFonts w:ascii="Tahoma" w:hAnsi="Tahoma" w:cs="Tahoma"/>
                <w:sz w:val="18"/>
                <w:szCs w:val="18"/>
              </w:rPr>
              <w:t>ave received billing for 1 resource.</w:t>
            </w:r>
          </w:p>
          <w:p w:rsidR="003F510F" w:rsidRDefault="003F510F" w:rsidP="003F510F">
            <w:pPr>
              <w:rPr>
                <w:rFonts w:ascii="Tahoma" w:hAnsi="Tahoma" w:cs="Tahoma"/>
                <w:sz w:val="18"/>
                <w:szCs w:val="18"/>
              </w:rPr>
            </w:pPr>
            <w:r w:rsidRPr="003F510F">
              <w:rPr>
                <w:rFonts w:ascii="Tahoma" w:hAnsi="Tahoma" w:cs="Tahoma"/>
                <w:sz w:val="18"/>
                <w:szCs w:val="18"/>
              </w:rPr>
              <w:t xml:space="preserve"> </w:t>
            </w:r>
          </w:p>
          <w:p w:rsidR="003F510F" w:rsidRDefault="003F510F" w:rsidP="003F510F">
            <w:pPr>
              <w:rPr>
                <w:rFonts w:ascii="Tahoma" w:hAnsi="Tahoma" w:cs="Tahoma"/>
                <w:sz w:val="18"/>
                <w:szCs w:val="18"/>
              </w:rPr>
            </w:pPr>
          </w:p>
          <w:p w:rsidR="003F510F" w:rsidRDefault="003F510F" w:rsidP="003F510F">
            <w:pPr>
              <w:rPr>
                <w:rFonts w:ascii="Tahoma" w:hAnsi="Tahoma" w:cs="Tahoma"/>
                <w:sz w:val="18"/>
                <w:szCs w:val="18"/>
              </w:rPr>
            </w:pPr>
          </w:p>
          <w:p w:rsidR="003F510F" w:rsidRDefault="003F510F" w:rsidP="003F510F">
            <w:pPr>
              <w:rPr>
                <w:rFonts w:ascii="Tahoma" w:hAnsi="Tahoma" w:cs="Tahoma"/>
                <w:sz w:val="18"/>
                <w:szCs w:val="18"/>
              </w:rPr>
            </w:pPr>
          </w:p>
          <w:p w:rsidR="003F510F" w:rsidRDefault="003F510F" w:rsidP="003F510F">
            <w:pPr>
              <w:rPr>
                <w:rFonts w:ascii="Tahoma" w:hAnsi="Tahoma" w:cs="Tahoma"/>
                <w:sz w:val="18"/>
                <w:szCs w:val="18"/>
              </w:rPr>
            </w:pPr>
          </w:p>
          <w:p w:rsidR="003F510F" w:rsidRPr="003F510F" w:rsidRDefault="003F510F" w:rsidP="003F510F">
            <w:pPr>
              <w:rPr>
                <w:rFonts w:ascii="Tahoma" w:hAnsi="Tahoma" w:cs="Tahoma"/>
                <w:sz w:val="18"/>
                <w:szCs w:val="18"/>
              </w:rPr>
            </w:pPr>
          </w:p>
          <w:p w:rsidR="003F510F" w:rsidRDefault="003F510F" w:rsidP="003F510F">
            <w:pPr>
              <w:rPr>
                <w:rFonts w:ascii="Tahoma" w:hAnsi="Tahoma" w:cs="Tahoma"/>
                <w:sz w:val="18"/>
                <w:szCs w:val="18"/>
                <w:u w:val="single"/>
              </w:rPr>
            </w:pPr>
            <w:proofErr w:type="spellStart"/>
            <w:r w:rsidRPr="003F510F">
              <w:rPr>
                <w:rFonts w:ascii="Tahoma" w:hAnsi="Tahoma" w:cs="Tahoma"/>
                <w:sz w:val="18"/>
                <w:szCs w:val="18"/>
                <w:u w:val="single"/>
              </w:rPr>
              <w:t>Trafigura</w:t>
            </w:r>
            <w:proofErr w:type="spellEnd"/>
            <w:r w:rsidRPr="003F510F">
              <w:rPr>
                <w:rFonts w:ascii="Tahoma" w:hAnsi="Tahoma" w:cs="Tahoma"/>
                <w:sz w:val="18"/>
                <w:szCs w:val="18"/>
                <w:u w:val="single"/>
              </w:rPr>
              <w:t xml:space="preserve"> </w:t>
            </w:r>
          </w:p>
          <w:p w:rsidR="00C21C04" w:rsidRDefault="00C21C04" w:rsidP="003F510F">
            <w:pPr>
              <w:rPr>
                <w:rFonts w:ascii="Tahoma" w:hAnsi="Tahoma" w:cs="Tahoma"/>
                <w:sz w:val="18"/>
                <w:szCs w:val="18"/>
                <w:u w:val="single"/>
              </w:rPr>
            </w:pPr>
          </w:p>
          <w:p w:rsidR="003F510F" w:rsidRPr="003F510F" w:rsidRDefault="003F510F" w:rsidP="003F510F">
            <w:pPr>
              <w:rPr>
                <w:rFonts w:ascii="Tahoma" w:hAnsi="Tahoma" w:cs="Tahoma"/>
                <w:sz w:val="18"/>
                <w:szCs w:val="18"/>
                <w:u w:val="single"/>
              </w:rPr>
            </w:pP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 xml:space="preserve">Team Size: 4 with Environment Operations / </w:t>
            </w:r>
            <w:r w:rsidR="006D0378" w:rsidRPr="003F510F">
              <w:rPr>
                <w:rFonts w:ascii="Tahoma" w:hAnsi="Tahoma" w:cs="Tahoma"/>
                <w:sz w:val="18"/>
                <w:szCs w:val="18"/>
              </w:rPr>
              <w:t>Release (</w:t>
            </w:r>
            <w:r w:rsidR="003F510F" w:rsidRPr="003F510F">
              <w:rPr>
                <w:rFonts w:ascii="Tahoma" w:hAnsi="Tahoma" w:cs="Tahoma"/>
                <w:sz w:val="18"/>
                <w:szCs w:val="18"/>
              </w:rPr>
              <w:t>1 Onsite, 3 Offshore)</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 xml:space="preserve">Took ownership of all the applications in Energy IT Enterprise landscape. </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6D0378">
              <w:rPr>
                <w:rFonts w:ascii="Tahoma" w:hAnsi="Tahoma" w:cs="Tahoma"/>
                <w:sz w:val="18"/>
                <w:szCs w:val="18"/>
              </w:rPr>
              <w:t xml:space="preserve"> Set</w:t>
            </w:r>
            <w:r w:rsidR="003F510F" w:rsidRPr="003F510F">
              <w:rPr>
                <w:rFonts w:ascii="Tahoma" w:hAnsi="Tahoma" w:cs="Tahoma"/>
                <w:sz w:val="18"/>
                <w:szCs w:val="18"/>
              </w:rPr>
              <w:t xml:space="preserve"> up version control, CI/CD and environment provisioning for the complete enterprise landscape.</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On boarded new vendor, in-house and third party application and setup the environments for the integration with existing systems with engineering teams.</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 xml:space="preserve">Setup one click </w:t>
            </w:r>
            <w:proofErr w:type="spellStart"/>
            <w:r w:rsidR="003F510F" w:rsidRPr="003F510F">
              <w:rPr>
                <w:rFonts w:ascii="Tahoma" w:hAnsi="Tahoma" w:cs="Tahoma"/>
                <w:sz w:val="18"/>
                <w:szCs w:val="18"/>
              </w:rPr>
              <w:t>teamcity</w:t>
            </w:r>
            <w:proofErr w:type="spellEnd"/>
            <w:r w:rsidR="003F510F" w:rsidRPr="003F510F">
              <w:rPr>
                <w:rFonts w:ascii="Tahoma" w:hAnsi="Tahoma" w:cs="Tahoma"/>
                <w:sz w:val="18"/>
                <w:szCs w:val="18"/>
              </w:rPr>
              <w:t xml:space="preserve"> jobs for automated application deployments.</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 xml:space="preserve">Vigilantly monitored and improve performance of platform components, implemented app dynamics and Nagios to automatically send triggers to failed components and services. </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Participated in release management process thereby, streamlining the deployment process.</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Worked alongside all Engineering to apply architecture knowledge to provide high availability deployment solutions.</w:t>
            </w:r>
          </w:p>
          <w:p w:rsidR="003F510F" w:rsidRDefault="003F510F" w:rsidP="003F510F">
            <w:pPr>
              <w:rPr>
                <w:rFonts w:ascii="Tahoma" w:hAnsi="Tahoma" w:cs="Tahoma"/>
                <w:sz w:val="18"/>
                <w:szCs w:val="18"/>
              </w:rPr>
            </w:pPr>
          </w:p>
          <w:p w:rsidR="003F510F" w:rsidRPr="003F510F" w:rsidRDefault="003F510F" w:rsidP="003F510F">
            <w:pPr>
              <w:rPr>
                <w:rFonts w:ascii="Tahoma" w:hAnsi="Tahoma" w:cs="Tahoma"/>
                <w:sz w:val="18"/>
                <w:szCs w:val="18"/>
              </w:rPr>
            </w:pPr>
          </w:p>
          <w:p w:rsidR="003F510F" w:rsidRDefault="003F510F" w:rsidP="003F510F">
            <w:pPr>
              <w:rPr>
                <w:rFonts w:ascii="Tahoma" w:hAnsi="Tahoma" w:cs="Tahoma"/>
                <w:sz w:val="18"/>
                <w:szCs w:val="18"/>
                <w:u w:val="single"/>
              </w:rPr>
            </w:pPr>
            <w:r w:rsidRPr="003F510F">
              <w:rPr>
                <w:rFonts w:ascii="Tahoma" w:hAnsi="Tahoma" w:cs="Tahoma"/>
                <w:sz w:val="18"/>
                <w:szCs w:val="18"/>
                <w:u w:val="single"/>
              </w:rPr>
              <w:t>Imperial Tobacco</w:t>
            </w:r>
          </w:p>
          <w:p w:rsidR="00C21C04" w:rsidRPr="003F510F" w:rsidRDefault="00C21C04" w:rsidP="003F510F">
            <w:pPr>
              <w:rPr>
                <w:rFonts w:ascii="Tahoma" w:hAnsi="Tahoma" w:cs="Tahoma"/>
                <w:sz w:val="18"/>
                <w:szCs w:val="18"/>
                <w:u w:val="single"/>
              </w:rPr>
            </w:pP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Team Size:  1 offshore</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Recommendation of CI/CD pipeline for the project</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Immediate implementation of recommendations.</w:t>
            </w:r>
          </w:p>
          <w:p w:rsidR="003F510F" w:rsidRDefault="003F510F" w:rsidP="003F510F">
            <w:pPr>
              <w:rPr>
                <w:rFonts w:ascii="Tahoma" w:hAnsi="Tahoma" w:cs="Tahoma"/>
                <w:sz w:val="18"/>
                <w:szCs w:val="18"/>
              </w:rPr>
            </w:pPr>
          </w:p>
          <w:p w:rsidR="003F510F" w:rsidRPr="003F510F" w:rsidRDefault="003F510F" w:rsidP="003F510F">
            <w:pPr>
              <w:rPr>
                <w:rFonts w:ascii="Tahoma" w:hAnsi="Tahoma" w:cs="Tahoma"/>
                <w:sz w:val="18"/>
                <w:szCs w:val="18"/>
              </w:rPr>
            </w:pPr>
          </w:p>
          <w:p w:rsidR="003F510F" w:rsidRDefault="003F510F" w:rsidP="003F510F">
            <w:pPr>
              <w:rPr>
                <w:rFonts w:ascii="Tahoma" w:hAnsi="Tahoma" w:cs="Tahoma"/>
                <w:sz w:val="18"/>
                <w:szCs w:val="18"/>
                <w:u w:val="single"/>
              </w:rPr>
            </w:pPr>
            <w:r w:rsidRPr="003F510F">
              <w:rPr>
                <w:rFonts w:ascii="Tahoma" w:hAnsi="Tahoma" w:cs="Tahoma"/>
                <w:sz w:val="18"/>
                <w:szCs w:val="18"/>
                <w:u w:val="single"/>
              </w:rPr>
              <w:t xml:space="preserve">BMW Germany </w:t>
            </w:r>
          </w:p>
          <w:p w:rsidR="00C21C04" w:rsidRPr="003F510F" w:rsidRDefault="00C21C04" w:rsidP="003F510F">
            <w:pPr>
              <w:rPr>
                <w:rFonts w:ascii="Tahoma" w:hAnsi="Tahoma" w:cs="Tahoma"/>
                <w:sz w:val="18"/>
                <w:szCs w:val="18"/>
                <w:u w:val="single"/>
              </w:rPr>
            </w:pP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Team Size:  1 offshore</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 xml:space="preserve">Recommendation of GITHUB integration of </w:t>
            </w:r>
          </w:p>
          <w:p w:rsidR="003F510F" w:rsidRPr="003F510F" w:rsidRDefault="00A2064D" w:rsidP="00A2064D">
            <w:pPr>
              <w:ind w:left="720"/>
              <w:rPr>
                <w:rFonts w:ascii="Tahoma" w:hAnsi="Tahoma" w:cs="Tahoma"/>
                <w:sz w:val="18"/>
                <w:szCs w:val="18"/>
              </w:rPr>
            </w:pPr>
            <w:r>
              <w:rPr>
                <w:rFonts w:ascii="Tahoma" w:hAnsi="Tahoma" w:cs="Tahoma"/>
                <w:sz w:val="18"/>
                <w:szCs w:val="18"/>
              </w:rPr>
              <w:t>•</w:t>
            </w:r>
            <w:r w:rsidR="003F510F" w:rsidRPr="003F510F">
              <w:rPr>
                <w:rFonts w:ascii="Tahoma" w:hAnsi="Tahoma" w:cs="Tahoma"/>
                <w:sz w:val="18"/>
                <w:szCs w:val="18"/>
              </w:rPr>
              <w:t>Immediate implementation of recommendations.</w:t>
            </w:r>
          </w:p>
          <w:p w:rsidR="003F510F" w:rsidRPr="003F510F" w:rsidRDefault="003F510F" w:rsidP="003F510F">
            <w:pPr>
              <w:rPr>
                <w:rFonts w:ascii="Tahoma" w:hAnsi="Tahoma" w:cs="Tahoma"/>
                <w:sz w:val="18"/>
                <w:szCs w:val="18"/>
              </w:rPr>
            </w:pPr>
          </w:p>
          <w:p w:rsidR="00482F58" w:rsidRPr="003F510F" w:rsidRDefault="00482F58" w:rsidP="00482F58">
            <w:pPr>
              <w:rPr>
                <w:rFonts w:ascii="Tahoma" w:hAnsi="Tahoma" w:cs="Tahoma"/>
                <w:sz w:val="18"/>
                <w:szCs w:val="18"/>
              </w:rPr>
            </w:pPr>
          </w:p>
          <w:p w:rsidR="008E464D" w:rsidRPr="003F510F" w:rsidRDefault="009D21B6" w:rsidP="007C603C">
            <w:pPr>
              <w:pStyle w:val="ListParagraph"/>
              <w:rPr>
                <w:rFonts w:ascii="Tahoma" w:hAnsi="Tahoma" w:cs="Tahoma"/>
                <w:b/>
              </w:rPr>
            </w:pPr>
            <w:r w:rsidRPr="003F510F">
              <w:rPr>
                <w:rFonts w:ascii="Tahoma" w:hAnsi="Tahoma" w:cs="Tahoma"/>
                <w:sz w:val="18"/>
                <w:szCs w:val="18"/>
              </w:rPr>
              <w:t xml:space="preserve"> </w:t>
            </w:r>
            <w:r w:rsidR="00F24A14" w:rsidRPr="003F510F">
              <w:rPr>
                <w:rFonts w:ascii="Tahoma" w:hAnsi="Tahoma" w:cs="Tahoma"/>
                <w:sz w:val="18"/>
                <w:szCs w:val="18"/>
              </w:rPr>
              <w:t xml:space="preserve"> </w:t>
            </w:r>
          </w:p>
        </w:tc>
      </w:tr>
      <w:tr w:rsidR="00C4576F" w:rsidRPr="00E31BF5" w:rsidTr="00AB0BA7">
        <w:trPr>
          <w:trHeight w:val="440"/>
        </w:trPr>
        <w:tc>
          <w:tcPr>
            <w:tcW w:w="1580" w:type="dxa"/>
            <w:shd w:val="clear" w:color="auto" w:fill="auto"/>
            <w:vAlign w:val="center"/>
          </w:tcPr>
          <w:p w:rsidR="00C4576F" w:rsidRPr="0044308E" w:rsidRDefault="00C4576F" w:rsidP="00692C73">
            <w:pPr>
              <w:rPr>
                <w:rFonts w:ascii="Tahoma" w:hAnsi="Tahoma" w:cs="Tahoma"/>
                <w:sz w:val="18"/>
                <w:szCs w:val="18"/>
              </w:rPr>
            </w:pPr>
            <w:r w:rsidRPr="0044308E">
              <w:rPr>
                <w:rFonts w:ascii="Tahoma" w:hAnsi="Tahoma" w:cs="Tahoma"/>
                <w:sz w:val="18"/>
                <w:szCs w:val="18"/>
              </w:rPr>
              <w:lastRenderedPageBreak/>
              <w:t>Complexity of the engagement</w:t>
            </w:r>
          </w:p>
        </w:tc>
        <w:tc>
          <w:tcPr>
            <w:tcW w:w="1978" w:type="dxa"/>
            <w:shd w:val="clear" w:color="auto" w:fill="auto"/>
            <w:vAlign w:val="center"/>
          </w:tcPr>
          <w:p w:rsidR="00C4576F" w:rsidRPr="0044308E" w:rsidRDefault="00C4576F" w:rsidP="00692C73">
            <w:pPr>
              <w:rPr>
                <w:rFonts w:ascii="Tahoma" w:hAnsi="Tahoma" w:cs="Tahoma"/>
                <w:b/>
                <w:sz w:val="18"/>
                <w:szCs w:val="18"/>
              </w:rPr>
            </w:pPr>
            <w:r w:rsidRPr="0044308E">
              <w:rPr>
                <w:rFonts w:ascii="Arial" w:hAnsi="Arial" w:cs="Arial"/>
                <w:i/>
                <w:sz w:val="18"/>
                <w:szCs w:val="18"/>
              </w:rPr>
              <w:t>if any</w:t>
            </w:r>
          </w:p>
        </w:tc>
        <w:tc>
          <w:tcPr>
            <w:tcW w:w="6157" w:type="dxa"/>
            <w:shd w:val="clear" w:color="auto" w:fill="auto"/>
            <w:vAlign w:val="center"/>
          </w:tcPr>
          <w:p w:rsidR="008B115E" w:rsidRDefault="007C603C" w:rsidP="008B115E">
            <w:pPr>
              <w:rPr>
                <w:rFonts w:ascii="Tahoma" w:hAnsi="Tahoma" w:cs="Tahoma"/>
                <w:sz w:val="18"/>
                <w:szCs w:val="18"/>
                <w:u w:val="single"/>
              </w:rPr>
            </w:pPr>
            <w:r w:rsidRPr="00C21C04">
              <w:rPr>
                <w:rFonts w:ascii="Tahoma" w:hAnsi="Tahoma" w:cs="Tahoma"/>
                <w:sz w:val="18"/>
                <w:szCs w:val="18"/>
              </w:rPr>
              <w:br/>
            </w:r>
            <w:proofErr w:type="spellStart"/>
            <w:r w:rsidR="008B115E" w:rsidRPr="003F510F">
              <w:rPr>
                <w:rFonts w:ascii="Tahoma" w:hAnsi="Tahoma" w:cs="Tahoma"/>
                <w:sz w:val="18"/>
                <w:szCs w:val="18"/>
                <w:u w:val="single"/>
              </w:rPr>
              <w:t>Trafigura</w:t>
            </w:r>
            <w:proofErr w:type="spellEnd"/>
            <w:r w:rsidR="008B115E" w:rsidRPr="003F510F">
              <w:rPr>
                <w:rFonts w:ascii="Tahoma" w:hAnsi="Tahoma" w:cs="Tahoma"/>
                <w:sz w:val="18"/>
                <w:szCs w:val="18"/>
                <w:u w:val="single"/>
              </w:rPr>
              <w:t xml:space="preserve"> </w:t>
            </w:r>
          </w:p>
          <w:p w:rsidR="008B115E" w:rsidRDefault="008B115E" w:rsidP="008B115E">
            <w:pPr>
              <w:rPr>
                <w:rFonts w:ascii="Tahoma" w:hAnsi="Tahoma" w:cs="Tahoma"/>
                <w:sz w:val="18"/>
                <w:szCs w:val="18"/>
                <w:u w:val="single"/>
              </w:rPr>
            </w:pPr>
          </w:p>
          <w:p w:rsidR="00EE5CEC" w:rsidRDefault="008B115E" w:rsidP="008B115E">
            <w:pPr>
              <w:pStyle w:val="ListParagraph"/>
              <w:numPr>
                <w:ilvl w:val="0"/>
                <w:numId w:val="15"/>
              </w:numPr>
              <w:rPr>
                <w:rFonts w:ascii="Tahoma" w:hAnsi="Tahoma" w:cs="Tahoma"/>
                <w:sz w:val="18"/>
                <w:szCs w:val="18"/>
              </w:rPr>
            </w:pPr>
            <w:r>
              <w:rPr>
                <w:rFonts w:ascii="Tahoma" w:hAnsi="Tahoma" w:cs="Tahoma"/>
                <w:sz w:val="18"/>
                <w:szCs w:val="18"/>
              </w:rPr>
              <w:t>Tackled tough client with multiple stakeholders</w:t>
            </w:r>
          </w:p>
          <w:p w:rsidR="008B115E" w:rsidRDefault="008B115E" w:rsidP="008B115E">
            <w:pPr>
              <w:pStyle w:val="ListParagraph"/>
              <w:numPr>
                <w:ilvl w:val="0"/>
                <w:numId w:val="15"/>
              </w:numPr>
              <w:rPr>
                <w:rFonts w:ascii="Tahoma" w:hAnsi="Tahoma" w:cs="Tahoma"/>
                <w:sz w:val="18"/>
                <w:szCs w:val="18"/>
              </w:rPr>
            </w:pPr>
            <w:r>
              <w:rPr>
                <w:rFonts w:ascii="Tahoma" w:hAnsi="Tahoma" w:cs="Tahoma"/>
                <w:sz w:val="18"/>
                <w:szCs w:val="18"/>
              </w:rPr>
              <w:t>Bought down the escalations and helped to move to steady state</w:t>
            </w:r>
          </w:p>
          <w:p w:rsidR="008B115E" w:rsidRPr="008B115E" w:rsidRDefault="008B115E" w:rsidP="008B115E">
            <w:pPr>
              <w:pStyle w:val="ListParagraph"/>
              <w:numPr>
                <w:ilvl w:val="0"/>
                <w:numId w:val="15"/>
              </w:numPr>
              <w:rPr>
                <w:rFonts w:ascii="Tahoma" w:hAnsi="Tahoma" w:cs="Tahoma"/>
                <w:sz w:val="18"/>
                <w:szCs w:val="18"/>
              </w:rPr>
            </w:pPr>
            <w:r>
              <w:rPr>
                <w:rFonts w:ascii="Tahoma" w:hAnsi="Tahoma" w:cs="Tahoma"/>
                <w:sz w:val="18"/>
                <w:szCs w:val="18"/>
              </w:rPr>
              <w:t xml:space="preserve">Driven the release and deployment automation </w:t>
            </w:r>
          </w:p>
          <w:p w:rsidR="00C4576F" w:rsidRPr="00E31BF5" w:rsidRDefault="00C4576F" w:rsidP="007C603C">
            <w:pPr>
              <w:pStyle w:val="ListParagraph"/>
              <w:rPr>
                <w:rFonts w:ascii="Tahoma" w:hAnsi="Tahoma" w:cs="Tahoma"/>
                <w:b/>
              </w:rPr>
            </w:pPr>
          </w:p>
        </w:tc>
      </w:tr>
      <w:tr w:rsidR="00C4576F" w:rsidRPr="00E31BF5" w:rsidTr="00AB0BA7">
        <w:trPr>
          <w:trHeight w:val="260"/>
        </w:trPr>
        <w:tc>
          <w:tcPr>
            <w:tcW w:w="1580" w:type="dxa"/>
            <w:shd w:val="clear" w:color="auto" w:fill="auto"/>
            <w:vAlign w:val="center"/>
          </w:tcPr>
          <w:p w:rsidR="00C4576F" w:rsidRPr="0044308E" w:rsidRDefault="00C4576F" w:rsidP="00E31BF5">
            <w:pPr>
              <w:rPr>
                <w:rFonts w:ascii="Tahoma" w:hAnsi="Tahoma" w:cs="Tahoma"/>
                <w:sz w:val="18"/>
                <w:szCs w:val="18"/>
              </w:rPr>
            </w:pPr>
            <w:r w:rsidRPr="00577723">
              <w:rPr>
                <w:rFonts w:ascii="Tahoma" w:hAnsi="Tahoma" w:cs="Tahoma"/>
                <w:sz w:val="18"/>
                <w:szCs w:val="18"/>
                <w:highlight w:val="yellow"/>
              </w:rPr>
              <w:t>Revenue</w:t>
            </w:r>
          </w:p>
        </w:tc>
        <w:tc>
          <w:tcPr>
            <w:tcW w:w="1978" w:type="dxa"/>
            <w:shd w:val="clear" w:color="auto" w:fill="auto"/>
            <w:vAlign w:val="center"/>
          </w:tcPr>
          <w:p w:rsidR="00C4576F" w:rsidRPr="0044308E" w:rsidRDefault="00C4576F" w:rsidP="00692C73">
            <w:pPr>
              <w:rPr>
                <w:rFonts w:ascii="Arial" w:hAnsi="Arial" w:cs="Arial"/>
                <w:i/>
                <w:sz w:val="18"/>
                <w:szCs w:val="18"/>
              </w:rPr>
            </w:pPr>
            <w:r w:rsidRPr="0044308E">
              <w:rPr>
                <w:rFonts w:ascii="Arial" w:hAnsi="Arial" w:cs="Arial"/>
                <w:i/>
                <w:sz w:val="18"/>
                <w:szCs w:val="18"/>
              </w:rPr>
              <w:t xml:space="preserve">As per target </w:t>
            </w:r>
          </w:p>
        </w:tc>
        <w:tc>
          <w:tcPr>
            <w:tcW w:w="6157" w:type="dxa"/>
            <w:shd w:val="clear" w:color="auto" w:fill="auto"/>
            <w:vAlign w:val="center"/>
          </w:tcPr>
          <w:p w:rsidR="00C4576F" w:rsidRPr="00613166" w:rsidRDefault="00613166" w:rsidP="00613166">
            <w:pPr>
              <w:pStyle w:val="NoSpacing"/>
              <w:rPr>
                <w:rFonts w:ascii="Tahoma" w:hAnsi="Tahoma" w:cs="Tahoma"/>
                <w:color w:val="000000"/>
                <w:u w:val="single"/>
              </w:rPr>
            </w:pPr>
            <w:r w:rsidRPr="00613166">
              <w:rPr>
                <w:rFonts w:ascii="Tahoma" w:hAnsi="Tahoma" w:cs="Tahoma"/>
                <w:color w:val="000000"/>
                <w:u w:val="single"/>
              </w:rPr>
              <w:t xml:space="preserve">Revenue through </w:t>
            </w:r>
            <w:proofErr w:type="spellStart"/>
            <w:r w:rsidRPr="00613166">
              <w:rPr>
                <w:rFonts w:ascii="Tahoma" w:hAnsi="Tahoma" w:cs="Tahoma"/>
                <w:color w:val="000000"/>
                <w:u w:val="single"/>
              </w:rPr>
              <w:t>CoE</w:t>
            </w:r>
            <w:proofErr w:type="spellEnd"/>
            <w:r w:rsidR="00AF5325">
              <w:rPr>
                <w:rFonts w:ascii="Tahoma" w:hAnsi="Tahoma" w:cs="Tahoma"/>
                <w:color w:val="000000"/>
                <w:u w:val="single"/>
              </w:rPr>
              <w:t xml:space="preserve"> and regular</w:t>
            </w:r>
            <w:r w:rsidRPr="00613166">
              <w:rPr>
                <w:rFonts w:ascii="Tahoma" w:hAnsi="Tahoma" w:cs="Tahoma"/>
                <w:color w:val="000000"/>
                <w:u w:val="single"/>
              </w:rPr>
              <w:t xml:space="preserve"> </w:t>
            </w:r>
            <w:r w:rsidR="00E52224" w:rsidRPr="00613166">
              <w:rPr>
                <w:rFonts w:ascii="Tahoma" w:hAnsi="Tahoma" w:cs="Tahoma"/>
                <w:color w:val="000000"/>
                <w:u w:val="single"/>
              </w:rPr>
              <w:t>assignments</w:t>
            </w:r>
            <w:r w:rsidRPr="00613166">
              <w:rPr>
                <w:rFonts w:ascii="Tahoma" w:hAnsi="Tahoma" w:cs="Tahoma"/>
                <w:color w:val="000000"/>
                <w:u w:val="single"/>
              </w:rPr>
              <w:t>:</w:t>
            </w:r>
          </w:p>
          <w:p w:rsidR="00613166" w:rsidRPr="00B35EC1" w:rsidRDefault="00613166" w:rsidP="00613166">
            <w:pPr>
              <w:pStyle w:val="ListParagraph"/>
              <w:numPr>
                <w:ilvl w:val="0"/>
                <w:numId w:val="4"/>
              </w:numPr>
              <w:rPr>
                <w:rFonts w:ascii="Tahoma" w:hAnsi="Tahoma" w:cs="Tahoma"/>
                <w:sz w:val="18"/>
                <w:szCs w:val="18"/>
              </w:rPr>
            </w:pPr>
            <w:r w:rsidRPr="00B35EC1">
              <w:rPr>
                <w:rFonts w:ascii="Tahoma" w:hAnsi="Tahoma" w:cs="Tahoma"/>
                <w:sz w:val="18"/>
                <w:szCs w:val="18"/>
              </w:rPr>
              <w:t xml:space="preserve">Revenue enabled through supporting </w:t>
            </w:r>
            <w:r w:rsidR="007C603C">
              <w:rPr>
                <w:rFonts w:ascii="Tahoma" w:hAnsi="Tahoma" w:cs="Tahoma"/>
                <w:sz w:val="18"/>
                <w:szCs w:val="18"/>
              </w:rPr>
              <w:t>various projects as SME and provided satisfactory solutions to client</w:t>
            </w:r>
          </w:p>
          <w:p w:rsidR="00613166" w:rsidRPr="00613166" w:rsidRDefault="007C603C" w:rsidP="00613166">
            <w:pPr>
              <w:pStyle w:val="ListParagraph"/>
              <w:numPr>
                <w:ilvl w:val="0"/>
                <w:numId w:val="4"/>
              </w:numPr>
              <w:rPr>
                <w:rFonts w:ascii="Tahoma" w:hAnsi="Tahoma" w:cs="Tahoma"/>
                <w:b/>
              </w:rPr>
            </w:pPr>
            <w:r>
              <w:rPr>
                <w:rFonts w:ascii="Tahoma" w:hAnsi="Tahoma" w:cs="Tahoma"/>
                <w:sz w:val="18"/>
                <w:szCs w:val="18"/>
              </w:rPr>
              <w:t xml:space="preserve">Worked in Devops POC for </w:t>
            </w:r>
            <w:r w:rsidR="009040C8">
              <w:rPr>
                <w:rFonts w:ascii="Tahoma" w:hAnsi="Tahoma" w:cs="Tahoma"/>
                <w:sz w:val="18"/>
                <w:szCs w:val="18"/>
              </w:rPr>
              <w:t xml:space="preserve">Boots </w:t>
            </w:r>
            <w:r>
              <w:rPr>
                <w:rFonts w:ascii="Tahoma" w:hAnsi="Tahoma" w:cs="Tahoma"/>
                <w:sz w:val="18"/>
                <w:szCs w:val="18"/>
              </w:rPr>
              <w:t>which was key in winning the next project.</w:t>
            </w:r>
          </w:p>
          <w:p w:rsidR="00613166" w:rsidRPr="00E31BF5" w:rsidRDefault="007C603C" w:rsidP="00006AE7">
            <w:pPr>
              <w:pStyle w:val="ListParagraph"/>
              <w:numPr>
                <w:ilvl w:val="0"/>
                <w:numId w:val="4"/>
              </w:numPr>
              <w:rPr>
                <w:rFonts w:ascii="Tahoma" w:hAnsi="Tahoma" w:cs="Tahoma"/>
                <w:b/>
              </w:rPr>
            </w:pPr>
            <w:r>
              <w:rPr>
                <w:rFonts w:ascii="Tahoma" w:hAnsi="Tahoma" w:cs="Tahoma"/>
                <w:sz w:val="18"/>
                <w:szCs w:val="18"/>
              </w:rPr>
              <w:t xml:space="preserve">Worked for the </w:t>
            </w:r>
            <w:r w:rsidR="009040C8">
              <w:rPr>
                <w:rFonts w:ascii="Tahoma" w:hAnsi="Tahoma" w:cs="Tahoma"/>
                <w:sz w:val="18"/>
                <w:szCs w:val="18"/>
              </w:rPr>
              <w:t xml:space="preserve">Zurich HK </w:t>
            </w:r>
            <w:r>
              <w:rPr>
                <w:rFonts w:ascii="Tahoma" w:hAnsi="Tahoma" w:cs="Tahoma"/>
                <w:sz w:val="18"/>
                <w:szCs w:val="18"/>
              </w:rPr>
              <w:t>and incr</w:t>
            </w:r>
            <w:r w:rsidR="00006AE7">
              <w:rPr>
                <w:rFonts w:ascii="Tahoma" w:hAnsi="Tahoma" w:cs="Tahoma"/>
                <w:sz w:val="18"/>
                <w:szCs w:val="18"/>
              </w:rPr>
              <w:t>eased the resourcing count by 2.</w:t>
            </w:r>
          </w:p>
        </w:tc>
      </w:tr>
      <w:tr w:rsidR="00C4576F" w:rsidRPr="00E31BF5" w:rsidTr="00AB0BA7">
        <w:trPr>
          <w:trHeight w:val="260"/>
        </w:trPr>
        <w:tc>
          <w:tcPr>
            <w:tcW w:w="1580" w:type="dxa"/>
            <w:shd w:val="clear" w:color="auto" w:fill="auto"/>
            <w:vAlign w:val="center"/>
          </w:tcPr>
          <w:p w:rsidR="00C4576F" w:rsidRPr="0044308E" w:rsidRDefault="00C4576F" w:rsidP="00E31BF5">
            <w:pPr>
              <w:rPr>
                <w:rFonts w:ascii="Tahoma" w:hAnsi="Tahoma" w:cs="Tahoma"/>
                <w:sz w:val="18"/>
                <w:szCs w:val="18"/>
              </w:rPr>
            </w:pPr>
            <w:r w:rsidRPr="00613166">
              <w:rPr>
                <w:rFonts w:ascii="Tahoma" w:hAnsi="Tahoma" w:cs="Tahoma"/>
                <w:sz w:val="18"/>
                <w:szCs w:val="18"/>
                <w:highlight w:val="yellow"/>
              </w:rPr>
              <w:t>Profitability</w:t>
            </w:r>
          </w:p>
        </w:tc>
        <w:tc>
          <w:tcPr>
            <w:tcW w:w="1978" w:type="dxa"/>
            <w:shd w:val="clear" w:color="auto" w:fill="auto"/>
            <w:vAlign w:val="center"/>
          </w:tcPr>
          <w:p w:rsidR="00C4576F" w:rsidRPr="0044308E" w:rsidRDefault="00C4576F" w:rsidP="00E31BF5">
            <w:pPr>
              <w:rPr>
                <w:rFonts w:ascii="Tahoma" w:hAnsi="Tahoma" w:cs="Tahoma"/>
                <w:b/>
                <w:sz w:val="18"/>
                <w:szCs w:val="18"/>
              </w:rPr>
            </w:pPr>
            <w:r w:rsidRPr="0044308E">
              <w:rPr>
                <w:rFonts w:ascii="Arial" w:hAnsi="Arial" w:cs="Arial"/>
                <w:i/>
                <w:sz w:val="18"/>
                <w:szCs w:val="18"/>
              </w:rPr>
              <w:t>As per target</w:t>
            </w:r>
          </w:p>
        </w:tc>
        <w:tc>
          <w:tcPr>
            <w:tcW w:w="6157" w:type="dxa"/>
            <w:shd w:val="clear" w:color="auto" w:fill="auto"/>
            <w:vAlign w:val="center"/>
          </w:tcPr>
          <w:p w:rsidR="00C4576F" w:rsidRPr="00E31BF5" w:rsidRDefault="00C4576F" w:rsidP="00E31BF5">
            <w:pPr>
              <w:rPr>
                <w:rFonts w:ascii="Tahoma" w:hAnsi="Tahoma" w:cs="Tahoma"/>
                <w:b/>
              </w:rPr>
            </w:pPr>
          </w:p>
        </w:tc>
      </w:tr>
      <w:tr w:rsidR="00C4576F" w:rsidRPr="00E31BF5" w:rsidTr="00AB0BA7">
        <w:trPr>
          <w:trHeight w:val="438"/>
        </w:trPr>
        <w:tc>
          <w:tcPr>
            <w:tcW w:w="1580" w:type="dxa"/>
            <w:shd w:val="clear" w:color="auto" w:fill="auto"/>
            <w:vAlign w:val="center"/>
          </w:tcPr>
          <w:p w:rsidR="00C4576F" w:rsidRPr="0044308E" w:rsidRDefault="00C4576F" w:rsidP="00E31BF5">
            <w:pPr>
              <w:rPr>
                <w:rFonts w:ascii="Tahoma" w:hAnsi="Tahoma" w:cs="Tahoma"/>
                <w:sz w:val="18"/>
                <w:szCs w:val="18"/>
              </w:rPr>
            </w:pPr>
            <w:r w:rsidRPr="00577723">
              <w:rPr>
                <w:rFonts w:ascii="Tahoma" w:hAnsi="Tahoma" w:cs="Tahoma"/>
                <w:sz w:val="18"/>
                <w:szCs w:val="18"/>
                <w:highlight w:val="yellow"/>
              </w:rPr>
              <w:t>Revenue Growth</w:t>
            </w:r>
          </w:p>
        </w:tc>
        <w:tc>
          <w:tcPr>
            <w:tcW w:w="1978" w:type="dxa"/>
            <w:shd w:val="clear" w:color="auto" w:fill="auto"/>
            <w:vAlign w:val="center"/>
          </w:tcPr>
          <w:p w:rsidR="00C4576F" w:rsidRPr="0044308E" w:rsidRDefault="00C4576F" w:rsidP="00E31BF5">
            <w:pPr>
              <w:rPr>
                <w:rFonts w:ascii="Arial" w:hAnsi="Arial" w:cs="Arial"/>
                <w:i/>
                <w:sz w:val="18"/>
                <w:szCs w:val="18"/>
              </w:rPr>
            </w:pPr>
            <w:r w:rsidRPr="0044308E">
              <w:rPr>
                <w:rFonts w:ascii="Arial" w:hAnsi="Arial" w:cs="Arial"/>
                <w:i/>
                <w:sz w:val="18"/>
                <w:szCs w:val="18"/>
              </w:rPr>
              <w:t>% Growth from current accounts</w:t>
            </w:r>
          </w:p>
          <w:p w:rsidR="00C4576F" w:rsidRPr="0044308E" w:rsidRDefault="00C4576F" w:rsidP="00E31BF5">
            <w:pPr>
              <w:rPr>
                <w:rFonts w:ascii="Arial" w:hAnsi="Arial" w:cs="Arial"/>
                <w:i/>
                <w:sz w:val="18"/>
                <w:szCs w:val="18"/>
              </w:rPr>
            </w:pPr>
            <w:r w:rsidRPr="0044308E">
              <w:rPr>
                <w:rFonts w:ascii="Arial" w:hAnsi="Arial" w:cs="Arial"/>
                <w:i/>
                <w:sz w:val="18"/>
                <w:szCs w:val="18"/>
              </w:rPr>
              <w:lastRenderedPageBreak/>
              <w:t>% Growth from new geographies/accounts</w:t>
            </w:r>
          </w:p>
        </w:tc>
        <w:tc>
          <w:tcPr>
            <w:tcW w:w="6157" w:type="dxa"/>
            <w:shd w:val="clear" w:color="auto" w:fill="auto"/>
            <w:vAlign w:val="center"/>
          </w:tcPr>
          <w:p w:rsidR="007C603C" w:rsidRPr="00613166" w:rsidRDefault="007C603C" w:rsidP="007C603C">
            <w:pPr>
              <w:pStyle w:val="NoSpacing"/>
              <w:rPr>
                <w:rFonts w:ascii="Tahoma" w:hAnsi="Tahoma" w:cs="Tahoma"/>
                <w:color w:val="000000"/>
                <w:u w:val="single"/>
              </w:rPr>
            </w:pPr>
            <w:r w:rsidRPr="00613166">
              <w:rPr>
                <w:rFonts w:ascii="Tahoma" w:hAnsi="Tahoma" w:cs="Tahoma"/>
                <w:color w:val="000000"/>
                <w:u w:val="single"/>
              </w:rPr>
              <w:lastRenderedPageBreak/>
              <w:t xml:space="preserve">Revenue through </w:t>
            </w:r>
            <w:proofErr w:type="spellStart"/>
            <w:r w:rsidRPr="00613166">
              <w:rPr>
                <w:rFonts w:ascii="Tahoma" w:hAnsi="Tahoma" w:cs="Tahoma"/>
                <w:color w:val="000000"/>
                <w:u w:val="single"/>
              </w:rPr>
              <w:t>CoE</w:t>
            </w:r>
            <w:proofErr w:type="spellEnd"/>
            <w:r w:rsidRPr="00613166">
              <w:rPr>
                <w:rFonts w:ascii="Tahoma" w:hAnsi="Tahoma" w:cs="Tahoma"/>
                <w:color w:val="000000"/>
                <w:u w:val="single"/>
              </w:rPr>
              <w:t xml:space="preserve"> </w:t>
            </w:r>
            <w:r w:rsidR="00AF5325">
              <w:rPr>
                <w:rFonts w:ascii="Tahoma" w:hAnsi="Tahoma" w:cs="Tahoma"/>
                <w:color w:val="000000"/>
                <w:u w:val="single"/>
              </w:rPr>
              <w:t xml:space="preserve">and regular </w:t>
            </w:r>
            <w:r w:rsidRPr="00613166">
              <w:rPr>
                <w:rFonts w:ascii="Tahoma" w:hAnsi="Tahoma" w:cs="Tahoma"/>
                <w:color w:val="000000"/>
                <w:u w:val="single"/>
              </w:rPr>
              <w:t>assignments:</w:t>
            </w:r>
          </w:p>
          <w:p w:rsidR="007C603C" w:rsidRPr="00B35EC1" w:rsidRDefault="007C603C" w:rsidP="007C603C">
            <w:pPr>
              <w:pStyle w:val="ListParagraph"/>
              <w:numPr>
                <w:ilvl w:val="0"/>
                <w:numId w:val="4"/>
              </w:numPr>
              <w:rPr>
                <w:rFonts w:ascii="Tahoma" w:hAnsi="Tahoma" w:cs="Tahoma"/>
                <w:sz w:val="18"/>
                <w:szCs w:val="18"/>
              </w:rPr>
            </w:pPr>
            <w:r w:rsidRPr="00B35EC1">
              <w:rPr>
                <w:rFonts w:ascii="Tahoma" w:hAnsi="Tahoma" w:cs="Tahoma"/>
                <w:sz w:val="18"/>
                <w:szCs w:val="18"/>
              </w:rPr>
              <w:t xml:space="preserve">Revenue enabled through supporting </w:t>
            </w:r>
            <w:r>
              <w:rPr>
                <w:rFonts w:ascii="Tahoma" w:hAnsi="Tahoma" w:cs="Tahoma"/>
                <w:sz w:val="18"/>
                <w:szCs w:val="18"/>
              </w:rPr>
              <w:t>various projects as SME and provided satisfactory solutions to client</w:t>
            </w:r>
          </w:p>
          <w:p w:rsidR="00AF5325" w:rsidRPr="00AF5325" w:rsidRDefault="007C603C" w:rsidP="00AF5325">
            <w:pPr>
              <w:pStyle w:val="ListParagraph"/>
              <w:numPr>
                <w:ilvl w:val="0"/>
                <w:numId w:val="4"/>
              </w:numPr>
              <w:rPr>
                <w:rFonts w:ascii="Tahoma" w:hAnsi="Tahoma" w:cs="Tahoma"/>
                <w:b/>
              </w:rPr>
            </w:pPr>
            <w:r>
              <w:rPr>
                <w:rFonts w:ascii="Tahoma" w:hAnsi="Tahoma" w:cs="Tahoma"/>
                <w:sz w:val="18"/>
                <w:szCs w:val="18"/>
              </w:rPr>
              <w:lastRenderedPageBreak/>
              <w:t xml:space="preserve">Worked in Devops POC </w:t>
            </w:r>
            <w:r w:rsidR="00AF5325">
              <w:rPr>
                <w:rFonts w:ascii="Tahoma" w:hAnsi="Tahoma" w:cs="Tahoma"/>
                <w:sz w:val="18"/>
                <w:szCs w:val="18"/>
              </w:rPr>
              <w:t>for Eli Lilly</w:t>
            </w:r>
          </w:p>
          <w:p w:rsidR="00AF5325" w:rsidRPr="00AF5325" w:rsidRDefault="00AF5325" w:rsidP="00AF5325">
            <w:pPr>
              <w:pStyle w:val="ListParagraph"/>
              <w:numPr>
                <w:ilvl w:val="0"/>
                <w:numId w:val="4"/>
              </w:numPr>
              <w:rPr>
                <w:rFonts w:ascii="Tahoma" w:hAnsi="Tahoma" w:cs="Tahoma"/>
                <w:b/>
              </w:rPr>
            </w:pPr>
            <w:r>
              <w:rPr>
                <w:rFonts w:ascii="Tahoma" w:hAnsi="Tahoma" w:cs="Tahoma"/>
                <w:sz w:val="18"/>
                <w:szCs w:val="18"/>
              </w:rPr>
              <w:t xml:space="preserve">Increased the team count from 2 to 4 in </w:t>
            </w:r>
            <w:proofErr w:type="spellStart"/>
            <w:r>
              <w:rPr>
                <w:rFonts w:ascii="Tahoma" w:hAnsi="Tahoma" w:cs="Tahoma"/>
                <w:sz w:val="18"/>
                <w:szCs w:val="18"/>
              </w:rPr>
              <w:t>Trafigura</w:t>
            </w:r>
            <w:proofErr w:type="spellEnd"/>
            <w:r>
              <w:rPr>
                <w:rFonts w:ascii="Tahoma" w:hAnsi="Tahoma" w:cs="Tahoma"/>
                <w:sz w:val="18"/>
                <w:szCs w:val="18"/>
              </w:rPr>
              <w:t xml:space="preserve"> FOS systems</w:t>
            </w:r>
          </w:p>
          <w:p w:rsidR="00AF5325" w:rsidRPr="00AF5325" w:rsidRDefault="00AF5325" w:rsidP="00AF5325">
            <w:pPr>
              <w:pStyle w:val="ListParagraph"/>
              <w:numPr>
                <w:ilvl w:val="0"/>
                <w:numId w:val="4"/>
              </w:numPr>
              <w:rPr>
                <w:rFonts w:ascii="Tahoma" w:hAnsi="Tahoma" w:cs="Tahoma"/>
                <w:b/>
              </w:rPr>
            </w:pPr>
            <w:r>
              <w:rPr>
                <w:rFonts w:ascii="Tahoma" w:hAnsi="Tahoma" w:cs="Tahoma"/>
                <w:sz w:val="18"/>
                <w:szCs w:val="18"/>
              </w:rPr>
              <w:t xml:space="preserve">Brought in multiple automations </w:t>
            </w:r>
          </w:p>
        </w:tc>
      </w:tr>
      <w:tr w:rsidR="00C4576F" w:rsidRPr="00E31BF5" w:rsidTr="00AB0BA7">
        <w:trPr>
          <w:trHeight w:val="432"/>
        </w:trPr>
        <w:tc>
          <w:tcPr>
            <w:tcW w:w="9715" w:type="dxa"/>
            <w:gridSpan w:val="3"/>
            <w:shd w:val="clear" w:color="auto" w:fill="DDD9C3" w:themeFill="background2" w:themeFillShade="E6"/>
            <w:vAlign w:val="center"/>
          </w:tcPr>
          <w:p w:rsidR="00C4576F" w:rsidRPr="00E31BF5" w:rsidRDefault="00C4576F" w:rsidP="00E31BF5">
            <w:pPr>
              <w:rPr>
                <w:rFonts w:ascii="Tahoma" w:hAnsi="Tahoma" w:cs="Tahoma"/>
                <w:szCs w:val="22"/>
              </w:rPr>
            </w:pPr>
            <w:r w:rsidRPr="00E31BF5">
              <w:rPr>
                <w:rFonts w:ascii="Tahoma" w:hAnsi="Tahoma" w:cs="Tahoma"/>
                <w:b/>
                <w:szCs w:val="22"/>
              </w:rPr>
              <w:lastRenderedPageBreak/>
              <w:t>Client/ Business impact:</w:t>
            </w:r>
            <w:r>
              <w:rPr>
                <w:rFonts w:ascii="Tahoma" w:hAnsi="Tahoma" w:cs="Tahoma"/>
                <w:b/>
                <w:szCs w:val="22"/>
              </w:rPr>
              <w:t xml:space="preserve"> (as applicable)</w:t>
            </w:r>
          </w:p>
        </w:tc>
      </w:tr>
      <w:tr w:rsidR="00C4576F" w:rsidRPr="00E31BF5" w:rsidTr="00AB0BA7">
        <w:trPr>
          <w:trHeight w:val="242"/>
        </w:trPr>
        <w:tc>
          <w:tcPr>
            <w:tcW w:w="1580" w:type="dxa"/>
            <w:vAlign w:val="center"/>
          </w:tcPr>
          <w:p w:rsidR="00C4576F" w:rsidRPr="0044308E" w:rsidRDefault="00C4576F" w:rsidP="00692C73">
            <w:pPr>
              <w:rPr>
                <w:rFonts w:ascii="Tahoma" w:hAnsi="Tahoma" w:cs="Tahoma"/>
                <w:sz w:val="18"/>
                <w:szCs w:val="18"/>
              </w:rPr>
            </w:pPr>
            <w:r w:rsidRPr="00EA19E5">
              <w:rPr>
                <w:rFonts w:ascii="Tahoma" w:hAnsi="Tahoma" w:cs="Tahoma"/>
                <w:sz w:val="18"/>
                <w:szCs w:val="18"/>
                <w:highlight w:val="yellow"/>
              </w:rPr>
              <w:t xml:space="preserve">CSS </w:t>
            </w:r>
            <w:r w:rsidRPr="00EA19E5">
              <w:rPr>
                <w:rFonts w:ascii="Tahoma" w:hAnsi="Tahoma" w:cs="Tahoma"/>
                <w:i/>
                <w:sz w:val="18"/>
                <w:szCs w:val="18"/>
                <w:highlight w:val="yellow"/>
              </w:rPr>
              <w:t>(If applicable, Not more than 18 months old)</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 xml:space="preserve">Single A/c &gt; Cognizant average </w:t>
            </w:r>
          </w:p>
          <w:p w:rsidR="00C4576F" w:rsidRPr="0044308E" w:rsidRDefault="00C4576F" w:rsidP="00692C73">
            <w:pPr>
              <w:rPr>
                <w:rFonts w:ascii="Tahoma" w:hAnsi="Tahoma" w:cs="Tahoma"/>
                <w:i/>
                <w:sz w:val="18"/>
                <w:szCs w:val="18"/>
              </w:rPr>
            </w:pPr>
            <w:r w:rsidRPr="0044308E">
              <w:rPr>
                <w:rFonts w:ascii="Tahoma" w:hAnsi="Tahoma" w:cs="Tahoma"/>
                <w:i/>
                <w:sz w:val="18"/>
                <w:szCs w:val="18"/>
              </w:rPr>
              <w:t>Multiple A/c &gt; Wt. average &gt; Cognizant average</w:t>
            </w:r>
          </w:p>
        </w:tc>
        <w:tc>
          <w:tcPr>
            <w:tcW w:w="6157" w:type="dxa"/>
            <w:vAlign w:val="center"/>
          </w:tcPr>
          <w:p w:rsidR="00C4576F" w:rsidRPr="0044308E" w:rsidRDefault="00C4576F" w:rsidP="00692C73">
            <w:pPr>
              <w:rPr>
                <w:rFonts w:ascii="Arial" w:hAnsi="Arial" w:cs="Arial"/>
                <w:sz w:val="18"/>
                <w:szCs w:val="18"/>
              </w:rPr>
            </w:pPr>
          </w:p>
        </w:tc>
      </w:tr>
      <w:tr w:rsidR="00C4576F" w:rsidRPr="00E31BF5" w:rsidTr="00AB0BA7">
        <w:trPr>
          <w:trHeight w:val="432"/>
        </w:trPr>
        <w:tc>
          <w:tcPr>
            <w:tcW w:w="1580" w:type="dxa"/>
            <w:vAlign w:val="center"/>
          </w:tcPr>
          <w:p w:rsidR="00C4576F" w:rsidRPr="0044308E" w:rsidRDefault="00C4576F" w:rsidP="00E31BF5">
            <w:pPr>
              <w:rPr>
                <w:rFonts w:ascii="Tahoma" w:hAnsi="Tahoma" w:cs="Tahoma"/>
                <w:sz w:val="18"/>
                <w:szCs w:val="18"/>
              </w:rPr>
            </w:pPr>
            <w:r w:rsidRPr="0044308E">
              <w:rPr>
                <w:rFonts w:ascii="Tahoma" w:hAnsi="Tahoma" w:cs="Tahoma"/>
                <w:sz w:val="18"/>
                <w:szCs w:val="18"/>
              </w:rPr>
              <w:t xml:space="preserve">Direct/ indirect contribution to business growth </w:t>
            </w:r>
          </w:p>
        </w:tc>
        <w:tc>
          <w:tcPr>
            <w:tcW w:w="1978" w:type="dxa"/>
            <w:vAlign w:val="center"/>
          </w:tcPr>
          <w:p w:rsidR="00C4576F" w:rsidRPr="0044308E" w:rsidRDefault="00C4576F" w:rsidP="00E31BF5">
            <w:pPr>
              <w:rPr>
                <w:rFonts w:ascii="Tahoma" w:hAnsi="Tahoma" w:cs="Tahoma"/>
                <w:i/>
                <w:sz w:val="18"/>
                <w:szCs w:val="18"/>
              </w:rPr>
            </w:pPr>
            <w:r w:rsidRPr="0044308E">
              <w:rPr>
                <w:rFonts w:ascii="Tahoma" w:hAnsi="Tahoma" w:cs="Tahoma"/>
                <w:i/>
                <w:sz w:val="18"/>
                <w:szCs w:val="18"/>
              </w:rPr>
              <w:t>Participation in RFI/ RFE, Client presentations, marketing whitepapers, CSS score etc.</w:t>
            </w:r>
          </w:p>
        </w:tc>
        <w:tc>
          <w:tcPr>
            <w:tcW w:w="6157" w:type="dxa"/>
            <w:vAlign w:val="center"/>
          </w:tcPr>
          <w:p w:rsidR="00C4576F" w:rsidRDefault="00C4576F" w:rsidP="007C603C">
            <w:pPr>
              <w:pStyle w:val="ListParagraph"/>
              <w:rPr>
                <w:rFonts w:ascii="Tahoma" w:hAnsi="Tahoma" w:cs="Tahoma"/>
                <w:sz w:val="18"/>
                <w:szCs w:val="18"/>
              </w:rPr>
            </w:pPr>
          </w:p>
          <w:p w:rsidR="00F30DC1" w:rsidRDefault="007C603C" w:rsidP="00B02635">
            <w:pPr>
              <w:pStyle w:val="ListParagraph"/>
              <w:numPr>
                <w:ilvl w:val="0"/>
                <w:numId w:val="4"/>
              </w:numPr>
              <w:rPr>
                <w:rFonts w:ascii="Tahoma" w:hAnsi="Tahoma" w:cs="Tahoma"/>
                <w:sz w:val="18"/>
                <w:szCs w:val="18"/>
              </w:rPr>
            </w:pPr>
            <w:r>
              <w:rPr>
                <w:rFonts w:ascii="Tahoma" w:hAnsi="Tahoma" w:cs="Tahoma"/>
                <w:sz w:val="18"/>
                <w:szCs w:val="18"/>
              </w:rPr>
              <w:t xml:space="preserve">Responsible for </w:t>
            </w:r>
            <w:proofErr w:type="spellStart"/>
            <w:r>
              <w:rPr>
                <w:rFonts w:ascii="Tahoma" w:hAnsi="Tahoma" w:cs="Tahoma"/>
                <w:sz w:val="18"/>
                <w:szCs w:val="18"/>
              </w:rPr>
              <w:t>solutioning</w:t>
            </w:r>
            <w:proofErr w:type="spellEnd"/>
            <w:r>
              <w:rPr>
                <w:rFonts w:ascii="Tahoma" w:hAnsi="Tahoma" w:cs="Tahoma"/>
                <w:sz w:val="18"/>
                <w:szCs w:val="18"/>
              </w:rPr>
              <w:t xml:space="preserve"> in various project engagements as COE member</w:t>
            </w:r>
            <w:r w:rsidR="00AF5325">
              <w:rPr>
                <w:rFonts w:ascii="Tahoma" w:hAnsi="Tahoma" w:cs="Tahoma"/>
                <w:sz w:val="18"/>
                <w:szCs w:val="18"/>
              </w:rPr>
              <w:t>.</w:t>
            </w:r>
          </w:p>
          <w:p w:rsidR="00AF5325" w:rsidRPr="00F30DC1" w:rsidRDefault="00AF5325" w:rsidP="00B02635">
            <w:pPr>
              <w:pStyle w:val="ListParagraph"/>
              <w:numPr>
                <w:ilvl w:val="0"/>
                <w:numId w:val="4"/>
              </w:numPr>
              <w:rPr>
                <w:rFonts w:ascii="Tahoma" w:hAnsi="Tahoma" w:cs="Tahoma"/>
                <w:sz w:val="18"/>
                <w:szCs w:val="18"/>
              </w:rPr>
            </w:pPr>
            <w:r>
              <w:rPr>
                <w:rFonts w:ascii="Tahoma" w:hAnsi="Tahoma" w:cs="Tahoma"/>
                <w:sz w:val="18"/>
                <w:szCs w:val="18"/>
              </w:rPr>
              <w:t xml:space="preserve">Supported projects in transitioning and process streamlining </w:t>
            </w:r>
          </w:p>
          <w:p w:rsidR="007C603C" w:rsidRPr="00B35EC1" w:rsidRDefault="007C603C" w:rsidP="007C603C">
            <w:pPr>
              <w:pStyle w:val="ListParagraph"/>
              <w:numPr>
                <w:ilvl w:val="0"/>
                <w:numId w:val="4"/>
              </w:numPr>
              <w:rPr>
                <w:rFonts w:ascii="Tahoma" w:hAnsi="Tahoma" w:cs="Tahoma"/>
                <w:sz w:val="18"/>
                <w:szCs w:val="18"/>
              </w:rPr>
            </w:pPr>
            <w:r w:rsidRPr="00B35EC1">
              <w:rPr>
                <w:rFonts w:ascii="Tahoma" w:hAnsi="Tahoma" w:cs="Tahoma"/>
                <w:sz w:val="18"/>
                <w:szCs w:val="18"/>
              </w:rPr>
              <w:t xml:space="preserve">Revenue enabled through supporting </w:t>
            </w:r>
            <w:r>
              <w:rPr>
                <w:rFonts w:ascii="Tahoma" w:hAnsi="Tahoma" w:cs="Tahoma"/>
                <w:sz w:val="18"/>
                <w:szCs w:val="18"/>
              </w:rPr>
              <w:t>various projects as SME and provided satisfactory solutions to client</w:t>
            </w:r>
          </w:p>
          <w:p w:rsidR="004E026C" w:rsidRPr="00F30DC1" w:rsidRDefault="004E026C" w:rsidP="007C603C">
            <w:pPr>
              <w:pStyle w:val="NoSpacing"/>
              <w:ind w:left="1440"/>
              <w:rPr>
                <w:rFonts w:ascii="Tahoma" w:hAnsi="Tahoma" w:cs="Tahoma"/>
                <w:sz w:val="18"/>
                <w:szCs w:val="18"/>
              </w:rPr>
            </w:pPr>
          </w:p>
        </w:tc>
      </w:tr>
      <w:tr w:rsidR="00C4576F" w:rsidRPr="00E31BF5" w:rsidTr="00AB0BA7">
        <w:trPr>
          <w:trHeight w:val="260"/>
        </w:trPr>
        <w:tc>
          <w:tcPr>
            <w:tcW w:w="1580" w:type="dxa"/>
            <w:vAlign w:val="center"/>
          </w:tcPr>
          <w:p w:rsidR="00C4576F" w:rsidRPr="0044308E" w:rsidRDefault="00C4576F" w:rsidP="00E31BF5">
            <w:pPr>
              <w:rPr>
                <w:rFonts w:ascii="Tahoma" w:hAnsi="Tahoma" w:cs="Tahoma"/>
                <w:sz w:val="18"/>
                <w:szCs w:val="18"/>
              </w:rPr>
            </w:pPr>
            <w:r w:rsidRPr="005E08AF">
              <w:rPr>
                <w:rFonts w:ascii="Tahoma" w:hAnsi="Tahoma" w:cs="Tahoma"/>
                <w:sz w:val="18"/>
                <w:szCs w:val="18"/>
              </w:rPr>
              <w:t>Client feedback</w:t>
            </w:r>
          </w:p>
        </w:tc>
        <w:tc>
          <w:tcPr>
            <w:tcW w:w="1978" w:type="dxa"/>
            <w:vAlign w:val="center"/>
          </w:tcPr>
          <w:p w:rsidR="00C4576F" w:rsidRPr="0044308E" w:rsidRDefault="00C4576F" w:rsidP="00E31BF5">
            <w:pPr>
              <w:rPr>
                <w:rFonts w:ascii="Tahoma" w:hAnsi="Tahoma" w:cs="Tahoma"/>
                <w:i/>
                <w:sz w:val="18"/>
                <w:szCs w:val="18"/>
              </w:rPr>
            </w:pPr>
            <w:r w:rsidRPr="0044308E">
              <w:rPr>
                <w:rFonts w:ascii="Tahoma" w:hAnsi="Tahoma" w:cs="Tahoma"/>
                <w:i/>
                <w:sz w:val="18"/>
                <w:szCs w:val="18"/>
              </w:rPr>
              <w:t>if any, include mails wherever applicable</w:t>
            </w:r>
          </w:p>
        </w:tc>
        <w:tc>
          <w:tcPr>
            <w:tcW w:w="6157" w:type="dxa"/>
            <w:vAlign w:val="center"/>
          </w:tcPr>
          <w:p w:rsidR="00C4576F" w:rsidRDefault="00C4576F" w:rsidP="00E31BF5">
            <w:pPr>
              <w:rPr>
                <w:rFonts w:ascii="Tahoma" w:hAnsi="Tahoma" w:cs="Tahoma"/>
                <w:i/>
                <w:color w:val="A6A6A6" w:themeColor="background1" w:themeShade="A6"/>
                <w:sz w:val="18"/>
                <w:szCs w:val="18"/>
              </w:rPr>
            </w:pPr>
            <w:r w:rsidRPr="0044308E">
              <w:rPr>
                <w:rFonts w:ascii="Tahoma" w:hAnsi="Tahoma" w:cs="Tahoma"/>
                <w:i/>
                <w:color w:val="A6A6A6" w:themeColor="background1" w:themeShade="A6"/>
                <w:sz w:val="18"/>
                <w:szCs w:val="18"/>
              </w:rPr>
              <w:t>Rate 1-5 (5 being the best)</w:t>
            </w:r>
          </w:p>
          <w:p w:rsidR="002B0AF6" w:rsidRDefault="002B0AF6" w:rsidP="00E31BF5">
            <w:pPr>
              <w:rPr>
                <w:rFonts w:ascii="Tahoma" w:hAnsi="Tahoma" w:cs="Tahoma"/>
                <w:sz w:val="18"/>
                <w:szCs w:val="18"/>
              </w:rPr>
            </w:pPr>
            <w:r w:rsidRPr="002B0AF6">
              <w:rPr>
                <w:rFonts w:ascii="Tahoma" w:hAnsi="Tahoma" w:cs="Tahoma"/>
                <w:sz w:val="18"/>
                <w:szCs w:val="18"/>
              </w:rPr>
              <w:t>5</w:t>
            </w:r>
          </w:p>
          <w:p w:rsidR="00AB0BA7" w:rsidRDefault="002B0AF6" w:rsidP="00E31BF5">
            <w:pPr>
              <w:rPr>
                <w:rFonts w:ascii="Tahoma" w:hAnsi="Tahoma" w:cs="Tahoma"/>
                <w:sz w:val="18"/>
                <w:szCs w:val="18"/>
              </w:rPr>
            </w:pPr>
            <w:r>
              <w:rPr>
                <w:rFonts w:ascii="Tahoma" w:hAnsi="Tahoma" w:cs="Tahoma"/>
                <w:sz w:val="18"/>
                <w:szCs w:val="18"/>
              </w:rPr>
              <w:t xml:space="preserve">Received excellent feedback from clients for </w:t>
            </w:r>
            <w:r w:rsidR="007C603C">
              <w:rPr>
                <w:rFonts w:ascii="Tahoma" w:hAnsi="Tahoma" w:cs="Tahoma"/>
                <w:sz w:val="18"/>
                <w:szCs w:val="18"/>
              </w:rPr>
              <w:t>successfully providing solutions. Have also received 4 certificate of appreciation from the Vertical Teams and Client.</w:t>
            </w:r>
          </w:p>
          <w:p w:rsidR="00AF5325" w:rsidRDefault="00AF5325" w:rsidP="00E31BF5">
            <w:pPr>
              <w:rPr>
                <w:rFonts w:ascii="Tahoma" w:hAnsi="Tahoma" w:cs="Tahoma"/>
                <w:sz w:val="18"/>
                <w:szCs w:val="18"/>
              </w:rPr>
            </w:pPr>
          </w:p>
          <w:p w:rsidR="00AF5325" w:rsidRDefault="00AF5325" w:rsidP="00E31BF5">
            <w:pPr>
              <w:rPr>
                <w:rFonts w:ascii="Tahoma" w:hAnsi="Tahoma" w:cs="Tahoma"/>
                <w:sz w:val="18"/>
                <w:szCs w:val="18"/>
              </w:rPr>
            </w:pPr>
            <w:r>
              <w:rPr>
                <w:rFonts w:ascii="Tahoma" w:hAnsi="Tahoma" w:cs="Tahoma"/>
                <w:sz w:val="18"/>
                <w:szCs w:val="18"/>
              </w:rPr>
              <w:t>Has also received following awards</w:t>
            </w:r>
          </w:p>
          <w:p w:rsidR="00AF5325" w:rsidRDefault="00AF5325" w:rsidP="00E31BF5">
            <w:pPr>
              <w:rPr>
                <w:rFonts w:ascii="Tahoma" w:hAnsi="Tahoma" w:cs="Tahoma"/>
                <w:sz w:val="18"/>
                <w:szCs w:val="18"/>
              </w:rPr>
            </w:pPr>
          </w:p>
          <w:p w:rsidR="00AF5325" w:rsidRDefault="00AF5325" w:rsidP="00AF5325">
            <w:pPr>
              <w:pStyle w:val="ListParagraph"/>
              <w:numPr>
                <w:ilvl w:val="0"/>
                <w:numId w:val="14"/>
              </w:numPr>
              <w:rPr>
                <w:rFonts w:ascii="Tahoma" w:hAnsi="Tahoma" w:cs="Tahoma"/>
                <w:sz w:val="18"/>
                <w:szCs w:val="18"/>
              </w:rPr>
            </w:pPr>
            <w:r>
              <w:rPr>
                <w:rFonts w:ascii="Tahoma" w:hAnsi="Tahoma" w:cs="Tahoma"/>
                <w:sz w:val="18"/>
                <w:szCs w:val="18"/>
              </w:rPr>
              <w:t>Above and Beyond</w:t>
            </w:r>
          </w:p>
          <w:p w:rsidR="00AF5325" w:rsidRDefault="00AF5325" w:rsidP="00AF5325">
            <w:pPr>
              <w:pStyle w:val="ListParagraph"/>
              <w:numPr>
                <w:ilvl w:val="0"/>
                <w:numId w:val="14"/>
              </w:numPr>
              <w:rPr>
                <w:rFonts w:ascii="Tahoma" w:hAnsi="Tahoma" w:cs="Tahoma"/>
                <w:sz w:val="18"/>
                <w:szCs w:val="18"/>
              </w:rPr>
            </w:pPr>
            <w:r>
              <w:rPr>
                <w:rFonts w:ascii="Tahoma" w:hAnsi="Tahoma" w:cs="Tahoma"/>
                <w:sz w:val="18"/>
                <w:szCs w:val="18"/>
              </w:rPr>
              <w:t>CIS –Devops Q3 -2016 Delivery</w:t>
            </w:r>
          </w:p>
          <w:p w:rsidR="00AF5325" w:rsidRPr="00AF5325" w:rsidRDefault="00AF5325" w:rsidP="00AF5325">
            <w:pPr>
              <w:pStyle w:val="ListParagraph"/>
              <w:numPr>
                <w:ilvl w:val="0"/>
                <w:numId w:val="14"/>
              </w:numPr>
              <w:rPr>
                <w:rFonts w:ascii="Tahoma" w:hAnsi="Tahoma" w:cs="Tahoma"/>
                <w:sz w:val="18"/>
                <w:szCs w:val="18"/>
              </w:rPr>
            </w:pPr>
            <w:r>
              <w:rPr>
                <w:rFonts w:ascii="Tahoma" w:hAnsi="Tahoma" w:cs="Tahoma"/>
                <w:sz w:val="18"/>
                <w:szCs w:val="18"/>
              </w:rPr>
              <w:t xml:space="preserve">CIS monthly award  </w:t>
            </w:r>
          </w:p>
          <w:p w:rsidR="00AB0BA7" w:rsidRDefault="00AB0BA7" w:rsidP="00E31BF5">
            <w:pPr>
              <w:rPr>
                <w:rFonts w:ascii="Tahoma" w:hAnsi="Tahoma" w:cs="Tahoma"/>
                <w:sz w:val="18"/>
                <w:szCs w:val="18"/>
              </w:rPr>
            </w:pPr>
          </w:p>
          <w:p w:rsidR="00AB0BA7" w:rsidRPr="002B0AF6" w:rsidRDefault="00AB0BA7" w:rsidP="00E31BF5">
            <w:pPr>
              <w:rPr>
                <w:rFonts w:ascii="Tahoma" w:hAnsi="Tahoma" w:cs="Tahoma"/>
                <w:sz w:val="18"/>
                <w:szCs w:val="18"/>
              </w:rPr>
            </w:pPr>
          </w:p>
        </w:tc>
      </w:tr>
      <w:tr w:rsidR="00C4576F" w:rsidRPr="00E31BF5" w:rsidTr="00AB0BA7">
        <w:trPr>
          <w:trHeight w:val="432"/>
        </w:trPr>
        <w:tc>
          <w:tcPr>
            <w:tcW w:w="1580" w:type="dxa"/>
            <w:vAlign w:val="center"/>
          </w:tcPr>
          <w:p w:rsidR="00C4576F" w:rsidRPr="0028528C" w:rsidRDefault="00C4576F" w:rsidP="00692C73">
            <w:pPr>
              <w:rPr>
                <w:rFonts w:ascii="Tahoma" w:hAnsi="Tahoma" w:cs="Tahoma"/>
                <w:sz w:val="18"/>
                <w:szCs w:val="18"/>
              </w:rPr>
            </w:pPr>
            <w:r w:rsidRPr="00EE0DC2">
              <w:rPr>
                <w:rFonts w:ascii="Tahoma" w:hAnsi="Tahoma" w:cs="Tahoma"/>
                <w:sz w:val="18"/>
                <w:szCs w:val="18"/>
              </w:rPr>
              <w:t>Contribution to Business Development Activities</w:t>
            </w:r>
          </w:p>
        </w:tc>
        <w:tc>
          <w:tcPr>
            <w:tcW w:w="1978" w:type="dxa"/>
            <w:vAlign w:val="center"/>
          </w:tcPr>
          <w:p w:rsidR="00C4576F" w:rsidRPr="0028528C" w:rsidRDefault="00C4576F" w:rsidP="00692C73">
            <w:pPr>
              <w:rPr>
                <w:rFonts w:ascii="Tahoma" w:hAnsi="Tahoma" w:cs="Tahoma"/>
                <w:i/>
                <w:sz w:val="18"/>
                <w:szCs w:val="18"/>
              </w:rPr>
            </w:pPr>
            <w:r>
              <w:rPr>
                <w:rFonts w:ascii="Tahoma" w:hAnsi="Tahoma" w:cs="Tahoma"/>
                <w:i/>
                <w:sz w:val="18"/>
                <w:szCs w:val="18"/>
              </w:rPr>
              <w:t>Potential Size ($</w:t>
            </w:r>
            <w:proofErr w:type="spellStart"/>
            <w:r>
              <w:rPr>
                <w:rFonts w:ascii="Tahoma" w:hAnsi="Tahoma" w:cs="Tahoma"/>
                <w:i/>
                <w:sz w:val="18"/>
                <w:szCs w:val="18"/>
              </w:rPr>
              <w:t>Mn</w:t>
            </w:r>
            <w:proofErr w:type="spellEnd"/>
            <w:r>
              <w:rPr>
                <w:rFonts w:ascii="Tahoma" w:hAnsi="Tahoma" w:cs="Tahoma"/>
                <w:i/>
                <w:sz w:val="18"/>
                <w:szCs w:val="18"/>
              </w:rPr>
              <w:t>), Role played, Duration of Involvement, End Result</w:t>
            </w:r>
          </w:p>
        </w:tc>
        <w:tc>
          <w:tcPr>
            <w:tcW w:w="6157" w:type="dxa"/>
            <w:vAlign w:val="center"/>
          </w:tcPr>
          <w:p w:rsidR="00AB0BA7" w:rsidRDefault="00AB0BA7" w:rsidP="00AB0BA7">
            <w:pPr>
              <w:rPr>
                <w:rFonts w:ascii="Tahoma" w:hAnsi="Tahoma" w:cs="Tahoma"/>
                <w:sz w:val="18"/>
                <w:szCs w:val="18"/>
              </w:rPr>
            </w:pPr>
          </w:p>
          <w:p w:rsidR="00AB0BA7" w:rsidRPr="00AB0BA7" w:rsidRDefault="00AB0BA7" w:rsidP="00AB0BA7">
            <w:pPr>
              <w:rPr>
                <w:rFonts w:ascii="Tahoma" w:hAnsi="Tahoma" w:cs="Tahoma"/>
                <w:sz w:val="18"/>
                <w:szCs w:val="18"/>
              </w:rPr>
            </w:pPr>
          </w:p>
        </w:tc>
      </w:tr>
      <w:tr w:rsidR="00C4576F" w:rsidRPr="00E31BF5" w:rsidTr="00AB0BA7">
        <w:trPr>
          <w:trHeight w:val="432"/>
        </w:trPr>
        <w:tc>
          <w:tcPr>
            <w:tcW w:w="9715" w:type="dxa"/>
            <w:gridSpan w:val="3"/>
            <w:shd w:val="clear" w:color="auto" w:fill="DDD9C3" w:themeFill="background2" w:themeFillShade="E6"/>
            <w:vAlign w:val="center"/>
          </w:tcPr>
          <w:p w:rsidR="00C4576F" w:rsidRPr="00E31BF5" w:rsidRDefault="00C4576F" w:rsidP="00692C73">
            <w:pPr>
              <w:rPr>
                <w:rFonts w:ascii="Tahoma" w:hAnsi="Tahoma" w:cs="Tahoma"/>
                <w:b/>
                <w:szCs w:val="22"/>
              </w:rPr>
            </w:pPr>
            <w:r w:rsidRPr="00E31BF5">
              <w:rPr>
                <w:rFonts w:ascii="Tahoma" w:hAnsi="Tahoma" w:cs="Tahoma"/>
                <w:b/>
                <w:szCs w:val="22"/>
              </w:rPr>
              <w:t>Team impact:</w:t>
            </w:r>
            <w:r>
              <w:rPr>
                <w:rFonts w:ascii="Tahoma" w:hAnsi="Tahoma" w:cs="Tahoma"/>
                <w:b/>
                <w:szCs w:val="22"/>
              </w:rPr>
              <w:t xml:space="preserve"> (as applicable)</w:t>
            </w:r>
          </w:p>
        </w:tc>
      </w:tr>
      <w:tr w:rsidR="00C4576F" w:rsidRPr="00E31BF5" w:rsidTr="00AB0BA7">
        <w:trPr>
          <w:trHeight w:val="170"/>
        </w:trPr>
        <w:tc>
          <w:tcPr>
            <w:tcW w:w="1580" w:type="dxa"/>
            <w:vAlign w:val="center"/>
          </w:tcPr>
          <w:p w:rsidR="00C4576F" w:rsidRPr="0044308E" w:rsidRDefault="00C4576F" w:rsidP="00692C73">
            <w:pPr>
              <w:rPr>
                <w:rFonts w:ascii="Tahoma" w:hAnsi="Tahoma" w:cs="Tahoma"/>
                <w:sz w:val="18"/>
                <w:szCs w:val="18"/>
              </w:rPr>
            </w:pPr>
            <w:r w:rsidRPr="007163C2">
              <w:rPr>
                <w:rFonts w:ascii="Tahoma" w:hAnsi="Tahoma" w:cs="Tahoma"/>
                <w:sz w:val="18"/>
                <w:szCs w:val="18"/>
                <w:highlight w:val="yellow"/>
              </w:rPr>
              <w:t>Team Utilization</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Above account/ BU average</w:t>
            </w:r>
          </w:p>
        </w:tc>
        <w:tc>
          <w:tcPr>
            <w:tcW w:w="6157" w:type="dxa"/>
            <w:vAlign w:val="center"/>
          </w:tcPr>
          <w:p w:rsidR="00C4576F" w:rsidRPr="0044308E" w:rsidRDefault="00C4576F" w:rsidP="00692C73">
            <w:pPr>
              <w:rPr>
                <w:rFonts w:ascii="Tahoma" w:hAnsi="Tahoma" w:cs="Tahoma"/>
                <w:sz w:val="18"/>
                <w:szCs w:val="18"/>
              </w:rPr>
            </w:pPr>
          </w:p>
        </w:tc>
      </w:tr>
      <w:tr w:rsidR="00C4576F" w:rsidRPr="00E31BF5" w:rsidTr="00AB0BA7">
        <w:trPr>
          <w:trHeight w:val="143"/>
        </w:trPr>
        <w:tc>
          <w:tcPr>
            <w:tcW w:w="1580" w:type="dxa"/>
            <w:vAlign w:val="center"/>
          </w:tcPr>
          <w:p w:rsidR="00C4576F" w:rsidRPr="0044308E" w:rsidRDefault="00C4576F" w:rsidP="00692C73">
            <w:pPr>
              <w:rPr>
                <w:rFonts w:ascii="Tahoma" w:hAnsi="Tahoma" w:cs="Tahoma"/>
                <w:sz w:val="18"/>
                <w:szCs w:val="18"/>
              </w:rPr>
            </w:pPr>
            <w:r w:rsidRPr="0044308E">
              <w:rPr>
                <w:rFonts w:ascii="Tahoma" w:hAnsi="Tahoma" w:cs="Tahoma"/>
                <w:sz w:val="18"/>
                <w:szCs w:val="18"/>
              </w:rPr>
              <w:t>Contribution to Org initiatives</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Self and team recognized for significant contributions</w:t>
            </w:r>
          </w:p>
        </w:tc>
        <w:tc>
          <w:tcPr>
            <w:tcW w:w="6157" w:type="dxa"/>
            <w:vAlign w:val="center"/>
          </w:tcPr>
          <w:p w:rsidR="00AF5325" w:rsidRDefault="00AF5325" w:rsidP="007C603C">
            <w:pPr>
              <w:pStyle w:val="ListParagraph"/>
              <w:numPr>
                <w:ilvl w:val="0"/>
                <w:numId w:val="4"/>
              </w:numPr>
              <w:rPr>
                <w:rFonts w:ascii="Tahoma" w:hAnsi="Tahoma" w:cs="Tahoma"/>
                <w:sz w:val="18"/>
                <w:szCs w:val="18"/>
              </w:rPr>
            </w:pPr>
            <w:r>
              <w:rPr>
                <w:rFonts w:ascii="Tahoma" w:hAnsi="Tahoma" w:cs="Tahoma"/>
                <w:sz w:val="18"/>
                <w:szCs w:val="18"/>
              </w:rPr>
              <w:t xml:space="preserve">Worked in tools development </w:t>
            </w:r>
          </w:p>
          <w:p w:rsidR="00AF5325" w:rsidRDefault="00AF5325" w:rsidP="007C603C">
            <w:pPr>
              <w:pStyle w:val="ListParagraph"/>
              <w:numPr>
                <w:ilvl w:val="0"/>
                <w:numId w:val="4"/>
              </w:numPr>
              <w:rPr>
                <w:rFonts w:ascii="Tahoma" w:hAnsi="Tahoma" w:cs="Tahoma"/>
                <w:sz w:val="18"/>
                <w:szCs w:val="18"/>
              </w:rPr>
            </w:pPr>
            <w:r>
              <w:rPr>
                <w:rFonts w:ascii="Tahoma" w:hAnsi="Tahoma" w:cs="Tahoma"/>
                <w:sz w:val="18"/>
                <w:szCs w:val="18"/>
              </w:rPr>
              <w:t xml:space="preserve">Contributed to devops learning and development </w:t>
            </w:r>
          </w:p>
          <w:p w:rsidR="007C603C" w:rsidRDefault="00D8308C" w:rsidP="007C603C">
            <w:pPr>
              <w:pStyle w:val="ListParagraph"/>
              <w:numPr>
                <w:ilvl w:val="0"/>
                <w:numId w:val="4"/>
              </w:numPr>
              <w:rPr>
                <w:rFonts w:ascii="Tahoma" w:hAnsi="Tahoma" w:cs="Tahoma"/>
                <w:sz w:val="18"/>
                <w:szCs w:val="18"/>
              </w:rPr>
            </w:pPr>
            <w:r>
              <w:rPr>
                <w:rFonts w:ascii="Tahoma" w:hAnsi="Tahoma" w:cs="Tahoma"/>
                <w:sz w:val="18"/>
                <w:szCs w:val="18"/>
              </w:rPr>
              <w:t>Actively participated in recruitment drive</w:t>
            </w:r>
          </w:p>
          <w:p w:rsidR="007C603C" w:rsidRPr="007C603C" w:rsidRDefault="007C603C" w:rsidP="007C603C">
            <w:pPr>
              <w:pStyle w:val="ListParagraph"/>
              <w:numPr>
                <w:ilvl w:val="0"/>
                <w:numId w:val="4"/>
              </w:numPr>
              <w:rPr>
                <w:rFonts w:ascii="Tahoma" w:hAnsi="Tahoma" w:cs="Tahoma"/>
                <w:sz w:val="18"/>
                <w:szCs w:val="18"/>
              </w:rPr>
            </w:pPr>
            <w:r>
              <w:rPr>
                <w:rFonts w:ascii="Tahoma" w:hAnsi="Tahoma" w:cs="Tahoma"/>
                <w:sz w:val="18"/>
                <w:szCs w:val="18"/>
              </w:rPr>
              <w:t>Have actively trained people for various technologies in devops.</w:t>
            </w:r>
          </w:p>
          <w:p w:rsidR="00C4576F" w:rsidRPr="0044308E" w:rsidRDefault="00C4576F" w:rsidP="00692C73">
            <w:pPr>
              <w:rPr>
                <w:rFonts w:ascii="Tahoma" w:hAnsi="Tahoma" w:cs="Tahoma"/>
                <w:sz w:val="18"/>
                <w:szCs w:val="18"/>
              </w:rPr>
            </w:pPr>
          </w:p>
        </w:tc>
      </w:tr>
      <w:tr w:rsidR="00C4576F" w:rsidRPr="00E31BF5" w:rsidTr="00AB0BA7">
        <w:trPr>
          <w:trHeight w:val="125"/>
        </w:trPr>
        <w:tc>
          <w:tcPr>
            <w:tcW w:w="1580" w:type="dxa"/>
            <w:vAlign w:val="center"/>
          </w:tcPr>
          <w:p w:rsidR="00C4576F" w:rsidRPr="0044308E" w:rsidRDefault="00C4576F" w:rsidP="00692C73">
            <w:pPr>
              <w:rPr>
                <w:rFonts w:ascii="Tahoma" w:hAnsi="Tahoma" w:cs="Tahoma"/>
                <w:sz w:val="18"/>
                <w:szCs w:val="18"/>
              </w:rPr>
            </w:pPr>
            <w:r w:rsidRPr="005A370E">
              <w:rPr>
                <w:rFonts w:ascii="Tahoma" w:hAnsi="Tahoma" w:cs="Tahoma"/>
                <w:sz w:val="18"/>
                <w:szCs w:val="18"/>
              </w:rPr>
              <w:t>Learning Health score</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Self and team scores above account/ BU Standards</w:t>
            </w:r>
          </w:p>
        </w:tc>
        <w:tc>
          <w:tcPr>
            <w:tcW w:w="6157" w:type="dxa"/>
            <w:vAlign w:val="center"/>
          </w:tcPr>
          <w:p w:rsidR="00C4576F" w:rsidRPr="0044308E" w:rsidRDefault="000227CE" w:rsidP="00692C73">
            <w:pPr>
              <w:rPr>
                <w:rFonts w:ascii="Tahoma" w:hAnsi="Tahoma" w:cs="Tahoma"/>
                <w:sz w:val="18"/>
                <w:szCs w:val="18"/>
              </w:rPr>
            </w:pPr>
            <w:r>
              <w:rPr>
                <w:rFonts w:ascii="Tahoma" w:hAnsi="Tahoma" w:cs="Tahoma"/>
                <w:sz w:val="18"/>
                <w:szCs w:val="18"/>
              </w:rPr>
              <w:t>All mandatory trainings &amp; certifications are completed</w:t>
            </w:r>
          </w:p>
        </w:tc>
      </w:tr>
      <w:tr w:rsidR="00C4576F" w:rsidRPr="00E31BF5" w:rsidTr="00AB0BA7">
        <w:trPr>
          <w:trHeight w:val="80"/>
        </w:trPr>
        <w:tc>
          <w:tcPr>
            <w:tcW w:w="1580" w:type="dxa"/>
            <w:vAlign w:val="center"/>
          </w:tcPr>
          <w:p w:rsidR="00C4576F" w:rsidRPr="0044308E" w:rsidRDefault="00C4576F" w:rsidP="00692C73">
            <w:pPr>
              <w:rPr>
                <w:rFonts w:ascii="Tahoma" w:hAnsi="Tahoma" w:cs="Tahoma"/>
                <w:sz w:val="18"/>
                <w:szCs w:val="18"/>
              </w:rPr>
            </w:pPr>
            <w:r w:rsidRPr="00B218E7">
              <w:rPr>
                <w:rFonts w:ascii="Tahoma" w:hAnsi="Tahoma" w:cs="Tahoma"/>
                <w:sz w:val="18"/>
                <w:szCs w:val="18"/>
                <w:highlight w:val="yellow"/>
              </w:rPr>
              <w:t>Team endorsement</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Nominating manager to collect skip level feedback</w:t>
            </w:r>
          </w:p>
        </w:tc>
        <w:tc>
          <w:tcPr>
            <w:tcW w:w="6157" w:type="dxa"/>
            <w:vAlign w:val="center"/>
          </w:tcPr>
          <w:p w:rsidR="00C4576F" w:rsidRPr="0044308E" w:rsidRDefault="00C4576F" w:rsidP="00692C73">
            <w:pPr>
              <w:rPr>
                <w:rFonts w:ascii="Tahoma" w:hAnsi="Tahoma" w:cs="Tahoma"/>
                <w:sz w:val="18"/>
                <w:szCs w:val="18"/>
              </w:rPr>
            </w:pPr>
            <w:r w:rsidRPr="0044308E">
              <w:rPr>
                <w:rFonts w:ascii="Tahoma" w:hAnsi="Tahoma" w:cs="Tahoma"/>
                <w:i/>
                <w:color w:val="A6A6A6" w:themeColor="background1" w:themeShade="A6"/>
                <w:sz w:val="18"/>
                <w:szCs w:val="18"/>
              </w:rPr>
              <w:t>Rate 1-5 (5 being the best)</w:t>
            </w:r>
          </w:p>
        </w:tc>
      </w:tr>
      <w:tr w:rsidR="00C4576F" w:rsidRPr="00E31BF5" w:rsidTr="00AB0BA7">
        <w:trPr>
          <w:trHeight w:val="432"/>
        </w:trPr>
        <w:tc>
          <w:tcPr>
            <w:tcW w:w="1580" w:type="dxa"/>
            <w:vAlign w:val="center"/>
          </w:tcPr>
          <w:p w:rsidR="00C4576F" w:rsidRPr="0044308E" w:rsidRDefault="00C4576F" w:rsidP="00692C73">
            <w:pPr>
              <w:rPr>
                <w:rFonts w:ascii="Tahoma" w:hAnsi="Tahoma" w:cs="Tahoma"/>
                <w:i/>
                <w:sz w:val="18"/>
                <w:szCs w:val="18"/>
              </w:rPr>
            </w:pPr>
            <w:r w:rsidRPr="005A3079">
              <w:rPr>
                <w:rFonts w:ascii="Tahoma" w:hAnsi="Tahoma" w:cs="Tahoma"/>
                <w:sz w:val="18"/>
                <w:szCs w:val="18"/>
                <w:highlight w:val="yellow"/>
              </w:rPr>
              <w:t>BES</w:t>
            </w:r>
            <w:r w:rsidRPr="005A3079">
              <w:rPr>
                <w:rFonts w:ascii="Tahoma" w:hAnsi="Tahoma" w:cs="Tahoma"/>
                <w:i/>
                <w:sz w:val="18"/>
                <w:szCs w:val="18"/>
                <w:highlight w:val="yellow"/>
              </w:rPr>
              <w:t xml:space="preserve"> (If applicable)</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At or above Cognizant average (favorable)</w:t>
            </w:r>
          </w:p>
        </w:tc>
        <w:tc>
          <w:tcPr>
            <w:tcW w:w="6157" w:type="dxa"/>
            <w:vAlign w:val="center"/>
          </w:tcPr>
          <w:p w:rsidR="00C4576F" w:rsidRPr="0044308E" w:rsidRDefault="00C4576F" w:rsidP="00692C73">
            <w:pPr>
              <w:rPr>
                <w:rFonts w:ascii="Tahoma" w:hAnsi="Tahoma" w:cs="Tahoma"/>
                <w:i/>
                <w:color w:val="A6A6A6" w:themeColor="background1" w:themeShade="A6"/>
                <w:sz w:val="18"/>
                <w:szCs w:val="18"/>
              </w:rPr>
            </w:pPr>
          </w:p>
        </w:tc>
      </w:tr>
      <w:tr w:rsidR="00C4576F" w:rsidRPr="00E31BF5" w:rsidTr="00AB0BA7">
        <w:trPr>
          <w:trHeight w:val="432"/>
        </w:trPr>
        <w:tc>
          <w:tcPr>
            <w:tcW w:w="9715" w:type="dxa"/>
            <w:gridSpan w:val="3"/>
            <w:shd w:val="clear" w:color="auto" w:fill="DDD9C3" w:themeFill="background2" w:themeFillShade="E6"/>
            <w:vAlign w:val="center"/>
          </w:tcPr>
          <w:p w:rsidR="00C4576F" w:rsidRPr="00E31BF5" w:rsidRDefault="00C4576F" w:rsidP="00692C73">
            <w:pPr>
              <w:rPr>
                <w:rFonts w:ascii="Tahoma" w:hAnsi="Tahoma" w:cs="Tahoma"/>
                <w:b/>
                <w:sz w:val="22"/>
                <w:szCs w:val="22"/>
              </w:rPr>
            </w:pPr>
            <w:r w:rsidRPr="00E31BF5">
              <w:rPr>
                <w:rFonts w:ascii="Tahoma" w:hAnsi="Tahoma" w:cs="Tahoma"/>
                <w:b/>
                <w:szCs w:val="22"/>
              </w:rPr>
              <w:t>Delivery impact:</w:t>
            </w:r>
            <w:r>
              <w:rPr>
                <w:rFonts w:ascii="Tahoma" w:hAnsi="Tahoma" w:cs="Tahoma"/>
                <w:b/>
                <w:szCs w:val="22"/>
              </w:rPr>
              <w:t xml:space="preserve"> (as applicable)</w:t>
            </w:r>
          </w:p>
        </w:tc>
      </w:tr>
      <w:tr w:rsidR="00C4576F" w:rsidRPr="00E31BF5" w:rsidTr="00AB0BA7">
        <w:trPr>
          <w:trHeight w:val="350"/>
        </w:trPr>
        <w:tc>
          <w:tcPr>
            <w:tcW w:w="1580" w:type="dxa"/>
            <w:vAlign w:val="center"/>
          </w:tcPr>
          <w:p w:rsidR="00C4576F" w:rsidRPr="0044308E" w:rsidRDefault="00C4576F" w:rsidP="00692C73">
            <w:pPr>
              <w:rPr>
                <w:rFonts w:ascii="Tahoma" w:hAnsi="Tahoma" w:cs="Tahoma"/>
                <w:sz w:val="18"/>
                <w:szCs w:val="18"/>
              </w:rPr>
            </w:pPr>
            <w:r w:rsidRPr="005A3079">
              <w:rPr>
                <w:rFonts w:ascii="Tahoma" w:hAnsi="Tahoma" w:cs="Tahoma"/>
                <w:sz w:val="18"/>
                <w:szCs w:val="18"/>
                <w:highlight w:val="yellow"/>
              </w:rPr>
              <w:t>Project health score</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Above account/ BU score</w:t>
            </w:r>
          </w:p>
        </w:tc>
        <w:tc>
          <w:tcPr>
            <w:tcW w:w="6157" w:type="dxa"/>
            <w:vAlign w:val="center"/>
          </w:tcPr>
          <w:p w:rsidR="00C4576F" w:rsidRPr="0044308E" w:rsidRDefault="00C4576F" w:rsidP="00692C73">
            <w:pPr>
              <w:rPr>
                <w:rFonts w:ascii="Tahoma" w:hAnsi="Tahoma" w:cs="Tahoma"/>
                <w:sz w:val="18"/>
                <w:szCs w:val="18"/>
              </w:rPr>
            </w:pPr>
          </w:p>
        </w:tc>
      </w:tr>
      <w:tr w:rsidR="00C4576F" w:rsidRPr="00E31BF5" w:rsidTr="00AB0BA7">
        <w:trPr>
          <w:trHeight w:val="260"/>
        </w:trPr>
        <w:tc>
          <w:tcPr>
            <w:tcW w:w="1580" w:type="dxa"/>
            <w:vAlign w:val="center"/>
          </w:tcPr>
          <w:p w:rsidR="00C4576F" w:rsidRPr="0044308E" w:rsidRDefault="00C4576F" w:rsidP="00692C73">
            <w:pPr>
              <w:rPr>
                <w:rFonts w:ascii="Tahoma" w:hAnsi="Tahoma" w:cs="Tahoma"/>
                <w:sz w:val="18"/>
                <w:szCs w:val="18"/>
              </w:rPr>
            </w:pPr>
            <w:r w:rsidRPr="0044308E">
              <w:rPr>
                <w:rFonts w:ascii="Tahoma" w:hAnsi="Tahoma" w:cs="Tahoma"/>
                <w:sz w:val="18"/>
                <w:szCs w:val="18"/>
              </w:rPr>
              <w:t>Process improvements</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Valued in terms of cost impact</w:t>
            </w:r>
          </w:p>
        </w:tc>
        <w:tc>
          <w:tcPr>
            <w:tcW w:w="6157" w:type="dxa"/>
            <w:vAlign w:val="center"/>
          </w:tcPr>
          <w:p w:rsidR="00317725" w:rsidRPr="00317725" w:rsidRDefault="00317725" w:rsidP="00AC458C">
            <w:pPr>
              <w:pStyle w:val="ListParagraph"/>
              <w:ind w:left="0"/>
              <w:rPr>
                <w:rFonts w:ascii="Tahoma" w:hAnsi="Tahoma" w:cs="Tahoma"/>
                <w:sz w:val="18"/>
                <w:szCs w:val="18"/>
                <w:u w:val="single"/>
              </w:rPr>
            </w:pPr>
            <w:proofErr w:type="spellStart"/>
            <w:r w:rsidRPr="00317725">
              <w:rPr>
                <w:rFonts w:ascii="Tahoma" w:hAnsi="Tahoma" w:cs="Tahoma"/>
                <w:sz w:val="18"/>
                <w:szCs w:val="18"/>
                <w:u w:val="single"/>
              </w:rPr>
              <w:t>Trafigura</w:t>
            </w:r>
            <w:proofErr w:type="spellEnd"/>
            <w:r w:rsidRPr="00317725">
              <w:rPr>
                <w:rFonts w:ascii="Tahoma" w:hAnsi="Tahoma" w:cs="Tahoma"/>
                <w:sz w:val="18"/>
                <w:szCs w:val="18"/>
                <w:u w:val="single"/>
              </w:rPr>
              <w:t xml:space="preserve"> </w:t>
            </w:r>
          </w:p>
          <w:p w:rsidR="00317725" w:rsidRPr="00317725" w:rsidRDefault="00317725" w:rsidP="00AC458C">
            <w:pPr>
              <w:pStyle w:val="ListParagraph"/>
              <w:ind w:left="0"/>
              <w:rPr>
                <w:rFonts w:ascii="Tahoma" w:hAnsi="Tahoma" w:cs="Tahoma"/>
                <w:sz w:val="18"/>
                <w:szCs w:val="18"/>
              </w:rPr>
            </w:pPr>
          </w:p>
          <w:p w:rsidR="00317725" w:rsidRPr="00317725" w:rsidRDefault="00317725" w:rsidP="00AC458C">
            <w:pPr>
              <w:pStyle w:val="ListParagraph"/>
              <w:numPr>
                <w:ilvl w:val="0"/>
                <w:numId w:val="11"/>
              </w:numPr>
              <w:ind w:left="720"/>
              <w:rPr>
                <w:rFonts w:ascii="Tahoma" w:hAnsi="Tahoma" w:cs="Tahoma"/>
                <w:sz w:val="18"/>
                <w:szCs w:val="18"/>
              </w:rPr>
            </w:pPr>
            <w:r w:rsidRPr="00317725">
              <w:rPr>
                <w:rFonts w:ascii="Tahoma" w:hAnsi="Tahoma" w:cs="Tahoma"/>
                <w:sz w:val="18"/>
                <w:szCs w:val="18"/>
              </w:rPr>
              <w:lastRenderedPageBreak/>
              <w:t>Automated the application release process and reduced the time from 12 hours to 4 hours.</w:t>
            </w:r>
          </w:p>
          <w:p w:rsidR="00317725" w:rsidRPr="00317725" w:rsidRDefault="00317725" w:rsidP="00AC458C">
            <w:pPr>
              <w:pStyle w:val="ListParagraph"/>
              <w:numPr>
                <w:ilvl w:val="0"/>
                <w:numId w:val="11"/>
              </w:numPr>
              <w:ind w:left="720"/>
              <w:rPr>
                <w:rFonts w:ascii="Tahoma" w:hAnsi="Tahoma" w:cs="Tahoma"/>
                <w:sz w:val="18"/>
                <w:szCs w:val="18"/>
              </w:rPr>
            </w:pPr>
            <w:r w:rsidRPr="00317725">
              <w:rPr>
                <w:rFonts w:ascii="Tahoma" w:hAnsi="Tahoma" w:cs="Tahoma"/>
                <w:sz w:val="18"/>
                <w:szCs w:val="18"/>
              </w:rPr>
              <w:t>Set up zero downtime deployment for business critical applications thereby, provided high reliability and availability of all services.</w:t>
            </w:r>
          </w:p>
          <w:p w:rsidR="00317725" w:rsidRPr="00317725" w:rsidRDefault="00317725" w:rsidP="00AC458C">
            <w:pPr>
              <w:pStyle w:val="ListParagraph"/>
              <w:numPr>
                <w:ilvl w:val="0"/>
                <w:numId w:val="11"/>
              </w:numPr>
              <w:ind w:left="720"/>
              <w:rPr>
                <w:rFonts w:ascii="Tahoma" w:hAnsi="Tahoma" w:cs="Tahoma"/>
                <w:sz w:val="18"/>
                <w:szCs w:val="18"/>
              </w:rPr>
            </w:pPr>
            <w:r w:rsidRPr="00317725">
              <w:rPr>
                <w:rFonts w:ascii="Tahoma" w:hAnsi="Tahoma" w:cs="Tahoma"/>
                <w:sz w:val="18"/>
                <w:szCs w:val="18"/>
              </w:rPr>
              <w:t>Cleaned up major bugs in Aspect Compres</w:t>
            </w:r>
            <w:r w:rsidR="006D0378">
              <w:rPr>
                <w:rFonts w:ascii="Tahoma" w:hAnsi="Tahoma" w:cs="Tahoma"/>
                <w:sz w:val="18"/>
                <w:szCs w:val="18"/>
              </w:rPr>
              <w:t>sion and Axiom R [ Vendor tools</w:t>
            </w:r>
            <w:r w:rsidRPr="00317725">
              <w:rPr>
                <w:rFonts w:ascii="Tahoma" w:hAnsi="Tahoma" w:cs="Tahoma"/>
                <w:sz w:val="18"/>
                <w:szCs w:val="18"/>
              </w:rPr>
              <w:t xml:space="preserve">] using </w:t>
            </w:r>
            <w:proofErr w:type="spellStart"/>
            <w:r w:rsidRPr="00317725">
              <w:rPr>
                <w:rFonts w:ascii="Tahoma" w:hAnsi="Tahoma" w:cs="Tahoma"/>
                <w:sz w:val="18"/>
                <w:szCs w:val="18"/>
              </w:rPr>
              <w:t>inhouse</w:t>
            </w:r>
            <w:proofErr w:type="spellEnd"/>
            <w:r w:rsidRPr="00317725">
              <w:rPr>
                <w:rFonts w:ascii="Tahoma" w:hAnsi="Tahoma" w:cs="Tahoma"/>
                <w:sz w:val="18"/>
                <w:szCs w:val="18"/>
              </w:rPr>
              <w:t xml:space="preserve"> code fixes.</w:t>
            </w:r>
          </w:p>
          <w:p w:rsidR="00317725" w:rsidRPr="00317725" w:rsidRDefault="00317725" w:rsidP="00317725">
            <w:pPr>
              <w:pStyle w:val="ListParagraph"/>
              <w:rPr>
                <w:rFonts w:ascii="Tahoma" w:hAnsi="Tahoma" w:cs="Tahoma"/>
                <w:sz w:val="18"/>
                <w:szCs w:val="18"/>
              </w:rPr>
            </w:pPr>
          </w:p>
          <w:p w:rsidR="00317725" w:rsidRDefault="00317725" w:rsidP="00317725">
            <w:pPr>
              <w:pStyle w:val="ListParagraph"/>
              <w:rPr>
                <w:rFonts w:ascii="Tahoma" w:hAnsi="Tahoma" w:cs="Tahoma"/>
                <w:sz w:val="18"/>
                <w:szCs w:val="18"/>
              </w:rPr>
            </w:pPr>
          </w:p>
          <w:p w:rsidR="00317725" w:rsidRPr="00317725" w:rsidRDefault="00317725" w:rsidP="00AC458C">
            <w:pPr>
              <w:pStyle w:val="ListParagraph"/>
              <w:ind w:left="0"/>
              <w:rPr>
                <w:rFonts w:ascii="Tahoma" w:hAnsi="Tahoma" w:cs="Tahoma"/>
                <w:sz w:val="18"/>
                <w:szCs w:val="18"/>
                <w:u w:val="single"/>
              </w:rPr>
            </w:pPr>
            <w:proofErr w:type="spellStart"/>
            <w:r w:rsidRPr="00317725">
              <w:rPr>
                <w:rFonts w:ascii="Tahoma" w:hAnsi="Tahoma" w:cs="Tahoma"/>
                <w:sz w:val="18"/>
                <w:szCs w:val="18"/>
                <w:u w:val="single"/>
              </w:rPr>
              <w:t>Nranja</w:t>
            </w:r>
            <w:proofErr w:type="spellEnd"/>
            <w:r w:rsidRPr="00317725">
              <w:rPr>
                <w:rFonts w:ascii="Tahoma" w:hAnsi="Tahoma" w:cs="Tahoma"/>
                <w:sz w:val="18"/>
                <w:szCs w:val="18"/>
                <w:u w:val="single"/>
              </w:rPr>
              <w:t xml:space="preserve"> DevOps Implementation </w:t>
            </w:r>
          </w:p>
          <w:p w:rsidR="00317725" w:rsidRPr="00317725" w:rsidRDefault="00317725" w:rsidP="00AC458C">
            <w:pPr>
              <w:pStyle w:val="ListParagraph"/>
              <w:ind w:left="0"/>
              <w:rPr>
                <w:rFonts w:ascii="Tahoma" w:hAnsi="Tahoma" w:cs="Tahoma"/>
                <w:sz w:val="18"/>
                <w:szCs w:val="18"/>
              </w:rPr>
            </w:pPr>
          </w:p>
          <w:p w:rsidR="00317725" w:rsidRPr="00317725" w:rsidRDefault="00054182" w:rsidP="00AC458C">
            <w:pPr>
              <w:pStyle w:val="ListParagraph"/>
              <w:numPr>
                <w:ilvl w:val="0"/>
                <w:numId w:val="12"/>
              </w:numPr>
              <w:ind w:left="720"/>
              <w:rPr>
                <w:rFonts w:ascii="Tahoma" w:hAnsi="Tahoma" w:cs="Tahoma"/>
                <w:sz w:val="18"/>
                <w:szCs w:val="18"/>
              </w:rPr>
            </w:pPr>
            <w:r>
              <w:rPr>
                <w:rFonts w:ascii="Tahoma" w:hAnsi="Tahoma" w:cs="Tahoma"/>
                <w:sz w:val="18"/>
                <w:szCs w:val="18"/>
              </w:rPr>
              <w:t>C</w:t>
            </w:r>
            <w:r w:rsidR="00317725" w:rsidRPr="00317725">
              <w:rPr>
                <w:rFonts w:ascii="Tahoma" w:hAnsi="Tahoma" w:cs="Tahoma"/>
                <w:sz w:val="18"/>
                <w:szCs w:val="18"/>
              </w:rPr>
              <w:t>omplete</w:t>
            </w:r>
            <w:r>
              <w:rPr>
                <w:rFonts w:ascii="Tahoma" w:hAnsi="Tahoma" w:cs="Tahoma"/>
                <w:sz w:val="18"/>
                <w:szCs w:val="18"/>
              </w:rPr>
              <w:t>d</w:t>
            </w:r>
            <w:r w:rsidR="00317725" w:rsidRPr="00317725">
              <w:rPr>
                <w:rFonts w:ascii="Tahoma" w:hAnsi="Tahoma" w:cs="Tahoma"/>
                <w:sz w:val="18"/>
                <w:szCs w:val="18"/>
              </w:rPr>
              <w:t xml:space="preserve"> CI/CD </w:t>
            </w:r>
            <w:r w:rsidR="006D0378" w:rsidRPr="00317725">
              <w:rPr>
                <w:rFonts w:ascii="Tahoma" w:hAnsi="Tahoma" w:cs="Tahoma"/>
                <w:sz w:val="18"/>
                <w:szCs w:val="18"/>
              </w:rPr>
              <w:t>pipeline</w:t>
            </w:r>
            <w:r w:rsidR="00317725" w:rsidRPr="00317725">
              <w:rPr>
                <w:rFonts w:ascii="Tahoma" w:hAnsi="Tahoma" w:cs="Tahoma"/>
                <w:sz w:val="18"/>
                <w:szCs w:val="18"/>
              </w:rPr>
              <w:t xml:space="preserve"> setup in 2 </w:t>
            </w:r>
            <w:r>
              <w:rPr>
                <w:rFonts w:ascii="Tahoma" w:hAnsi="Tahoma" w:cs="Tahoma"/>
                <w:sz w:val="18"/>
                <w:szCs w:val="18"/>
              </w:rPr>
              <w:t>weeks</w:t>
            </w:r>
          </w:p>
          <w:p w:rsidR="00317725" w:rsidRPr="00317725" w:rsidRDefault="00317725" w:rsidP="00AC458C">
            <w:pPr>
              <w:pStyle w:val="ListParagraph"/>
              <w:numPr>
                <w:ilvl w:val="0"/>
                <w:numId w:val="12"/>
              </w:numPr>
              <w:ind w:left="720"/>
              <w:rPr>
                <w:rFonts w:ascii="Tahoma" w:hAnsi="Tahoma" w:cs="Tahoma"/>
                <w:sz w:val="18"/>
                <w:szCs w:val="18"/>
              </w:rPr>
            </w:pPr>
            <w:r w:rsidRPr="00317725">
              <w:rPr>
                <w:rFonts w:ascii="Tahoma" w:hAnsi="Tahoma" w:cs="Tahoma"/>
                <w:sz w:val="18"/>
                <w:szCs w:val="18"/>
              </w:rPr>
              <w:t>Containerized the java and mobile app's devops infrastructure.</w:t>
            </w:r>
          </w:p>
          <w:p w:rsidR="00317725" w:rsidRPr="00317725" w:rsidRDefault="00317725" w:rsidP="00AC458C">
            <w:pPr>
              <w:pStyle w:val="ListParagraph"/>
              <w:numPr>
                <w:ilvl w:val="0"/>
                <w:numId w:val="12"/>
              </w:numPr>
              <w:ind w:left="720"/>
              <w:rPr>
                <w:rFonts w:ascii="Tahoma" w:hAnsi="Tahoma" w:cs="Tahoma"/>
                <w:sz w:val="18"/>
                <w:szCs w:val="18"/>
              </w:rPr>
            </w:pPr>
            <w:r w:rsidRPr="00317725">
              <w:rPr>
                <w:rFonts w:ascii="Tahoma" w:hAnsi="Tahoma" w:cs="Tahoma"/>
                <w:sz w:val="18"/>
                <w:szCs w:val="18"/>
              </w:rPr>
              <w:t xml:space="preserve">Reduced the code move timings from 2 hours to 5 minutes between the environments. </w:t>
            </w:r>
          </w:p>
          <w:p w:rsidR="00317725" w:rsidRPr="00317725" w:rsidRDefault="00317725" w:rsidP="00AC458C">
            <w:pPr>
              <w:pStyle w:val="ListParagraph"/>
              <w:ind w:left="0"/>
              <w:rPr>
                <w:rFonts w:ascii="Tahoma" w:hAnsi="Tahoma" w:cs="Tahoma"/>
                <w:sz w:val="18"/>
                <w:szCs w:val="18"/>
                <w:u w:val="single"/>
              </w:rPr>
            </w:pPr>
          </w:p>
          <w:p w:rsidR="00317725" w:rsidRPr="00317725" w:rsidRDefault="00317725" w:rsidP="00AC458C">
            <w:pPr>
              <w:pStyle w:val="ListParagraph"/>
              <w:ind w:left="0"/>
              <w:rPr>
                <w:rFonts w:ascii="Tahoma" w:hAnsi="Tahoma" w:cs="Tahoma"/>
                <w:sz w:val="18"/>
                <w:szCs w:val="18"/>
                <w:u w:val="single"/>
              </w:rPr>
            </w:pPr>
            <w:r w:rsidRPr="00317725">
              <w:rPr>
                <w:rFonts w:ascii="Tahoma" w:hAnsi="Tahoma" w:cs="Tahoma"/>
                <w:sz w:val="18"/>
                <w:szCs w:val="18"/>
                <w:u w:val="single"/>
              </w:rPr>
              <w:t>Eli Lilly DevOps Implementation</w:t>
            </w:r>
          </w:p>
          <w:p w:rsidR="00317725" w:rsidRPr="00317725" w:rsidRDefault="00317725" w:rsidP="00AC458C">
            <w:pPr>
              <w:pStyle w:val="ListParagraph"/>
              <w:ind w:left="0"/>
              <w:rPr>
                <w:rFonts w:ascii="Tahoma" w:hAnsi="Tahoma" w:cs="Tahoma"/>
                <w:sz w:val="18"/>
                <w:szCs w:val="18"/>
              </w:rPr>
            </w:pPr>
          </w:p>
          <w:p w:rsidR="006C37C3" w:rsidRDefault="00317725" w:rsidP="00AC458C">
            <w:pPr>
              <w:pStyle w:val="ListParagraph"/>
              <w:numPr>
                <w:ilvl w:val="0"/>
                <w:numId w:val="13"/>
              </w:numPr>
              <w:ind w:left="720"/>
              <w:rPr>
                <w:rFonts w:ascii="Tahoma" w:hAnsi="Tahoma" w:cs="Tahoma"/>
                <w:sz w:val="18"/>
                <w:szCs w:val="18"/>
              </w:rPr>
            </w:pPr>
            <w:r w:rsidRPr="00317725">
              <w:rPr>
                <w:rFonts w:ascii="Tahoma" w:hAnsi="Tahoma" w:cs="Tahoma"/>
                <w:sz w:val="18"/>
                <w:szCs w:val="18"/>
              </w:rPr>
              <w:t>Set up performance monitoring and automatic self-repair programs in the system hence, reducing human intervention in the system.</w:t>
            </w:r>
          </w:p>
          <w:p w:rsidR="00317725" w:rsidRPr="006C37C3" w:rsidRDefault="00317725" w:rsidP="00317725">
            <w:pPr>
              <w:pStyle w:val="ListParagraph"/>
              <w:rPr>
                <w:rFonts w:ascii="Tahoma" w:hAnsi="Tahoma" w:cs="Tahoma"/>
                <w:sz w:val="18"/>
                <w:szCs w:val="18"/>
              </w:rPr>
            </w:pPr>
          </w:p>
        </w:tc>
      </w:tr>
      <w:tr w:rsidR="00C4576F" w:rsidRPr="00E31BF5" w:rsidTr="00AB0BA7">
        <w:trPr>
          <w:trHeight w:val="432"/>
        </w:trPr>
        <w:tc>
          <w:tcPr>
            <w:tcW w:w="1580" w:type="dxa"/>
            <w:vAlign w:val="center"/>
          </w:tcPr>
          <w:p w:rsidR="00C4576F" w:rsidRPr="0044308E" w:rsidRDefault="00C4576F" w:rsidP="00692C73">
            <w:pPr>
              <w:rPr>
                <w:rFonts w:ascii="Tahoma" w:hAnsi="Tahoma" w:cs="Tahoma"/>
                <w:sz w:val="18"/>
                <w:szCs w:val="18"/>
              </w:rPr>
            </w:pPr>
            <w:r w:rsidRPr="0044308E">
              <w:rPr>
                <w:rFonts w:ascii="Tahoma" w:hAnsi="Tahoma" w:cs="Tahoma"/>
                <w:sz w:val="18"/>
                <w:szCs w:val="18"/>
              </w:rPr>
              <w:lastRenderedPageBreak/>
              <w:t>Technology leadership</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Above the proficiency level required for level/ role/ recognized at BU level as an SME</w:t>
            </w:r>
          </w:p>
        </w:tc>
        <w:tc>
          <w:tcPr>
            <w:tcW w:w="6157" w:type="dxa"/>
            <w:vAlign w:val="center"/>
          </w:tcPr>
          <w:p w:rsidR="00C4576F" w:rsidRPr="0044308E" w:rsidRDefault="006C37C3" w:rsidP="007C603C">
            <w:pPr>
              <w:rPr>
                <w:rFonts w:ascii="Tahoma" w:hAnsi="Tahoma" w:cs="Tahoma"/>
                <w:sz w:val="18"/>
                <w:szCs w:val="18"/>
              </w:rPr>
            </w:pPr>
            <w:r>
              <w:rPr>
                <w:rFonts w:ascii="Tahoma" w:hAnsi="Tahoma" w:cs="Tahoma"/>
                <w:sz w:val="18"/>
                <w:szCs w:val="18"/>
              </w:rPr>
              <w:t xml:space="preserve">SME for </w:t>
            </w:r>
            <w:r w:rsidR="007C603C">
              <w:rPr>
                <w:rFonts w:ascii="Tahoma" w:hAnsi="Tahoma" w:cs="Tahoma"/>
                <w:sz w:val="18"/>
                <w:szCs w:val="18"/>
              </w:rPr>
              <w:t xml:space="preserve">CI/CD, </w:t>
            </w:r>
            <w:proofErr w:type="spellStart"/>
            <w:r w:rsidR="007C603C">
              <w:rPr>
                <w:rFonts w:ascii="Tahoma" w:hAnsi="Tahoma" w:cs="Tahoma"/>
                <w:sz w:val="18"/>
                <w:szCs w:val="18"/>
              </w:rPr>
              <w:t>Ansible</w:t>
            </w:r>
            <w:proofErr w:type="spellEnd"/>
            <w:r w:rsidR="007C603C">
              <w:rPr>
                <w:rFonts w:ascii="Tahoma" w:hAnsi="Tahoma" w:cs="Tahoma"/>
                <w:sz w:val="18"/>
                <w:szCs w:val="18"/>
              </w:rPr>
              <w:t xml:space="preserve">, Puppet, Chef, </w:t>
            </w:r>
            <w:proofErr w:type="spellStart"/>
            <w:r w:rsidR="007C603C">
              <w:rPr>
                <w:rFonts w:ascii="Tahoma" w:hAnsi="Tahoma" w:cs="Tahoma"/>
                <w:sz w:val="18"/>
                <w:szCs w:val="18"/>
              </w:rPr>
              <w:t>Appdynamics</w:t>
            </w:r>
            <w:proofErr w:type="spellEnd"/>
            <w:r w:rsidR="007C603C">
              <w:rPr>
                <w:rFonts w:ascii="Tahoma" w:hAnsi="Tahoma" w:cs="Tahoma"/>
                <w:sz w:val="18"/>
                <w:szCs w:val="18"/>
              </w:rPr>
              <w:t xml:space="preserve">, Nexus, </w:t>
            </w:r>
            <w:proofErr w:type="spellStart"/>
            <w:r w:rsidR="007C603C">
              <w:rPr>
                <w:rFonts w:ascii="Tahoma" w:hAnsi="Tahoma" w:cs="Tahoma"/>
                <w:sz w:val="18"/>
                <w:szCs w:val="18"/>
              </w:rPr>
              <w:t>Teamcity</w:t>
            </w:r>
            <w:proofErr w:type="spellEnd"/>
            <w:r w:rsidR="007C603C">
              <w:rPr>
                <w:rFonts w:ascii="Tahoma" w:hAnsi="Tahoma" w:cs="Tahoma"/>
                <w:sz w:val="18"/>
                <w:szCs w:val="18"/>
              </w:rPr>
              <w:t xml:space="preserve"> and various other devops tools</w:t>
            </w:r>
          </w:p>
        </w:tc>
      </w:tr>
      <w:tr w:rsidR="00C4576F" w:rsidRPr="00E31BF5" w:rsidTr="00AB0BA7">
        <w:trPr>
          <w:trHeight w:val="432"/>
        </w:trPr>
        <w:tc>
          <w:tcPr>
            <w:tcW w:w="1580" w:type="dxa"/>
            <w:vAlign w:val="center"/>
          </w:tcPr>
          <w:p w:rsidR="00C4576F" w:rsidRPr="0044308E" w:rsidRDefault="00C4576F" w:rsidP="00692C73">
            <w:pPr>
              <w:rPr>
                <w:rFonts w:ascii="Tahoma" w:hAnsi="Tahoma" w:cs="Tahoma"/>
                <w:sz w:val="18"/>
                <w:szCs w:val="18"/>
              </w:rPr>
            </w:pPr>
            <w:r w:rsidRPr="005A3079">
              <w:rPr>
                <w:rFonts w:ascii="Tahoma" w:hAnsi="Tahoma" w:cs="Tahoma"/>
                <w:szCs w:val="22"/>
              </w:rPr>
              <w:t>Onsite/offshore Collaboration</w:t>
            </w:r>
          </w:p>
        </w:tc>
        <w:tc>
          <w:tcPr>
            <w:tcW w:w="1978" w:type="dxa"/>
            <w:vAlign w:val="center"/>
          </w:tcPr>
          <w:p w:rsidR="00C4576F" w:rsidRPr="0044308E" w:rsidRDefault="00C4576F" w:rsidP="00692C73">
            <w:pPr>
              <w:rPr>
                <w:rFonts w:ascii="Tahoma" w:hAnsi="Tahoma" w:cs="Tahoma"/>
                <w:i/>
                <w:sz w:val="18"/>
                <w:szCs w:val="18"/>
              </w:rPr>
            </w:pPr>
            <w:r w:rsidRPr="0044308E">
              <w:rPr>
                <w:rFonts w:ascii="Tahoma" w:hAnsi="Tahoma" w:cs="Tahoma"/>
                <w:i/>
                <w:sz w:val="18"/>
                <w:szCs w:val="18"/>
              </w:rPr>
              <w:t>Nominating manager to collect feedback from onsite/ offshore team</w:t>
            </w:r>
          </w:p>
        </w:tc>
        <w:tc>
          <w:tcPr>
            <w:tcW w:w="6157" w:type="dxa"/>
            <w:vAlign w:val="center"/>
          </w:tcPr>
          <w:p w:rsidR="00C4576F" w:rsidRDefault="00C4576F" w:rsidP="00692C73">
            <w:pPr>
              <w:rPr>
                <w:rFonts w:ascii="Tahoma" w:hAnsi="Tahoma" w:cs="Tahoma"/>
                <w:i/>
                <w:color w:val="A6A6A6" w:themeColor="background1" w:themeShade="A6"/>
                <w:sz w:val="18"/>
                <w:szCs w:val="18"/>
              </w:rPr>
            </w:pPr>
            <w:r w:rsidRPr="0044308E">
              <w:rPr>
                <w:rFonts w:ascii="Tahoma" w:hAnsi="Tahoma" w:cs="Tahoma"/>
                <w:i/>
                <w:color w:val="A6A6A6" w:themeColor="background1" w:themeShade="A6"/>
                <w:sz w:val="18"/>
                <w:szCs w:val="18"/>
              </w:rPr>
              <w:t>Rate 1-5 (5 being the best)</w:t>
            </w:r>
          </w:p>
          <w:p w:rsidR="00B218E7" w:rsidRDefault="00B218E7" w:rsidP="00692C73">
            <w:pPr>
              <w:rPr>
                <w:rFonts w:ascii="Tahoma" w:hAnsi="Tahoma" w:cs="Tahoma"/>
                <w:sz w:val="18"/>
                <w:szCs w:val="18"/>
              </w:rPr>
            </w:pPr>
            <w:r w:rsidRPr="00B218E7">
              <w:rPr>
                <w:rFonts w:ascii="Tahoma" w:hAnsi="Tahoma" w:cs="Tahoma"/>
                <w:sz w:val="18"/>
                <w:szCs w:val="18"/>
              </w:rPr>
              <w:t>5</w:t>
            </w:r>
          </w:p>
          <w:p w:rsidR="005A3079" w:rsidRDefault="005A3079" w:rsidP="00692C73">
            <w:pPr>
              <w:rPr>
                <w:rFonts w:ascii="Tahoma" w:hAnsi="Tahoma" w:cs="Tahoma"/>
                <w:sz w:val="18"/>
                <w:szCs w:val="18"/>
              </w:rPr>
            </w:pPr>
            <w:r>
              <w:rPr>
                <w:rFonts w:ascii="Tahoma" w:hAnsi="Tahoma" w:cs="Tahoma"/>
                <w:sz w:val="18"/>
                <w:szCs w:val="18"/>
              </w:rPr>
              <w:t xml:space="preserve">Excellent feedback from </w:t>
            </w:r>
            <w:r w:rsidR="007C603C">
              <w:rPr>
                <w:rFonts w:ascii="Tahoma" w:hAnsi="Tahoma" w:cs="Tahoma"/>
                <w:sz w:val="18"/>
                <w:szCs w:val="18"/>
              </w:rPr>
              <w:t>Manager and Supervisor for technical expertise and extended support</w:t>
            </w:r>
          </w:p>
          <w:p w:rsidR="005A3079" w:rsidRDefault="005A3079" w:rsidP="00692C73">
            <w:pPr>
              <w:rPr>
                <w:rFonts w:ascii="Tahoma" w:hAnsi="Tahoma" w:cs="Tahoma"/>
                <w:sz w:val="18"/>
                <w:szCs w:val="18"/>
              </w:rPr>
            </w:pPr>
          </w:p>
          <w:p w:rsidR="007C603C" w:rsidRDefault="007C603C" w:rsidP="00692C73">
            <w:pPr>
              <w:rPr>
                <w:rFonts w:ascii="Tahoma" w:hAnsi="Tahoma" w:cs="Tahoma"/>
                <w:sz w:val="18"/>
                <w:szCs w:val="18"/>
              </w:rPr>
            </w:pPr>
          </w:p>
          <w:p w:rsidR="005A3079" w:rsidRPr="0044308E" w:rsidRDefault="005A3079" w:rsidP="007C603C">
            <w:pPr>
              <w:rPr>
                <w:rFonts w:ascii="Tahoma" w:hAnsi="Tahoma" w:cs="Tahoma"/>
                <w:sz w:val="18"/>
                <w:szCs w:val="18"/>
              </w:rPr>
            </w:pPr>
          </w:p>
        </w:tc>
      </w:tr>
      <w:tr w:rsidR="00C4576F" w:rsidRPr="00E31BF5" w:rsidTr="00AB0BA7">
        <w:trPr>
          <w:trHeight w:val="432"/>
        </w:trPr>
        <w:tc>
          <w:tcPr>
            <w:tcW w:w="9715" w:type="dxa"/>
            <w:gridSpan w:val="3"/>
            <w:shd w:val="clear" w:color="auto" w:fill="DDD9C3" w:themeFill="background2" w:themeFillShade="E6"/>
            <w:vAlign w:val="center"/>
          </w:tcPr>
          <w:p w:rsidR="00C4576F" w:rsidRPr="00E31BF5" w:rsidRDefault="00C4576F" w:rsidP="005C2E77">
            <w:pPr>
              <w:rPr>
                <w:rFonts w:ascii="Tahoma" w:hAnsi="Tahoma" w:cs="Tahoma"/>
                <w:sz w:val="22"/>
                <w:szCs w:val="22"/>
              </w:rPr>
            </w:pPr>
            <w:r w:rsidRPr="00E31BF5">
              <w:rPr>
                <w:rFonts w:ascii="Tahoma" w:hAnsi="Tahoma" w:cs="Tahoma"/>
                <w:b/>
                <w:szCs w:val="22"/>
              </w:rPr>
              <w:t>Behavioral impact :</w:t>
            </w:r>
            <w:r w:rsidRPr="00E31BF5">
              <w:rPr>
                <w:rFonts w:ascii="Tahoma" w:hAnsi="Tahoma" w:cs="Tahoma"/>
                <w:szCs w:val="22"/>
              </w:rPr>
              <w:t xml:space="preserve"> </w:t>
            </w:r>
            <w:r>
              <w:rPr>
                <w:rFonts w:ascii="Tahoma" w:hAnsi="Tahoma" w:cs="Tahoma"/>
                <w:b/>
                <w:szCs w:val="22"/>
              </w:rPr>
              <w:t>(as applicable)</w:t>
            </w:r>
          </w:p>
        </w:tc>
      </w:tr>
      <w:tr w:rsidR="00C4576F" w:rsidRPr="00E31BF5" w:rsidTr="00AB0BA7">
        <w:trPr>
          <w:trHeight w:val="432"/>
        </w:trPr>
        <w:tc>
          <w:tcPr>
            <w:tcW w:w="1580" w:type="dxa"/>
            <w:vAlign w:val="center"/>
          </w:tcPr>
          <w:p w:rsidR="00C4576F" w:rsidRDefault="00C4576F" w:rsidP="00692C73">
            <w:pPr>
              <w:rPr>
                <w:rFonts w:ascii="Tahoma" w:hAnsi="Tahoma" w:cs="Tahoma"/>
                <w:color w:val="000000"/>
              </w:rPr>
            </w:pPr>
            <w:r w:rsidRPr="00B35EC1">
              <w:rPr>
                <w:rFonts w:ascii="Tahoma" w:hAnsi="Tahoma" w:cs="Tahoma"/>
                <w:color w:val="000000"/>
              </w:rPr>
              <w:t>Strategic Orientation</w:t>
            </w:r>
          </w:p>
        </w:tc>
        <w:tc>
          <w:tcPr>
            <w:tcW w:w="1978" w:type="dxa"/>
            <w:vAlign w:val="center"/>
          </w:tcPr>
          <w:p w:rsidR="00C4576F" w:rsidRDefault="00C4576F" w:rsidP="00692C73">
            <w:pPr>
              <w:rPr>
                <w:rFonts w:ascii="Tahoma" w:hAnsi="Tahoma" w:cs="Tahoma"/>
                <w:color w:val="000000"/>
              </w:rPr>
            </w:pPr>
            <w:r>
              <w:rPr>
                <w:rFonts w:ascii="Tahoma" w:hAnsi="Tahoma" w:cs="Tahoma"/>
                <w:color w:val="000000"/>
              </w:rPr>
              <w:t>Draws upon an understanding of the business drivers for the organization, business trends and organization strategy to create a strategy and action plan for the unit/ function/ account.</w:t>
            </w:r>
          </w:p>
        </w:tc>
        <w:tc>
          <w:tcPr>
            <w:tcW w:w="6157" w:type="dxa"/>
            <w:vAlign w:val="center"/>
          </w:tcPr>
          <w:p w:rsidR="00C4576F" w:rsidRDefault="00C4576F" w:rsidP="00692C73">
            <w:pPr>
              <w:rPr>
                <w:rFonts w:ascii="Tahoma" w:hAnsi="Tahoma" w:cs="Tahoma"/>
                <w:i/>
                <w:color w:val="A6A6A6" w:themeColor="background1" w:themeShade="A6"/>
                <w:sz w:val="18"/>
                <w:szCs w:val="18"/>
              </w:rPr>
            </w:pPr>
            <w:r w:rsidRPr="0044308E">
              <w:rPr>
                <w:rFonts w:ascii="Tahoma" w:hAnsi="Tahoma" w:cs="Tahoma"/>
                <w:i/>
                <w:color w:val="A6A6A6" w:themeColor="background1" w:themeShade="A6"/>
                <w:sz w:val="18"/>
                <w:szCs w:val="18"/>
              </w:rPr>
              <w:t>Rate 1-5 (5 being the best)</w:t>
            </w:r>
          </w:p>
          <w:p w:rsidR="0063013E" w:rsidRDefault="0063013E" w:rsidP="00692C73">
            <w:pPr>
              <w:rPr>
                <w:rFonts w:ascii="Tahoma" w:hAnsi="Tahoma" w:cs="Tahoma"/>
                <w:sz w:val="18"/>
                <w:szCs w:val="18"/>
              </w:rPr>
            </w:pPr>
            <w:r w:rsidRPr="00B218E7">
              <w:rPr>
                <w:rFonts w:ascii="Tahoma" w:hAnsi="Tahoma" w:cs="Tahoma"/>
                <w:sz w:val="18"/>
                <w:szCs w:val="18"/>
              </w:rPr>
              <w:t>5</w:t>
            </w:r>
          </w:p>
          <w:p w:rsidR="0063013E" w:rsidRDefault="0063013E" w:rsidP="00692C73">
            <w:pPr>
              <w:rPr>
                <w:rFonts w:ascii="Tahoma" w:hAnsi="Tahoma" w:cs="Tahoma"/>
                <w:sz w:val="18"/>
                <w:szCs w:val="18"/>
              </w:rPr>
            </w:pPr>
            <w:r>
              <w:rPr>
                <w:rFonts w:ascii="Tahoma" w:hAnsi="Tahoma" w:cs="Tahoma"/>
                <w:sz w:val="18"/>
                <w:szCs w:val="18"/>
              </w:rPr>
              <w:t xml:space="preserve">Has a detailed and in depth understanding </w:t>
            </w:r>
            <w:r w:rsidR="003130C4">
              <w:rPr>
                <w:rFonts w:ascii="Tahoma" w:hAnsi="Tahoma" w:cs="Tahoma"/>
                <w:sz w:val="18"/>
                <w:szCs w:val="18"/>
              </w:rPr>
              <w:t>of</w:t>
            </w:r>
            <w:r>
              <w:rPr>
                <w:rFonts w:ascii="Tahoma" w:hAnsi="Tahoma" w:cs="Tahoma"/>
                <w:sz w:val="18"/>
                <w:szCs w:val="18"/>
              </w:rPr>
              <w:t xml:space="preserve"> the </w:t>
            </w:r>
            <w:r w:rsidR="003130C4">
              <w:rPr>
                <w:rFonts w:ascii="Tahoma" w:hAnsi="Tahoma" w:cs="Tahoma"/>
                <w:sz w:val="18"/>
                <w:szCs w:val="18"/>
              </w:rPr>
              <w:t>subject</w:t>
            </w:r>
            <w:r w:rsidR="007C603C">
              <w:rPr>
                <w:rFonts w:ascii="Tahoma" w:hAnsi="Tahoma" w:cs="Tahoma"/>
                <w:sz w:val="18"/>
                <w:szCs w:val="18"/>
              </w:rPr>
              <w:t>, trained the team and have worked as a SME for the below</w:t>
            </w:r>
            <w:r>
              <w:rPr>
                <w:rFonts w:ascii="Tahoma" w:hAnsi="Tahoma" w:cs="Tahoma"/>
                <w:sz w:val="18"/>
                <w:szCs w:val="18"/>
              </w:rPr>
              <w:t xml:space="preserve"> </w:t>
            </w:r>
          </w:p>
          <w:p w:rsidR="0063013E" w:rsidRDefault="007C603C" w:rsidP="0063013E">
            <w:pPr>
              <w:pStyle w:val="ListParagraph"/>
              <w:numPr>
                <w:ilvl w:val="0"/>
                <w:numId w:val="6"/>
              </w:numPr>
              <w:rPr>
                <w:rFonts w:ascii="Tahoma" w:hAnsi="Tahoma" w:cs="Tahoma"/>
                <w:sz w:val="18"/>
                <w:szCs w:val="18"/>
              </w:rPr>
            </w:pPr>
            <w:proofErr w:type="spellStart"/>
            <w:r>
              <w:rPr>
                <w:rFonts w:ascii="Tahoma" w:hAnsi="Tahoma" w:cs="Tahoma"/>
                <w:sz w:val="18"/>
                <w:szCs w:val="18"/>
              </w:rPr>
              <w:t>Ansible</w:t>
            </w:r>
            <w:proofErr w:type="spellEnd"/>
          </w:p>
          <w:p w:rsidR="007C603C" w:rsidRDefault="007C603C" w:rsidP="0063013E">
            <w:pPr>
              <w:pStyle w:val="ListParagraph"/>
              <w:numPr>
                <w:ilvl w:val="0"/>
                <w:numId w:val="6"/>
              </w:numPr>
              <w:rPr>
                <w:rFonts w:ascii="Tahoma" w:hAnsi="Tahoma" w:cs="Tahoma"/>
                <w:sz w:val="18"/>
                <w:szCs w:val="18"/>
              </w:rPr>
            </w:pPr>
            <w:r>
              <w:rPr>
                <w:rFonts w:ascii="Tahoma" w:hAnsi="Tahoma" w:cs="Tahoma"/>
                <w:sz w:val="18"/>
                <w:szCs w:val="18"/>
              </w:rPr>
              <w:t>Puppet</w:t>
            </w:r>
          </w:p>
          <w:p w:rsidR="007C603C" w:rsidRDefault="00B46E11" w:rsidP="0063013E">
            <w:pPr>
              <w:pStyle w:val="ListParagraph"/>
              <w:numPr>
                <w:ilvl w:val="0"/>
                <w:numId w:val="6"/>
              </w:numPr>
              <w:rPr>
                <w:rFonts w:ascii="Tahoma" w:hAnsi="Tahoma" w:cs="Tahoma"/>
                <w:sz w:val="18"/>
                <w:szCs w:val="18"/>
              </w:rPr>
            </w:pPr>
            <w:proofErr w:type="spellStart"/>
            <w:r>
              <w:rPr>
                <w:rFonts w:ascii="Tahoma" w:hAnsi="Tahoma" w:cs="Tahoma"/>
                <w:sz w:val="18"/>
                <w:szCs w:val="18"/>
              </w:rPr>
              <w:t>Splunk</w:t>
            </w:r>
            <w:proofErr w:type="spellEnd"/>
          </w:p>
          <w:p w:rsidR="007C603C" w:rsidRDefault="007C603C" w:rsidP="0063013E">
            <w:pPr>
              <w:pStyle w:val="ListParagraph"/>
              <w:numPr>
                <w:ilvl w:val="0"/>
                <w:numId w:val="6"/>
              </w:numPr>
              <w:rPr>
                <w:rFonts w:ascii="Tahoma" w:hAnsi="Tahoma" w:cs="Tahoma"/>
                <w:sz w:val="18"/>
                <w:szCs w:val="18"/>
              </w:rPr>
            </w:pPr>
            <w:r>
              <w:rPr>
                <w:rFonts w:ascii="Tahoma" w:hAnsi="Tahoma" w:cs="Tahoma"/>
                <w:sz w:val="18"/>
                <w:szCs w:val="18"/>
              </w:rPr>
              <w:t>Linux/Unix</w:t>
            </w:r>
          </w:p>
          <w:p w:rsidR="007C603C" w:rsidRDefault="007C603C" w:rsidP="0063013E">
            <w:pPr>
              <w:pStyle w:val="ListParagraph"/>
              <w:numPr>
                <w:ilvl w:val="0"/>
                <w:numId w:val="6"/>
              </w:numPr>
              <w:rPr>
                <w:rFonts w:ascii="Tahoma" w:hAnsi="Tahoma" w:cs="Tahoma"/>
                <w:sz w:val="18"/>
                <w:szCs w:val="18"/>
              </w:rPr>
            </w:pPr>
            <w:r>
              <w:rPr>
                <w:rFonts w:ascii="Tahoma" w:hAnsi="Tahoma" w:cs="Tahoma"/>
                <w:sz w:val="18"/>
                <w:szCs w:val="18"/>
              </w:rPr>
              <w:t>Release Management Concepts</w:t>
            </w:r>
          </w:p>
          <w:p w:rsidR="007C603C" w:rsidRDefault="00B46E11" w:rsidP="0063013E">
            <w:pPr>
              <w:pStyle w:val="ListParagraph"/>
              <w:numPr>
                <w:ilvl w:val="0"/>
                <w:numId w:val="6"/>
              </w:numPr>
              <w:rPr>
                <w:rFonts w:ascii="Tahoma" w:hAnsi="Tahoma" w:cs="Tahoma"/>
                <w:sz w:val="18"/>
                <w:szCs w:val="18"/>
              </w:rPr>
            </w:pPr>
            <w:r>
              <w:rPr>
                <w:rFonts w:ascii="Tahoma" w:hAnsi="Tahoma" w:cs="Tahoma"/>
                <w:sz w:val="18"/>
                <w:szCs w:val="18"/>
              </w:rPr>
              <w:t>App Dynamics</w:t>
            </w:r>
          </w:p>
          <w:p w:rsidR="00B46E11" w:rsidRDefault="00B46E11" w:rsidP="0063013E">
            <w:pPr>
              <w:pStyle w:val="ListParagraph"/>
              <w:numPr>
                <w:ilvl w:val="0"/>
                <w:numId w:val="6"/>
              </w:numPr>
              <w:rPr>
                <w:rFonts w:ascii="Tahoma" w:hAnsi="Tahoma" w:cs="Tahoma"/>
                <w:sz w:val="18"/>
                <w:szCs w:val="18"/>
              </w:rPr>
            </w:pPr>
            <w:r>
              <w:rPr>
                <w:rFonts w:ascii="Tahoma" w:hAnsi="Tahoma" w:cs="Tahoma"/>
                <w:sz w:val="18"/>
                <w:szCs w:val="18"/>
              </w:rPr>
              <w:t>Jenkins</w:t>
            </w:r>
          </w:p>
          <w:p w:rsidR="00B46E11" w:rsidRPr="0063013E" w:rsidRDefault="00B46E11" w:rsidP="0063013E">
            <w:pPr>
              <w:pStyle w:val="ListParagraph"/>
              <w:numPr>
                <w:ilvl w:val="0"/>
                <w:numId w:val="6"/>
              </w:numPr>
              <w:rPr>
                <w:rFonts w:ascii="Tahoma" w:hAnsi="Tahoma" w:cs="Tahoma"/>
                <w:sz w:val="18"/>
                <w:szCs w:val="18"/>
              </w:rPr>
            </w:pPr>
            <w:r>
              <w:rPr>
                <w:rFonts w:ascii="Tahoma" w:hAnsi="Tahoma" w:cs="Tahoma"/>
                <w:sz w:val="18"/>
                <w:szCs w:val="18"/>
              </w:rPr>
              <w:t>Python</w:t>
            </w:r>
          </w:p>
        </w:tc>
      </w:tr>
      <w:tr w:rsidR="00C4576F" w:rsidRPr="00E31BF5" w:rsidTr="00AB0BA7">
        <w:trPr>
          <w:trHeight w:val="432"/>
        </w:trPr>
        <w:tc>
          <w:tcPr>
            <w:tcW w:w="1580" w:type="dxa"/>
            <w:vAlign w:val="center"/>
          </w:tcPr>
          <w:p w:rsidR="00C4576F" w:rsidRDefault="00C4576F" w:rsidP="00692C73">
            <w:pPr>
              <w:rPr>
                <w:rFonts w:ascii="Tahoma" w:hAnsi="Tahoma" w:cs="Tahoma"/>
                <w:color w:val="000000"/>
              </w:rPr>
            </w:pPr>
            <w:r>
              <w:rPr>
                <w:rFonts w:ascii="Tahoma" w:hAnsi="Tahoma" w:cs="Tahoma"/>
                <w:color w:val="000000"/>
              </w:rPr>
              <w:t xml:space="preserve">Client Focus </w:t>
            </w:r>
          </w:p>
        </w:tc>
        <w:tc>
          <w:tcPr>
            <w:tcW w:w="1978" w:type="dxa"/>
            <w:vAlign w:val="center"/>
          </w:tcPr>
          <w:p w:rsidR="00C4576F" w:rsidRDefault="00C4576F" w:rsidP="00692C73">
            <w:pPr>
              <w:rPr>
                <w:rFonts w:ascii="Tahoma" w:hAnsi="Tahoma" w:cs="Tahoma"/>
                <w:color w:val="000000"/>
              </w:rPr>
            </w:pPr>
            <w:r>
              <w:rPr>
                <w:rFonts w:ascii="Tahoma" w:hAnsi="Tahoma" w:cs="Tahoma"/>
                <w:color w:val="000000"/>
              </w:rPr>
              <w:t xml:space="preserve">Applies understanding of the internal/external customers, their needs and acts as a trusted advisor. Meets internal/external </w:t>
            </w:r>
            <w:r>
              <w:rPr>
                <w:rFonts w:ascii="Tahoma" w:hAnsi="Tahoma" w:cs="Tahoma"/>
                <w:color w:val="000000"/>
              </w:rPr>
              <w:lastRenderedPageBreak/>
              <w:t>customer needs in a manner that delights them while sustaining productive relationships</w:t>
            </w:r>
          </w:p>
        </w:tc>
        <w:tc>
          <w:tcPr>
            <w:tcW w:w="6157" w:type="dxa"/>
            <w:vAlign w:val="center"/>
          </w:tcPr>
          <w:p w:rsidR="00C4576F" w:rsidRDefault="00C4576F" w:rsidP="00692C73">
            <w:pPr>
              <w:rPr>
                <w:rFonts w:ascii="Tahoma" w:hAnsi="Tahoma" w:cs="Tahoma"/>
                <w:i/>
                <w:color w:val="A6A6A6" w:themeColor="background1" w:themeShade="A6"/>
                <w:sz w:val="18"/>
                <w:szCs w:val="18"/>
              </w:rPr>
            </w:pPr>
            <w:r w:rsidRPr="0044308E">
              <w:rPr>
                <w:rFonts w:ascii="Tahoma" w:hAnsi="Tahoma" w:cs="Tahoma"/>
                <w:i/>
                <w:color w:val="A6A6A6" w:themeColor="background1" w:themeShade="A6"/>
                <w:sz w:val="18"/>
                <w:szCs w:val="18"/>
              </w:rPr>
              <w:lastRenderedPageBreak/>
              <w:t>Rate 1-5 (5 being the best)</w:t>
            </w:r>
          </w:p>
          <w:p w:rsidR="00AB7CFB" w:rsidRDefault="00AB7CFB" w:rsidP="00692C73">
            <w:pPr>
              <w:rPr>
                <w:rFonts w:ascii="Tahoma" w:hAnsi="Tahoma" w:cs="Tahoma"/>
                <w:color w:val="000000"/>
              </w:rPr>
            </w:pPr>
            <w:r w:rsidRPr="00AB7CFB">
              <w:rPr>
                <w:rFonts w:ascii="Tahoma" w:hAnsi="Tahoma" w:cs="Tahoma"/>
                <w:color w:val="000000"/>
              </w:rPr>
              <w:t>5</w:t>
            </w:r>
          </w:p>
          <w:p w:rsidR="00B46E11" w:rsidRDefault="007C603C" w:rsidP="007C603C">
            <w:pPr>
              <w:rPr>
                <w:rFonts w:ascii="Tahoma" w:hAnsi="Tahoma" w:cs="Tahoma"/>
                <w:color w:val="000000"/>
              </w:rPr>
            </w:pPr>
            <w:r>
              <w:rPr>
                <w:rFonts w:ascii="Tahoma" w:hAnsi="Tahoma" w:cs="Tahoma"/>
                <w:color w:val="000000"/>
              </w:rPr>
              <w:t xml:space="preserve">Excellent in Client/Stakeholder management. </w:t>
            </w:r>
          </w:p>
          <w:p w:rsidR="00B46E11" w:rsidRDefault="00B46E11" w:rsidP="007C603C">
            <w:pPr>
              <w:rPr>
                <w:rFonts w:ascii="Tahoma" w:hAnsi="Tahoma" w:cs="Tahoma"/>
                <w:color w:val="000000"/>
              </w:rPr>
            </w:pPr>
          </w:p>
          <w:p w:rsidR="00C03A05" w:rsidRDefault="007C603C" w:rsidP="007C603C">
            <w:pPr>
              <w:rPr>
                <w:rFonts w:ascii="Tahoma" w:hAnsi="Tahoma" w:cs="Tahoma"/>
                <w:color w:val="000000"/>
              </w:rPr>
            </w:pPr>
            <w:r>
              <w:rPr>
                <w:rFonts w:ascii="Tahoma" w:hAnsi="Tahoma" w:cs="Tahoma"/>
                <w:color w:val="000000"/>
              </w:rPr>
              <w:t>Have received various appreciations from the client for the same. Have also received additional business opportunities from the client.</w:t>
            </w:r>
          </w:p>
          <w:p w:rsidR="00C03A05" w:rsidRDefault="00C03A05" w:rsidP="00D22F61">
            <w:pPr>
              <w:pStyle w:val="NoSpacing"/>
              <w:rPr>
                <w:rFonts w:ascii="Tahoma" w:hAnsi="Tahoma" w:cs="Tahoma"/>
                <w:color w:val="000000"/>
                <w:u w:val="single"/>
              </w:rPr>
            </w:pPr>
          </w:p>
          <w:p w:rsidR="00AB7CFB" w:rsidRPr="008F75BA" w:rsidRDefault="00AB7CFB" w:rsidP="007C603C">
            <w:pPr>
              <w:pStyle w:val="NoSpacing"/>
              <w:ind w:left="720"/>
              <w:rPr>
                <w:rFonts w:ascii="Tahoma" w:hAnsi="Tahoma" w:cs="Tahoma"/>
                <w:color w:val="000000"/>
              </w:rPr>
            </w:pPr>
          </w:p>
        </w:tc>
      </w:tr>
      <w:tr w:rsidR="00C4576F" w:rsidRPr="00E31BF5" w:rsidTr="00AB0BA7">
        <w:trPr>
          <w:trHeight w:val="432"/>
        </w:trPr>
        <w:tc>
          <w:tcPr>
            <w:tcW w:w="1580" w:type="dxa"/>
            <w:vAlign w:val="center"/>
          </w:tcPr>
          <w:p w:rsidR="00C4576F" w:rsidRDefault="00C4576F" w:rsidP="00692C73">
            <w:pPr>
              <w:rPr>
                <w:rFonts w:ascii="Tahoma" w:hAnsi="Tahoma" w:cs="Tahoma"/>
                <w:color w:val="000000"/>
              </w:rPr>
            </w:pPr>
            <w:r>
              <w:rPr>
                <w:rFonts w:ascii="Tahoma" w:hAnsi="Tahoma" w:cs="Tahoma"/>
                <w:color w:val="000000"/>
              </w:rPr>
              <w:t>Building Collaborative Relationships</w:t>
            </w:r>
          </w:p>
        </w:tc>
        <w:tc>
          <w:tcPr>
            <w:tcW w:w="1978" w:type="dxa"/>
            <w:vAlign w:val="center"/>
          </w:tcPr>
          <w:p w:rsidR="00C4576F" w:rsidRDefault="00C4576F" w:rsidP="00692C73">
            <w:pPr>
              <w:rPr>
                <w:rFonts w:ascii="Tahoma" w:hAnsi="Tahoma" w:cs="Tahoma"/>
                <w:color w:val="000000"/>
              </w:rPr>
            </w:pPr>
            <w:r>
              <w:rPr>
                <w:rFonts w:ascii="Tahoma" w:hAnsi="Tahoma" w:cs="Tahoma"/>
                <w:color w:val="000000"/>
              </w:rPr>
              <w:t>Builds relationships within and outside the organization through formal and informal networks. Proactively shares information across and beyond the organization to improve collaboration and solve problems.</w:t>
            </w:r>
          </w:p>
        </w:tc>
        <w:tc>
          <w:tcPr>
            <w:tcW w:w="6157" w:type="dxa"/>
            <w:vAlign w:val="center"/>
          </w:tcPr>
          <w:p w:rsidR="00C4576F" w:rsidRDefault="00C4576F" w:rsidP="00692C73">
            <w:pPr>
              <w:rPr>
                <w:rFonts w:ascii="Tahoma" w:hAnsi="Tahoma" w:cs="Tahoma"/>
                <w:i/>
                <w:color w:val="A6A6A6" w:themeColor="background1" w:themeShade="A6"/>
                <w:sz w:val="18"/>
                <w:szCs w:val="18"/>
              </w:rPr>
            </w:pPr>
            <w:r w:rsidRPr="0044308E">
              <w:rPr>
                <w:rFonts w:ascii="Tahoma" w:hAnsi="Tahoma" w:cs="Tahoma"/>
                <w:i/>
                <w:color w:val="A6A6A6" w:themeColor="background1" w:themeShade="A6"/>
                <w:sz w:val="18"/>
                <w:szCs w:val="18"/>
              </w:rPr>
              <w:t>Rate 1-5 (5 being the best)</w:t>
            </w:r>
          </w:p>
          <w:p w:rsidR="00F64847" w:rsidRDefault="00F64847" w:rsidP="00692C73">
            <w:pPr>
              <w:rPr>
                <w:rFonts w:ascii="Tahoma" w:hAnsi="Tahoma" w:cs="Tahoma"/>
                <w:color w:val="000000"/>
              </w:rPr>
            </w:pPr>
            <w:r w:rsidRPr="00AB7CFB">
              <w:rPr>
                <w:rFonts w:ascii="Tahoma" w:hAnsi="Tahoma" w:cs="Tahoma"/>
                <w:color w:val="000000"/>
              </w:rPr>
              <w:t>5</w:t>
            </w:r>
          </w:p>
          <w:p w:rsidR="007A0881" w:rsidRPr="00B46E11" w:rsidRDefault="007C603C" w:rsidP="007A0881">
            <w:pPr>
              <w:pStyle w:val="ListParagraph"/>
              <w:numPr>
                <w:ilvl w:val="0"/>
                <w:numId w:val="7"/>
              </w:numPr>
              <w:rPr>
                <w:rFonts w:ascii="Tahoma" w:hAnsi="Tahoma" w:cs="Tahoma"/>
                <w:sz w:val="18"/>
                <w:szCs w:val="18"/>
              </w:rPr>
            </w:pPr>
            <w:r>
              <w:rPr>
                <w:rFonts w:ascii="Tahoma" w:hAnsi="Tahoma" w:cs="Tahoma"/>
                <w:color w:val="000000"/>
              </w:rPr>
              <w:t>Have worked proactively to prevent any issue from occurring with process and with various devops tools</w:t>
            </w:r>
            <w:r w:rsidR="00B46E11">
              <w:rPr>
                <w:rFonts w:ascii="Tahoma" w:hAnsi="Tahoma" w:cs="Tahoma"/>
                <w:color w:val="000000"/>
              </w:rPr>
              <w:t>.</w:t>
            </w:r>
          </w:p>
          <w:p w:rsidR="00B46E11" w:rsidRPr="007C603C" w:rsidRDefault="00B46E11" w:rsidP="007A0881">
            <w:pPr>
              <w:pStyle w:val="ListParagraph"/>
              <w:numPr>
                <w:ilvl w:val="0"/>
                <w:numId w:val="7"/>
              </w:numPr>
              <w:rPr>
                <w:rFonts w:ascii="Tahoma" w:hAnsi="Tahoma" w:cs="Tahoma"/>
                <w:sz w:val="18"/>
                <w:szCs w:val="18"/>
              </w:rPr>
            </w:pPr>
            <w:r>
              <w:rPr>
                <w:rFonts w:ascii="Tahoma" w:hAnsi="Tahoma" w:cs="Tahoma"/>
                <w:color w:val="000000"/>
              </w:rPr>
              <w:t xml:space="preserve">Has </w:t>
            </w:r>
            <w:bookmarkStart w:id="0" w:name="_GoBack"/>
            <w:bookmarkEnd w:id="0"/>
            <w:r>
              <w:rPr>
                <w:rFonts w:ascii="Tahoma" w:hAnsi="Tahoma" w:cs="Tahoma"/>
                <w:color w:val="000000"/>
              </w:rPr>
              <w:t xml:space="preserve">worked with client to design </w:t>
            </w:r>
            <w:proofErr w:type="spellStart"/>
            <w:proofErr w:type="gramStart"/>
            <w:r>
              <w:rPr>
                <w:rFonts w:ascii="Tahoma" w:hAnsi="Tahoma" w:cs="Tahoma"/>
                <w:color w:val="000000"/>
              </w:rPr>
              <w:t>a</w:t>
            </w:r>
            <w:proofErr w:type="spellEnd"/>
            <w:proofErr w:type="gramEnd"/>
            <w:r>
              <w:rPr>
                <w:rFonts w:ascii="Tahoma" w:hAnsi="Tahoma" w:cs="Tahoma"/>
                <w:color w:val="000000"/>
              </w:rPr>
              <w:t xml:space="preserve"> automated </w:t>
            </w:r>
            <w:proofErr w:type="spellStart"/>
            <w:r>
              <w:rPr>
                <w:rFonts w:ascii="Tahoma" w:hAnsi="Tahoma" w:cs="Tahoma"/>
                <w:color w:val="000000"/>
              </w:rPr>
              <w:t>runbook</w:t>
            </w:r>
            <w:proofErr w:type="spellEnd"/>
            <w:r>
              <w:rPr>
                <w:rFonts w:ascii="Tahoma" w:hAnsi="Tahoma" w:cs="Tahoma"/>
                <w:color w:val="000000"/>
              </w:rPr>
              <w:t xml:space="preserve"> prep toolkit</w:t>
            </w:r>
          </w:p>
          <w:p w:rsidR="007C603C" w:rsidRPr="007C603C" w:rsidRDefault="007C603C" w:rsidP="007A0881">
            <w:pPr>
              <w:pStyle w:val="ListParagraph"/>
              <w:numPr>
                <w:ilvl w:val="0"/>
                <w:numId w:val="7"/>
              </w:numPr>
              <w:rPr>
                <w:rFonts w:ascii="Tahoma" w:hAnsi="Tahoma" w:cs="Tahoma"/>
                <w:sz w:val="18"/>
                <w:szCs w:val="18"/>
              </w:rPr>
            </w:pPr>
            <w:r>
              <w:rPr>
                <w:rFonts w:ascii="Tahoma" w:hAnsi="Tahoma" w:cs="Tahoma"/>
                <w:color w:val="000000"/>
              </w:rPr>
              <w:t xml:space="preserve">Have collaborated with various vendors like </w:t>
            </w:r>
            <w:proofErr w:type="spellStart"/>
            <w:r>
              <w:rPr>
                <w:rFonts w:ascii="Tahoma" w:hAnsi="Tahoma" w:cs="Tahoma"/>
                <w:color w:val="000000"/>
              </w:rPr>
              <w:t>ap</w:t>
            </w:r>
            <w:r w:rsidR="00B46E11">
              <w:rPr>
                <w:rFonts w:ascii="Tahoma" w:hAnsi="Tahoma" w:cs="Tahoma"/>
                <w:color w:val="000000"/>
              </w:rPr>
              <w:t>pdynamics</w:t>
            </w:r>
            <w:proofErr w:type="spellEnd"/>
            <w:r w:rsidR="00B46E11">
              <w:rPr>
                <w:rFonts w:ascii="Tahoma" w:hAnsi="Tahoma" w:cs="Tahoma"/>
                <w:color w:val="000000"/>
              </w:rPr>
              <w:t xml:space="preserve">, axiom, aspect </w:t>
            </w:r>
            <w:r>
              <w:rPr>
                <w:rFonts w:ascii="Tahoma" w:hAnsi="Tahoma" w:cs="Tahoma"/>
                <w:color w:val="000000"/>
              </w:rPr>
              <w:t>to get the issue fixed on time.</w:t>
            </w:r>
          </w:p>
          <w:p w:rsidR="007C603C" w:rsidRPr="007A0881" w:rsidRDefault="007C603C" w:rsidP="007C603C">
            <w:pPr>
              <w:pStyle w:val="ListParagraph"/>
              <w:rPr>
                <w:rFonts w:ascii="Tahoma" w:hAnsi="Tahoma" w:cs="Tahoma"/>
                <w:sz w:val="18"/>
                <w:szCs w:val="18"/>
              </w:rPr>
            </w:pPr>
          </w:p>
        </w:tc>
      </w:tr>
      <w:tr w:rsidR="00C4576F" w:rsidRPr="00E31BF5" w:rsidTr="00AB0BA7">
        <w:trPr>
          <w:trHeight w:val="432"/>
        </w:trPr>
        <w:tc>
          <w:tcPr>
            <w:tcW w:w="1580" w:type="dxa"/>
            <w:vAlign w:val="center"/>
          </w:tcPr>
          <w:p w:rsidR="00C4576F" w:rsidRDefault="00C4576F" w:rsidP="00692C73">
            <w:pPr>
              <w:rPr>
                <w:rFonts w:ascii="Tahoma" w:hAnsi="Tahoma" w:cs="Tahoma"/>
                <w:color w:val="000000"/>
              </w:rPr>
            </w:pPr>
            <w:r>
              <w:rPr>
                <w:rFonts w:ascii="Tahoma" w:hAnsi="Tahoma" w:cs="Tahoma"/>
                <w:color w:val="000000"/>
              </w:rPr>
              <w:t xml:space="preserve">Effective Communication </w:t>
            </w:r>
          </w:p>
        </w:tc>
        <w:tc>
          <w:tcPr>
            <w:tcW w:w="1978" w:type="dxa"/>
            <w:vAlign w:val="center"/>
          </w:tcPr>
          <w:p w:rsidR="00C4576F" w:rsidRDefault="00C4576F" w:rsidP="00692C73">
            <w:pPr>
              <w:rPr>
                <w:rFonts w:ascii="Tahoma" w:hAnsi="Tahoma" w:cs="Tahoma"/>
                <w:color w:val="000000"/>
              </w:rPr>
            </w:pPr>
            <w:r>
              <w:rPr>
                <w:rFonts w:ascii="Tahoma" w:hAnsi="Tahoma" w:cs="Tahoma"/>
                <w:color w:val="000000"/>
              </w:rPr>
              <w:t>Uses clear and adaptive communication to influence stakeholders. Openly shares information to promote a free flow of information and communication throughout the organization</w:t>
            </w:r>
          </w:p>
        </w:tc>
        <w:tc>
          <w:tcPr>
            <w:tcW w:w="6157" w:type="dxa"/>
            <w:vAlign w:val="center"/>
          </w:tcPr>
          <w:p w:rsidR="00C4576F" w:rsidRDefault="00C4576F" w:rsidP="00692C73">
            <w:pPr>
              <w:rPr>
                <w:rFonts w:ascii="Tahoma" w:hAnsi="Tahoma" w:cs="Tahoma"/>
                <w:i/>
                <w:color w:val="A6A6A6" w:themeColor="background1" w:themeShade="A6"/>
                <w:sz w:val="18"/>
                <w:szCs w:val="18"/>
              </w:rPr>
            </w:pPr>
            <w:r w:rsidRPr="0044308E">
              <w:rPr>
                <w:rFonts w:ascii="Tahoma" w:hAnsi="Tahoma" w:cs="Tahoma"/>
                <w:i/>
                <w:color w:val="A6A6A6" w:themeColor="background1" w:themeShade="A6"/>
                <w:sz w:val="18"/>
                <w:szCs w:val="18"/>
              </w:rPr>
              <w:t>Rate 1-5 (5 being the best)</w:t>
            </w:r>
          </w:p>
          <w:p w:rsidR="005A328A" w:rsidRDefault="005A328A" w:rsidP="005A328A">
            <w:pPr>
              <w:rPr>
                <w:rFonts w:ascii="Tahoma" w:hAnsi="Tahoma" w:cs="Tahoma"/>
                <w:color w:val="000000"/>
              </w:rPr>
            </w:pPr>
            <w:r w:rsidRPr="00AB7CFB">
              <w:rPr>
                <w:rFonts w:ascii="Tahoma" w:hAnsi="Tahoma" w:cs="Tahoma"/>
                <w:color w:val="000000"/>
              </w:rPr>
              <w:t>5</w:t>
            </w:r>
          </w:p>
          <w:p w:rsidR="00AF5325" w:rsidRDefault="00AF5325" w:rsidP="00CE4E19">
            <w:pPr>
              <w:pStyle w:val="ListParagraph"/>
              <w:numPr>
                <w:ilvl w:val="0"/>
                <w:numId w:val="7"/>
              </w:numPr>
              <w:rPr>
                <w:rFonts w:ascii="Tahoma" w:hAnsi="Tahoma" w:cs="Tahoma"/>
                <w:color w:val="000000"/>
              </w:rPr>
            </w:pPr>
            <w:r>
              <w:rPr>
                <w:rFonts w:ascii="Tahoma" w:hAnsi="Tahoma" w:cs="Tahoma"/>
                <w:color w:val="000000"/>
              </w:rPr>
              <w:t xml:space="preserve">Has good command over English language </w:t>
            </w:r>
          </w:p>
          <w:p w:rsidR="00AF5325" w:rsidRDefault="00AF5325" w:rsidP="00CE4E19">
            <w:pPr>
              <w:pStyle w:val="ListParagraph"/>
              <w:numPr>
                <w:ilvl w:val="0"/>
                <w:numId w:val="7"/>
              </w:numPr>
              <w:rPr>
                <w:rFonts w:ascii="Tahoma" w:hAnsi="Tahoma" w:cs="Tahoma"/>
                <w:color w:val="000000"/>
              </w:rPr>
            </w:pPr>
            <w:r>
              <w:rPr>
                <w:rFonts w:ascii="Tahoma" w:hAnsi="Tahoma" w:cs="Tahoma"/>
                <w:color w:val="000000"/>
              </w:rPr>
              <w:t>Can articulate himself well verbally and technically</w:t>
            </w:r>
          </w:p>
          <w:p w:rsidR="00AF5325" w:rsidRDefault="00AF5325" w:rsidP="00CE4E19">
            <w:pPr>
              <w:pStyle w:val="ListParagraph"/>
              <w:numPr>
                <w:ilvl w:val="0"/>
                <w:numId w:val="7"/>
              </w:numPr>
              <w:rPr>
                <w:rFonts w:ascii="Tahoma" w:hAnsi="Tahoma" w:cs="Tahoma"/>
                <w:color w:val="000000"/>
              </w:rPr>
            </w:pPr>
            <w:r>
              <w:rPr>
                <w:rFonts w:ascii="Tahoma" w:hAnsi="Tahoma" w:cs="Tahoma"/>
                <w:color w:val="000000"/>
              </w:rPr>
              <w:t xml:space="preserve">Good understanding of cultural cues and </w:t>
            </w:r>
          </w:p>
          <w:p w:rsidR="005A328A" w:rsidRDefault="007C603C" w:rsidP="00CE4E19">
            <w:pPr>
              <w:pStyle w:val="ListParagraph"/>
              <w:numPr>
                <w:ilvl w:val="0"/>
                <w:numId w:val="7"/>
              </w:numPr>
              <w:rPr>
                <w:rFonts w:ascii="Tahoma" w:hAnsi="Tahoma" w:cs="Tahoma"/>
                <w:color w:val="000000"/>
              </w:rPr>
            </w:pPr>
            <w:r w:rsidRPr="007C603C">
              <w:rPr>
                <w:rFonts w:ascii="Tahoma" w:hAnsi="Tahoma" w:cs="Tahoma"/>
                <w:color w:val="000000"/>
              </w:rPr>
              <w:t>Excellent written and verbal communication skills</w:t>
            </w:r>
          </w:p>
          <w:p w:rsidR="00CE4E19" w:rsidRDefault="007C603C" w:rsidP="007C603C">
            <w:pPr>
              <w:pStyle w:val="ListParagraph"/>
              <w:numPr>
                <w:ilvl w:val="0"/>
                <w:numId w:val="7"/>
              </w:numPr>
              <w:rPr>
                <w:rFonts w:ascii="Tahoma" w:hAnsi="Tahoma" w:cs="Tahoma"/>
                <w:color w:val="000000"/>
              </w:rPr>
            </w:pPr>
            <w:r w:rsidRPr="007C603C">
              <w:rPr>
                <w:rFonts w:ascii="Tahoma" w:hAnsi="Tahoma" w:cs="Tahoma"/>
                <w:color w:val="000000"/>
              </w:rPr>
              <w:t>Communicated changes to the clients while minimizing the number of follow-ups and complaints.</w:t>
            </w:r>
          </w:p>
          <w:p w:rsidR="007C603C" w:rsidRPr="00CE4E19" w:rsidRDefault="007C603C" w:rsidP="007C603C">
            <w:pPr>
              <w:pStyle w:val="ListParagraph"/>
              <w:numPr>
                <w:ilvl w:val="0"/>
                <w:numId w:val="7"/>
              </w:numPr>
              <w:rPr>
                <w:rFonts w:ascii="Tahoma" w:hAnsi="Tahoma" w:cs="Tahoma"/>
                <w:color w:val="000000"/>
              </w:rPr>
            </w:pPr>
            <w:r w:rsidRPr="007C603C">
              <w:rPr>
                <w:rFonts w:ascii="Tahoma" w:hAnsi="Tahoma" w:cs="Tahoma"/>
                <w:color w:val="000000"/>
              </w:rPr>
              <w:t>Optimized in-house communication by introducing Slack to reduce the number of back-and-forth emails</w:t>
            </w:r>
          </w:p>
        </w:tc>
      </w:tr>
      <w:tr w:rsidR="00C4576F" w:rsidRPr="00E31BF5" w:rsidTr="00AB0BA7">
        <w:trPr>
          <w:trHeight w:val="432"/>
        </w:trPr>
        <w:tc>
          <w:tcPr>
            <w:tcW w:w="1580" w:type="dxa"/>
            <w:vAlign w:val="center"/>
          </w:tcPr>
          <w:p w:rsidR="00C4576F" w:rsidRDefault="00C4576F" w:rsidP="00692C73">
            <w:pPr>
              <w:rPr>
                <w:rFonts w:ascii="Tahoma" w:hAnsi="Tahoma" w:cs="Tahoma"/>
                <w:color w:val="000000"/>
              </w:rPr>
            </w:pPr>
            <w:r w:rsidRPr="00D8308C">
              <w:rPr>
                <w:rFonts w:ascii="Tahoma" w:hAnsi="Tahoma" w:cs="Tahoma"/>
                <w:color w:val="000000"/>
                <w:highlight w:val="yellow"/>
              </w:rPr>
              <w:t>Managing Change</w:t>
            </w:r>
          </w:p>
        </w:tc>
        <w:tc>
          <w:tcPr>
            <w:tcW w:w="1978" w:type="dxa"/>
            <w:vAlign w:val="center"/>
          </w:tcPr>
          <w:p w:rsidR="00C4576F" w:rsidRDefault="00C4576F" w:rsidP="00692C73">
            <w:pPr>
              <w:rPr>
                <w:rFonts w:ascii="Tahoma" w:hAnsi="Tahoma" w:cs="Tahoma"/>
                <w:color w:val="000000"/>
              </w:rPr>
            </w:pPr>
            <w:r>
              <w:rPr>
                <w:rFonts w:ascii="Tahoma" w:hAnsi="Tahoma" w:cs="Tahoma"/>
                <w:color w:val="000000"/>
              </w:rPr>
              <w:t>Adapts to changing requirements of client, organization and marketplace. Drives and manages change implementation by creating buy-in and aligning resource</w:t>
            </w:r>
          </w:p>
        </w:tc>
        <w:tc>
          <w:tcPr>
            <w:tcW w:w="6157" w:type="dxa"/>
            <w:vAlign w:val="center"/>
          </w:tcPr>
          <w:p w:rsidR="00C4576F" w:rsidRDefault="00C4576F" w:rsidP="00692C73">
            <w:pPr>
              <w:rPr>
                <w:rFonts w:ascii="Tahoma" w:hAnsi="Tahoma" w:cs="Tahoma"/>
                <w:i/>
                <w:color w:val="A6A6A6" w:themeColor="background1" w:themeShade="A6"/>
                <w:sz w:val="18"/>
                <w:szCs w:val="18"/>
              </w:rPr>
            </w:pPr>
            <w:r w:rsidRPr="0044308E">
              <w:rPr>
                <w:rFonts w:ascii="Tahoma" w:hAnsi="Tahoma" w:cs="Tahoma"/>
                <w:i/>
                <w:color w:val="A6A6A6" w:themeColor="background1" w:themeShade="A6"/>
                <w:sz w:val="18"/>
                <w:szCs w:val="18"/>
              </w:rPr>
              <w:t>Rate 1-5 (5 being the best)</w:t>
            </w:r>
          </w:p>
          <w:p w:rsidR="00D8308C" w:rsidRDefault="00D8308C" w:rsidP="00D8308C">
            <w:pPr>
              <w:rPr>
                <w:rFonts w:ascii="Tahoma" w:hAnsi="Tahoma" w:cs="Tahoma"/>
                <w:sz w:val="18"/>
                <w:szCs w:val="18"/>
              </w:rPr>
            </w:pPr>
            <w:r w:rsidRPr="009C1A34">
              <w:rPr>
                <w:rFonts w:ascii="Tahoma" w:hAnsi="Tahoma" w:cs="Tahoma"/>
                <w:sz w:val="18"/>
                <w:szCs w:val="18"/>
              </w:rPr>
              <w:t>5</w:t>
            </w:r>
          </w:p>
          <w:p w:rsidR="007C603C" w:rsidRDefault="007C603C" w:rsidP="00D8308C">
            <w:pPr>
              <w:rPr>
                <w:rFonts w:ascii="Tahoma" w:hAnsi="Tahoma" w:cs="Tahoma"/>
                <w:sz w:val="18"/>
                <w:szCs w:val="18"/>
              </w:rPr>
            </w:pPr>
          </w:p>
          <w:p w:rsidR="00B46E11" w:rsidRDefault="00B46E11" w:rsidP="00B46E11">
            <w:pPr>
              <w:pStyle w:val="ListParagraph"/>
              <w:numPr>
                <w:ilvl w:val="0"/>
                <w:numId w:val="16"/>
              </w:numPr>
              <w:rPr>
                <w:rFonts w:ascii="Tahoma" w:hAnsi="Tahoma" w:cs="Tahoma"/>
                <w:sz w:val="18"/>
                <w:szCs w:val="18"/>
              </w:rPr>
            </w:pPr>
            <w:r>
              <w:rPr>
                <w:rFonts w:ascii="Tahoma" w:hAnsi="Tahoma" w:cs="Tahoma"/>
                <w:sz w:val="18"/>
                <w:szCs w:val="18"/>
              </w:rPr>
              <w:t xml:space="preserve">Implemented </w:t>
            </w:r>
            <w:proofErr w:type="spellStart"/>
            <w:r>
              <w:rPr>
                <w:rFonts w:ascii="Tahoma" w:hAnsi="Tahoma" w:cs="Tahoma"/>
                <w:sz w:val="18"/>
                <w:szCs w:val="18"/>
              </w:rPr>
              <w:t>sso</w:t>
            </w:r>
            <w:proofErr w:type="spellEnd"/>
            <w:r>
              <w:rPr>
                <w:rFonts w:ascii="Tahoma" w:hAnsi="Tahoma" w:cs="Tahoma"/>
                <w:sz w:val="18"/>
                <w:szCs w:val="18"/>
              </w:rPr>
              <w:t xml:space="preserve"> and two factor login for Aspect and Axiom apps in </w:t>
            </w:r>
            <w:proofErr w:type="spellStart"/>
            <w:r>
              <w:rPr>
                <w:rFonts w:ascii="Tahoma" w:hAnsi="Tahoma" w:cs="Tahoma"/>
                <w:sz w:val="18"/>
                <w:szCs w:val="18"/>
              </w:rPr>
              <w:t>trafiguras</w:t>
            </w:r>
            <w:proofErr w:type="spellEnd"/>
            <w:r>
              <w:rPr>
                <w:rFonts w:ascii="Tahoma" w:hAnsi="Tahoma" w:cs="Tahoma"/>
                <w:sz w:val="18"/>
                <w:szCs w:val="18"/>
              </w:rPr>
              <w:t xml:space="preserve"> ecosystem</w:t>
            </w:r>
          </w:p>
          <w:p w:rsidR="00B46E11" w:rsidRDefault="00B46E11" w:rsidP="00B46E11">
            <w:pPr>
              <w:pStyle w:val="ListParagraph"/>
              <w:numPr>
                <w:ilvl w:val="0"/>
                <w:numId w:val="16"/>
              </w:numPr>
              <w:rPr>
                <w:rFonts w:ascii="Tahoma" w:hAnsi="Tahoma" w:cs="Tahoma"/>
                <w:sz w:val="18"/>
                <w:szCs w:val="18"/>
              </w:rPr>
            </w:pPr>
            <w:r>
              <w:rPr>
                <w:rFonts w:ascii="Tahoma" w:hAnsi="Tahoma" w:cs="Tahoma"/>
                <w:sz w:val="18"/>
                <w:szCs w:val="18"/>
              </w:rPr>
              <w:t xml:space="preserve">Managed to bring in  </w:t>
            </w:r>
          </w:p>
          <w:p w:rsidR="007C603C" w:rsidRPr="00B46E11" w:rsidRDefault="007C603C" w:rsidP="00B46E11">
            <w:pPr>
              <w:pStyle w:val="ListParagraph"/>
              <w:numPr>
                <w:ilvl w:val="0"/>
                <w:numId w:val="16"/>
              </w:numPr>
              <w:rPr>
                <w:rFonts w:ascii="Tahoma" w:hAnsi="Tahoma" w:cs="Tahoma"/>
                <w:sz w:val="18"/>
                <w:szCs w:val="18"/>
              </w:rPr>
            </w:pPr>
            <w:r w:rsidRPr="00B46E11">
              <w:rPr>
                <w:rFonts w:ascii="Tahoma" w:hAnsi="Tahoma" w:cs="Tahoma"/>
                <w:sz w:val="18"/>
                <w:szCs w:val="18"/>
              </w:rPr>
              <w:t>For Jenkins upgrade the client demanded a complex requirement, to which we provided with a custom made solution which satisfied their requirement and also increased their confidence level.</w:t>
            </w:r>
          </w:p>
          <w:p w:rsidR="00D8308C" w:rsidRPr="0044308E" w:rsidRDefault="00D8308C" w:rsidP="00692C73">
            <w:pPr>
              <w:rPr>
                <w:rFonts w:ascii="Tahoma" w:hAnsi="Tahoma" w:cs="Tahoma"/>
                <w:sz w:val="18"/>
                <w:szCs w:val="18"/>
              </w:rPr>
            </w:pPr>
          </w:p>
        </w:tc>
      </w:tr>
      <w:tr w:rsidR="00C4576F" w:rsidRPr="00E31BF5" w:rsidTr="00AB0BA7">
        <w:trPr>
          <w:trHeight w:val="432"/>
        </w:trPr>
        <w:tc>
          <w:tcPr>
            <w:tcW w:w="1580" w:type="dxa"/>
            <w:vAlign w:val="center"/>
          </w:tcPr>
          <w:p w:rsidR="00C4576F" w:rsidRDefault="00C4576F" w:rsidP="00692C73">
            <w:pPr>
              <w:rPr>
                <w:rFonts w:ascii="Tahoma" w:hAnsi="Tahoma" w:cs="Tahoma"/>
                <w:color w:val="000000"/>
              </w:rPr>
            </w:pPr>
            <w:r>
              <w:rPr>
                <w:rFonts w:ascii="Tahoma" w:hAnsi="Tahoma" w:cs="Tahoma"/>
                <w:color w:val="000000"/>
              </w:rPr>
              <w:t>Innovation</w:t>
            </w:r>
          </w:p>
        </w:tc>
        <w:tc>
          <w:tcPr>
            <w:tcW w:w="1978" w:type="dxa"/>
            <w:vAlign w:val="center"/>
          </w:tcPr>
          <w:p w:rsidR="00C4576F" w:rsidRDefault="00C4576F" w:rsidP="00692C73">
            <w:pPr>
              <w:rPr>
                <w:rFonts w:ascii="Tahoma" w:hAnsi="Tahoma" w:cs="Tahoma"/>
                <w:color w:val="000000"/>
              </w:rPr>
            </w:pPr>
            <w:r>
              <w:rPr>
                <w:rFonts w:ascii="Tahoma" w:hAnsi="Tahoma" w:cs="Tahoma"/>
                <w:color w:val="000000"/>
              </w:rPr>
              <w:t>Drives creation of new business ideas and creative concepts by creating a climate that encourages others to focus on continuous improvement and evaluate risks.</w:t>
            </w:r>
          </w:p>
        </w:tc>
        <w:tc>
          <w:tcPr>
            <w:tcW w:w="6157" w:type="dxa"/>
            <w:vAlign w:val="center"/>
          </w:tcPr>
          <w:p w:rsidR="00C4576F" w:rsidRDefault="00C4576F" w:rsidP="003C40BB">
            <w:pPr>
              <w:rPr>
                <w:rFonts w:ascii="Tahoma" w:hAnsi="Tahoma" w:cs="Tahoma"/>
                <w:i/>
                <w:color w:val="A6A6A6" w:themeColor="background1" w:themeShade="A6"/>
                <w:sz w:val="18"/>
                <w:szCs w:val="18"/>
              </w:rPr>
            </w:pPr>
            <w:r w:rsidRPr="0046334F">
              <w:rPr>
                <w:rFonts w:ascii="Tahoma" w:hAnsi="Tahoma" w:cs="Tahoma"/>
                <w:i/>
                <w:color w:val="A6A6A6" w:themeColor="background1" w:themeShade="A6"/>
                <w:sz w:val="18"/>
                <w:szCs w:val="18"/>
              </w:rPr>
              <w:t>Rate 1-5 (5 being the best)</w:t>
            </w:r>
          </w:p>
          <w:p w:rsidR="007E7126" w:rsidRDefault="007E7126" w:rsidP="007E7126">
            <w:pPr>
              <w:rPr>
                <w:rFonts w:ascii="Tahoma" w:hAnsi="Tahoma" w:cs="Tahoma"/>
                <w:sz w:val="18"/>
                <w:szCs w:val="18"/>
              </w:rPr>
            </w:pPr>
            <w:r w:rsidRPr="009C1A34">
              <w:rPr>
                <w:rFonts w:ascii="Tahoma" w:hAnsi="Tahoma" w:cs="Tahoma"/>
                <w:sz w:val="18"/>
                <w:szCs w:val="18"/>
              </w:rPr>
              <w:t>5</w:t>
            </w:r>
          </w:p>
          <w:p w:rsidR="00AF5325" w:rsidRDefault="00AF5325" w:rsidP="007C603C">
            <w:pPr>
              <w:pStyle w:val="ListParagraph"/>
              <w:numPr>
                <w:ilvl w:val="0"/>
                <w:numId w:val="7"/>
              </w:numPr>
              <w:rPr>
                <w:rFonts w:ascii="Tahoma" w:hAnsi="Tahoma" w:cs="Tahoma"/>
                <w:color w:val="000000"/>
              </w:rPr>
            </w:pPr>
            <w:r>
              <w:rPr>
                <w:rFonts w:ascii="Tahoma" w:hAnsi="Tahoma" w:cs="Tahoma"/>
                <w:color w:val="000000"/>
              </w:rPr>
              <w:t>Have reduced down the release and deployment time by multiple automations</w:t>
            </w:r>
          </w:p>
          <w:p w:rsidR="00AF5325" w:rsidRDefault="00AF5325" w:rsidP="007C603C">
            <w:pPr>
              <w:pStyle w:val="ListParagraph"/>
              <w:numPr>
                <w:ilvl w:val="0"/>
                <w:numId w:val="7"/>
              </w:numPr>
              <w:rPr>
                <w:rFonts w:ascii="Tahoma" w:hAnsi="Tahoma" w:cs="Tahoma"/>
                <w:color w:val="000000"/>
              </w:rPr>
            </w:pPr>
            <w:r>
              <w:rPr>
                <w:rFonts w:ascii="Tahoma" w:hAnsi="Tahoma" w:cs="Tahoma"/>
                <w:color w:val="000000"/>
              </w:rPr>
              <w:t>Created kernel level scripts to automate plug in plug off modules</w:t>
            </w:r>
          </w:p>
          <w:p w:rsidR="007E7126" w:rsidRDefault="007C603C" w:rsidP="007C603C">
            <w:pPr>
              <w:pStyle w:val="ListParagraph"/>
              <w:numPr>
                <w:ilvl w:val="0"/>
                <w:numId w:val="7"/>
              </w:numPr>
              <w:rPr>
                <w:rFonts w:ascii="Tahoma" w:hAnsi="Tahoma" w:cs="Tahoma"/>
                <w:color w:val="000000"/>
              </w:rPr>
            </w:pPr>
            <w:r w:rsidRPr="007C603C">
              <w:rPr>
                <w:rFonts w:ascii="Tahoma" w:hAnsi="Tahoma" w:cs="Tahoma"/>
                <w:color w:val="000000"/>
              </w:rPr>
              <w:t>Have provided various innovative soluti</w:t>
            </w:r>
            <w:r w:rsidR="00AF5325">
              <w:rPr>
                <w:rFonts w:ascii="Tahoma" w:hAnsi="Tahoma" w:cs="Tahoma"/>
                <w:color w:val="000000"/>
              </w:rPr>
              <w:t xml:space="preserve">ons based on </w:t>
            </w:r>
            <w:proofErr w:type="spellStart"/>
            <w:r w:rsidR="00AF5325">
              <w:rPr>
                <w:rFonts w:ascii="Tahoma" w:hAnsi="Tahoma" w:cs="Tahoma"/>
                <w:color w:val="000000"/>
              </w:rPr>
              <w:t>blu</w:t>
            </w:r>
            <w:proofErr w:type="spellEnd"/>
            <w:r w:rsidR="00AF5325">
              <w:rPr>
                <w:rFonts w:ascii="Tahoma" w:hAnsi="Tahoma" w:cs="Tahoma"/>
                <w:color w:val="000000"/>
              </w:rPr>
              <w:t>-green deployment models</w:t>
            </w:r>
            <w:r w:rsidRPr="007C603C">
              <w:rPr>
                <w:rFonts w:ascii="Tahoma" w:hAnsi="Tahoma" w:cs="Tahoma"/>
                <w:color w:val="000000"/>
              </w:rPr>
              <w:t>.</w:t>
            </w:r>
          </w:p>
          <w:p w:rsidR="007C603C" w:rsidRPr="007C603C" w:rsidRDefault="007C603C" w:rsidP="007C603C">
            <w:pPr>
              <w:pStyle w:val="ListParagraph"/>
              <w:numPr>
                <w:ilvl w:val="0"/>
                <w:numId w:val="7"/>
              </w:numPr>
              <w:rPr>
                <w:rFonts w:ascii="Tahoma" w:hAnsi="Tahoma" w:cs="Tahoma"/>
                <w:color w:val="000000"/>
              </w:rPr>
            </w:pPr>
            <w:r>
              <w:rPr>
                <w:rFonts w:ascii="Tahoma" w:hAnsi="Tahoma" w:cs="Tahoma"/>
                <w:color w:val="000000"/>
              </w:rPr>
              <w:t>Have been working various new tools in market for providing innovative and cost effective solution for the client.</w:t>
            </w:r>
          </w:p>
        </w:tc>
      </w:tr>
      <w:tr w:rsidR="00C4576F" w:rsidRPr="00E31BF5" w:rsidTr="00AB0BA7">
        <w:trPr>
          <w:trHeight w:val="432"/>
        </w:trPr>
        <w:tc>
          <w:tcPr>
            <w:tcW w:w="1580" w:type="dxa"/>
            <w:vAlign w:val="center"/>
          </w:tcPr>
          <w:p w:rsidR="00C4576F" w:rsidRDefault="00C4576F" w:rsidP="00692C73">
            <w:pPr>
              <w:rPr>
                <w:rFonts w:ascii="Tahoma" w:hAnsi="Tahoma" w:cs="Tahoma"/>
                <w:color w:val="000000"/>
              </w:rPr>
            </w:pPr>
            <w:r>
              <w:rPr>
                <w:rFonts w:ascii="Tahoma" w:hAnsi="Tahoma" w:cs="Tahoma"/>
                <w:color w:val="000000"/>
              </w:rPr>
              <w:lastRenderedPageBreak/>
              <w:t>Execution Excellence</w:t>
            </w:r>
          </w:p>
        </w:tc>
        <w:tc>
          <w:tcPr>
            <w:tcW w:w="1978" w:type="dxa"/>
            <w:vAlign w:val="center"/>
          </w:tcPr>
          <w:p w:rsidR="00C4576F" w:rsidRDefault="00C4576F" w:rsidP="00692C73">
            <w:pPr>
              <w:rPr>
                <w:rFonts w:ascii="Tahoma" w:hAnsi="Tahoma" w:cs="Tahoma"/>
                <w:color w:val="000000"/>
              </w:rPr>
            </w:pPr>
            <w:r>
              <w:rPr>
                <w:rFonts w:ascii="Tahoma" w:hAnsi="Tahoma" w:cs="Tahoma"/>
                <w:color w:val="000000"/>
              </w:rPr>
              <w:t>Plans and organizes own and team activities. Sets priorities and creates focus to meet set goals and objectives. Drives accountability and monitors execution to address any key issues identified</w:t>
            </w:r>
          </w:p>
        </w:tc>
        <w:tc>
          <w:tcPr>
            <w:tcW w:w="6157" w:type="dxa"/>
            <w:vAlign w:val="center"/>
          </w:tcPr>
          <w:p w:rsidR="00C4576F" w:rsidRDefault="00C4576F" w:rsidP="003C40BB">
            <w:pPr>
              <w:rPr>
                <w:rFonts w:ascii="Tahoma" w:hAnsi="Tahoma" w:cs="Tahoma"/>
                <w:i/>
                <w:color w:val="A6A6A6" w:themeColor="background1" w:themeShade="A6"/>
                <w:sz w:val="18"/>
                <w:szCs w:val="18"/>
              </w:rPr>
            </w:pPr>
            <w:r w:rsidRPr="0046334F">
              <w:rPr>
                <w:rFonts w:ascii="Tahoma" w:hAnsi="Tahoma" w:cs="Tahoma"/>
                <w:i/>
                <w:color w:val="A6A6A6" w:themeColor="background1" w:themeShade="A6"/>
                <w:sz w:val="18"/>
                <w:szCs w:val="18"/>
              </w:rPr>
              <w:t>Rate 1-5 (5 being the best)</w:t>
            </w:r>
          </w:p>
          <w:p w:rsidR="009C1A34" w:rsidRDefault="009C1A34" w:rsidP="003C40BB">
            <w:pPr>
              <w:rPr>
                <w:rFonts w:ascii="Tahoma" w:hAnsi="Tahoma" w:cs="Tahoma"/>
                <w:sz w:val="18"/>
                <w:szCs w:val="18"/>
              </w:rPr>
            </w:pPr>
            <w:r w:rsidRPr="009C1A34">
              <w:rPr>
                <w:rFonts w:ascii="Tahoma" w:hAnsi="Tahoma" w:cs="Tahoma"/>
                <w:sz w:val="18"/>
                <w:szCs w:val="18"/>
              </w:rPr>
              <w:t>5</w:t>
            </w:r>
          </w:p>
          <w:p w:rsidR="00AF5325" w:rsidRDefault="00AF5325" w:rsidP="00FD3CAA">
            <w:pPr>
              <w:pStyle w:val="ListParagraph"/>
              <w:numPr>
                <w:ilvl w:val="0"/>
                <w:numId w:val="7"/>
              </w:numPr>
              <w:rPr>
                <w:rFonts w:ascii="Tahoma" w:hAnsi="Tahoma" w:cs="Tahoma"/>
                <w:sz w:val="18"/>
                <w:szCs w:val="18"/>
              </w:rPr>
            </w:pPr>
            <w:r>
              <w:rPr>
                <w:rFonts w:ascii="Tahoma" w:hAnsi="Tahoma" w:cs="Tahoma"/>
                <w:sz w:val="18"/>
                <w:szCs w:val="18"/>
              </w:rPr>
              <w:t xml:space="preserve">Worked with both vendors and stakeholders simultaneously to achieve smooth transitioning </w:t>
            </w:r>
          </w:p>
          <w:p w:rsidR="009C1A34" w:rsidRPr="007C603C" w:rsidRDefault="007C603C" w:rsidP="00FD3CAA">
            <w:pPr>
              <w:pStyle w:val="ListParagraph"/>
              <w:numPr>
                <w:ilvl w:val="0"/>
                <w:numId w:val="7"/>
              </w:numPr>
              <w:rPr>
                <w:rFonts w:ascii="Tahoma" w:hAnsi="Tahoma" w:cs="Tahoma"/>
                <w:sz w:val="18"/>
                <w:szCs w:val="18"/>
              </w:rPr>
            </w:pPr>
            <w:r w:rsidRPr="007C603C">
              <w:rPr>
                <w:rFonts w:ascii="Tahoma" w:hAnsi="Tahoma" w:cs="Tahoma"/>
                <w:sz w:val="18"/>
                <w:szCs w:val="18"/>
              </w:rPr>
              <w:t>Have collaborated with the team and came up with solutions for effectively addressing issues and completing the issues well before the effective timeline.</w:t>
            </w:r>
          </w:p>
          <w:p w:rsidR="007C603C" w:rsidRPr="003A2CFD" w:rsidRDefault="007C603C" w:rsidP="00FD3CAA">
            <w:pPr>
              <w:pStyle w:val="ListParagraph"/>
              <w:numPr>
                <w:ilvl w:val="0"/>
                <w:numId w:val="7"/>
              </w:numPr>
            </w:pPr>
            <w:r>
              <w:rPr>
                <w:rFonts w:ascii="Tahoma" w:hAnsi="Tahoma" w:cs="Tahoma"/>
                <w:sz w:val="18"/>
                <w:szCs w:val="18"/>
              </w:rPr>
              <w:t>Have always prioritized the work and effectively managed time to get the work done on time without any issues or escalations</w:t>
            </w:r>
          </w:p>
        </w:tc>
      </w:tr>
      <w:tr w:rsidR="00C4576F" w:rsidRPr="00E31BF5" w:rsidTr="00AB0BA7">
        <w:trPr>
          <w:trHeight w:val="432"/>
        </w:trPr>
        <w:tc>
          <w:tcPr>
            <w:tcW w:w="1580" w:type="dxa"/>
            <w:vAlign w:val="center"/>
          </w:tcPr>
          <w:p w:rsidR="00C4576F" w:rsidRDefault="00C4576F" w:rsidP="00692C73">
            <w:pPr>
              <w:rPr>
                <w:rFonts w:ascii="Tahoma" w:hAnsi="Tahoma" w:cs="Tahoma"/>
                <w:color w:val="000000"/>
              </w:rPr>
            </w:pPr>
            <w:r>
              <w:rPr>
                <w:rFonts w:ascii="Tahoma" w:hAnsi="Tahoma" w:cs="Tahoma"/>
                <w:color w:val="000000"/>
              </w:rPr>
              <w:t xml:space="preserve">Managing Teams </w:t>
            </w:r>
          </w:p>
        </w:tc>
        <w:tc>
          <w:tcPr>
            <w:tcW w:w="1978" w:type="dxa"/>
            <w:vAlign w:val="center"/>
          </w:tcPr>
          <w:p w:rsidR="00C4576F" w:rsidRDefault="00C4576F" w:rsidP="00692C73">
            <w:pPr>
              <w:rPr>
                <w:rFonts w:ascii="Tahoma" w:hAnsi="Tahoma" w:cs="Tahoma"/>
                <w:color w:val="000000"/>
              </w:rPr>
            </w:pPr>
            <w:r>
              <w:rPr>
                <w:rFonts w:ascii="Tahoma" w:hAnsi="Tahoma" w:cs="Tahoma"/>
                <w:color w:val="000000"/>
              </w:rPr>
              <w:t>Motivates and builds capability in the team by empowering others, focusing on their development and leveraging on their unique dispositions. Sets clear performance expectations and provides regular and constructive feedback to manage performance</w:t>
            </w:r>
          </w:p>
        </w:tc>
        <w:tc>
          <w:tcPr>
            <w:tcW w:w="6157" w:type="dxa"/>
            <w:vAlign w:val="center"/>
          </w:tcPr>
          <w:p w:rsidR="00C4576F" w:rsidRDefault="00C4576F" w:rsidP="003C40BB">
            <w:pPr>
              <w:rPr>
                <w:rFonts w:ascii="Tahoma" w:hAnsi="Tahoma" w:cs="Tahoma"/>
                <w:i/>
                <w:color w:val="A6A6A6" w:themeColor="background1" w:themeShade="A6"/>
                <w:sz w:val="18"/>
                <w:szCs w:val="18"/>
              </w:rPr>
            </w:pPr>
            <w:r w:rsidRPr="0046334F">
              <w:rPr>
                <w:rFonts w:ascii="Tahoma" w:hAnsi="Tahoma" w:cs="Tahoma"/>
                <w:i/>
                <w:color w:val="A6A6A6" w:themeColor="background1" w:themeShade="A6"/>
                <w:sz w:val="18"/>
                <w:szCs w:val="18"/>
              </w:rPr>
              <w:t>Rate 1-5 (5 being the best)</w:t>
            </w:r>
          </w:p>
          <w:p w:rsidR="007A0881" w:rsidRPr="007A0881" w:rsidRDefault="007A0881" w:rsidP="007A0881">
            <w:pPr>
              <w:rPr>
                <w:rFonts w:ascii="Tahoma" w:hAnsi="Tahoma" w:cs="Tahoma"/>
                <w:sz w:val="18"/>
                <w:szCs w:val="18"/>
              </w:rPr>
            </w:pPr>
            <w:r w:rsidRPr="007A0881">
              <w:rPr>
                <w:rFonts w:ascii="Tahoma" w:hAnsi="Tahoma" w:cs="Tahoma"/>
                <w:sz w:val="18"/>
                <w:szCs w:val="18"/>
              </w:rPr>
              <w:t>5</w:t>
            </w:r>
          </w:p>
          <w:p w:rsidR="007A0881" w:rsidRDefault="007A0881" w:rsidP="007A0881">
            <w:pPr>
              <w:pStyle w:val="ListParagraph"/>
              <w:numPr>
                <w:ilvl w:val="0"/>
                <w:numId w:val="7"/>
              </w:numPr>
              <w:rPr>
                <w:rFonts w:ascii="Tahoma" w:hAnsi="Tahoma" w:cs="Tahoma"/>
                <w:sz w:val="18"/>
                <w:szCs w:val="18"/>
              </w:rPr>
            </w:pPr>
            <w:r w:rsidRPr="007A0881">
              <w:rPr>
                <w:rFonts w:ascii="Tahoma" w:hAnsi="Tahoma" w:cs="Tahoma"/>
                <w:sz w:val="18"/>
                <w:szCs w:val="18"/>
              </w:rPr>
              <w:t xml:space="preserve">Mentored and enabled team members on </w:t>
            </w:r>
            <w:r w:rsidR="007C603C">
              <w:rPr>
                <w:rFonts w:ascii="Tahoma" w:hAnsi="Tahoma" w:cs="Tahoma"/>
                <w:sz w:val="18"/>
                <w:szCs w:val="18"/>
              </w:rPr>
              <w:t xml:space="preserve">various devops tools </w:t>
            </w:r>
            <w:r w:rsidRPr="007A0881">
              <w:rPr>
                <w:rFonts w:ascii="Tahoma" w:hAnsi="Tahoma" w:cs="Tahoma"/>
                <w:sz w:val="18"/>
                <w:szCs w:val="18"/>
              </w:rPr>
              <w:t>and practice awareness.</w:t>
            </w:r>
          </w:p>
          <w:p w:rsidR="007A0881" w:rsidRDefault="00BD7C41" w:rsidP="007A0881">
            <w:pPr>
              <w:pStyle w:val="ListParagraph"/>
              <w:numPr>
                <w:ilvl w:val="0"/>
                <w:numId w:val="7"/>
              </w:numPr>
              <w:ind w:hanging="18"/>
              <w:rPr>
                <w:rFonts w:ascii="Tahoma" w:hAnsi="Tahoma" w:cs="Tahoma"/>
                <w:sz w:val="18"/>
                <w:szCs w:val="18"/>
              </w:rPr>
            </w:pPr>
            <w:proofErr w:type="spellStart"/>
            <w:r>
              <w:rPr>
                <w:rFonts w:ascii="Tahoma" w:hAnsi="Tahoma" w:cs="Tahoma"/>
                <w:sz w:val="18"/>
                <w:szCs w:val="18"/>
              </w:rPr>
              <w:t>Sankara</w:t>
            </w:r>
            <w:proofErr w:type="spellEnd"/>
            <w:r>
              <w:rPr>
                <w:rFonts w:ascii="Tahoma" w:hAnsi="Tahoma" w:cs="Tahoma"/>
                <w:sz w:val="18"/>
                <w:szCs w:val="18"/>
              </w:rPr>
              <w:t xml:space="preserve"> Subramanian</w:t>
            </w:r>
          </w:p>
          <w:p w:rsidR="00BD7C41" w:rsidRDefault="00BD7C41" w:rsidP="007A0881">
            <w:pPr>
              <w:pStyle w:val="ListParagraph"/>
              <w:numPr>
                <w:ilvl w:val="0"/>
                <w:numId w:val="7"/>
              </w:numPr>
              <w:ind w:hanging="18"/>
              <w:rPr>
                <w:rFonts w:ascii="Tahoma" w:hAnsi="Tahoma" w:cs="Tahoma"/>
                <w:sz w:val="18"/>
                <w:szCs w:val="18"/>
              </w:rPr>
            </w:pPr>
            <w:r>
              <w:rPr>
                <w:rFonts w:ascii="Tahoma" w:hAnsi="Tahoma" w:cs="Tahoma"/>
                <w:sz w:val="18"/>
                <w:szCs w:val="18"/>
              </w:rPr>
              <w:t>Sthanu</w:t>
            </w:r>
          </w:p>
          <w:p w:rsidR="00BD7C41" w:rsidRDefault="00BD7C41" w:rsidP="007A0881">
            <w:pPr>
              <w:pStyle w:val="ListParagraph"/>
              <w:numPr>
                <w:ilvl w:val="0"/>
                <w:numId w:val="7"/>
              </w:numPr>
              <w:ind w:hanging="18"/>
              <w:rPr>
                <w:rFonts w:ascii="Tahoma" w:hAnsi="Tahoma" w:cs="Tahoma"/>
                <w:sz w:val="18"/>
                <w:szCs w:val="18"/>
              </w:rPr>
            </w:pPr>
            <w:r>
              <w:rPr>
                <w:rFonts w:ascii="Tahoma" w:hAnsi="Tahoma" w:cs="Tahoma"/>
                <w:sz w:val="18"/>
                <w:szCs w:val="18"/>
              </w:rPr>
              <w:t xml:space="preserve">Naveen </w:t>
            </w:r>
            <w:proofErr w:type="spellStart"/>
            <w:r>
              <w:rPr>
                <w:rFonts w:ascii="Tahoma" w:hAnsi="Tahoma" w:cs="Tahoma"/>
                <w:sz w:val="18"/>
                <w:szCs w:val="18"/>
              </w:rPr>
              <w:t>Dharu</w:t>
            </w:r>
            <w:proofErr w:type="spellEnd"/>
          </w:p>
          <w:p w:rsidR="00BD7C41" w:rsidRDefault="00BD7C41" w:rsidP="007A0881">
            <w:pPr>
              <w:pStyle w:val="ListParagraph"/>
              <w:numPr>
                <w:ilvl w:val="0"/>
                <w:numId w:val="7"/>
              </w:numPr>
              <w:ind w:hanging="18"/>
              <w:rPr>
                <w:rFonts w:ascii="Tahoma" w:hAnsi="Tahoma" w:cs="Tahoma"/>
                <w:sz w:val="18"/>
                <w:szCs w:val="18"/>
              </w:rPr>
            </w:pPr>
            <w:proofErr w:type="spellStart"/>
            <w:r>
              <w:rPr>
                <w:rFonts w:ascii="Tahoma" w:hAnsi="Tahoma" w:cs="Tahoma"/>
                <w:sz w:val="18"/>
                <w:szCs w:val="18"/>
              </w:rPr>
              <w:t>Rajeskar</w:t>
            </w:r>
            <w:proofErr w:type="spellEnd"/>
            <w:r>
              <w:rPr>
                <w:rFonts w:ascii="Tahoma" w:hAnsi="Tahoma" w:cs="Tahoma"/>
                <w:sz w:val="18"/>
                <w:szCs w:val="18"/>
              </w:rPr>
              <w:t xml:space="preserve"> Reddy</w:t>
            </w:r>
          </w:p>
          <w:p w:rsidR="00BD7C41" w:rsidRDefault="00BD7C41" w:rsidP="007A0881">
            <w:pPr>
              <w:pStyle w:val="ListParagraph"/>
              <w:numPr>
                <w:ilvl w:val="0"/>
                <w:numId w:val="7"/>
              </w:numPr>
              <w:ind w:hanging="18"/>
              <w:rPr>
                <w:rFonts w:ascii="Tahoma" w:hAnsi="Tahoma" w:cs="Tahoma"/>
                <w:sz w:val="18"/>
                <w:szCs w:val="18"/>
              </w:rPr>
            </w:pPr>
            <w:proofErr w:type="spellStart"/>
            <w:r>
              <w:rPr>
                <w:rFonts w:ascii="Tahoma" w:hAnsi="Tahoma" w:cs="Tahoma"/>
                <w:sz w:val="18"/>
                <w:szCs w:val="18"/>
              </w:rPr>
              <w:t>Anuna</w:t>
            </w:r>
            <w:proofErr w:type="spellEnd"/>
          </w:p>
          <w:p w:rsidR="007C603C" w:rsidRPr="005413BD" w:rsidRDefault="007C603C" w:rsidP="005413BD">
            <w:pPr>
              <w:ind w:left="702"/>
            </w:pPr>
          </w:p>
        </w:tc>
      </w:tr>
    </w:tbl>
    <w:p w:rsidR="00E31BF5" w:rsidRDefault="00E31BF5" w:rsidP="00E31BF5">
      <w:pPr>
        <w:rPr>
          <w:rFonts w:ascii="Tahoma" w:hAnsi="Tahoma" w:cs="Tahoma"/>
        </w:rPr>
      </w:pPr>
    </w:p>
    <w:p w:rsidR="00C4576F" w:rsidRDefault="00C4576F">
      <w:pPr>
        <w:rPr>
          <w:rFonts w:ascii="Arial" w:hAnsi="Arial" w:cs="Arial"/>
          <w:b/>
          <w:sz w:val="18"/>
          <w:szCs w:val="18"/>
        </w:rPr>
      </w:pPr>
      <w:r>
        <w:rPr>
          <w:rFonts w:ascii="Arial" w:hAnsi="Arial" w:cs="Arial"/>
          <w:b/>
          <w:sz w:val="18"/>
          <w:szCs w:val="18"/>
        </w:rPr>
        <w:br w:type="page"/>
      </w:r>
    </w:p>
    <w:p w:rsidR="00B6777D" w:rsidRPr="00E16F02" w:rsidRDefault="00B6777D" w:rsidP="00B6777D">
      <w:pPr>
        <w:pStyle w:val="NoSpacing"/>
        <w:rPr>
          <w:rFonts w:ascii="Tahoma" w:hAnsi="Tahoma" w:cs="Tahoma"/>
          <w:b/>
          <w:sz w:val="20"/>
        </w:rPr>
      </w:pPr>
      <w:r>
        <w:rPr>
          <w:rFonts w:ascii="Tahoma" w:hAnsi="Tahoma" w:cs="Tahoma"/>
          <w:b/>
          <w:sz w:val="20"/>
        </w:rPr>
        <w:lastRenderedPageBreak/>
        <w:t>Future Role (s) the nominee would play</w:t>
      </w:r>
      <w:r w:rsidRPr="00E16F02">
        <w:rPr>
          <w:rFonts w:ascii="Tahoma" w:hAnsi="Tahoma" w:cs="Tahoma"/>
          <w:b/>
          <w:sz w:val="20"/>
        </w:rPr>
        <w:t>:</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5"/>
      </w:tblGrid>
      <w:tr w:rsidR="00B6777D" w:rsidRPr="00EA5C42" w:rsidTr="008F6F19">
        <w:trPr>
          <w:trHeight w:val="4832"/>
        </w:trPr>
        <w:tc>
          <w:tcPr>
            <w:tcW w:w="9855" w:type="dxa"/>
          </w:tcPr>
          <w:p w:rsidR="00A8539F" w:rsidRPr="00A8539F" w:rsidRDefault="007C603C" w:rsidP="00A8539F">
            <w:pPr>
              <w:numPr>
                <w:ilvl w:val="0"/>
                <w:numId w:val="3"/>
              </w:numPr>
              <w:shd w:val="clear" w:color="auto" w:fill="FFFFFF"/>
              <w:spacing w:before="100" w:beforeAutospacing="1" w:after="100" w:afterAutospacing="1" w:line="240" w:lineRule="auto"/>
              <w:rPr>
                <w:rFonts w:ascii="Calibri" w:eastAsia="Arial Unicode MS" w:hAnsi="Calibri" w:cs="Arial Unicode MS"/>
                <w:color w:val="000000"/>
                <w:sz w:val="24"/>
                <w:shd w:val="clear" w:color="auto" w:fill="FFFFFF"/>
              </w:rPr>
            </w:pPr>
            <w:r>
              <w:rPr>
                <w:rFonts w:ascii="Calibri" w:eastAsia="Arial Unicode MS" w:hAnsi="Calibri" w:cs="Arial Unicode MS"/>
                <w:color w:val="000000"/>
                <w:sz w:val="24"/>
                <w:shd w:val="clear" w:color="auto" w:fill="FFFFFF"/>
              </w:rPr>
              <w:t>Work with complex requirements and provide solutions which would work effectively and also satisfy the requirements</w:t>
            </w:r>
          </w:p>
          <w:p w:rsidR="00A8539F" w:rsidRPr="00A8539F" w:rsidRDefault="00A8539F" w:rsidP="00A8539F">
            <w:pPr>
              <w:numPr>
                <w:ilvl w:val="0"/>
                <w:numId w:val="3"/>
              </w:numPr>
              <w:shd w:val="clear" w:color="auto" w:fill="FFFFFF"/>
              <w:spacing w:before="100" w:beforeAutospacing="1" w:after="100" w:afterAutospacing="1" w:line="240" w:lineRule="auto"/>
              <w:rPr>
                <w:rFonts w:ascii="Calibri" w:eastAsia="Arial Unicode MS" w:hAnsi="Calibri" w:cs="Arial Unicode MS"/>
                <w:color w:val="000000"/>
                <w:sz w:val="24"/>
                <w:shd w:val="clear" w:color="auto" w:fill="FFFFFF"/>
              </w:rPr>
            </w:pPr>
            <w:r w:rsidRPr="00A8539F">
              <w:rPr>
                <w:rFonts w:ascii="Calibri" w:eastAsia="Arial Unicode MS" w:hAnsi="Calibri" w:cs="Arial Unicode MS"/>
                <w:color w:val="000000"/>
                <w:sz w:val="24"/>
                <w:shd w:val="clear" w:color="auto" w:fill="FFFFFF"/>
              </w:rPr>
              <w:t>Articulate and present differentiating solutions to multiple stakeholders and customers</w:t>
            </w:r>
          </w:p>
          <w:p w:rsidR="00A8539F" w:rsidRPr="00A8539F" w:rsidRDefault="00A8539F" w:rsidP="00A8539F">
            <w:pPr>
              <w:numPr>
                <w:ilvl w:val="0"/>
                <w:numId w:val="3"/>
              </w:numPr>
              <w:shd w:val="clear" w:color="auto" w:fill="FFFFFF"/>
              <w:spacing w:before="100" w:beforeAutospacing="1" w:after="100" w:afterAutospacing="1" w:line="240" w:lineRule="auto"/>
              <w:rPr>
                <w:rFonts w:ascii="Calibri" w:eastAsia="Arial Unicode MS" w:hAnsi="Calibri" w:cs="Arial Unicode MS"/>
                <w:color w:val="000000"/>
                <w:sz w:val="24"/>
                <w:shd w:val="clear" w:color="auto" w:fill="FFFFFF"/>
              </w:rPr>
            </w:pPr>
            <w:r w:rsidRPr="00A8539F">
              <w:rPr>
                <w:rFonts w:ascii="Calibri" w:eastAsia="Arial Unicode MS" w:hAnsi="Calibri" w:cs="Arial Unicode MS"/>
                <w:color w:val="000000"/>
                <w:sz w:val="24"/>
                <w:shd w:val="clear" w:color="auto" w:fill="FFFFFF"/>
              </w:rPr>
              <w:t>Lead the solution and collaborate with multiple towers for an Integrated solution pitch</w:t>
            </w:r>
          </w:p>
          <w:p w:rsidR="00A8539F" w:rsidRPr="00A8539F" w:rsidRDefault="007C603C" w:rsidP="00A8539F">
            <w:pPr>
              <w:numPr>
                <w:ilvl w:val="0"/>
                <w:numId w:val="3"/>
              </w:numPr>
              <w:shd w:val="clear" w:color="auto" w:fill="FFFFFF"/>
              <w:spacing w:before="100" w:beforeAutospacing="1" w:after="100" w:afterAutospacing="1" w:line="240" w:lineRule="auto"/>
              <w:rPr>
                <w:rFonts w:ascii="Calibri" w:eastAsia="Arial Unicode MS" w:hAnsi="Calibri" w:cs="Arial Unicode MS"/>
                <w:color w:val="000000"/>
                <w:sz w:val="24"/>
                <w:shd w:val="clear" w:color="auto" w:fill="FFFFFF"/>
              </w:rPr>
            </w:pPr>
            <w:r>
              <w:rPr>
                <w:rFonts w:ascii="Calibri" w:eastAsia="Arial Unicode MS" w:hAnsi="Calibri" w:cs="Arial Unicode MS"/>
                <w:color w:val="000000"/>
                <w:sz w:val="24"/>
                <w:shd w:val="clear" w:color="auto" w:fill="FFFFFF"/>
              </w:rPr>
              <w:t>Using various new tools to provide better and innovative solutions</w:t>
            </w:r>
          </w:p>
          <w:p w:rsidR="00A8539F" w:rsidRPr="00A8539F" w:rsidRDefault="00A8539F" w:rsidP="00A8539F">
            <w:pPr>
              <w:numPr>
                <w:ilvl w:val="0"/>
                <w:numId w:val="3"/>
              </w:numPr>
              <w:shd w:val="clear" w:color="auto" w:fill="FFFFFF"/>
              <w:spacing w:before="100" w:beforeAutospacing="1" w:after="100" w:afterAutospacing="1" w:line="240" w:lineRule="auto"/>
              <w:rPr>
                <w:rFonts w:ascii="Calibri" w:eastAsia="Arial Unicode MS" w:hAnsi="Calibri" w:cs="Arial Unicode MS"/>
                <w:color w:val="000000"/>
                <w:sz w:val="24"/>
                <w:shd w:val="clear" w:color="auto" w:fill="FFFFFF"/>
              </w:rPr>
            </w:pPr>
            <w:r w:rsidRPr="00A8539F">
              <w:rPr>
                <w:rFonts w:ascii="Calibri" w:eastAsia="Arial Unicode MS" w:hAnsi="Calibri" w:cs="Arial Unicode MS"/>
                <w:color w:val="000000"/>
                <w:sz w:val="24"/>
                <w:shd w:val="clear" w:color="auto" w:fill="FFFFFF"/>
              </w:rPr>
              <w:t xml:space="preserve">Utilizing Industry Benchmarks and building relationships with </w:t>
            </w:r>
            <w:proofErr w:type="gramStart"/>
            <w:r w:rsidRPr="00A8539F">
              <w:rPr>
                <w:rFonts w:ascii="Calibri" w:eastAsia="Arial Unicode MS" w:hAnsi="Calibri" w:cs="Arial Unicode MS"/>
                <w:color w:val="000000"/>
                <w:sz w:val="24"/>
                <w:shd w:val="clear" w:color="auto" w:fill="FFFFFF"/>
              </w:rPr>
              <w:t>analysts</w:t>
            </w:r>
            <w:proofErr w:type="gramEnd"/>
            <w:r w:rsidRPr="00A8539F">
              <w:rPr>
                <w:rFonts w:ascii="Calibri" w:eastAsia="Arial Unicode MS" w:hAnsi="Calibri" w:cs="Arial Unicode MS"/>
                <w:color w:val="000000"/>
                <w:sz w:val="24"/>
                <w:shd w:val="clear" w:color="auto" w:fill="FFFFFF"/>
              </w:rPr>
              <w:t xml:space="preserve"> / analyst forums</w:t>
            </w:r>
          </w:p>
          <w:p w:rsidR="00A8539F" w:rsidRPr="00A8539F" w:rsidRDefault="007C603C" w:rsidP="00A8539F">
            <w:pPr>
              <w:numPr>
                <w:ilvl w:val="0"/>
                <w:numId w:val="3"/>
              </w:numPr>
              <w:shd w:val="clear" w:color="auto" w:fill="FFFFFF"/>
              <w:spacing w:before="100" w:beforeAutospacing="1" w:after="100" w:afterAutospacing="1" w:line="240" w:lineRule="auto"/>
              <w:rPr>
                <w:rFonts w:ascii="Calibri" w:eastAsia="Arial Unicode MS" w:hAnsi="Calibri" w:cs="Arial Unicode MS"/>
                <w:color w:val="000000"/>
                <w:sz w:val="24"/>
                <w:shd w:val="clear" w:color="auto" w:fill="FFFFFF"/>
              </w:rPr>
            </w:pPr>
            <w:r>
              <w:rPr>
                <w:rFonts w:ascii="Calibri" w:eastAsia="Arial Unicode MS" w:hAnsi="Calibri" w:cs="Arial Unicode MS"/>
                <w:color w:val="000000"/>
                <w:sz w:val="24"/>
                <w:shd w:val="clear" w:color="auto" w:fill="FFFFFF"/>
              </w:rPr>
              <w:t>Work on deep machine learning for reducing various manual tasks.</w:t>
            </w:r>
          </w:p>
          <w:p w:rsidR="00A8539F" w:rsidRPr="00A8539F" w:rsidRDefault="00A8539F" w:rsidP="00A8539F">
            <w:pPr>
              <w:numPr>
                <w:ilvl w:val="0"/>
                <w:numId w:val="3"/>
              </w:numPr>
              <w:shd w:val="clear" w:color="auto" w:fill="FFFFFF"/>
              <w:spacing w:before="100" w:beforeAutospacing="1" w:after="100" w:afterAutospacing="1" w:line="240" w:lineRule="auto"/>
              <w:rPr>
                <w:rFonts w:ascii="Calibri" w:eastAsia="Arial Unicode MS" w:hAnsi="Calibri" w:cs="Arial Unicode MS"/>
                <w:color w:val="000000"/>
                <w:sz w:val="24"/>
                <w:shd w:val="clear" w:color="auto" w:fill="FFFFFF"/>
              </w:rPr>
            </w:pPr>
            <w:r w:rsidRPr="00A8539F">
              <w:rPr>
                <w:rFonts w:ascii="Calibri" w:eastAsia="Arial Unicode MS" w:hAnsi="Calibri" w:cs="Arial Unicode MS"/>
                <w:color w:val="000000"/>
                <w:sz w:val="24"/>
                <w:shd w:val="clear" w:color="auto" w:fill="FFFFFF"/>
              </w:rPr>
              <w:t>Understand and implement best practices and emerging concepts in DevOps, Infrastructure Automation</w:t>
            </w:r>
          </w:p>
          <w:p w:rsidR="00B6777D" w:rsidRPr="00A8539F" w:rsidRDefault="007C603C" w:rsidP="00A8539F">
            <w:pPr>
              <w:numPr>
                <w:ilvl w:val="0"/>
                <w:numId w:val="3"/>
              </w:numPr>
              <w:shd w:val="clear" w:color="auto" w:fill="FFFFFF"/>
              <w:spacing w:before="100" w:beforeAutospacing="1" w:after="100" w:afterAutospacing="1" w:line="240" w:lineRule="auto"/>
              <w:rPr>
                <w:rFonts w:ascii="Calibri" w:eastAsia="Arial Unicode MS" w:hAnsi="Calibri" w:cs="Arial Unicode MS"/>
                <w:color w:val="000000"/>
                <w:sz w:val="24"/>
                <w:shd w:val="clear" w:color="auto" w:fill="FFFFFF"/>
              </w:rPr>
            </w:pPr>
            <w:r>
              <w:rPr>
                <w:rFonts w:ascii="Calibri" w:eastAsia="Arial Unicode MS" w:hAnsi="Calibri" w:cs="Arial Unicode MS"/>
                <w:color w:val="000000"/>
                <w:sz w:val="24"/>
                <w:shd w:val="clear" w:color="auto" w:fill="FFFFFF"/>
              </w:rPr>
              <w:t xml:space="preserve">Train and engage people to be market ready. </w:t>
            </w:r>
          </w:p>
        </w:tc>
      </w:tr>
    </w:tbl>
    <w:p w:rsidR="008F6F19" w:rsidRDefault="008F6F19" w:rsidP="0046202B">
      <w:pPr>
        <w:jc w:val="both"/>
        <w:rPr>
          <w:rFonts w:ascii="Tahoma" w:hAnsi="Tahoma" w:cs="Tahoma"/>
          <w:b/>
          <w:sz w:val="20"/>
        </w:rPr>
      </w:pPr>
    </w:p>
    <w:p w:rsidR="0046202B" w:rsidRDefault="0046202B" w:rsidP="0046202B">
      <w:pPr>
        <w:jc w:val="both"/>
        <w:rPr>
          <w:rFonts w:ascii="Tahoma" w:hAnsi="Tahoma" w:cs="Tahoma"/>
          <w:b/>
          <w:sz w:val="20"/>
        </w:rPr>
      </w:pPr>
      <w:r w:rsidRPr="0046202B">
        <w:rPr>
          <w:rFonts w:ascii="Tahoma" w:hAnsi="Tahoma" w:cs="Tahoma"/>
          <w:b/>
          <w:sz w:val="20"/>
        </w:rPr>
        <w:t xml:space="preserve">Feedback from </w:t>
      </w:r>
      <w:r>
        <w:rPr>
          <w:rFonts w:ascii="Tahoma" w:hAnsi="Tahoma" w:cs="Tahoma"/>
          <w:b/>
          <w:sz w:val="20"/>
        </w:rPr>
        <w:t xml:space="preserve">Current Project </w:t>
      </w:r>
      <w:r w:rsidRPr="0046202B">
        <w:rPr>
          <w:rFonts w:ascii="Tahoma" w:hAnsi="Tahoma" w:cs="Tahoma"/>
          <w:b/>
          <w:sz w:val="20"/>
        </w:rPr>
        <w:t>Manager (</w:t>
      </w:r>
      <w:r w:rsidR="00C54A06">
        <w:rPr>
          <w:rFonts w:ascii="Tahoma" w:hAnsi="Tahoma" w:cs="Tahoma"/>
          <w:b/>
          <w:sz w:val="20"/>
        </w:rPr>
        <w:t>For cases where Project M</w:t>
      </w:r>
      <w:r>
        <w:rPr>
          <w:rFonts w:ascii="Tahoma" w:hAnsi="Tahoma" w:cs="Tahoma"/>
          <w:b/>
          <w:sz w:val="20"/>
        </w:rPr>
        <w:t>anager is different from HCM Supervisor</w:t>
      </w:r>
      <w:r w:rsidR="009E0FE5">
        <w:rPr>
          <w:rFonts w:ascii="Tahoma" w:hAnsi="Tahoma" w:cs="Tahoma"/>
          <w:b/>
          <w:sz w:val="20"/>
        </w:rPr>
        <w:t xml:space="preserve"> / Nominating Manager</w:t>
      </w:r>
      <w:r w:rsidRPr="0046202B">
        <w:rPr>
          <w:rFonts w:ascii="Tahoma" w:hAnsi="Tahoma" w:cs="Tahoma"/>
          <w:b/>
          <w:sz w:val="20"/>
        </w:rPr>
        <w:t>)</w:t>
      </w:r>
    </w:p>
    <w:p w:rsidR="0046202B" w:rsidRDefault="00E70FD4" w:rsidP="0046202B">
      <w:pPr>
        <w:jc w:val="both"/>
        <w:rPr>
          <w:rFonts w:ascii="Tahoma" w:hAnsi="Tahoma" w:cs="Tahoma"/>
          <w:b/>
          <w:sz w:val="20"/>
        </w:rPr>
      </w:pPr>
      <w:r w:rsidRPr="0046202B">
        <w:rPr>
          <w:rFonts w:ascii="Tahoma" w:hAnsi="Tahoma" w:cs="Tahoma"/>
          <w:b/>
          <w:noProof/>
          <w:sz w:val="20"/>
        </w:rPr>
        <mc:AlternateContent>
          <mc:Choice Requires="wps">
            <w:drawing>
              <wp:inline distT="0" distB="0" distL="0" distR="0">
                <wp:extent cx="5953125" cy="2276475"/>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276475"/>
                        </a:xfrm>
                        <a:prstGeom prst="rect">
                          <a:avLst/>
                        </a:prstGeom>
                        <a:solidFill>
                          <a:srgbClr val="FFFFFF"/>
                        </a:solidFill>
                        <a:ln w="9525">
                          <a:solidFill>
                            <a:srgbClr val="000000"/>
                          </a:solidFill>
                          <a:miter lim="800000"/>
                          <a:headEnd/>
                          <a:tailEnd/>
                        </a:ln>
                      </wps:spPr>
                      <wps:txbx>
                        <w:txbxContent>
                          <w:p w:rsidR="0046202B" w:rsidRDefault="0046202B" w:rsidP="00393577"/>
                          <w:p w:rsidR="00393577" w:rsidRDefault="00393577" w:rsidP="00393577"/>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75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">
                <v:textbox style="mso-fit-shape-to-text:t">
                  <w:txbxContent>
                    <w:p w:rsidR="0046202B" w:rsidRDefault="0046202B" w:rsidP="00393577"/>
                    <w:p w:rsidR="00393577" w:rsidRDefault="00393577" w:rsidP="00393577"/>
                  </w:txbxContent>
                </v:textbox>
                <w10:anchorlock/>
              </v:shape>
            </w:pict>
          </mc:Fallback>
        </mc:AlternateContent>
      </w:r>
    </w:p>
    <w:p w:rsidR="005C2E77" w:rsidRPr="00E60996" w:rsidRDefault="005C2E77" w:rsidP="005C2E77">
      <w:pPr>
        <w:jc w:val="both"/>
        <w:rPr>
          <w:rFonts w:ascii="Arial" w:hAnsi="Arial" w:cs="Arial"/>
          <w:b/>
          <w:sz w:val="20"/>
          <w:szCs w:val="20"/>
        </w:rPr>
      </w:pPr>
      <w:r>
        <w:rPr>
          <w:rFonts w:ascii="Arial" w:hAnsi="Arial" w:cs="Arial"/>
          <w:b/>
          <w:sz w:val="20"/>
          <w:szCs w:val="20"/>
        </w:rPr>
        <w:t>Exception Nomination</w:t>
      </w:r>
    </w:p>
    <w:p w:rsidR="005C2E77" w:rsidRPr="00C262E2" w:rsidRDefault="005C2E77" w:rsidP="005C2E77">
      <w:pPr>
        <w:jc w:val="both"/>
        <w:rPr>
          <w:rFonts w:ascii="Arial" w:hAnsi="Arial" w:cs="Arial"/>
          <w:b/>
          <w:sz w:val="18"/>
          <w:szCs w:val="18"/>
        </w:rPr>
      </w:pPr>
      <w:r w:rsidRPr="00C262E2">
        <w:rPr>
          <w:rFonts w:ascii="Arial" w:hAnsi="Arial" w:cs="Arial"/>
          <w:b/>
          <w:color w:val="FF0000"/>
          <w:sz w:val="18"/>
          <w:szCs w:val="18"/>
        </w:rPr>
        <w:t xml:space="preserve">In case of promotion nomination being an exception case </w:t>
      </w:r>
    </w:p>
    <w:p w:rsidR="005C2E77" w:rsidRPr="0053302E" w:rsidRDefault="005C2E77" w:rsidP="005C2E77">
      <w:pPr>
        <w:numPr>
          <w:ilvl w:val="1"/>
          <w:numId w:val="1"/>
        </w:numPr>
        <w:tabs>
          <w:tab w:val="clear" w:pos="1440"/>
          <w:tab w:val="num" w:pos="1080"/>
        </w:tabs>
        <w:spacing w:after="0" w:line="240" w:lineRule="auto"/>
        <w:ind w:left="1080"/>
        <w:jc w:val="both"/>
        <w:rPr>
          <w:rFonts w:ascii="Arial" w:hAnsi="Arial" w:cs="Arial"/>
          <w:b/>
          <w:sz w:val="18"/>
          <w:szCs w:val="18"/>
        </w:rPr>
      </w:pPr>
      <w:r w:rsidRPr="00C262E2">
        <w:rPr>
          <w:rFonts w:ascii="Arial" w:hAnsi="Arial" w:cs="Arial"/>
          <w:b/>
          <w:color w:val="FF0000"/>
          <w:sz w:val="18"/>
          <w:szCs w:val="18"/>
        </w:rPr>
        <w:t>Reason for MA</w:t>
      </w:r>
      <w:r w:rsidR="00471C92">
        <w:rPr>
          <w:rFonts w:ascii="Arial" w:hAnsi="Arial" w:cs="Arial"/>
          <w:b/>
          <w:color w:val="FF0000"/>
          <w:sz w:val="18"/>
          <w:szCs w:val="18"/>
        </w:rPr>
        <w:t xml:space="preserve"> / </w:t>
      </w:r>
      <w:r w:rsidR="008F6F19">
        <w:rPr>
          <w:rFonts w:ascii="Arial" w:hAnsi="Arial" w:cs="Arial"/>
          <w:b/>
          <w:color w:val="FF0000"/>
          <w:sz w:val="18"/>
          <w:szCs w:val="18"/>
        </w:rPr>
        <w:t>MS</w:t>
      </w:r>
      <w:r w:rsidRPr="00C262E2">
        <w:rPr>
          <w:rFonts w:ascii="Arial" w:hAnsi="Arial" w:cs="Arial"/>
          <w:b/>
          <w:color w:val="FF0000"/>
          <w:sz w:val="18"/>
          <w:szCs w:val="18"/>
        </w:rPr>
        <w:t xml:space="preserve"> rating</w:t>
      </w:r>
      <w:r w:rsidR="008F6F19">
        <w:rPr>
          <w:rFonts w:ascii="Arial" w:hAnsi="Arial" w:cs="Arial"/>
          <w:b/>
          <w:color w:val="FF0000"/>
          <w:sz w:val="18"/>
          <w:szCs w:val="18"/>
        </w:rPr>
        <w:t xml:space="preserve"> in YEA ‘16</w:t>
      </w:r>
    </w:p>
    <w:p w:rsidR="005C2E77" w:rsidRPr="00C262E2" w:rsidRDefault="00C54A06" w:rsidP="005C2E77">
      <w:pPr>
        <w:numPr>
          <w:ilvl w:val="1"/>
          <w:numId w:val="1"/>
        </w:numPr>
        <w:tabs>
          <w:tab w:val="clear" w:pos="1440"/>
          <w:tab w:val="num" w:pos="1080"/>
        </w:tabs>
        <w:spacing w:after="0" w:line="240" w:lineRule="auto"/>
        <w:ind w:left="1080"/>
        <w:jc w:val="both"/>
        <w:rPr>
          <w:rFonts w:ascii="Arial" w:hAnsi="Arial" w:cs="Arial"/>
          <w:b/>
          <w:sz w:val="18"/>
          <w:szCs w:val="18"/>
        </w:rPr>
      </w:pPr>
      <w:r>
        <w:rPr>
          <w:rFonts w:ascii="Arial" w:hAnsi="Arial" w:cs="Arial"/>
          <w:b/>
          <w:color w:val="FF0000"/>
          <w:sz w:val="18"/>
          <w:szCs w:val="18"/>
        </w:rPr>
        <w:t>Tenure &lt; 12 Months</w:t>
      </w:r>
    </w:p>
    <w:p w:rsidR="005C2E77" w:rsidRPr="00E60996" w:rsidRDefault="005C2E77" w:rsidP="005C2E77">
      <w:pPr>
        <w:jc w:val="both"/>
        <w:rPr>
          <w:rFonts w:ascii="Arial" w:hAnsi="Arial" w:cs="Arial"/>
          <w:b/>
          <w:color w:val="3366FF"/>
          <w:sz w:val="20"/>
          <w:szCs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5C2E77" w:rsidRPr="00976956" w:rsidTr="00692C73">
        <w:tc>
          <w:tcPr>
            <w:tcW w:w="9378" w:type="dxa"/>
          </w:tcPr>
          <w:p w:rsidR="005C2E77" w:rsidRPr="00976956" w:rsidRDefault="005C2E77" w:rsidP="00692C73">
            <w:pPr>
              <w:jc w:val="both"/>
              <w:rPr>
                <w:rFonts w:ascii="Arial" w:hAnsi="Arial" w:cs="Arial"/>
                <w:b/>
                <w:color w:val="3366FF"/>
                <w:sz w:val="20"/>
                <w:szCs w:val="20"/>
              </w:rPr>
            </w:pPr>
          </w:p>
          <w:p w:rsidR="005C2E77" w:rsidRDefault="005C2E77" w:rsidP="00692C73">
            <w:pPr>
              <w:jc w:val="both"/>
              <w:rPr>
                <w:rFonts w:ascii="Arial" w:hAnsi="Arial" w:cs="Arial"/>
                <w:b/>
                <w:color w:val="3366FF"/>
                <w:sz w:val="20"/>
                <w:szCs w:val="20"/>
              </w:rPr>
            </w:pPr>
          </w:p>
          <w:p w:rsidR="00DA6539" w:rsidRDefault="00DA6539" w:rsidP="00692C73">
            <w:pPr>
              <w:jc w:val="both"/>
              <w:rPr>
                <w:rFonts w:ascii="Arial" w:hAnsi="Arial" w:cs="Arial"/>
                <w:b/>
                <w:color w:val="3366FF"/>
                <w:sz w:val="20"/>
                <w:szCs w:val="20"/>
              </w:rPr>
            </w:pPr>
          </w:p>
          <w:p w:rsidR="00DA6539" w:rsidRPr="00976956" w:rsidRDefault="00DA6539" w:rsidP="00692C73">
            <w:pPr>
              <w:jc w:val="both"/>
              <w:rPr>
                <w:rFonts w:ascii="Arial" w:hAnsi="Arial" w:cs="Arial"/>
                <w:b/>
                <w:color w:val="3366FF"/>
                <w:sz w:val="20"/>
                <w:szCs w:val="20"/>
              </w:rPr>
            </w:pPr>
          </w:p>
        </w:tc>
      </w:tr>
    </w:tbl>
    <w:p w:rsidR="005C2E77" w:rsidRDefault="005C2E77" w:rsidP="00E31BF5">
      <w:pPr>
        <w:rPr>
          <w:rFonts w:ascii="Tahoma" w:hAnsi="Tahoma" w:cs="Tahoma"/>
          <w:sz w:val="20"/>
        </w:rPr>
      </w:pPr>
    </w:p>
    <w:p w:rsidR="005C2E77" w:rsidRPr="00C262E2" w:rsidRDefault="005C2E77" w:rsidP="005C2E77">
      <w:pPr>
        <w:rPr>
          <w:rFonts w:ascii="Arial" w:hAnsi="Arial" w:cs="Arial"/>
          <w:sz w:val="18"/>
          <w:szCs w:val="18"/>
        </w:rPr>
      </w:pPr>
      <w:r w:rsidRPr="00C262E2">
        <w:rPr>
          <w:rFonts w:ascii="Arial" w:hAnsi="Arial" w:cs="Arial"/>
          <w:b/>
          <w:sz w:val="18"/>
          <w:szCs w:val="18"/>
        </w:rPr>
        <w:t>Date</w:t>
      </w:r>
      <w:r w:rsidRPr="00C262E2">
        <w:rPr>
          <w:rFonts w:ascii="Arial" w:hAnsi="Arial" w:cs="Arial"/>
          <w:sz w:val="18"/>
          <w:szCs w:val="18"/>
        </w:rPr>
        <w:t xml:space="preserve">: </w:t>
      </w:r>
    </w:p>
    <w:p w:rsidR="005C2E77" w:rsidRPr="00E31BF5" w:rsidRDefault="005C2E77" w:rsidP="00E31BF5">
      <w:pPr>
        <w:rPr>
          <w:rFonts w:ascii="Tahoma" w:hAnsi="Tahoma" w:cs="Tahoma"/>
          <w:sz w:val="20"/>
        </w:rPr>
      </w:pPr>
    </w:p>
    <w:sectPr w:rsidR="005C2E77" w:rsidRPr="00E31BF5" w:rsidSect="00EB508F">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5EF" w:rsidRDefault="000A65EF" w:rsidP="00EB508F">
      <w:pPr>
        <w:spacing w:after="0" w:line="240" w:lineRule="auto"/>
      </w:pPr>
      <w:r>
        <w:separator/>
      </w:r>
    </w:p>
  </w:endnote>
  <w:endnote w:type="continuationSeparator" w:id="0">
    <w:p w:rsidR="000A65EF" w:rsidRDefault="000A65EF" w:rsidP="00EB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ahoma" w:hAnsi="Tahoma" w:cs="Tahoma"/>
        <w:sz w:val="18"/>
      </w:rPr>
      <w:id w:val="-870072530"/>
      <w:docPartObj>
        <w:docPartGallery w:val="Page Numbers (Bottom of Page)"/>
        <w:docPartUnique/>
      </w:docPartObj>
    </w:sdtPr>
    <w:sdtEndPr/>
    <w:sdtContent>
      <w:p w:rsidR="00EB508F" w:rsidRPr="00EB508F" w:rsidRDefault="00EB508F">
        <w:pPr>
          <w:pStyle w:val="Footer"/>
          <w:jc w:val="right"/>
          <w:rPr>
            <w:rFonts w:ascii="Tahoma" w:hAnsi="Tahoma" w:cs="Tahoma"/>
            <w:sz w:val="18"/>
          </w:rPr>
        </w:pPr>
        <w:r w:rsidRPr="00EB508F">
          <w:rPr>
            <w:rFonts w:ascii="Tahoma" w:hAnsi="Tahoma" w:cs="Tahoma"/>
            <w:sz w:val="18"/>
          </w:rPr>
          <w:t xml:space="preserve">Page | </w:t>
        </w:r>
        <w:r w:rsidRPr="00EB508F">
          <w:rPr>
            <w:rFonts w:ascii="Tahoma" w:hAnsi="Tahoma" w:cs="Tahoma"/>
            <w:sz w:val="18"/>
          </w:rPr>
          <w:fldChar w:fldCharType="begin"/>
        </w:r>
        <w:r w:rsidRPr="00EB508F">
          <w:rPr>
            <w:rFonts w:ascii="Tahoma" w:hAnsi="Tahoma" w:cs="Tahoma"/>
            <w:sz w:val="18"/>
          </w:rPr>
          <w:instrText xml:space="preserve"> PAGE   \* MERGEFORMAT </w:instrText>
        </w:r>
        <w:r w:rsidRPr="00EB508F">
          <w:rPr>
            <w:rFonts w:ascii="Tahoma" w:hAnsi="Tahoma" w:cs="Tahoma"/>
            <w:sz w:val="18"/>
          </w:rPr>
          <w:fldChar w:fldCharType="separate"/>
        </w:r>
        <w:r w:rsidR="00B46E11">
          <w:rPr>
            <w:rFonts w:ascii="Tahoma" w:hAnsi="Tahoma" w:cs="Tahoma"/>
            <w:noProof/>
            <w:sz w:val="18"/>
          </w:rPr>
          <w:t>7</w:t>
        </w:r>
        <w:r w:rsidRPr="00EB508F">
          <w:rPr>
            <w:rFonts w:ascii="Tahoma" w:hAnsi="Tahoma" w:cs="Tahoma"/>
            <w:noProof/>
            <w:sz w:val="18"/>
          </w:rPr>
          <w:fldChar w:fldCharType="end"/>
        </w:r>
        <w:r w:rsidRPr="00EB508F">
          <w:rPr>
            <w:rFonts w:ascii="Tahoma" w:hAnsi="Tahoma" w:cs="Tahoma"/>
            <w:sz w:val="18"/>
          </w:rPr>
          <w:t xml:space="preserve"> </w:t>
        </w:r>
      </w:p>
    </w:sdtContent>
  </w:sdt>
  <w:p w:rsidR="00EB508F" w:rsidRDefault="00EB5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5EF" w:rsidRDefault="000A65EF" w:rsidP="00EB508F">
      <w:pPr>
        <w:spacing w:after="0" w:line="240" w:lineRule="auto"/>
      </w:pPr>
      <w:r>
        <w:separator/>
      </w:r>
    </w:p>
  </w:footnote>
  <w:footnote w:type="continuationSeparator" w:id="0">
    <w:p w:rsidR="000A65EF" w:rsidRDefault="000A65EF" w:rsidP="00EB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88" w:type="dxa"/>
      <w:tblBorders>
        <w:bottom w:val="single" w:sz="4" w:space="0" w:color="auto"/>
      </w:tblBorders>
      <w:tblLook w:val="01E0" w:firstRow="1" w:lastRow="1" w:firstColumn="1" w:lastColumn="1" w:noHBand="0" w:noVBand="0"/>
    </w:tblPr>
    <w:tblGrid>
      <w:gridCol w:w="4694"/>
      <w:gridCol w:w="4694"/>
    </w:tblGrid>
    <w:tr w:rsidR="00EB508F" w:rsidRPr="00EB508F" w:rsidTr="007223C8">
      <w:trPr>
        <w:trHeight w:val="648"/>
      </w:trPr>
      <w:tc>
        <w:tcPr>
          <w:tcW w:w="4694" w:type="dxa"/>
          <w:vAlign w:val="center"/>
        </w:tcPr>
        <w:p w:rsidR="009A3BBA" w:rsidRPr="00EB508F" w:rsidRDefault="00577723" w:rsidP="00692C73">
          <w:pPr>
            <w:pStyle w:val="Header"/>
            <w:rPr>
              <w:rFonts w:ascii="Arial" w:hAnsi="Arial" w:cs="Arial"/>
              <w:b/>
              <w:color w:val="948A54" w:themeColor="background2" w:themeShade="80"/>
              <w:sz w:val="20"/>
              <w:szCs w:val="20"/>
            </w:rPr>
          </w:pPr>
          <w:r>
            <w:rPr>
              <w:rFonts w:ascii="Arial" w:hAnsi="Arial" w:cs="Arial"/>
              <w:b/>
              <w:color w:val="948A54" w:themeColor="background2" w:themeShade="80"/>
              <w:sz w:val="20"/>
              <w:szCs w:val="20"/>
            </w:rPr>
            <w:t>2018</w:t>
          </w:r>
        </w:p>
      </w:tc>
      <w:tc>
        <w:tcPr>
          <w:tcW w:w="4694" w:type="dxa"/>
          <w:vAlign w:val="center"/>
        </w:tcPr>
        <w:p w:rsidR="008158B8" w:rsidRPr="00EB508F" w:rsidRDefault="009F7A38" w:rsidP="00A02612">
          <w:pPr>
            <w:pStyle w:val="Header"/>
            <w:jc w:val="right"/>
            <w:rPr>
              <w:rFonts w:ascii="Arial" w:hAnsi="Arial" w:cs="Arial"/>
              <w:b/>
              <w:color w:val="948A54" w:themeColor="background2" w:themeShade="80"/>
              <w:sz w:val="20"/>
              <w:szCs w:val="20"/>
            </w:rPr>
          </w:pPr>
          <w:r>
            <w:rPr>
              <w:rFonts w:ascii="Arial" w:hAnsi="Arial" w:cs="Arial"/>
              <w:b/>
              <w:color w:val="948A54" w:themeColor="background2" w:themeShade="80"/>
              <w:sz w:val="20"/>
              <w:szCs w:val="20"/>
            </w:rPr>
            <w:t xml:space="preserve">Delivery: </w:t>
          </w:r>
          <w:r w:rsidR="00577723">
            <w:rPr>
              <w:rFonts w:ascii="Arial" w:hAnsi="Arial" w:cs="Arial"/>
              <w:b/>
              <w:color w:val="948A54" w:themeColor="background2" w:themeShade="80"/>
              <w:sz w:val="20"/>
              <w:szCs w:val="20"/>
            </w:rPr>
            <w:t>A to SA</w:t>
          </w:r>
        </w:p>
      </w:tc>
    </w:tr>
  </w:tbl>
  <w:p w:rsidR="00EB508F" w:rsidRDefault="00EB5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3741"/>
    <w:multiLevelType w:val="hybridMultilevel"/>
    <w:tmpl w:val="4250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6DE5"/>
    <w:multiLevelType w:val="hybridMultilevel"/>
    <w:tmpl w:val="8A926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096889"/>
    <w:multiLevelType w:val="hybridMultilevel"/>
    <w:tmpl w:val="8988ABE8"/>
    <w:lvl w:ilvl="0" w:tplc="2AF2D56E">
      <w:numFmt w:val="bullet"/>
      <w:lvlText w:val="•"/>
      <w:lvlJc w:val="left"/>
      <w:pPr>
        <w:ind w:left="1080" w:hanging="72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96F0A"/>
    <w:multiLevelType w:val="multilevel"/>
    <w:tmpl w:val="5E7C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21A60"/>
    <w:multiLevelType w:val="hybridMultilevel"/>
    <w:tmpl w:val="237C9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1A4A8C"/>
    <w:multiLevelType w:val="hybridMultilevel"/>
    <w:tmpl w:val="2CC87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F40C14"/>
    <w:multiLevelType w:val="hybridMultilevel"/>
    <w:tmpl w:val="3E0E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B0A73"/>
    <w:multiLevelType w:val="hybridMultilevel"/>
    <w:tmpl w:val="D9F89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D24D7A"/>
    <w:multiLevelType w:val="hybridMultilevel"/>
    <w:tmpl w:val="8652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54CF1"/>
    <w:multiLevelType w:val="hybridMultilevel"/>
    <w:tmpl w:val="B86A3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42DDB"/>
    <w:multiLevelType w:val="hybridMultilevel"/>
    <w:tmpl w:val="1480C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D23C4"/>
    <w:multiLevelType w:val="hybridMultilevel"/>
    <w:tmpl w:val="81481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81125F"/>
    <w:multiLevelType w:val="hybridMultilevel"/>
    <w:tmpl w:val="0B5C31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C83246"/>
    <w:multiLevelType w:val="hybridMultilevel"/>
    <w:tmpl w:val="E72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969FC"/>
    <w:multiLevelType w:val="hybridMultilevel"/>
    <w:tmpl w:val="652A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619EB"/>
    <w:multiLevelType w:val="hybridMultilevel"/>
    <w:tmpl w:val="F6F6D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3"/>
  </w:num>
  <w:num w:numId="4">
    <w:abstractNumId w:val="10"/>
  </w:num>
  <w:num w:numId="5">
    <w:abstractNumId w:val="11"/>
  </w:num>
  <w:num w:numId="6">
    <w:abstractNumId w:val="14"/>
  </w:num>
  <w:num w:numId="7">
    <w:abstractNumId w:val="0"/>
  </w:num>
  <w:num w:numId="8">
    <w:abstractNumId w:val="1"/>
  </w:num>
  <w:num w:numId="9">
    <w:abstractNumId w:val="6"/>
  </w:num>
  <w:num w:numId="10">
    <w:abstractNumId w:val="2"/>
  </w:num>
  <w:num w:numId="11">
    <w:abstractNumId w:val="5"/>
  </w:num>
  <w:num w:numId="12">
    <w:abstractNumId w:val="15"/>
  </w:num>
  <w:num w:numId="13">
    <w:abstractNumId w:val="4"/>
  </w:num>
  <w:num w:numId="14">
    <w:abstractNumId w:val="8"/>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D8"/>
    <w:rsid w:val="00006AE7"/>
    <w:rsid w:val="0001108B"/>
    <w:rsid w:val="000227CE"/>
    <w:rsid w:val="00054182"/>
    <w:rsid w:val="00060DFC"/>
    <w:rsid w:val="00067406"/>
    <w:rsid w:val="00081B3F"/>
    <w:rsid w:val="00090849"/>
    <w:rsid w:val="00094EC9"/>
    <w:rsid w:val="000A0005"/>
    <w:rsid w:val="000A65EF"/>
    <w:rsid w:val="00127457"/>
    <w:rsid w:val="00170BA9"/>
    <w:rsid w:val="001861E3"/>
    <w:rsid w:val="001A27FE"/>
    <w:rsid w:val="001C03D7"/>
    <w:rsid w:val="001D285A"/>
    <w:rsid w:val="001D59A2"/>
    <w:rsid w:val="00206EA9"/>
    <w:rsid w:val="002076F5"/>
    <w:rsid w:val="00217076"/>
    <w:rsid w:val="00267BAD"/>
    <w:rsid w:val="0028528C"/>
    <w:rsid w:val="002B0551"/>
    <w:rsid w:val="002B0AF6"/>
    <w:rsid w:val="002B0C73"/>
    <w:rsid w:val="002C6F17"/>
    <w:rsid w:val="002E4E46"/>
    <w:rsid w:val="003130C4"/>
    <w:rsid w:val="0031669B"/>
    <w:rsid w:val="00317725"/>
    <w:rsid w:val="0032337F"/>
    <w:rsid w:val="0033694F"/>
    <w:rsid w:val="00346E2C"/>
    <w:rsid w:val="00360F78"/>
    <w:rsid w:val="00372EFE"/>
    <w:rsid w:val="00373F3D"/>
    <w:rsid w:val="00393577"/>
    <w:rsid w:val="003A2CFD"/>
    <w:rsid w:val="003C24D1"/>
    <w:rsid w:val="003C40BB"/>
    <w:rsid w:val="003F392E"/>
    <w:rsid w:val="003F510F"/>
    <w:rsid w:val="00420659"/>
    <w:rsid w:val="004337BE"/>
    <w:rsid w:val="0044308E"/>
    <w:rsid w:val="0046202B"/>
    <w:rsid w:val="00471C92"/>
    <w:rsid w:val="00482F58"/>
    <w:rsid w:val="00491012"/>
    <w:rsid w:val="00495801"/>
    <w:rsid w:val="004A0625"/>
    <w:rsid w:val="004B0325"/>
    <w:rsid w:val="004E026C"/>
    <w:rsid w:val="00500F4C"/>
    <w:rsid w:val="00516348"/>
    <w:rsid w:val="005413BD"/>
    <w:rsid w:val="00544D1D"/>
    <w:rsid w:val="00577723"/>
    <w:rsid w:val="005A10F9"/>
    <w:rsid w:val="005A3079"/>
    <w:rsid w:val="005A328A"/>
    <w:rsid w:val="005A370E"/>
    <w:rsid w:val="005C2E77"/>
    <w:rsid w:val="005C575B"/>
    <w:rsid w:val="005E08AF"/>
    <w:rsid w:val="006054A8"/>
    <w:rsid w:val="00607107"/>
    <w:rsid w:val="00613166"/>
    <w:rsid w:val="00621575"/>
    <w:rsid w:val="0063013E"/>
    <w:rsid w:val="006375A0"/>
    <w:rsid w:val="006606A9"/>
    <w:rsid w:val="00692C73"/>
    <w:rsid w:val="006C37C3"/>
    <w:rsid w:val="006D0378"/>
    <w:rsid w:val="006D2FF7"/>
    <w:rsid w:val="007029A8"/>
    <w:rsid w:val="0070408F"/>
    <w:rsid w:val="007103DB"/>
    <w:rsid w:val="007163C2"/>
    <w:rsid w:val="007223C8"/>
    <w:rsid w:val="007308C4"/>
    <w:rsid w:val="00745761"/>
    <w:rsid w:val="00761F42"/>
    <w:rsid w:val="007721EE"/>
    <w:rsid w:val="007758D6"/>
    <w:rsid w:val="00777478"/>
    <w:rsid w:val="0079175A"/>
    <w:rsid w:val="00792E8F"/>
    <w:rsid w:val="007A0881"/>
    <w:rsid w:val="007B3D91"/>
    <w:rsid w:val="007B61BC"/>
    <w:rsid w:val="007C603C"/>
    <w:rsid w:val="007E6BAC"/>
    <w:rsid w:val="007E7126"/>
    <w:rsid w:val="008158B8"/>
    <w:rsid w:val="0082260D"/>
    <w:rsid w:val="00861BDF"/>
    <w:rsid w:val="008B115E"/>
    <w:rsid w:val="008D0340"/>
    <w:rsid w:val="008E464D"/>
    <w:rsid w:val="008F6F19"/>
    <w:rsid w:val="008F75BA"/>
    <w:rsid w:val="009040C8"/>
    <w:rsid w:val="00921DD4"/>
    <w:rsid w:val="00942547"/>
    <w:rsid w:val="009516D5"/>
    <w:rsid w:val="00953C36"/>
    <w:rsid w:val="009A3BBA"/>
    <w:rsid w:val="009B270A"/>
    <w:rsid w:val="009C1A34"/>
    <w:rsid w:val="009D21B6"/>
    <w:rsid w:val="009E0783"/>
    <w:rsid w:val="009E0FE5"/>
    <w:rsid w:val="009E41EC"/>
    <w:rsid w:val="009E5653"/>
    <w:rsid w:val="009F7A38"/>
    <w:rsid w:val="00A02612"/>
    <w:rsid w:val="00A1792E"/>
    <w:rsid w:val="00A2064D"/>
    <w:rsid w:val="00A30045"/>
    <w:rsid w:val="00A827E3"/>
    <w:rsid w:val="00A8539F"/>
    <w:rsid w:val="00AA450F"/>
    <w:rsid w:val="00AB0BA7"/>
    <w:rsid w:val="00AB7CFB"/>
    <w:rsid w:val="00AB7CFC"/>
    <w:rsid w:val="00AC458C"/>
    <w:rsid w:val="00AF25C9"/>
    <w:rsid w:val="00AF322C"/>
    <w:rsid w:val="00AF3DE0"/>
    <w:rsid w:val="00AF5325"/>
    <w:rsid w:val="00B02635"/>
    <w:rsid w:val="00B044AD"/>
    <w:rsid w:val="00B15BAD"/>
    <w:rsid w:val="00B218E7"/>
    <w:rsid w:val="00B35EC1"/>
    <w:rsid w:val="00B46E11"/>
    <w:rsid w:val="00B5266E"/>
    <w:rsid w:val="00B65E00"/>
    <w:rsid w:val="00B6712D"/>
    <w:rsid w:val="00B6777D"/>
    <w:rsid w:val="00B83413"/>
    <w:rsid w:val="00B905D6"/>
    <w:rsid w:val="00B93B03"/>
    <w:rsid w:val="00BB2E52"/>
    <w:rsid w:val="00BC4173"/>
    <w:rsid w:val="00BC4434"/>
    <w:rsid w:val="00BD7C41"/>
    <w:rsid w:val="00BF5071"/>
    <w:rsid w:val="00C03A05"/>
    <w:rsid w:val="00C21C04"/>
    <w:rsid w:val="00C4576F"/>
    <w:rsid w:val="00C465EF"/>
    <w:rsid w:val="00C51878"/>
    <w:rsid w:val="00C54A06"/>
    <w:rsid w:val="00C64619"/>
    <w:rsid w:val="00CB74F0"/>
    <w:rsid w:val="00CE29BB"/>
    <w:rsid w:val="00CE4E19"/>
    <w:rsid w:val="00CF5924"/>
    <w:rsid w:val="00D03003"/>
    <w:rsid w:val="00D06111"/>
    <w:rsid w:val="00D07918"/>
    <w:rsid w:val="00D22F61"/>
    <w:rsid w:val="00D638A6"/>
    <w:rsid w:val="00D73A33"/>
    <w:rsid w:val="00D74ABC"/>
    <w:rsid w:val="00D7689D"/>
    <w:rsid w:val="00D8308C"/>
    <w:rsid w:val="00D843FB"/>
    <w:rsid w:val="00D9296C"/>
    <w:rsid w:val="00DA6539"/>
    <w:rsid w:val="00DD301F"/>
    <w:rsid w:val="00DF57D8"/>
    <w:rsid w:val="00E31BF5"/>
    <w:rsid w:val="00E424D6"/>
    <w:rsid w:val="00E51E8C"/>
    <w:rsid w:val="00E52224"/>
    <w:rsid w:val="00E70FD4"/>
    <w:rsid w:val="00E73496"/>
    <w:rsid w:val="00E929E2"/>
    <w:rsid w:val="00EA19E5"/>
    <w:rsid w:val="00EB508F"/>
    <w:rsid w:val="00ED4EF9"/>
    <w:rsid w:val="00EE0DC2"/>
    <w:rsid w:val="00EE5CEC"/>
    <w:rsid w:val="00EF780E"/>
    <w:rsid w:val="00F01BD8"/>
    <w:rsid w:val="00F234AE"/>
    <w:rsid w:val="00F24A14"/>
    <w:rsid w:val="00F25758"/>
    <w:rsid w:val="00F30DC1"/>
    <w:rsid w:val="00F439C5"/>
    <w:rsid w:val="00F64847"/>
    <w:rsid w:val="00F7142C"/>
    <w:rsid w:val="00F77FE6"/>
    <w:rsid w:val="00FA3DCA"/>
    <w:rsid w:val="00FC2DC7"/>
    <w:rsid w:val="00FD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242F2"/>
  <w15:docId w15:val="{2FD7E955-58BF-4261-87CA-107FFC8C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31BF5"/>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8F"/>
  </w:style>
  <w:style w:type="paragraph" w:styleId="Footer">
    <w:name w:val="footer"/>
    <w:basedOn w:val="Normal"/>
    <w:link w:val="FooterChar"/>
    <w:uiPriority w:val="99"/>
    <w:unhideWhenUsed/>
    <w:rsid w:val="00EB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8F"/>
  </w:style>
  <w:style w:type="character" w:customStyle="1" w:styleId="Heading1Char">
    <w:name w:val="Heading 1 Char"/>
    <w:basedOn w:val="DefaultParagraphFont"/>
    <w:link w:val="Heading1"/>
    <w:rsid w:val="00E31BF5"/>
    <w:rPr>
      <w:rFonts w:ascii="Arial" w:eastAsia="Times New Roman" w:hAnsi="Arial" w:cs="Arial"/>
      <w:b/>
      <w:bCs/>
      <w:kern w:val="32"/>
      <w:sz w:val="32"/>
      <w:szCs w:val="32"/>
    </w:rPr>
  </w:style>
  <w:style w:type="table" w:styleId="TableGrid">
    <w:name w:val="Table Grid"/>
    <w:basedOn w:val="TableNormal"/>
    <w:rsid w:val="00E31B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1BF5"/>
    <w:pPr>
      <w:spacing w:after="0" w:line="240" w:lineRule="auto"/>
    </w:pPr>
  </w:style>
  <w:style w:type="paragraph" w:styleId="BodyText">
    <w:name w:val="Body Text"/>
    <w:basedOn w:val="Normal"/>
    <w:next w:val="Normal"/>
    <w:link w:val="BodyTextChar"/>
    <w:uiPriority w:val="99"/>
    <w:rsid w:val="00E31BF5"/>
    <w:pPr>
      <w:autoSpaceDE w:val="0"/>
      <w:autoSpaceDN w:val="0"/>
      <w:adjustRightInd w:val="0"/>
      <w:spacing w:after="0" w:line="240" w:lineRule="auto"/>
    </w:pPr>
    <w:rPr>
      <w:rFonts w:ascii="Arial" w:eastAsia="Times New Roman" w:hAnsi="Arial" w:cs="Arial"/>
      <w:sz w:val="24"/>
      <w:szCs w:val="24"/>
    </w:rPr>
  </w:style>
  <w:style w:type="character" w:customStyle="1" w:styleId="BodyTextChar">
    <w:name w:val="Body Text Char"/>
    <w:basedOn w:val="DefaultParagraphFont"/>
    <w:link w:val="BodyText"/>
    <w:uiPriority w:val="99"/>
    <w:rsid w:val="00E31BF5"/>
    <w:rPr>
      <w:rFonts w:ascii="Arial" w:eastAsia="Times New Roman" w:hAnsi="Arial" w:cs="Arial"/>
      <w:sz w:val="24"/>
      <w:szCs w:val="24"/>
    </w:rPr>
  </w:style>
  <w:style w:type="character" w:styleId="CommentReference">
    <w:name w:val="annotation reference"/>
    <w:basedOn w:val="DefaultParagraphFont"/>
    <w:uiPriority w:val="99"/>
    <w:semiHidden/>
    <w:unhideWhenUsed/>
    <w:rsid w:val="00BB2E52"/>
    <w:rPr>
      <w:sz w:val="16"/>
      <w:szCs w:val="16"/>
    </w:rPr>
  </w:style>
  <w:style w:type="paragraph" w:styleId="CommentText">
    <w:name w:val="annotation text"/>
    <w:basedOn w:val="Normal"/>
    <w:link w:val="CommentTextChar"/>
    <w:uiPriority w:val="99"/>
    <w:semiHidden/>
    <w:unhideWhenUsed/>
    <w:rsid w:val="00BB2E52"/>
    <w:pPr>
      <w:spacing w:line="240" w:lineRule="auto"/>
    </w:pPr>
    <w:rPr>
      <w:sz w:val="20"/>
      <w:szCs w:val="20"/>
    </w:rPr>
  </w:style>
  <w:style w:type="character" w:customStyle="1" w:styleId="CommentTextChar">
    <w:name w:val="Comment Text Char"/>
    <w:basedOn w:val="DefaultParagraphFont"/>
    <w:link w:val="CommentText"/>
    <w:uiPriority w:val="99"/>
    <w:semiHidden/>
    <w:rsid w:val="00BB2E52"/>
    <w:rPr>
      <w:sz w:val="20"/>
      <w:szCs w:val="20"/>
    </w:rPr>
  </w:style>
  <w:style w:type="paragraph" w:styleId="CommentSubject">
    <w:name w:val="annotation subject"/>
    <w:basedOn w:val="CommentText"/>
    <w:next w:val="CommentText"/>
    <w:link w:val="CommentSubjectChar"/>
    <w:uiPriority w:val="99"/>
    <w:semiHidden/>
    <w:unhideWhenUsed/>
    <w:rsid w:val="00BB2E52"/>
    <w:rPr>
      <w:b/>
      <w:bCs/>
    </w:rPr>
  </w:style>
  <w:style w:type="character" w:customStyle="1" w:styleId="CommentSubjectChar">
    <w:name w:val="Comment Subject Char"/>
    <w:basedOn w:val="CommentTextChar"/>
    <w:link w:val="CommentSubject"/>
    <w:uiPriority w:val="99"/>
    <w:semiHidden/>
    <w:rsid w:val="00BB2E52"/>
    <w:rPr>
      <w:b/>
      <w:bCs/>
      <w:sz w:val="20"/>
      <w:szCs w:val="20"/>
    </w:rPr>
  </w:style>
  <w:style w:type="paragraph" w:styleId="BalloonText">
    <w:name w:val="Balloon Text"/>
    <w:basedOn w:val="Normal"/>
    <w:link w:val="BalloonTextChar"/>
    <w:uiPriority w:val="99"/>
    <w:semiHidden/>
    <w:unhideWhenUsed/>
    <w:rsid w:val="00BB2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E52"/>
    <w:rPr>
      <w:rFonts w:ascii="Tahoma" w:hAnsi="Tahoma" w:cs="Tahoma"/>
      <w:sz w:val="16"/>
      <w:szCs w:val="16"/>
    </w:rPr>
  </w:style>
  <w:style w:type="character" w:styleId="Hyperlink">
    <w:name w:val="Hyperlink"/>
    <w:basedOn w:val="DefaultParagraphFont"/>
    <w:uiPriority w:val="99"/>
    <w:semiHidden/>
    <w:unhideWhenUsed/>
    <w:rsid w:val="00E70FD4"/>
    <w:rPr>
      <w:color w:val="0000FF"/>
      <w:u w:val="single"/>
    </w:rPr>
  </w:style>
  <w:style w:type="character" w:customStyle="1" w:styleId="apple-converted-space">
    <w:name w:val="apple-converted-space"/>
    <w:basedOn w:val="DefaultParagraphFont"/>
    <w:rsid w:val="009B270A"/>
  </w:style>
  <w:style w:type="paragraph" w:styleId="ListParagraph">
    <w:name w:val="List Paragraph"/>
    <w:aliases w:val="Use Case List Paragraph,Heading2,Body Bullet,List Paragraph1,Ref,Paragraph"/>
    <w:basedOn w:val="Normal"/>
    <w:link w:val="ListParagraphChar"/>
    <w:uiPriority w:val="34"/>
    <w:qFormat/>
    <w:rsid w:val="00F30DC1"/>
    <w:pPr>
      <w:ind w:left="720"/>
      <w:contextualSpacing/>
    </w:pPr>
  </w:style>
  <w:style w:type="character" w:customStyle="1" w:styleId="ListParagraphChar">
    <w:name w:val="List Paragraph Char"/>
    <w:aliases w:val="Use Case List Paragraph Char,Heading2 Char,Body Bullet Char,List Paragraph1 Char,Ref Char,Paragraph Char"/>
    <w:basedOn w:val="DefaultParagraphFont"/>
    <w:link w:val="ListParagraph"/>
    <w:uiPriority w:val="34"/>
    <w:locked/>
    <w:rsid w:val="007A0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125">
      <w:bodyDiv w:val="1"/>
      <w:marLeft w:val="0"/>
      <w:marRight w:val="0"/>
      <w:marTop w:val="0"/>
      <w:marBottom w:val="0"/>
      <w:divBdr>
        <w:top w:val="none" w:sz="0" w:space="0" w:color="auto"/>
        <w:left w:val="none" w:sz="0" w:space="0" w:color="auto"/>
        <w:bottom w:val="none" w:sz="0" w:space="0" w:color="auto"/>
        <w:right w:val="none" w:sz="0" w:space="0" w:color="auto"/>
      </w:divBdr>
    </w:div>
    <w:div w:id="246421997">
      <w:bodyDiv w:val="1"/>
      <w:marLeft w:val="0"/>
      <w:marRight w:val="0"/>
      <w:marTop w:val="0"/>
      <w:marBottom w:val="0"/>
      <w:divBdr>
        <w:top w:val="none" w:sz="0" w:space="0" w:color="auto"/>
        <w:left w:val="none" w:sz="0" w:space="0" w:color="auto"/>
        <w:bottom w:val="none" w:sz="0" w:space="0" w:color="auto"/>
        <w:right w:val="none" w:sz="0" w:space="0" w:color="auto"/>
      </w:divBdr>
    </w:div>
    <w:div w:id="275451792">
      <w:bodyDiv w:val="1"/>
      <w:marLeft w:val="0"/>
      <w:marRight w:val="0"/>
      <w:marTop w:val="0"/>
      <w:marBottom w:val="0"/>
      <w:divBdr>
        <w:top w:val="none" w:sz="0" w:space="0" w:color="auto"/>
        <w:left w:val="none" w:sz="0" w:space="0" w:color="auto"/>
        <w:bottom w:val="none" w:sz="0" w:space="0" w:color="auto"/>
        <w:right w:val="none" w:sz="0" w:space="0" w:color="auto"/>
      </w:divBdr>
    </w:div>
    <w:div w:id="515969411">
      <w:bodyDiv w:val="1"/>
      <w:marLeft w:val="0"/>
      <w:marRight w:val="0"/>
      <w:marTop w:val="0"/>
      <w:marBottom w:val="0"/>
      <w:divBdr>
        <w:top w:val="none" w:sz="0" w:space="0" w:color="auto"/>
        <w:left w:val="none" w:sz="0" w:space="0" w:color="auto"/>
        <w:bottom w:val="none" w:sz="0" w:space="0" w:color="auto"/>
        <w:right w:val="none" w:sz="0" w:space="0" w:color="auto"/>
      </w:divBdr>
    </w:div>
    <w:div w:id="541329023">
      <w:bodyDiv w:val="1"/>
      <w:marLeft w:val="0"/>
      <w:marRight w:val="0"/>
      <w:marTop w:val="0"/>
      <w:marBottom w:val="0"/>
      <w:divBdr>
        <w:top w:val="none" w:sz="0" w:space="0" w:color="auto"/>
        <w:left w:val="none" w:sz="0" w:space="0" w:color="auto"/>
        <w:bottom w:val="none" w:sz="0" w:space="0" w:color="auto"/>
        <w:right w:val="none" w:sz="0" w:space="0" w:color="auto"/>
      </w:divBdr>
    </w:div>
    <w:div w:id="603683930">
      <w:bodyDiv w:val="1"/>
      <w:marLeft w:val="0"/>
      <w:marRight w:val="0"/>
      <w:marTop w:val="0"/>
      <w:marBottom w:val="0"/>
      <w:divBdr>
        <w:top w:val="none" w:sz="0" w:space="0" w:color="auto"/>
        <w:left w:val="none" w:sz="0" w:space="0" w:color="auto"/>
        <w:bottom w:val="none" w:sz="0" w:space="0" w:color="auto"/>
        <w:right w:val="none" w:sz="0" w:space="0" w:color="auto"/>
      </w:divBdr>
    </w:div>
    <w:div w:id="642466122">
      <w:bodyDiv w:val="1"/>
      <w:marLeft w:val="0"/>
      <w:marRight w:val="0"/>
      <w:marTop w:val="0"/>
      <w:marBottom w:val="0"/>
      <w:divBdr>
        <w:top w:val="none" w:sz="0" w:space="0" w:color="auto"/>
        <w:left w:val="none" w:sz="0" w:space="0" w:color="auto"/>
        <w:bottom w:val="none" w:sz="0" w:space="0" w:color="auto"/>
        <w:right w:val="none" w:sz="0" w:space="0" w:color="auto"/>
      </w:divBdr>
    </w:div>
    <w:div w:id="1272125339">
      <w:bodyDiv w:val="1"/>
      <w:marLeft w:val="0"/>
      <w:marRight w:val="0"/>
      <w:marTop w:val="0"/>
      <w:marBottom w:val="0"/>
      <w:divBdr>
        <w:top w:val="none" w:sz="0" w:space="0" w:color="auto"/>
        <w:left w:val="none" w:sz="0" w:space="0" w:color="auto"/>
        <w:bottom w:val="none" w:sz="0" w:space="0" w:color="auto"/>
        <w:right w:val="none" w:sz="0" w:space="0" w:color="auto"/>
      </w:divBdr>
    </w:div>
    <w:div w:id="1358461541">
      <w:bodyDiv w:val="1"/>
      <w:marLeft w:val="0"/>
      <w:marRight w:val="0"/>
      <w:marTop w:val="0"/>
      <w:marBottom w:val="0"/>
      <w:divBdr>
        <w:top w:val="none" w:sz="0" w:space="0" w:color="auto"/>
        <w:left w:val="none" w:sz="0" w:space="0" w:color="auto"/>
        <w:bottom w:val="none" w:sz="0" w:space="0" w:color="auto"/>
        <w:right w:val="none" w:sz="0" w:space="0" w:color="auto"/>
      </w:divBdr>
    </w:div>
    <w:div w:id="1496873714">
      <w:bodyDiv w:val="1"/>
      <w:marLeft w:val="0"/>
      <w:marRight w:val="0"/>
      <w:marTop w:val="0"/>
      <w:marBottom w:val="0"/>
      <w:divBdr>
        <w:top w:val="none" w:sz="0" w:space="0" w:color="auto"/>
        <w:left w:val="none" w:sz="0" w:space="0" w:color="auto"/>
        <w:bottom w:val="none" w:sz="0" w:space="0" w:color="auto"/>
        <w:right w:val="none" w:sz="0" w:space="0" w:color="auto"/>
      </w:divBdr>
    </w:div>
    <w:div w:id="1514802337">
      <w:bodyDiv w:val="1"/>
      <w:marLeft w:val="0"/>
      <w:marRight w:val="0"/>
      <w:marTop w:val="0"/>
      <w:marBottom w:val="0"/>
      <w:divBdr>
        <w:top w:val="none" w:sz="0" w:space="0" w:color="auto"/>
        <w:left w:val="none" w:sz="0" w:space="0" w:color="auto"/>
        <w:bottom w:val="none" w:sz="0" w:space="0" w:color="auto"/>
        <w:right w:val="none" w:sz="0" w:space="0" w:color="auto"/>
      </w:divBdr>
    </w:div>
    <w:div w:id="1534880676">
      <w:bodyDiv w:val="1"/>
      <w:marLeft w:val="0"/>
      <w:marRight w:val="0"/>
      <w:marTop w:val="0"/>
      <w:marBottom w:val="0"/>
      <w:divBdr>
        <w:top w:val="none" w:sz="0" w:space="0" w:color="auto"/>
        <w:left w:val="none" w:sz="0" w:space="0" w:color="auto"/>
        <w:bottom w:val="none" w:sz="0" w:space="0" w:color="auto"/>
        <w:right w:val="none" w:sz="0" w:space="0" w:color="auto"/>
      </w:divBdr>
    </w:div>
    <w:div w:id="1660230890">
      <w:bodyDiv w:val="1"/>
      <w:marLeft w:val="0"/>
      <w:marRight w:val="0"/>
      <w:marTop w:val="0"/>
      <w:marBottom w:val="0"/>
      <w:divBdr>
        <w:top w:val="none" w:sz="0" w:space="0" w:color="auto"/>
        <w:left w:val="none" w:sz="0" w:space="0" w:color="auto"/>
        <w:bottom w:val="none" w:sz="0" w:space="0" w:color="auto"/>
        <w:right w:val="none" w:sz="0" w:space="0" w:color="auto"/>
      </w:divBdr>
    </w:div>
    <w:div w:id="1696078081">
      <w:bodyDiv w:val="1"/>
      <w:marLeft w:val="0"/>
      <w:marRight w:val="0"/>
      <w:marTop w:val="0"/>
      <w:marBottom w:val="0"/>
      <w:divBdr>
        <w:top w:val="none" w:sz="0" w:space="0" w:color="auto"/>
        <w:left w:val="none" w:sz="0" w:space="0" w:color="auto"/>
        <w:bottom w:val="none" w:sz="0" w:space="0" w:color="auto"/>
        <w:right w:val="none" w:sz="0" w:space="0" w:color="auto"/>
      </w:divBdr>
    </w:div>
    <w:div w:id="1825703405">
      <w:bodyDiv w:val="1"/>
      <w:marLeft w:val="0"/>
      <w:marRight w:val="0"/>
      <w:marTop w:val="0"/>
      <w:marBottom w:val="0"/>
      <w:divBdr>
        <w:top w:val="none" w:sz="0" w:space="0" w:color="auto"/>
        <w:left w:val="none" w:sz="0" w:space="0" w:color="auto"/>
        <w:bottom w:val="none" w:sz="0" w:space="0" w:color="auto"/>
        <w:right w:val="none" w:sz="0" w:space="0" w:color="auto"/>
      </w:divBdr>
    </w:div>
    <w:div w:id="183587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C0998154B6AF49811FDD5372080737" ma:contentTypeVersion="0" ma:contentTypeDescription="Create a new document." ma:contentTypeScope="" ma:versionID="d6cc369e3f658b653392ad11e6773a1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C1072-17C9-4293-B78D-40CF1AECF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ECA5BD-D2ED-4582-8FD9-8B294ACAC1BB}">
  <ds:schemaRefs>
    <ds:schemaRef ds:uri="http://schemas.microsoft.com/sharepoint/v3/contenttype/forms"/>
  </ds:schemaRefs>
</ds:datastoreItem>
</file>

<file path=customXml/itemProps3.xml><?xml version="1.0" encoding="utf-8"?>
<ds:datastoreItem xmlns:ds="http://schemas.openxmlformats.org/officeDocument/2006/customXml" ds:itemID="{7C1C86C0-C2EC-4B88-BEE5-88A83E67D4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A0C389-488A-4859-880E-D65EA145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7</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Abin (Cognizant)</dc:creator>
  <cp:keywords/>
  <dc:description/>
  <cp:lastModifiedBy>Selvakumar Samraj, Pristley Sathyaraj (Cognizant)</cp:lastModifiedBy>
  <cp:revision>17</cp:revision>
  <dcterms:created xsi:type="dcterms:W3CDTF">2018-06-14T02:46:00Z</dcterms:created>
  <dcterms:modified xsi:type="dcterms:W3CDTF">2018-06-15T17:03:00Z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0x01010043C0998154B6AF49811FDD5372080737</vt:lpwstr>
  </property>
</Properties>
</file>