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CDAF" w14:textId="77777777" w:rsidR="00DF3054" w:rsidRDefault="00000000">
      <w:pPr>
        <w:spacing w:beforeAutospacing="1"/>
        <w:contextualSpacing/>
        <w:jc w:val="center"/>
        <w:rPr>
          <w:rFonts w:ascii="Helvetica Neue" w:eastAsia="Times New Roman" w:hAnsi="Helvetica Neue" w:cs="Times New Roman"/>
          <w:b/>
          <w:color w:val="000000"/>
          <w:lang w:eastAsia="ru-RU"/>
        </w:rPr>
      </w:pPr>
      <w:r>
        <w:rPr>
          <w:rFonts w:ascii="Helvetica Neue" w:eastAsia="Times New Roman" w:hAnsi="Helvetica Neue" w:cs="Times New Roman"/>
          <w:b/>
          <w:color w:val="000000"/>
          <w:lang w:eastAsia="ru-RU"/>
        </w:rPr>
        <w:t>Тестовое задание для вакансии «</w:t>
      </w:r>
      <w:r>
        <w:rPr>
          <w:rFonts w:ascii="Helvetica Neue" w:eastAsia="Times New Roman" w:hAnsi="Helvetica Neue" w:cs="Times New Roman"/>
          <w:b/>
          <w:color w:val="000000"/>
          <w:lang w:val="en-US" w:eastAsia="ru-RU"/>
        </w:rPr>
        <w:t>Frontend</w:t>
      </w:r>
      <w:r>
        <w:rPr>
          <w:rFonts w:ascii="Helvetica Neue" w:eastAsia="Times New Roman" w:hAnsi="Helvetica Neue" w:cs="Times New Roman"/>
          <w:b/>
          <w:color w:val="000000"/>
          <w:lang w:eastAsia="ru-RU"/>
        </w:rPr>
        <w:t xml:space="preserve"> разработчик»</w:t>
      </w:r>
    </w:p>
    <w:p w14:paraId="2CDCB507" w14:textId="77777777" w:rsidR="00DF3054" w:rsidRDefault="00DF3054">
      <w:pPr>
        <w:spacing w:beforeAutospacing="1"/>
        <w:contextualSpacing/>
        <w:jc w:val="center"/>
        <w:rPr>
          <w:rFonts w:ascii="Helvetica Neue" w:eastAsia="Times New Roman" w:hAnsi="Helvetica Neue" w:cs="Times New Roman"/>
          <w:b/>
          <w:color w:val="000000"/>
          <w:lang w:eastAsia="ru-RU"/>
        </w:rPr>
      </w:pPr>
    </w:p>
    <w:p w14:paraId="2A198A29" w14:textId="77777777" w:rsidR="00DF3054" w:rsidRDefault="00000000">
      <w:pPr>
        <w:spacing w:beforeAutospacing="1"/>
        <w:contextualSpacing/>
        <w:jc w:val="center"/>
        <w:rPr>
          <w:rFonts w:ascii="Helvetica Neue" w:eastAsia="Times New Roman" w:hAnsi="Helvetica Neue" w:cs="Times New Roman"/>
          <w:b/>
          <w:color w:val="000000"/>
          <w:lang w:eastAsia="ru-RU"/>
        </w:rPr>
      </w:pPr>
      <w:r>
        <w:rPr>
          <w:rFonts w:ascii="Helvetica Neue" w:eastAsia="Times New Roman" w:hAnsi="Helvetica Neue" w:cs="Times New Roman"/>
          <w:b/>
          <w:color w:val="000000"/>
          <w:lang w:eastAsia="ru-RU"/>
        </w:rPr>
        <w:t>«Эмулятор лифта»</w:t>
      </w:r>
    </w:p>
    <w:p w14:paraId="30D61EB6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b/>
          <w:color w:val="000000"/>
          <w:lang w:eastAsia="ru-RU"/>
        </w:rPr>
      </w:pPr>
    </w:p>
    <w:p w14:paraId="21650176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>Требуется разработать одностраничное приложение (SPA), эмулирующее работу лифтовой системы.</w:t>
      </w:r>
    </w:p>
    <w:p w14:paraId="3AF5E170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</w:p>
    <w:p w14:paraId="05D649CD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>Приложение должно состоять из схемы нескольких этажей с нумерацией и кнопками вызова, а также из самой шахты лифта с кабиной.</w:t>
      </w:r>
    </w:p>
    <w:p w14:paraId="08D9F539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</w:p>
    <w:p w14:paraId="2CA14494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 xml:space="preserve">Количество этажей по умолчанию: </w:t>
      </w:r>
      <w:r>
        <w:rPr>
          <w:rFonts w:ascii="Helvetica Neue" w:eastAsia="Times New Roman" w:hAnsi="Helvetica Neue" w:cs="Times New Roman"/>
          <w:b/>
          <w:color w:val="000000"/>
          <w:lang w:eastAsia="ru-RU"/>
        </w:rPr>
        <w:t>5</w:t>
      </w:r>
    </w:p>
    <w:p w14:paraId="41D0B66F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 xml:space="preserve">Количество шахт лифта по умолчанию: </w:t>
      </w:r>
      <w:r>
        <w:rPr>
          <w:rFonts w:ascii="Helvetica Neue" w:eastAsia="Times New Roman" w:hAnsi="Helvetica Neue" w:cs="Times New Roman"/>
          <w:b/>
          <w:color w:val="000000"/>
          <w:lang w:eastAsia="ru-RU"/>
        </w:rPr>
        <w:t>1</w:t>
      </w:r>
    </w:p>
    <w:p w14:paraId="7EF3A3E7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</w:p>
    <w:p w14:paraId="63E3BE1E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>По умолчанию лифт находится на 1 этаже в состоянии покоя (свободен).</w:t>
      </w:r>
    </w:p>
    <w:p w14:paraId="33015FA3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</w:p>
    <w:p w14:paraId="56BEC8C7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bCs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>При нажатии на кнопку вызова лифт должен обработать этот вызов в соответствии со следующими сценариями:</w:t>
      </w:r>
    </w:p>
    <w:p w14:paraId="70296EF4" w14:textId="77777777" w:rsidR="00DF3054" w:rsidRDefault="00000000">
      <w:pPr>
        <w:pStyle w:val="aa"/>
        <w:numPr>
          <w:ilvl w:val="0"/>
          <w:numId w:val="2"/>
        </w:numPr>
        <w:spacing w:beforeAutospacing="1"/>
        <w:rPr>
          <w:rFonts w:ascii="Helvetica Neue" w:eastAsia="Times New Roman" w:hAnsi="Helvetica Neue" w:cs="Times New Roman"/>
          <w:bCs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 xml:space="preserve">Если вызов осуществляется с этажа, на котором лифта нет – свободный лифт начинает движение к выбранному этажу со скоростью </w:t>
      </w:r>
      <w:r>
        <w:rPr>
          <w:rFonts w:ascii="Helvetica Neue" w:eastAsia="Times New Roman" w:hAnsi="Helvetica Neue" w:cs="Times New Roman"/>
          <w:b/>
          <w:color w:val="000000"/>
          <w:lang w:eastAsia="ru-RU"/>
        </w:rPr>
        <w:t>1 этаж в секунду.</w:t>
      </w:r>
      <w:r>
        <w:rPr>
          <w:rFonts w:ascii="Helvetica Neue" w:eastAsia="Times New Roman" w:hAnsi="Helvetica Neue" w:cs="Times New Roman"/>
          <w:bCs/>
          <w:color w:val="00000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bCs/>
          <w:color w:val="000000"/>
          <w:lang w:eastAsia="ru-RU"/>
        </w:rPr>
        <w:br/>
        <w:t xml:space="preserve">Достигнув нужного этажа лифт </w:t>
      </w:r>
      <w:r>
        <w:rPr>
          <w:rFonts w:ascii="Helvetica Neue" w:eastAsia="Times New Roman" w:hAnsi="Helvetica Neue" w:cs="Times New Roman"/>
          <w:b/>
          <w:color w:val="000000"/>
          <w:lang w:eastAsia="ru-RU"/>
        </w:rPr>
        <w:t xml:space="preserve">3 секунды </w:t>
      </w:r>
      <w:r>
        <w:rPr>
          <w:rFonts w:ascii="Helvetica Neue" w:eastAsia="Times New Roman" w:hAnsi="Helvetica Neue" w:cs="Times New Roman"/>
          <w:bCs/>
          <w:color w:val="000000"/>
          <w:lang w:eastAsia="ru-RU"/>
        </w:rPr>
        <w:t>«отдыхает»</w:t>
      </w:r>
      <w:r>
        <w:rPr>
          <w:rFonts w:ascii="Helvetica Neue" w:eastAsia="Times New Roman" w:hAnsi="Helvetica Neue" w:cs="Times New Roman"/>
          <w:b/>
          <w:color w:val="00000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bCs/>
          <w:color w:val="000000"/>
          <w:lang w:eastAsia="ru-RU"/>
        </w:rPr>
        <w:t>- индикацию этого состояния можно реализовать с помощью мигания.</w:t>
      </w:r>
      <w:r>
        <w:rPr>
          <w:rFonts w:ascii="Helvetica Neue" w:eastAsia="Times New Roman" w:hAnsi="Helvetica Neue" w:cs="Times New Roman"/>
          <w:bCs/>
          <w:color w:val="000000"/>
          <w:lang w:eastAsia="ru-RU"/>
        </w:rPr>
        <w:br/>
        <w:t>После этого лифт снова переходит в состояние покоя и готов обработать следующий вызов.</w:t>
      </w:r>
    </w:p>
    <w:p w14:paraId="00927FBB" w14:textId="77777777" w:rsidR="00DF3054" w:rsidRPr="00786E6B" w:rsidRDefault="00000000">
      <w:pPr>
        <w:pStyle w:val="aa"/>
        <w:numPr>
          <w:ilvl w:val="0"/>
          <w:numId w:val="2"/>
        </w:numPr>
        <w:rPr>
          <w:rFonts w:ascii="Helvetica Neue" w:eastAsia="Times New Roman" w:hAnsi="Helvetica Neue" w:cs="Times New Roman"/>
          <w:bCs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>Если в момент движения лифта осуществить вызов на другой этаж – этот вызов должен добавиться в очередь вызовов.</w:t>
      </w:r>
      <w:r>
        <w:rPr>
          <w:rFonts w:ascii="Helvetica Neue" w:eastAsia="Times New Roman" w:hAnsi="Helvetica Neue" w:cs="Times New Roman"/>
          <w:bCs/>
          <w:color w:val="000000"/>
          <w:lang w:eastAsia="ru-RU"/>
        </w:rPr>
        <w:br/>
      </w:r>
      <w:r w:rsidRPr="00786E6B">
        <w:rPr>
          <w:rFonts w:ascii="Helvetica Neue" w:eastAsia="Times New Roman" w:hAnsi="Helvetica Neue" w:cs="Times New Roman"/>
          <w:bCs/>
          <w:color w:val="000000"/>
          <w:lang w:eastAsia="ru-RU"/>
        </w:rPr>
        <w:t>Вызовы должны обрабатываться последовательно.</w:t>
      </w:r>
    </w:p>
    <w:p w14:paraId="38D7819F" w14:textId="0B86867F" w:rsidR="009D4895" w:rsidRPr="00786E6B" w:rsidRDefault="00000000" w:rsidP="00786E6B">
      <w:pPr>
        <w:pStyle w:val="aa"/>
        <w:numPr>
          <w:ilvl w:val="0"/>
          <w:numId w:val="2"/>
        </w:numPr>
        <w:rPr>
          <w:rFonts w:ascii="Helvetica Neue" w:eastAsia="Times New Roman" w:hAnsi="Helvetica Neue" w:cs="Times New Roman"/>
          <w:bCs/>
          <w:color w:val="000000"/>
          <w:lang w:eastAsia="ru-RU"/>
        </w:rPr>
      </w:pPr>
      <w:r w:rsidRPr="00786E6B">
        <w:rPr>
          <w:rFonts w:ascii="Helvetica Neue" w:eastAsia="Times New Roman" w:hAnsi="Helvetica Neue" w:cs="Times New Roman"/>
          <w:bCs/>
          <w:color w:val="000000"/>
          <w:lang w:eastAsia="ru-RU"/>
        </w:rPr>
        <w:t>Вызов пропускается в случаях, если:</w:t>
      </w:r>
      <w:r w:rsidRPr="00786E6B">
        <w:rPr>
          <w:rFonts w:ascii="Helvetica Neue" w:eastAsia="Times New Roman" w:hAnsi="Helvetica Neue" w:cs="Times New Roman"/>
          <w:bCs/>
          <w:color w:val="000000"/>
          <w:lang w:eastAsia="ru-RU"/>
        </w:rPr>
        <w:br/>
        <w:t>- лифт уже находится на выбранном этаже в состоянии покоя</w:t>
      </w:r>
      <w:r w:rsidRPr="00786E6B">
        <w:rPr>
          <w:rFonts w:ascii="Helvetica Neue" w:eastAsia="Times New Roman" w:hAnsi="Helvetica Neue" w:cs="Times New Roman"/>
          <w:bCs/>
          <w:color w:val="000000"/>
          <w:lang w:eastAsia="ru-RU"/>
        </w:rPr>
        <w:br/>
        <w:t>- лифт уже находится в процессе обработки такого вызова</w:t>
      </w:r>
      <w:r w:rsidRPr="00786E6B">
        <w:rPr>
          <w:rFonts w:ascii="Helvetica Neue" w:eastAsia="Times New Roman" w:hAnsi="Helvetica Neue" w:cs="Times New Roman"/>
          <w:bCs/>
          <w:color w:val="000000"/>
          <w:lang w:eastAsia="ru-RU"/>
        </w:rPr>
        <w:br/>
        <w:t>- в очереди вызовов уже есть выбранный этаж</w:t>
      </w:r>
    </w:p>
    <w:p w14:paraId="5D7498DB" w14:textId="77777777" w:rsidR="00DF3054" w:rsidRDefault="00DF3054">
      <w:pPr>
        <w:spacing w:beforeAutospacing="1"/>
        <w:rPr>
          <w:rFonts w:ascii="Helvetica Neue" w:eastAsia="Times New Roman" w:hAnsi="Helvetica Neue" w:cs="Times New Roman"/>
          <w:bCs/>
          <w:color w:val="000000"/>
          <w:lang w:eastAsia="ru-RU"/>
        </w:rPr>
      </w:pPr>
    </w:p>
    <w:p w14:paraId="5D18E60E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Дополнительные задания (обычная сложность):</w:t>
      </w:r>
    </w:p>
    <w:p w14:paraId="1F3E9D2D" w14:textId="77777777" w:rsidR="00DF3054" w:rsidRDefault="00000000">
      <w:pPr>
        <w:pStyle w:val="aa"/>
        <w:numPr>
          <w:ilvl w:val="0"/>
          <w:numId w:val="1"/>
        </w:numPr>
        <w:spacing w:beforeAutospacing="1"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Добавить табло индикации на кабину лифта, на котором в процессе движения будет отображаться направление движения и целевой этаж.</w:t>
      </w:r>
    </w:p>
    <w:p w14:paraId="40208504" w14:textId="77777777" w:rsidR="00DF3054" w:rsidRDefault="00000000">
      <w:pPr>
        <w:pStyle w:val="aa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Добавить индикацию кнопок вызова на этажах (например, смену цвета) в случае, если:</w:t>
      </w:r>
      <w:r>
        <w:rPr>
          <w:rFonts w:ascii="Helvetica Neue" w:eastAsia="Times New Roman" w:hAnsi="Helvetica Neue" w:cs="Times New Roman"/>
          <w:color w:val="000000"/>
          <w:lang w:eastAsia="ru-RU"/>
        </w:rPr>
        <w:br/>
        <w:t xml:space="preserve">- </w:t>
      </w:r>
      <w:r>
        <w:rPr>
          <w:rFonts w:ascii="Helvetica Neue" w:eastAsia="Times New Roman" w:hAnsi="Helvetica Neue" w:cs="Times New Roman"/>
          <w:bCs/>
          <w:color w:val="000000"/>
          <w:lang w:eastAsia="ru-RU"/>
        </w:rPr>
        <w:t>лифт уже находится в процессе обработки такого вызова (находится в движении к выбранному этажу)</w:t>
      </w:r>
      <w:r>
        <w:rPr>
          <w:rFonts w:ascii="Helvetica Neue" w:eastAsia="Times New Roman" w:hAnsi="Helvetica Neue" w:cs="Times New Roman"/>
          <w:bCs/>
          <w:color w:val="000000"/>
          <w:lang w:eastAsia="ru-RU"/>
        </w:rPr>
        <w:br/>
        <w:t>- в очереди вызовов уже есть выбранный этаж</w:t>
      </w:r>
    </w:p>
    <w:p w14:paraId="3A9BB0BD" w14:textId="77777777" w:rsidR="00DF3054" w:rsidRDefault="00000000">
      <w:pPr>
        <w:pStyle w:val="aa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bCs/>
          <w:color w:val="000000"/>
          <w:lang w:eastAsia="ru-RU"/>
        </w:rPr>
        <w:t>Добавить сохранение состояния приложения (позиция лифта, очередь вызовов и т.д.) при перезагрузке страницы – после перезагрузки приложение должно возобновить работу с сохраненного состояния.</w:t>
      </w:r>
    </w:p>
    <w:p w14:paraId="01D804AD" w14:textId="77777777" w:rsidR="00DF3054" w:rsidRDefault="00DF3054">
      <w:pPr>
        <w:spacing w:beforeAutospacing="1"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5738154C" w14:textId="77777777" w:rsidR="00DF3054" w:rsidRDefault="00000000">
      <w:pPr>
        <w:spacing w:beforeAutospacing="1"/>
        <w:jc w:val="center"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Иллюстрация работы приложения (базовая версия):</w:t>
      </w:r>
    </w:p>
    <w:p w14:paraId="1D95E426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noProof/>
          <w:color w:val="000000"/>
          <w:lang w:eastAsia="ru-RU"/>
        </w:rPr>
        <w:lastRenderedPageBreak/>
        <w:drawing>
          <wp:anchor distT="0" distB="0" distL="114300" distR="114300" simplePos="0" relativeHeight="2" behindDoc="0" locked="0" layoutInCell="0" allowOverlap="1" wp14:anchorId="23FCD0F9" wp14:editId="34E99548">
            <wp:simplePos x="0" y="0"/>
            <wp:positionH relativeFrom="column">
              <wp:posOffset>215265</wp:posOffset>
            </wp:positionH>
            <wp:positionV relativeFrom="paragraph">
              <wp:posOffset>165100</wp:posOffset>
            </wp:positionV>
            <wp:extent cx="5339715" cy="3003550"/>
            <wp:effectExtent l="0" t="0" r="0" b="0"/>
            <wp:wrapSquare wrapText="bothSides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E40A0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 </w:t>
      </w:r>
    </w:p>
    <w:p w14:paraId="2CE20428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75C637B0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50534DE0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26DF7CCB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66C3393B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6A778331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05F0EB30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067B31A2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3F2BD93C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1039B448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10C5EDB3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143CA0B4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74EDE777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65D5A468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50112470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3CAFC3CA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3DF6F3D3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45F4BE84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593DB820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Расширенное задание (повышенная сложность):</w:t>
      </w:r>
    </w:p>
    <w:p w14:paraId="2FCD8C3A" w14:textId="77777777" w:rsidR="00DF3054" w:rsidRDefault="00000000">
      <w:pPr>
        <w:pStyle w:val="aa"/>
        <w:numPr>
          <w:ilvl w:val="0"/>
          <w:numId w:val="3"/>
        </w:numPr>
        <w:spacing w:beforeAutospacing="1"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Спроектировать приложение таким образом, чтобы его было легко масштабировать (изменить количество этажей и лифтов).</w:t>
      </w:r>
      <w:r>
        <w:rPr>
          <w:rFonts w:ascii="Helvetica Neue" w:eastAsia="Times New Roman" w:hAnsi="Helvetica Neue" w:cs="Times New Roman"/>
          <w:color w:val="000000"/>
          <w:lang w:eastAsia="ru-RU"/>
        </w:rPr>
        <w:br/>
        <w:t>Предполагается наличие конфигурационных параметров, настраиваемых в одном месте (например, в отдельном файле или в корневом компоненте).</w:t>
      </w:r>
    </w:p>
    <w:p w14:paraId="7B89566C" w14:textId="77777777" w:rsidR="00DF3054" w:rsidRDefault="00000000">
      <w:pPr>
        <w:pStyle w:val="aa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При наличии двух и более свободных лифтов вызов должен обработать лифт, наиболее близко расположенный к целевому этажу.</w:t>
      </w:r>
    </w:p>
    <w:p w14:paraId="5EC566C4" w14:textId="77777777" w:rsidR="00DF3054" w:rsidRDefault="00DF3054">
      <w:pPr>
        <w:spacing w:beforeAutospacing="1"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56045F05" w14:textId="77777777" w:rsidR="00DF3054" w:rsidRDefault="00000000">
      <w:pPr>
        <w:spacing w:beforeAutospacing="1"/>
        <w:jc w:val="center"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Иллюстрация работы приложения (расширенная версия):</w:t>
      </w:r>
    </w:p>
    <w:p w14:paraId="00BE194A" w14:textId="77777777" w:rsidR="00DF3054" w:rsidRDefault="00000000">
      <w:pPr>
        <w:spacing w:beforeAutospacing="1"/>
        <w:jc w:val="center"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noProof/>
          <w:color w:val="000000"/>
          <w:lang w:eastAsia="ru-RU"/>
        </w:rPr>
        <w:drawing>
          <wp:anchor distT="0" distB="0" distL="114300" distR="114300" simplePos="0" relativeHeight="3" behindDoc="0" locked="0" layoutInCell="0" allowOverlap="1" wp14:anchorId="0010C72C" wp14:editId="1EB5988F">
            <wp:simplePos x="0" y="0"/>
            <wp:positionH relativeFrom="column">
              <wp:posOffset>225425</wp:posOffset>
            </wp:positionH>
            <wp:positionV relativeFrom="paragraph">
              <wp:posOffset>205105</wp:posOffset>
            </wp:positionV>
            <wp:extent cx="5327650" cy="2997200"/>
            <wp:effectExtent l="0" t="0" r="0" b="0"/>
            <wp:wrapSquare wrapText="bothSides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CD087" w14:textId="77777777" w:rsidR="00DF3054" w:rsidRDefault="00DF3054">
      <w:pPr>
        <w:spacing w:beforeAutospacing="1"/>
        <w:jc w:val="center"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0D3877B4" w14:textId="77777777" w:rsidR="00DF3054" w:rsidRDefault="00DF3054">
      <w:pPr>
        <w:spacing w:beforeAutospacing="1"/>
        <w:jc w:val="center"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4A54FD42" w14:textId="77777777" w:rsidR="00DF3054" w:rsidRDefault="00DF3054">
      <w:pPr>
        <w:spacing w:beforeAutospacing="1"/>
        <w:jc w:val="center"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3984AC66" w14:textId="77777777" w:rsidR="00DF3054" w:rsidRDefault="00DF3054">
      <w:pPr>
        <w:spacing w:beforeAutospacing="1"/>
        <w:jc w:val="center"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31D697ED" w14:textId="77777777" w:rsidR="00DF3054" w:rsidRDefault="00DF3054">
      <w:pPr>
        <w:spacing w:beforeAutospacing="1"/>
        <w:jc w:val="center"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108F34E5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60ECE7D7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7B871B36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092BED58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753CECDB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Приложение должно быть написано с использованием фреймворка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>VueJS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(2 или 3 версии) и собираться с помощью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>Webpack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(допускается использование </w:t>
      </w:r>
      <w:proofErr w:type="spellStart"/>
      <w:r>
        <w:rPr>
          <w:rFonts w:ascii="Helvetica Neue" w:eastAsia="Times New Roman" w:hAnsi="Helvetica Neue" w:cs="Times New Roman"/>
          <w:color w:val="000000"/>
          <w:lang w:val="en-US" w:eastAsia="ru-RU"/>
        </w:rPr>
        <w:t>vue</w:t>
      </w:r>
      <w:proofErr w:type="spellEnd"/>
      <w:r w:rsidRPr="00786E6B">
        <w:rPr>
          <w:rFonts w:ascii="Helvetica Neue" w:eastAsia="Times New Roman" w:hAnsi="Helvetica Neue" w:cs="Times New Roman"/>
          <w:color w:val="00000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000000"/>
          <w:lang w:val="en-US" w:eastAsia="ru-RU"/>
        </w:rPr>
        <w:t>cli</w:t>
      </w:r>
      <w:r>
        <w:rPr>
          <w:rFonts w:ascii="Helvetica Neue" w:eastAsia="Times New Roman" w:hAnsi="Helvetica Neue" w:cs="Times New Roman"/>
          <w:color w:val="000000"/>
          <w:lang w:eastAsia="ru-RU"/>
        </w:rPr>
        <w:t>).</w:t>
      </w:r>
    </w:p>
    <w:p w14:paraId="3D578DFC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62EEE346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Приложение </w:t>
      </w:r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 xml:space="preserve">не должно </w:t>
      </w:r>
      <w:r>
        <w:rPr>
          <w:rFonts w:ascii="Helvetica Neue" w:eastAsia="Times New Roman" w:hAnsi="Helvetica Neue" w:cs="Times New Roman"/>
          <w:color w:val="000000"/>
          <w:lang w:eastAsia="ru-RU"/>
        </w:rPr>
        <w:t>иметь глобальных зависимостей (все зависимости должны устанавливаться локально в папку с проектом).</w:t>
      </w:r>
    </w:p>
    <w:p w14:paraId="0191CF66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51CE1CCC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Установка должна происходить по команде: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>npm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>install</w:t>
      </w:r>
      <w:proofErr w:type="spellEnd"/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 </w:t>
      </w:r>
    </w:p>
    <w:p w14:paraId="6B33A669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Запуск должен происходить по команде: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>npm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>run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>start</w:t>
      </w:r>
      <w:proofErr w:type="spellEnd"/>
    </w:p>
    <w:p w14:paraId="3783E974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5A9FE2C7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Дизайн (стилистическое оформление) приложения остается на усмотрение разработчика.</w:t>
      </w:r>
    </w:p>
    <w:p w14:paraId="42CBCBC0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br/>
        <w:t xml:space="preserve">Выполненное задание нужно загрузить в публичный репозиторий на </w:t>
      </w:r>
      <w:proofErr w:type="spellStart"/>
      <w:r>
        <w:rPr>
          <w:rFonts w:ascii="Helvetica Neue" w:eastAsia="Times New Roman" w:hAnsi="Helvetica Neue" w:cs="Times New Roman"/>
          <w:color w:val="000000"/>
          <w:lang w:eastAsia="ru-RU"/>
        </w:rPr>
        <w:t>Github</w:t>
      </w:r>
      <w:proofErr w:type="spellEnd"/>
      <w:r>
        <w:rPr>
          <w:rFonts w:ascii="Helvetica Neue" w:eastAsia="Times New Roman" w:hAnsi="Helvetica Neue" w:cs="Times New Roman"/>
          <w:color w:val="000000"/>
          <w:lang w:eastAsia="ru-RU"/>
        </w:rPr>
        <w:t>, и отправить ссылку на него в ответном письме.</w:t>
      </w:r>
    </w:p>
    <w:p w14:paraId="1F546E54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05193D5F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Работа оценивается по следующим критериям:</w:t>
      </w:r>
    </w:p>
    <w:p w14:paraId="34542979" w14:textId="77777777" w:rsidR="00DF3054" w:rsidRDefault="00000000">
      <w:pPr>
        <w:pStyle w:val="aa"/>
        <w:numPr>
          <w:ilvl w:val="0"/>
          <w:numId w:val="4"/>
        </w:numPr>
        <w:spacing w:beforeAutospacing="1"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Соответствие реализации техническому заданию.</w:t>
      </w:r>
    </w:p>
    <w:p w14:paraId="1BC7D722" w14:textId="77777777" w:rsidR="00DF3054" w:rsidRDefault="00000000">
      <w:pPr>
        <w:pStyle w:val="aa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Компонентный подход (структура приложения).</w:t>
      </w:r>
    </w:p>
    <w:p w14:paraId="5C94F476" w14:textId="77777777" w:rsidR="00DF3054" w:rsidRDefault="00000000">
      <w:pPr>
        <w:pStyle w:val="aa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Ведение </w:t>
      </w:r>
      <w:r>
        <w:rPr>
          <w:rFonts w:ascii="Helvetica Neue" w:eastAsia="Times New Roman" w:hAnsi="Helvetica Neue" w:cs="Times New Roman"/>
          <w:color w:val="000000"/>
          <w:lang w:val="en-US" w:eastAsia="ru-RU"/>
        </w:rPr>
        <w:t>git</w:t>
      </w:r>
      <w:r w:rsidRPr="00CB2586">
        <w:rPr>
          <w:rFonts w:ascii="Helvetica Neue" w:eastAsia="Times New Roman" w:hAnsi="Helvetica Neue" w:cs="Times New Roman"/>
          <w:color w:val="00000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000000"/>
          <w:lang w:eastAsia="ru-RU"/>
        </w:rPr>
        <w:t>репозитория.</w:t>
      </w:r>
      <w:r>
        <w:rPr>
          <w:rFonts w:ascii="Helvetica Neue" w:eastAsia="Times New Roman" w:hAnsi="Helvetica Neue" w:cs="Times New Roman"/>
          <w:color w:val="000000"/>
          <w:lang w:eastAsia="ru-RU"/>
        </w:rPr>
        <w:br/>
        <w:t>Подсказка: лучше разбивать реализацию поэтапно на логические коммиты, а не заливать все сразу.</w:t>
      </w:r>
    </w:p>
    <w:p w14:paraId="59734D26" w14:textId="77777777" w:rsidR="00DF3054" w:rsidRDefault="00000000">
      <w:pPr>
        <w:pStyle w:val="aa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Правильность, чистота и стиль кода.</w:t>
      </w:r>
    </w:p>
    <w:p w14:paraId="3763956E" w14:textId="77777777" w:rsidR="00DF3054" w:rsidRDefault="00DF3054">
      <w:pPr>
        <w:contextualSpacing/>
        <w:rPr>
          <w:rFonts w:ascii="Helvetica Neue" w:eastAsia="Times New Roman" w:hAnsi="Helvetica Neue" w:cs="Arial"/>
          <w:color w:val="000000"/>
          <w:lang w:eastAsia="ru-RU"/>
        </w:rPr>
      </w:pPr>
    </w:p>
    <w:p w14:paraId="026862A6" w14:textId="77777777" w:rsidR="00DF3054" w:rsidRDefault="00DF3054">
      <w:pPr>
        <w:contextualSpacing/>
        <w:rPr>
          <w:rFonts w:ascii="Helvetica Neue" w:eastAsia="Times New Roman" w:hAnsi="Helvetica Neue" w:cs="Arial"/>
          <w:color w:val="000000"/>
          <w:lang w:eastAsia="ru-RU"/>
        </w:rPr>
      </w:pPr>
    </w:p>
    <w:p w14:paraId="799D2AEE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 xml:space="preserve">Время, отведенное на выполнение: </w:t>
      </w:r>
      <w:r>
        <w:rPr>
          <w:rFonts w:ascii="Helvetica Neue" w:eastAsia="Times New Roman" w:hAnsi="Helvetica Neue" w:cs="Times New Roman"/>
          <w:b/>
          <w:bCs/>
          <w:color w:val="000000"/>
          <w:lang w:eastAsia="ru-RU"/>
        </w:rPr>
        <w:t>до 7 дней включительно</w:t>
      </w:r>
      <w:r>
        <w:rPr>
          <w:rFonts w:ascii="Helvetica Neue" w:eastAsia="Times New Roman" w:hAnsi="Helvetica Neue" w:cs="Times New Roman"/>
          <w:color w:val="000000"/>
          <w:lang w:eastAsia="ru-RU"/>
        </w:rPr>
        <w:t>.</w:t>
      </w:r>
    </w:p>
    <w:p w14:paraId="1D84E83F" w14:textId="77777777" w:rsidR="00DF3054" w:rsidRDefault="00DF3054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</w:p>
    <w:p w14:paraId="0ECE8624" w14:textId="77777777" w:rsidR="00DF3054" w:rsidRDefault="00000000">
      <w:pPr>
        <w:spacing w:beforeAutospacing="1"/>
        <w:contextualSpacing/>
        <w:rPr>
          <w:rFonts w:ascii="Helvetica Neue" w:eastAsia="Times New Roman" w:hAnsi="Helvetica Neue" w:cs="Times New Roman"/>
          <w:color w:val="000000"/>
          <w:lang w:eastAsia="ru-RU"/>
        </w:rPr>
      </w:pPr>
      <w:r>
        <w:rPr>
          <w:rFonts w:ascii="Helvetica Neue" w:eastAsia="Times New Roman" w:hAnsi="Helvetica Neue" w:cs="Times New Roman"/>
          <w:color w:val="000000"/>
          <w:lang w:eastAsia="ru-RU"/>
        </w:rPr>
        <w:t>Удачи!</w:t>
      </w:r>
    </w:p>
    <w:sectPr w:rsidR="00DF305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638"/>
    <w:multiLevelType w:val="multilevel"/>
    <w:tmpl w:val="8B92D4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0D7039A"/>
    <w:multiLevelType w:val="multilevel"/>
    <w:tmpl w:val="B1EA0C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6CC1FCC"/>
    <w:multiLevelType w:val="multilevel"/>
    <w:tmpl w:val="1E6ED9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DC7D47"/>
    <w:multiLevelType w:val="multilevel"/>
    <w:tmpl w:val="D18C93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Helvetica Neue" w:eastAsia="Times New Roman" w:hAnsi="Helvetica Neue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6A1C05"/>
    <w:multiLevelType w:val="multilevel"/>
    <w:tmpl w:val="257C54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48690014">
    <w:abstractNumId w:val="3"/>
  </w:num>
  <w:num w:numId="2" w16cid:durableId="551964123">
    <w:abstractNumId w:val="0"/>
  </w:num>
  <w:num w:numId="3" w16cid:durableId="1547638182">
    <w:abstractNumId w:val="1"/>
  </w:num>
  <w:num w:numId="4" w16cid:durableId="682124647">
    <w:abstractNumId w:val="4"/>
  </w:num>
  <w:num w:numId="5" w16cid:durableId="1661732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4"/>
    <w:rsid w:val="00786E6B"/>
    <w:rsid w:val="009A3CB0"/>
    <w:rsid w:val="009D4895"/>
    <w:rsid w:val="00CB2586"/>
    <w:rsid w:val="00D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701A"/>
  <w15:docId w15:val="{D4CECCF1-670F-4CA6-BD96-73C0AA0E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2BCF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042BCF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04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D</cp:lastModifiedBy>
  <cp:revision>6</cp:revision>
  <cp:lastPrinted>2022-02-22T20:08:00Z</cp:lastPrinted>
  <dcterms:created xsi:type="dcterms:W3CDTF">2022-02-23T13:45:00Z</dcterms:created>
  <dcterms:modified xsi:type="dcterms:W3CDTF">2022-07-09T19:33:00Z</dcterms:modified>
  <dc:language>ru-RU</dc:language>
</cp:coreProperties>
</file>