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i w:val="1"/>
          <w:iCs w:val="1"/>
        </w:rPr>
      </w:pPr>
      <w:bookmarkStart w:colFirst="0" w:colLast="0" w:name="_lgpkgw2gkn3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to Get Azure Credentials and 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explains </w:t>
      </w:r>
      <w:r w:rsidDel="00000000" w:rsidR="00000000" w:rsidRPr="00000000">
        <w:rPr>
          <w:b w:val="1"/>
          <w:bCs w:val="1"/>
          <w:rtl w:val="0"/>
        </w:rPr>
        <w:t xml:space="preserve">exactly how to obtain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Subscription ID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Tenant ID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ID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Secret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 permissions/roles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q0arx46f5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1: Get the Subscription ID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52155k47j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it?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Subscription ID</w:t>
      </w:r>
      <w:r w:rsidDel="00000000" w:rsidR="00000000" w:rsidRPr="00000000">
        <w:rPr>
          <w:rtl w:val="0"/>
        </w:rPr>
        <w:t xml:space="preserve"> tells Azure </w:t>
      </w:r>
      <w:r w:rsidDel="00000000" w:rsidR="00000000" w:rsidRPr="00000000">
        <w:rPr>
          <w:i w:val="1"/>
          <w:iCs w:val="1"/>
          <w:rtl w:val="0"/>
        </w:rPr>
        <w:t xml:space="preserve">which account’s costs you want to read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8pveoytwb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https://portal.azure.com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 in using your organization’s Azure account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top search bar, type: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Subscriptions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Subscriptions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will see a list of subscriptions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the subscription you want to analyze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the </w:t>
      </w:r>
      <w:r w:rsidDel="00000000" w:rsidR="00000000" w:rsidRPr="00000000">
        <w:rPr>
          <w:b w:val="1"/>
          <w:bCs w:val="1"/>
          <w:rtl w:val="0"/>
        </w:rPr>
        <w:t xml:space="preserve">Overview</w:t>
      </w:r>
      <w:r w:rsidDel="00000000" w:rsidR="00000000" w:rsidRPr="00000000">
        <w:rPr>
          <w:rtl w:val="0"/>
        </w:rPr>
        <w:t xml:space="preserve"> page, copy: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Subscription ID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Save this value</w:t>
      </w:r>
      <w:r w:rsidDel="00000000" w:rsidR="00000000" w:rsidRPr="00000000">
        <w:rPr>
          <w:rtl w:val="0"/>
        </w:rPr>
        <w:t xml:space="preserve"> — it goes into: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SUBSCRIPTION_ID = "xxxxxxxx-xxxx-xxxx-xxxx-xxxxxxxxxxxx"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oin1s2ab6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Create an App Registration (Service Account)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</w:t>
      </w:r>
      <w:r w:rsidDel="00000000" w:rsidR="00000000" w:rsidRPr="00000000">
        <w:rPr>
          <w:b w:val="1"/>
          <w:bCs w:val="1"/>
          <w:rtl w:val="0"/>
        </w:rPr>
        <w:t xml:space="preserve">non-human identity</w:t>
      </w:r>
      <w:r w:rsidDel="00000000" w:rsidR="00000000" w:rsidRPr="00000000">
        <w:rPr>
          <w:rtl w:val="0"/>
        </w:rPr>
        <w:t xml:space="preserve"> so the script can access Azure securely.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ffgp2mw7i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the Azure Portal search bar, type: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Microsoft Entra ID</w:t>
      </w:r>
      <w:r w:rsidDel="00000000" w:rsidR="00000000" w:rsidRPr="00000000">
        <w:rPr>
          <w:rtl w:val="0"/>
        </w:rPr>
        <w:t xml:space="preserve"> (formerly Azure Active Directory)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Microsoft Entra ID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left menu, click </w:t>
      </w:r>
      <w:r w:rsidDel="00000000" w:rsidR="00000000" w:rsidRPr="00000000">
        <w:rPr>
          <w:b w:val="1"/>
          <w:bCs w:val="1"/>
          <w:rtl w:val="0"/>
        </w:rPr>
        <w:t xml:space="preserve">App registrations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+ New registration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5tnk10pux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Fill in the form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Azure-Cost-Reporter</w:t>
      </w:r>
      <w:r w:rsidDel="00000000" w:rsidR="00000000" w:rsidRPr="00000000">
        <w:rPr>
          <w:rtl w:val="0"/>
        </w:rPr>
        <w:t xml:space="preserve"> (any name is fine)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Supported account types</w:t>
      </w:r>
      <w:r w:rsidDel="00000000" w:rsidR="00000000" w:rsidRPr="00000000">
        <w:rPr>
          <w:rtl w:val="0"/>
        </w:rPr>
        <w:t xml:space="preserve">:</w:t>
        <w:br w:type="textWrapping"/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Accounts in this organizational directory only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Redirect URI</w:t>
      </w:r>
      <w:r w:rsidDel="00000000" w:rsidR="00000000" w:rsidRPr="00000000">
        <w:rPr>
          <w:rtl w:val="0"/>
        </w:rPr>
        <w:t xml:space="preserve">:</w:t>
        <w:br w:type="textWrapping"/>
        <w:t xml:space="preserve">Leave empty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Register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jen3akh3g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3: Get the Client ID and Tenant ID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registering, Azure opens the app’s overview page.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02bdtnybs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Copy these values:</w:t>
      </w:r>
    </w:p>
    <w:tbl>
      <w:tblPr>
        <w:tblStyle w:val="Table1"/>
        <w:tblW w:w="421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540"/>
        <w:gridCol w:w="1670"/>
        <w:tblGridChange w:id="0">
          <w:tblGrid>
            <w:gridCol w:w="2540"/>
            <w:gridCol w:w="16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to Copy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 (client)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Client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Directory (tenant)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Tenant 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These go into your code: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 = "&lt;Tenant ID&gt;"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client_id = "&lt;Client ID&gt;"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ima8ggosk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4: Create the Client Secret (Password)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 for the App Registration.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sfkhhgcoa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Inside the App Registration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Certificates and secrets</w:t>
      </w:r>
      <w:r w:rsidDel="00000000" w:rsidR="00000000" w:rsidRPr="00000000">
        <w:rPr>
          <w:rtl w:val="0"/>
        </w:rPr>
        <w:t xml:space="preserve"> (left menu)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Client secrets</w:t>
      </w:r>
      <w:r w:rsidDel="00000000" w:rsidR="00000000" w:rsidRPr="00000000">
        <w:rPr>
          <w:rtl w:val="0"/>
        </w:rPr>
        <w:t xml:space="preserve">, click </w:t>
      </w:r>
      <w:r w:rsidDel="00000000" w:rsidR="00000000" w:rsidRPr="00000000">
        <w:rPr>
          <w:b w:val="1"/>
          <w:bCs w:val="1"/>
          <w:rtl w:val="0"/>
        </w:rPr>
        <w:t xml:space="preserve">+ New client secret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67a4s1h90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Fill in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CostReporterSecret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Expires</w:t>
      </w:r>
      <w:r w:rsidDel="00000000" w:rsidR="00000000" w:rsidRPr="00000000">
        <w:rPr>
          <w:rtl w:val="0"/>
        </w:rPr>
        <w:t xml:space="preserve">:</w:t>
        <w:br w:type="textWrapping"/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12 months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24 months</w:t>
      </w:r>
      <w:r w:rsidDel="00000000" w:rsidR="00000000" w:rsidRPr="00000000">
        <w:rPr>
          <w:rtl w:val="0"/>
        </w:rPr>
        <w:t xml:space="preserve"> (recommended)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Add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8o81vtaf4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VERY IMPORTANT ⚠️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Copy the </w:t>
      </w:r>
      <w:r w:rsidDel="00000000" w:rsidR="00000000" w:rsidRPr="00000000">
        <w:rPr>
          <w:b w:val="1"/>
          <w:bCs w:val="1"/>
          <w:rtl w:val="0"/>
        </w:rPr>
        <w:t xml:space="preserve">Value</w:t>
      </w:r>
      <w:r w:rsidDel="00000000" w:rsidR="00000000" w:rsidRPr="00000000">
        <w:rPr>
          <w:rtl w:val="0"/>
        </w:rPr>
        <w:t xml:space="preserve"> immediately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will NOT be able to see it again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This goes into: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client_secret = "&lt;Client Secret VALUE&gt;"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sgorudwxs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5: Assign Required Permissions (MOST IMPORTANT)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this step, the script will fail.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spokom2j8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Role (Minimum)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of the following roles at the </w:t>
      </w:r>
      <w:r w:rsidDel="00000000" w:rsidR="00000000" w:rsidRPr="00000000">
        <w:rPr>
          <w:b w:val="1"/>
          <w:bCs w:val="1"/>
          <w:rtl w:val="0"/>
        </w:rPr>
        <w:t xml:space="preserve">Subscription level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j6itf031uk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Recommended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Management Reader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enaetv5uh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Also acceptable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Reader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Billing Reader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🔐 </w:t>
      </w:r>
      <w:r w:rsidDel="00000000" w:rsidR="00000000" w:rsidRPr="00000000">
        <w:rPr>
          <w:i w:val="1"/>
          <w:iCs w:val="1"/>
          <w:rtl w:val="0"/>
        </w:rPr>
        <w:t xml:space="preserve">Best practice: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Cost Management Reader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fgcyhl1gqm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Assign the Role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Subscriptions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your target subscription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left menu, click </w:t>
      </w:r>
      <w:r w:rsidDel="00000000" w:rsidR="00000000" w:rsidRPr="00000000">
        <w:rPr>
          <w:b w:val="1"/>
          <w:bCs w:val="1"/>
          <w:rtl w:val="0"/>
        </w:rPr>
        <w:t xml:space="preserve">Access control (IAM)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+ Add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Add role assignment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v340wc1gvm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Fill in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 Management Reader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 access to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User, group, or service principal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:</w:t>
        <w:br w:type="textWrapping"/>
        <w:t xml:space="preserve">Search for your app name</w:t>
        <w:br w:type="textWrapping"/>
        <w:t xml:space="preserve">(example: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Azure-Cost-Reporter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Save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Permission may take </w:t>
      </w:r>
      <w:r w:rsidDel="00000000" w:rsidR="00000000" w:rsidRPr="00000000">
        <w:rPr>
          <w:b w:val="1"/>
          <w:bCs w:val="1"/>
          <w:rtl w:val="0"/>
        </w:rPr>
        <w:t xml:space="preserve">1–5 minutes</w:t>
      </w:r>
      <w:r w:rsidDel="00000000" w:rsidR="00000000" w:rsidRPr="00000000">
        <w:rPr>
          <w:rtl w:val="0"/>
        </w:rPr>
        <w:t xml:space="preserve"> to apply.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cd85yevhvh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6: Final Values Checklist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running the script, confirm you have: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 ID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 ID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 ID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 Secret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 assigned at Subscription level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bvx8pav5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7: Common Errors and Causes</w:t>
      </w:r>
    </w:p>
    <w:tbl>
      <w:tblPr>
        <w:tblStyle w:val="Table2"/>
        <w:tblW w:w="44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70"/>
        <w:gridCol w:w="2195"/>
        <w:tblGridChange w:id="0">
          <w:tblGrid>
            <w:gridCol w:w="2270"/>
            <w:gridCol w:w="21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 failed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Wrong Client Secret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Authorization failed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Role not assigned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Empty cost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Missing tags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Access denied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Wrong subscription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ortal.azure.com" TargetMode="External"/><Relationship Id="rId7" Type="http://schemas.openxmlformats.org/officeDocument/2006/relationships/hyperlink" Target="https://portal.azur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