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b w:val="1"/>
          <w:sz w:val="46"/>
          <w:szCs w:val="46"/>
        </w:rPr>
      </w:pPr>
      <w:bookmarkStart w:colFirst="0" w:colLast="0" w:name="_s43zpfkesok0" w:id="0"/>
      <w:bookmarkEnd w:id="0"/>
      <w:r w:rsidDel="00000000" w:rsidR="00000000" w:rsidRPr="00000000">
        <w:rPr>
          <w:b w:val="1"/>
          <w:sz w:val="46"/>
          <w:szCs w:val="46"/>
          <w:rtl w:val="0"/>
        </w:rPr>
        <w:t xml:space="preserve">Mastering Gold &amp; Silver Stock Management for Your Jewellery Business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Behind the dazzling displays and happy customers of any jewellery business, lies a critical task: managing your gold and silver stock effectively. From ensuring optimal inventory levels to tracking precious metals' fluctuations in the market, effective stock management can make all the difference between profitability and loss.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article, we'll dive into the complexities of managing gold and silver stock for jewellery businesses and explore how Headway Business Solutions can assist both new and established ventures in handling this important aspect of their operations.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0" w:before="0" w:lineRule="auto"/>
        <w:rPr>
          <w:b w:val="1"/>
          <w:sz w:val="34"/>
          <w:szCs w:val="34"/>
        </w:rPr>
      </w:pPr>
      <w:bookmarkStart w:colFirst="0" w:colLast="0" w:name="_cilg26nshcw9" w:id="1"/>
      <w:bookmarkEnd w:id="1"/>
      <w:r w:rsidDel="00000000" w:rsidR="00000000" w:rsidRPr="00000000">
        <w:rPr>
          <w:b w:val="1"/>
          <w:sz w:val="34"/>
          <w:szCs w:val="34"/>
          <w:rtl w:val="0"/>
        </w:rPr>
        <w:t xml:space="preserve">Understanding Gold and Silver Stock Management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Gold and silver are not just commodities; they are the lifeblood of the jewellery industry. Managing their stock involves a delicate balance of supply and demand, market trends, and inventory control. Jewellery businesses must maintain adequate levels of gold and silver to meet customer demand while avoiding excess stock that ties up capital and increases storage costs. Inefficient stock management can lead to lost sales, wasted time searching for missing items, and even cash flow problems.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keepNext w:val="0"/>
        <w:keepLines w:val="0"/>
        <w:spacing w:after="0" w:before="0" w:lineRule="auto"/>
        <w:rPr>
          <w:b w:val="1"/>
          <w:sz w:val="34"/>
          <w:szCs w:val="34"/>
        </w:rPr>
      </w:pPr>
      <w:bookmarkStart w:colFirst="0" w:colLast="0" w:name="_1jfq0nlcff8f" w:id="2"/>
      <w:bookmarkEnd w:id="2"/>
      <w:r w:rsidDel="00000000" w:rsidR="00000000" w:rsidRPr="00000000">
        <w:rPr>
          <w:b w:val="1"/>
          <w:sz w:val="34"/>
          <w:szCs w:val="34"/>
          <w:rtl w:val="0"/>
        </w:rPr>
        <w:t xml:space="preserve">Challenges in Gold and Silver Stock Management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Jewellery shop owners face several challenges while managing gold and silver stock for their business. These include: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Market Volatility:</w:t>
      </w:r>
      <w:r w:rsidDel="00000000" w:rsidR="00000000" w:rsidRPr="00000000">
        <w:rPr>
          <w:rtl w:val="0"/>
        </w:rPr>
        <w:t xml:space="preserve"> Gold and silver prices can fluctuate significantly due to factors such as economic conditions, geopolitical events, and investor sentiment. Managing stock amidst such volatility requires careful planning and real-time monitoring.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Inventory Optimization:</w:t>
      </w:r>
      <w:r w:rsidDel="00000000" w:rsidR="00000000" w:rsidRPr="00000000">
        <w:rPr>
          <w:rtl w:val="0"/>
        </w:rPr>
        <w:t xml:space="preserve"> Determining the right combination of gold and silver inventory to meet customer demand without overstocking or understocking is a constant challenge for jewellery businesses.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Storage and Security:</w:t>
      </w:r>
      <w:r w:rsidDel="00000000" w:rsidR="00000000" w:rsidRPr="00000000">
        <w:rPr>
          <w:rtl w:val="0"/>
        </w:rPr>
        <w:t xml:space="preserve"> Gold and silver are valuable commodities that require secure storage facilities to prevent theft or damage. Managing storage space and implementing robust security measures are essential considerations for businesses dealing with precious metals.</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keepNext w:val="0"/>
        <w:keepLines w:val="0"/>
        <w:spacing w:after="0" w:before="0" w:lineRule="auto"/>
        <w:rPr>
          <w:b w:val="1"/>
          <w:sz w:val="34"/>
          <w:szCs w:val="34"/>
        </w:rPr>
      </w:pPr>
      <w:bookmarkStart w:colFirst="0" w:colLast="0" w:name="_bdukb1ty6i2n" w:id="3"/>
      <w:bookmarkEnd w:id="3"/>
      <w:r w:rsidDel="00000000" w:rsidR="00000000" w:rsidRPr="00000000">
        <w:rPr>
          <w:b w:val="1"/>
          <w:sz w:val="34"/>
          <w:szCs w:val="34"/>
          <w:rtl w:val="0"/>
        </w:rPr>
        <w:t xml:space="preserve">Headway Business Solutions: Your Inventory Management Partner for a Sparkling Success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Headway Business Solutions offers comprehensive solutions to assist jewellery businesses in managing their gold and silver stock effectively. Here's how:</w:t>
      </w:r>
    </w:p>
    <w:p w:rsidR="00000000" w:rsidDel="00000000" w:rsidP="00000000" w:rsidRDefault="00000000" w:rsidRPr="00000000" w14:paraId="00000017">
      <w:pPr>
        <w:pStyle w:val="Heading3"/>
        <w:rPr>
          <w:b w:val="1"/>
          <w:color w:val="000000"/>
        </w:rPr>
      </w:pPr>
      <w:bookmarkStart w:colFirst="0" w:colLast="0" w:name="_apofhi17awji" w:id="4"/>
      <w:bookmarkEnd w:id="4"/>
      <w:r w:rsidDel="00000000" w:rsidR="00000000" w:rsidRPr="00000000">
        <w:rPr>
          <w:b w:val="1"/>
          <w:color w:val="000000"/>
          <w:rtl w:val="0"/>
        </w:rPr>
        <w:t xml:space="preserve">Inventory Management Software</w:t>
      </w:r>
    </w:p>
    <w:p w:rsidR="00000000" w:rsidDel="00000000" w:rsidP="00000000" w:rsidRDefault="00000000" w:rsidRPr="00000000" w14:paraId="00000018">
      <w:pPr>
        <w:rPr/>
      </w:pPr>
      <w:r w:rsidDel="00000000" w:rsidR="00000000" w:rsidRPr="00000000">
        <w:rPr>
          <w:rtl w:val="0"/>
        </w:rPr>
        <w:t xml:space="preserve">Headway Business Solutions provides state-of-the-art inventory management software tailored to the unique needs of jewellery businesses. The software allows businesses to track gold and silver stock levels, monitor market prices, and generate reports for informed decision-making.</w:t>
      </w:r>
    </w:p>
    <w:p w:rsidR="00000000" w:rsidDel="00000000" w:rsidP="00000000" w:rsidRDefault="00000000" w:rsidRPr="00000000" w14:paraId="00000019">
      <w:pPr>
        <w:pStyle w:val="Heading3"/>
        <w:rPr>
          <w:b w:val="1"/>
          <w:color w:val="000000"/>
        </w:rPr>
      </w:pPr>
      <w:bookmarkStart w:colFirst="0" w:colLast="0" w:name="_4auppejenyv0" w:id="5"/>
      <w:bookmarkEnd w:id="5"/>
      <w:r w:rsidDel="00000000" w:rsidR="00000000" w:rsidRPr="00000000">
        <w:rPr>
          <w:b w:val="1"/>
          <w:color w:val="000000"/>
          <w:rtl w:val="0"/>
        </w:rPr>
        <w:t xml:space="preserve">Market Analysis</w:t>
      </w:r>
    </w:p>
    <w:p w:rsidR="00000000" w:rsidDel="00000000" w:rsidP="00000000" w:rsidRDefault="00000000" w:rsidRPr="00000000" w14:paraId="0000001A">
      <w:pPr>
        <w:rPr/>
      </w:pPr>
      <w:r w:rsidDel="00000000" w:rsidR="00000000" w:rsidRPr="00000000">
        <w:rPr>
          <w:rtl w:val="0"/>
        </w:rPr>
        <w:t xml:space="preserve">Headway Business Solutions offers market analysis services to help jewellery businesses stay ahead of trends and fluctuations in the gold and silver market. By providing timely insights and recommendations, they enable businesses to make strategic decisions to optimize stock management.</w:t>
      </w:r>
    </w:p>
    <w:p w:rsidR="00000000" w:rsidDel="00000000" w:rsidP="00000000" w:rsidRDefault="00000000" w:rsidRPr="00000000" w14:paraId="0000001B">
      <w:pPr>
        <w:pStyle w:val="Heading3"/>
        <w:rPr>
          <w:b w:val="1"/>
          <w:color w:val="000000"/>
        </w:rPr>
      </w:pPr>
      <w:bookmarkStart w:colFirst="0" w:colLast="0" w:name="_90wti2cjtp7w" w:id="6"/>
      <w:bookmarkEnd w:id="6"/>
      <w:r w:rsidDel="00000000" w:rsidR="00000000" w:rsidRPr="00000000">
        <w:rPr>
          <w:b w:val="1"/>
          <w:color w:val="000000"/>
          <w:rtl w:val="0"/>
        </w:rPr>
        <w:t xml:space="preserve">Storage Solutions</w:t>
      </w:r>
    </w:p>
    <w:p w:rsidR="00000000" w:rsidDel="00000000" w:rsidP="00000000" w:rsidRDefault="00000000" w:rsidRPr="00000000" w14:paraId="0000001C">
      <w:pPr>
        <w:rPr/>
      </w:pPr>
      <w:r w:rsidDel="00000000" w:rsidR="00000000" w:rsidRPr="00000000">
        <w:rPr>
          <w:rtl w:val="0"/>
        </w:rPr>
        <w:t xml:space="preserve">Headway Business Solutions allows you to collaborate with reputable storage providers to offer secure and reliable storage solutions for gold and silver inventory. From vaults equipped with advanced security systems to insured storage facilities, they ensure your peace of mind for businesses entrusting their precious metals to their care.</w:t>
      </w:r>
    </w:p>
    <w:p w:rsidR="00000000" w:rsidDel="00000000" w:rsidP="00000000" w:rsidRDefault="00000000" w:rsidRPr="00000000" w14:paraId="0000001D">
      <w:pPr>
        <w:pStyle w:val="Heading3"/>
        <w:rPr>
          <w:b w:val="1"/>
          <w:color w:val="000000"/>
        </w:rPr>
      </w:pPr>
      <w:bookmarkStart w:colFirst="0" w:colLast="0" w:name="_tngovag06sgn" w:id="7"/>
      <w:bookmarkEnd w:id="7"/>
      <w:r w:rsidDel="00000000" w:rsidR="00000000" w:rsidRPr="00000000">
        <w:rPr>
          <w:b w:val="1"/>
          <w:color w:val="000000"/>
          <w:rtl w:val="0"/>
        </w:rPr>
        <w:t xml:space="preserve">Consulting Services</w:t>
      </w:r>
    </w:p>
    <w:p w:rsidR="00000000" w:rsidDel="00000000" w:rsidP="00000000" w:rsidRDefault="00000000" w:rsidRPr="00000000" w14:paraId="0000001E">
      <w:pPr>
        <w:rPr/>
      </w:pPr>
      <w:r w:rsidDel="00000000" w:rsidR="00000000" w:rsidRPr="00000000">
        <w:rPr>
          <w:rtl w:val="0"/>
        </w:rPr>
        <w:t xml:space="preserve">Headway Business Solutions' team of experts provides consulting services to help jewellery businesses develop tailored stock management strategies. From inventory optimization to risk management, they offer personalized guidance to maximize profitability and minimize risk.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keepNext w:val="0"/>
        <w:keepLines w:val="0"/>
        <w:spacing w:after="0" w:before="0" w:lineRule="auto"/>
        <w:rPr>
          <w:b w:val="1"/>
          <w:sz w:val="34"/>
          <w:szCs w:val="34"/>
        </w:rPr>
      </w:pPr>
      <w:bookmarkStart w:colFirst="0" w:colLast="0" w:name="_q7alroufgl7w" w:id="8"/>
      <w:bookmarkEnd w:id="8"/>
      <w:r w:rsidDel="00000000" w:rsidR="00000000" w:rsidRPr="00000000">
        <w:rPr>
          <w:b w:val="1"/>
          <w:sz w:val="34"/>
          <w:szCs w:val="34"/>
          <w:rtl w:val="0"/>
        </w:rPr>
        <w:t xml:space="preserve">Benefits for New Businesses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Headway Business Solutions provides a solid foundation for new businesses by:</w:t>
      </w:r>
    </w:p>
    <w:p w:rsidR="00000000" w:rsidDel="00000000" w:rsidP="00000000" w:rsidRDefault="00000000" w:rsidRPr="00000000" w14:paraId="00000023">
      <w:pPr>
        <w:numPr>
          <w:ilvl w:val="0"/>
          <w:numId w:val="1"/>
        </w:numPr>
        <w:ind w:left="720" w:hanging="360"/>
        <w:rPr>
          <w:color w:val="000000"/>
        </w:rPr>
      </w:pPr>
      <w:r w:rsidDel="00000000" w:rsidR="00000000" w:rsidRPr="00000000">
        <w:rPr>
          <w:b w:val="1"/>
          <w:rtl w:val="0"/>
        </w:rPr>
        <w:t xml:space="preserve">Simplifying Processes:</w:t>
      </w:r>
      <w:r w:rsidDel="00000000" w:rsidR="00000000" w:rsidRPr="00000000">
        <w:rPr>
          <w:rtl w:val="0"/>
        </w:rPr>
        <w:t xml:space="preserve"> Focus on creating beautiful jewellery; Headway handles complex inventory management.</w:t>
      </w:r>
    </w:p>
    <w:p w:rsidR="00000000" w:rsidDel="00000000" w:rsidP="00000000" w:rsidRDefault="00000000" w:rsidRPr="00000000" w14:paraId="00000024">
      <w:pPr>
        <w:numPr>
          <w:ilvl w:val="0"/>
          <w:numId w:val="1"/>
        </w:numPr>
        <w:ind w:left="720" w:hanging="360"/>
        <w:rPr>
          <w:color w:val="000000"/>
        </w:rPr>
      </w:pPr>
      <w:r w:rsidDel="00000000" w:rsidR="00000000" w:rsidRPr="00000000">
        <w:rPr>
          <w:b w:val="1"/>
          <w:rtl w:val="0"/>
        </w:rPr>
        <w:t xml:space="preserve">Saving Time:</w:t>
      </w:r>
      <w:r w:rsidDel="00000000" w:rsidR="00000000" w:rsidRPr="00000000">
        <w:rPr>
          <w:rtl w:val="0"/>
        </w:rPr>
        <w:t xml:space="preserve"> Free yourself from tedious manual tasks and dedicate more time to growing your business.</w:t>
      </w:r>
    </w:p>
    <w:p w:rsidR="00000000" w:rsidDel="00000000" w:rsidP="00000000" w:rsidRDefault="00000000" w:rsidRPr="00000000" w14:paraId="00000025">
      <w:pPr>
        <w:numPr>
          <w:ilvl w:val="0"/>
          <w:numId w:val="1"/>
        </w:numPr>
        <w:ind w:left="720" w:hanging="360"/>
        <w:rPr>
          <w:color w:val="000000"/>
        </w:rPr>
      </w:pPr>
      <w:r w:rsidDel="00000000" w:rsidR="00000000" w:rsidRPr="00000000">
        <w:rPr>
          <w:b w:val="1"/>
          <w:rtl w:val="0"/>
        </w:rPr>
        <w:t xml:space="preserve">Building a Strong Foundation:</w:t>
      </w:r>
      <w:r w:rsidDel="00000000" w:rsidR="00000000" w:rsidRPr="00000000">
        <w:rPr>
          <w:rtl w:val="0"/>
        </w:rPr>
        <w:t xml:space="preserve"> Start with good inventory habits from the very beginning for a smooth and successful future.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2"/>
        <w:keepNext w:val="0"/>
        <w:keepLines w:val="0"/>
        <w:spacing w:after="0" w:before="0" w:lineRule="auto"/>
        <w:rPr>
          <w:b w:val="1"/>
          <w:sz w:val="34"/>
          <w:szCs w:val="34"/>
        </w:rPr>
      </w:pPr>
      <w:bookmarkStart w:colFirst="0" w:colLast="0" w:name="_rwr1x3grnwm8" w:id="9"/>
      <w:bookmarkEnd w:id="9"/>
      <w:r w:rsidDel="00000000" w:rsidR="00000000" w:rsidRPr="00000000">
        <w:rPr>
          <w:b w:val="1"/>
          <w:sz w:val="34"/>
          <w:szCs w:val="34"/>
          <w:rtl w:val="0"/>
        </w:rPr>
        <w:t xml:space="preserve">Benefits for Established Businesses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Even established businesses can benefit from Headway Business Solutions by:</w:t>
      </w:r>
    </w:p>
    <w:p w:rsidR="00000000" w:rsidDel="00000000" w:rsidP="00000000" w:rsidRDefault="00000000" w:rsidRPr="00000000" w14:paraId="0000002A">
      <w:pPr>
        <w:numPr>
          <w:ilvl w:val="0"/>
          <w:numId w:val="2"/>
        </w:numPr>
        <w:ind w:left="720" w:hanging="360"/>
        <w:rPr>
          <w:color w:val="000000"/>
        </w:rPr>
      </w:pPr>
      <w:r w:rsidDel="00000000" w:rsidR="00000000" w:rsidRPr="00000000">
        <w:rPr>
          <w:b w:val="1"/>
          <w:rtl w:val="0"/>
        </w:rPr>
        <w:t xml:space="preserve">Improving Efficiency:</w:t>
      </w:r>
      <w:r w:rsidDel="00000000" w:rsidR="00000000" w:rsidRPr="00000000">
        <w:rPr>
          <w:rtl w:val="0"/>
        </w:rPr>
        <w:t xml:space="preserve"> Streamline existing processes and reduce the risk of errors.</w:t>
      </w:r>
    </w:p>
    <w:p w:rsidR="00000000" w:rsidDel="00000000" w:rsidP="00000000" w:rsidRDefault="00000000" w:rsidRPr="00000000" w14:paraId="0000002B">
      <w:pPr>
        <w:numPr>
          <w:ilvl w:val="0"/>
          <w:numId w:val="2"/>
        </w:numPr>
        <w:ind w:left="720" w:hanging="360"/>
        <w:rPr>
          <w:color w:val="000000"/>
        </w:rPr>
      </w:pPr>
      <w:r w:rsidDel="00000000" w:rsidR="00000000" w:rsidRPr="00000000">
        <w:rPr>
          <w:b w:val="1"/>
          <w:rtl w:val="0"/>
        </w:rPr>
        <w:t xml:space="preserve">Gaining Insights:</w:t>
      </w:r>
      <w:r w:rsidDel="00000000" w:rsidR="00000000" w:rsidRPr="00000000">
        <w:rPr>
          <w:rtl w:val="0"/>
        </w:rPr>
        <w:t xml:space="preserve"> Uncover valuable data about your inventory performance, leading to better stock selection.</w:t>
      </w:r>
    </w:p>
    <w:p w:rsidR="00000000" w:rsidDel="00000000" w:rsidP="00000000" w:rsidRDefault="00000000" w:rsidRPr="00000000" w14:paraId="0000002C">
      <w:pPr>
        <w:numPr>
          <w:ilvl w:val="0"/>
          <w:numId w:val="2"/>
        </w:numPr>
        <w:ind w:left="720" w:hanging="360"/>
        <w:rPr>
          <w:color w:val="000000"/>
        </w:rPr>
      </w:pPr>
      <w:r w:rsidDel="00000000" w:rsidR="00000000" w:rsidRPr="00000000">
        <w:rPr>
          <w:b w:val="1"/>
          <w:rtl w:val="0"/>
        </w:rPr>
        <w:t xml:space="preserve">Scaling Up:</w:t>
      </w:r>
      <w:r w:rsidDel="00000000" w:rsidR="00000000" w:rsidRPr="00000000">
        <w:rPr>
          <w:rtl w:val="0"/>
        </w:rPr>
        <w:t xml:space="preserve"> Headway can handle the growth of your business with its scalable and secure platform.</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Free yourself from the complexities of inventory management and dedicate more time to what truly matters – creating stunning jewellery and delighting your customers. Focus on your passion, we handle the rest!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0"/>
        <w:keepLines w:val="0"/>
        <w:spacing w:after="0" w:before="0" w:lineRule="auto"/>
        <w:rPr>
          <w:b w:val="1"/>
          <w:sz w:val="34"/>
          <w:szCs w:val="34"/>
        </w:rPr>
      </w:pPr>
      <w:bookmarkStart w:colFirst="0" w:colLast="0" w:name="_mt7thrd2cgmt" w:id="10"/>
      <w:bookmarkEnd w:id="10"/>
      <w:r w:rsidDel="00000000" w:rsidR="00000000" w:rsidRPr="00000000">
        <w:rPr>
          <w:b w:val="1"/>
          <w:sz w:val="34"/>
          <w:szCs w:val="34"/>
          <w:rtl w:val="0"/>
        </w:rPr>
        <w:t xml:space="preserve">Summing Up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Managing gold and silver stock is a critical aspect of running a successful jewellery business. By leveraging the expertise and resources of Headway Business Solutions, both new and established ventures can handle the complexities of stock management with confidence. From inventory management software and market analysis to storage solutions and consulting services, Headway Business Solutions equips businesses with the tools and support they need to thrive in the competitive jewellery industry. With the right tools and strategies, you can ensure your jewellery business shines not just with beautiful pieces, but also with efficient inventory control.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Headway Business Solutions can be your partner in achieving glimmering success, allowing you to focus on what you do best – creating and selling stunning jewellery!</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