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CAND-102 Candidate Pack</w:t>
      </w:r>
    </w:p>
    <w:p>
      <w:pPr>
        <w:jc w:val="center"/>
      </w:pPr>
      <w:r>
        <w:rPr>
          <w:i/>
          <w:sz w:val="18"/>
        </w:rPr>
        <w:t>Fictional interview dataset for evaluation purposes only.</w:t>
      </w:r>
    </w:p>
    <w:p>
      <w:pPr>
        <w:pStyle w:val="Heading2"/>
      </w:pPr>
      <w:r>
        <w:t>Candidate Summary</w:t>
      </w:r>
    </w:p>
    <w:p>
      <w:r>
        <w:t>Candidate ID: CAND-102</w:t>
      </w:r>
    </w:p>
    <w:p>
      <w:r>
        <w:t>Name: Sofia Khan</w:t>
      </w:r>
    </w:p>
    <w:p>
      <w:r>
        <w:t>Role: Analyst</w:t>
      </w:r>
    </w:p>
    <w:p>
      <w:r>
        <w:t>Country: UK</w:t>
      </w:r>
    </w:p>
    <w:p>
      <w:r>
        <w:t>Planned join date: 2026-02-10</w:t>
      </w:r>
    </w:p>
    <w:p>
      <w:pPr>
        <w:pStyle w:val="Heading2"/>
      </w:pPr>
      <w:r>
        <w:t>Submitted Evidence</w:t>
      </w:r>
    </w:p>
    <w:p>
      <w:r>
        <w:t>Identity: Driving licence plus utility bill dated 2025-10-01.</w:t>
      </w:r>
    </w:p>
    <w:p>
      <w:r>
        <w:t>Right to work: Valid eVisa share code checked 2026-02-03.</w:t>
      </w:r>
    </w:p>
    <w:p>
      <w:r>
        <w:t>Employment history: Coverage complete except unexplained gap from 2024-04-01 to 2024-05-20.</w:t>
      </w:r>
    </w:p>
    <w:p>
      <w:r>
        <w:t>Criminality/basic disclosure: Basic disclosure pending as of 2026-02-05.</w:t>
      </w:r>
    </w:p>
    <w:p>
      <w:pPr>
        <w:pStyle w:val="Heading2"/>
      </w:pPr>
      <w:r>
        <w:t>Analyst Cover Note</w:t>
      </w:r>
    </w:p>
    <w:p>
      <w:r>
        <w:t>Business requested urgent start. Candidate joined provisionally after director email. Do not close BPSS yet.</w:t>
      </w:r>
    </w:p>
    <w:sectPr w:rsidR="00FC693F" w:rsidRPr="0006063C" w:rsidSect="00034616">
      <w:pgSz w:w="12240" w:h="15840"/>
      <w:pgMar w:top="1008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