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358" w14:textId="58DB410A" w:rsidR="00933E18" w:rsidRPr="00933E18" w:rsidRDefault="00933E18" w:rsidP="00933E18">
      <w:r w:rsidRPr="00933E18">
        <w:rPr>
          <w:b/>
          <w:bCs/>
        </w:rPr>
        <w:t>Project Name:</w:t>
      </w:r>
      <w:r w:rsidRPr="00933E18">
        <w:t xml:space="preserve"> </w:t>
      </w:r>
      <w:r w:rsidRPr="00933E18">
        <w:rPr>
          <w:b/>
          <w:bCs/>
        </w:rPr>
        <w:t>Humidity Data Logger</w:t>
      </w:r>
      <w:r w:rsidRPr="00933E18">
        <w:br/>
      </w:r>
      <w:r w:rsidRPr="00933E18">
        <w:rPr>
          <w:b/>
          <w:bCs/>
        </w:rPr>
        <w:t>Company:</w:t>
      </w:r>
      <w:r w:rsidRPr="00933E18">
        <w:t xml:space="preserve"> Innovation Device Solution (IDS)</w:t>
      </w:r>
      <w:r w:rsidRPr="00933E18">
        <w:br/>
      </w:r>
      <w:r w:rsidRPr="00933E18">
        <w:rPr>
          <w:b/>
          <w:bCs/>
        </w:rPr>
        <w:t>Version:</w:t>
      </w:r>
      <w:r w:rsidRPr="00933E18">
        <w:t xml:space="preserve"> </w:t>
      </w:r>
      <w:r>
        <w:t>V0</w:t>
      </w:r>
      <w:r w:rsidRPr="00933E18">
        <w:t>.0</w:t>
      </w:r>
      <w:r w:rsidRPr="00933E18">
        <w:br/>
      </w:r>
      <w:r w:rsidRPr="00933E18">
        <w:rPr>
          <w:b/>
          <w:bCs/>
        </w:rPr>
        <w:t>Date:</w:t>
      </w:r>
      <w:r w:rsidRPr="00933E18">
        <w:t xml:space="preserve"> </w:t>
      </w:r>
      <w:r>
        <w:t>23-09-2025</w:t>
      </w:r>
    </w:p>
    <w:p w14:paraId="41E9E56B" w14:textId="6E5AF07A" w:rsidR="00933E18" w:rsidRPr="00933E18" w:rsidRDefault="00933E18" w:rsidP="00933E18"/>
    <w:p w14:paraId="45131A87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1. General Information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907"/>
        <w:gridCol w:w="7580"/>
      </w:tblGrid>
      <w:tr w:rsidR="00933E18" w:rsidRPr="00933E18" w14:paraId="0A15509C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D9306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1D2E08D3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70A22326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22EDC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Device Type</w:t>
            </w:r>
          </w:p>
        </w:tc>
        <w:tc>
          <w:tcPr>
            <w:tcW w:w="0" w:type="auto"/>
            <w:hideMark/>
          </w:tcPr>
          <w:p w14:paraId="2A8CA4FC" w14:textId="59847523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Humidity &amp; Temperature Data Logger</w:t>
            </w:r>
          </w:p>
        </w:tc>
      </w:tr>
      <w:tr w:rsidR="00933E18" w:rsidRPr="00933E18" w14:paraId="25E30403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B4D36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End Applications</w:t>
            </w:r>
          </w:p>
        </w:tc>
        <w:tc>
          <w:tcPr>
            <w:tcW w:w="0" w:type="auto"/>
            <w:hideMark/>
          </w:tcPr>
          <w:p w14:paraId="733DD360" w14:textId="77777777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Environmental monitoring, Industrial process, Agriculture, Storage/Cold Chain</w:t>
            </w:r>
          </w:p>
        </w:tc>
      </w:tr>
      <w:tr w:rsidR="00933E18" w:rsidRPr="00933E18" w14:paraId="035F815A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D9D91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Enclosure Rating</w:t>
            </w:r>
          </w:p>
        </w:tc>
        <w:tc>
          <w:tcPr>
            <w:tcW w:w="0" w:type="auto"/>
            <w:hideMark/>
          </w:tcPr>
          <w:p w14:paraId="3832792D" w14:textId="45A1569C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 xml:space="preserve">IP54 minimum </w:t>
            </w:r>
          </w:p>
        </w:tc>
      </w:tr>
      <w:tr w:rsidR="00933E18" w:rsidRPr="00933E18" w14:paraId="22CEFD81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2108C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Compliance</w:t>
            </w:r>
          </w:p>
        </w:tc>
        <w:tc>
          <w:tcPr>
            <w:tcW w:w="0" w:type="auto"/>
            <w:hideMark/>
          </w:tcPr>
          <w:p w14:paraId="3E717CD6" w14:textId="77777777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CE / RoHS / EMC (IEC 61000-4-2/3)</w:t>
            </w:r>
          </w:p>
        </w:tc>
      </w:tr>
    </w:tbl>
    <w:p w14:paraId="79E00D95" w14:textId="31C85BFA" w:rsidR="00933E18" w:rsidRPr="00933E18" w:rsidRDefault="00933E18" w:rsidP="00933E18"/>
    <w:p w14:paraId="23761786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2. Sensor Specifications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471"/>
        <w:gridCol w:w="2944"/>
      </w:tblGrid>
      <w:tr w:rsidR="00933E18" w:rsidRPr="00933E18" w14:paraId="69C5EBBA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360B" w14:textId="77777777" w:rsidR="00933E18" w:rsidRPr="00933E18" w:rsidRDefault="00933E18" w:rsidP="00933E18">
            <w:pPr>
              <w:spacing w:after="160" w:line="259" w:lineRule="auto"/>
              <w:jc w:val="center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0632E69E" w14:textId="77777777" w:rsidR="00933E18" w:rsidRPr="00933E18" w:rsidRDefault="00933E18" w:rsidP="00933E18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61C4BD75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1E7A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Sensor Model</w:t>
            </w:r>
          </w:p>
        </w:tc>
        <w:tc>
          <w:tcPr>
            <w:tcW w:w="0" w:type="auto"/>
            <w:hideMark/>
          </w:tcPr>
          <w:p w14:paraId="052B1B58" w14:textId="77777777" w:rsidR="00933E18" w:rsidRPr="00933E18" w:rsidRDefault="00933E18" w:rsidP="00933E18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TI HDC3022</w:t>
            </w:r>
          </w:p>
        </w:tc>
      </w:tr>
      <w:tr w:rsidR="00933E18" w:rsidRPr="00933E18" w14:paraId="3B35D5A2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51E13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Humidity Range</w:t>
            </w:r>
          </w:p>
        </w:tc>
        <w:tc>
          <w:tcPr>
            <w:tcW w:w="0" w:type="auto"/>
            <w:hideMark/>
          </w:tcPr>
          <w:p w14:paraId="007FA050" w14:textId="77777777" w:rsidR="00933E18" w:rsidRPr="00933E18" w:rsidRDefault="00933E18" w:rsidP="00933E1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0–100 %RH</w:t>
            </w:r>
          </w:p>
        </w:tc>
      </w:tr>
      <w:tr w:rsidR="00933E18" w:rsidRPr="00933E18" w14:paraId="44E1384C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18704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Humidity Accuracy</w:t>
            </w:r>
          </w:p>
        </w:tc>
        <w:tc>
          <w:tcPr>
            <w:tcW w:w="0" w:type="auto"/>
            <w:hideMark/>
          </w:tcPr>
          <w:p w14:paraId="21B55742" w14:textId="3811C769" w:rsidR="00933E18" w:rsidRPr="00933E18" w:rsidRDefault="00933E18" w:rsidP="00933E18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±</w:t>
            </w:r>
            <w:r>
              <w:t>2</w:t>
            </w:r>
            <w:r w:rsidRPr="00933E18">
              <w:t xml:space="preserve"> %RH (20–80 %RH)</w:t>
            </w:r>
          </w:p>
        </w:tc>
      </w:tr>
      <w:tr w:rsidR="00933E18" w:rsidRPr="00933E18" w14:paraId="24DA47AF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93BA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Humidity Resolution</w:t>
            </w:r>
          </w:p>
        </w:tc>
        <w:tc>
          <w:tcPr>
            <w:tcW w:w="0" w:type="auto"/>
            <w:hideMark/>
          </w:tcPr>
          <w:p w14:paraId="2EE5116D" w14:textId="77777777" w:rsidR="00933E18" w:rsidRPr="00933E18" w:rsidRDefault="00933E18" w:rsidP="00933E1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0.01 %RH</w:t>
            </w:r>
          </w:p>
        </w:tc>
      </w:tr>
      <w:tr w:rsidR="00933E18" w:rsidRPr="00933E18" w14:paraId="0565C1A0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CCA2E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Temperature Range</w:t>
            </w:r>
          </w:p>
        </w:tc>
        <w:tc>
          <w:tcPr>
            <w:tcW w:w="0" w:type="auto"/>
            <w:hideMark/>
          </w:tcPr>
          <w:p w14:paraId="50E53D19" w14:textId="77777777" w:rsidR="00933E18" w:rsidRPr="00933E18" w:rsidRDefault="00933E18" w:rsidP="00933E18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-20 °C to +85 °C</w:t>
            </w:r>
          </w:p>
        </w:tc>
      </w:tr>
      <w:tr w:rsidR="00933E18" w:rsidRPr="00933E18" w14:paraId="48FD2466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1CCED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Temperature Accuracy</w:t>
            </w:r>
          </w:p>
        </w:tc>
        <w:tc>
          <w:tcPr>
            <w:tcW w:w="0" w:type="auto"/>
            <w:hideMark/>
          </w:tcPr>
          <w:p w14:paraId="44DF639C" w14:textId="266DADBA" w:rsidR="00933E18" w:rsidRPr="00933E18" w:rsidRDefault="00933E18" w:rsidP="00933E1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±0.</w:t>
            </w:r>
            <w:r>
              <w:t>5</w:t>
            </w:r>
            <w:r w:rsidRPr="00933E18">
              <w:t xml:space="preserve"> °C (0–60 °C)</w:t>
            </w:r>
          </w:p>
        </w:tc>
      </w:tr>
      <w:tr w:rsidR="00933E18" w:rsidRPr="00933E18" w14:paraId="439BB7AD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A36E5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Temperature Resolution</w:t>
            </w:r>
          </w:p>
        </w:tc>
        <w:tc>
          <w:tcPr>
            <w:tcW w:w="0" w:type="auto"/>
            <w:hideMark/>
          </w:tcPr>
          <w:p w14:paraId="2FC8C0DD" w14:textId="77777777" w:rsidR="00933E18" w:rsidRPr="00933E18" w:rsidRDefault="00933E18" w:rsidP="00933E18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0.01 °C</w:t>
            </w:r>
          </w:p>
        </w:tc>
      </w:tr>
      <w:tr w:rsidR="00933E18" w:rsidRPr="00933E18" w14:paraId="7EA6F301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23613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Step Response (τ)</w:t>
            </w:r>
          </w:p>
        </w:tc>
        <w:tc>
          <w:tcPr>
            <w:tcW w:w="0" w:type="auto"/>
            <w:hideMark/>
          </w:tcPr>
          <w:p w14:paraId="4C4142A8" w14:textId="77777777" w:rsidR="00933E18" w:rsidRPr="00933E18" w:rsidRDefault="00933E18" w:rsidP="00933E18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4 s (63% RH step, moving air)</w:t>
            </w:r>
          </w:p>
        </w:tc>
      </w:tr>
      <w:tr w:rsidR="00933E18" w:rsidRPr="00933E18" w14:paraId="11C86251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5749B" w14:textId="77777777" w:rsidR="00933E18" w:rsidRPr="00933E18" w:rsidRDefault="00933E18" w:rsidP="00933E18">
            <w:pPr>
              <w:spacing w:after="160" w:line="259" w:lineRule="auto"/>
              <w:rPr>
                <w:b w:val="0"/>
                <w:bCs w:val="0"/>
                <w:i/>
                <w:iCs/>
              </w:rPr>
            </w:pPr>
            <w:r w:rsidRPr="00933E18">
              <w:rPr>
                <w:b w:val="0"/>
                <w:bCs w:val="0"/>
                <w:i/>
                <w:iCs/>
              </w:rPr>
              <w:t>Long-Term Drift</w:t>
            </w:r>
          </w:p>
        </w:tc>
        <w:tc>
          <w:tcPr>
            <w:tcW w:w="0" w:type="auto"/>
            <w:hideMark/>
          </w:tcPr>
          <w:p w14:paraId="63175944" w14:textId="77777777" w:rsidR="00933E18" w:rsidRPr="00933E18" w:rsidRDefault="00933E18" w:rsidP="00933E18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≤0.19 %RH/year</w:t>
            </w:r>
          </w:p>
        </w:tc>
      </w:tr>
    </w:tbl>
    <w:p w14:paraId="4F708462" w14:textId="6E7D4FC6" w:rsidR="00933E18" w:rsidRPr="00933E18" w:rsidRDefault="00933E18" w:rsidP="00933E18"/>
    <w:p w14:paraId="2A937DF7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3. Logging &amp; Storage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972"/>
        <w:gridCol w:w="3531"/>
      </w:tblGrid>
      <w:tr w:rsidR="00933E18" w:rsidRPr="00933E18" w14:paraId="2C48283A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448D0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777A5CD4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2DB2C341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C129C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Logging Interval</w:t>
            </w:r>
          </w:p>
        </w:tc>
        <w:tc>
          <w:tcPr>
            <w:tcW w:w="0" w:type="auto"/>
            <w:hideMark/>
          </w:tcPr>
          <w:p w14:paraId="06A2C6D6" w14:textId="4ECFD508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933E18">
              <w:t>s – 1 hr (configurable)</w:t>
            </w:r>
          </w:p>
        </w:tc>
      </w:tr>
      <w:tr w:rsidR="00933E18" w:rsidRPr="00933E18" w14:paraId="6FA18715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96157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Memory Capacity</w:t>
            </w:r>
          </w:p>
        </w:tc>
        <w:tc>
          <w:tcPr>
            <w:tcW w:w="0" w:type="auto"/>
            <w:hideMark/>
          </w:tcPr>
          <w:p w14:paraId="23182072" w14:textId="77777777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≥64,000 readings</w:t>
            </w:r>
          </w:p>
        </w:tc>
      </w:tr>
      <w:tr w:rsidR="00933E18" w:rsidRPr="00933E18" w14:paraId="735789A3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83062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Data Type</w:t>
            </w:r>
          </w:p>
        </w:tc>
        <w:tc>
          <w:tcPr>
            <w:tcW w:w="0" w:type="auto"/>
            <w:hideMark/>
          </w:tcPr>
          <w:p w14:paraId="74F4EDE6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Humidity, Temperature, Timestamp</w:t>
            </w:r>
          </w:p>
        </w:tc>
      </w:tr>
      <w:tr w:rsidR="00933E18" w:rsidRPr="00933E18" w14:paraId="2E91BC00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82070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RTC</w:t>
            </w:r>
          </w:p>
        </w:tc>
        <w:tc>
          <w:tcPr>
            <w:tcW w:w="0" w:type="auto"/>
            <w:hideMark/>
          </w:tcPr>
          <w:p w14:paraId="6A1123A7" w14:textId="77777777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Integrated with battery backup</w:t>
            </w:r>
          </w:p>
        </w:tc>
      </w:tr>
    </w:tbl>
    <w:p w14:paraId="27E6174E" w14:textId="586A437B" w:rsidR="00933E18" w:rsidRDefault="00933E18" w:rsidP="00933E18"/>
    <w:p w14:paraId="7A7A76A7" w14:textId="77777777" w:rsidR="00933E18" w:rsidRDefault="00933E18" w:rsidP="00933E18"/>
    <w:p w14:paraId="14283CBF" w14:textId="77777777" w:rsidR="00933E18" w:rsidRDefault="00933E18" w:rsidP="00933E18"/>
    <w:p w14:paraId="6B088A5F" w14:textId="77777777" w:rsidR="00933E18" w:rsidRDefault="00933E18" w:rsidP="00933E18"/>
    <w:p w14:paraId="4B521266" w14:textId="77777777" w:rsidR="00933E18" w:rsidRPr="00933E18" w:rsidRDefault="00933E18" w:rsidP="00933E18"/>
    <w:p w14:paraId="4118D3DE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4. Power &amp; Battery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103"/>
        <w:gridCol w:w="3300"/>
      </w:tblGrid>
      <w:tr w:rsidR="00933E18" w:rsidRPr="00933E18" w14:paraId="14EF7ECB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4BEE4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2F9C2977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24B6365E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FECF1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Battery Type</w:t>
            </w:r>
          </w:p>
        </w:tc>
        <w:tc>
          <w:tcPr>
            <w:tcW w:w="0" w:type="auto"/>
            <w:hideMark/>
          </w:tcPr>
          <w:p w14:paraId="2391A00F" w14:textId="5102A9A5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CR2450</w:t>
            </w:r>
            <w:r>
              <w:t>/2032</w:t>
            </w:r>
            <w:r w:rsidRPr="00933E18">
              <w:t xml:space="preserve"> Coin Cell </w:t>
            </w:r>
          </w:p>
        </w:tc>
      </w:tr>
      <w:tr w:rsidR="00933E18" w:rsidRPr="00933E18" w14:paraId="19DBF24A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08298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Typical Battery Life</w:t>
            </w:r>
          </w:p>
        </w:tc>
        <w:tc>
          <w:tcPr>
            <w:tcW w:w="0" w:type="auto"/>
            <w:hideMark/>
          </w:tcPr>
          <w:p w14:paraId="14AF083E" w14:textId="5FF79E5D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 xml:space="preserve">≥1 year @ </w:t>
            </w:r>
            <w:r>
              <w:t>15</w:t>
            </w:r>
            <w:r w:rsidRPr="00933E18">
              <w:t xml:space="preserve"> min logging interval</w:t>
            </w:r>
          </w:p>
        </w:tc>
      </w:tr>
      <w:tr w:rsidR="00933E18" w:rsidRPr="00933E18" w14:paraId="34779794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F0D37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Indicators</w:t>
            </w:r>
          </w:p>
        </w:tc>
        <w:tc>
          <w:tcPr>
            <w:tcW w:w="0" w:type="auto"/>
            <w:hideMark/>
          </w:tcPr>
          <w:p w14:paraId="005ABFAA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Low Battery Warning</w:t>
            </w:r>
          </w:p>
        </w:tc>
      </w:tr>
    </w:tbl>
    <w:p w14:paraId="6AFED2CB" w14:textId="4726E060" w:rsidR="00933E18" w:rsidRPr="00933E18" w:rsidRDefault="00933E18" w:rsidP="00933E18"/>
    <w:p w14:paraId="4CE9AFA7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5. User Interface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670"/>
        <w:gridCol w:w="3541"/>
      </w:tblGrid>
      <w:tr w:rsidR="00933E18" w:rsidRPr="00933E18" w14:paraId="2168BA35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87E3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14DDF0BA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235172E9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C444B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Display</w:t>
            </w:r>
          </w:p>
        </w:tc>
        <w:tc>
          <w:tcPr>
            <w:tcW w:w="0" w:type="auto"/>
            <w:hideMark/>
          </w:tcPr>
          <w:p w14:paraId="5694BE32" w14:textId="5A2D4B6C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LCD 3 </w:t>
            </w:r>
            <w:proofErr w:type="gramStart"/>
            <w:r>
              <w:t xml:space="preserve">½ </w:t>
            </w:r>
            <w:r w:rsidRPr="00933E18">
              <w:t xml:space="preserve"> showing</w:t>
            </w:r>
            <w:proofErr w:type="gramEnd"/>
            <w:r w:rsidRPr="00933E18">
              <w:t xml:space="preserve"> RH, Temp, Status</w:t>
            </w:r>
          </w:p>
        </w:tc>
      </w:tr>
      <w:tr w:rsidR="00933E18" w:rsidRPr="00933E18" w14:paraId="37334231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219F5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Buttons</w:t>
            </w:r>
          </w:p>
        </w:tc>
        <w:tc>
          <w:tcPr>
            <w:tcW w:w="0" w:type="auto"/>
            <w:hideMark/>
          </w:tcPr>
          <w:p w14:paraId="799A8027" w14:textId="24348403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933E18">
              <w:t xml:space="preserve"> Keys (Start/Stop, </w:t>
            </w:r>
            <w:r>
              <w:t>Min/Max</w:t>
            </w:r>
            <w:r w:rsidRPr="00933E18">
              <w:t>)</w:t>
            </w:r>
          </w:p>
        </w:tc>
      </w:tr>
      <w:tr w:rsidR="00933E18" w:rsidRPr="00933E18" w14:paraId="6F8EDB53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F2C8A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LED Indicators</w:t>
            </w:r>
          </w:p>
        </w:tc>
        <w:tc>
          <w:tcPr>
            <w:tcW w:w="0" w:type="auto"/>
            <w:hideMark/>
          </w:tcPr>
          <w:p w14:paraId="5DDC82B2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Logging, Battery Low</w:t>
            </w:r>
          </w:p>
        </w:tc>
      </w:tr>
    </w:tbl>
    <w:p w14:paraId="5680F83C" w14:textId="397A9885" w:rsidR="00933E18" w:rsidRPr="00933E18" w:rsidRDefault="00933E18" w:rsidP="00933E18"/>
    <w:p w14:paraId="2CC00405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6. Connectivity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1385"/>
        <w:gridCol w:w="3162"/>
      </w:tblGrid>
      <w:tr w:rsidR="00933E18" w:rsidRPr="00933E18" w14:paraId="519278EF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6EEB5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50E08D1D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27010954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5C23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USB</w:t>
            </w:r>
          </w:p>
        </w:tc>
        <w:tc>
          <w:tcPr>
            <w:tcW w:w="0" w:type="auto"/>
            <w:hideMark/>
          </w:tcPr>
          <w:p w14:paraId="6F799975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USB 2.0 (data transfer &amp; config)</w:t>
            </w:r>
          </w:p>
        </w:tc>
      </w:tr>
      <w:tr w:rsidR="00933E18" w:rsidRPr="00933E18" w14:paraId="170DB84C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E9E0B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Data Export</w:t>
            </w:r>
          </w:p>
        </w:tc>
        <w:tc>
          <w:tcPr>
            <w:tcW w:w="0" w:type="auto"/>
            <w:hideMark/>
          </w:tcPr>
          <w:p w14:paraId="67C1F62B" w14:textId="74E495AF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 xml:space="preserve">CSV / </w:t>
            </w:r>
            <w:r>
              <w:t>PDF</w:t>
            </w:r>
            <w:r w:rsidRPr="00933E18">
              <w:t xml:space="preserve"> via PC Software</w:t>
            </w:r>
          </w:p>
        </w:tc>
      </w:tr>
    </w:tbl>
    <w:p w14:paraId="04640BF0" w14:textId="2F39F165" w:rsidR="00933E18" w:rsidRPr="00933E18" w:rsidRDefault="00933E18" w:rsidP="00933E18"/>
    <w:p w14:paraId="0D2A9EE1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7. Software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559"/>
        <w:gridCol w:w="4400"/>
      </w:tblGrid>
      <w:tr w:rsidR="00933E18" w:rsidRPr="00933E18" w14:paraId="60C03EB8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C30E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0BD0B519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007DA39C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3135A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IDS Logger PC Software</w:t>
            </w:r>
          </w:p>
        </w:tc>
        <w:tc>
          <w:tcPr>
            <w:tcW w:w="0" w:type="auto"/>
            <w:hideMark/>
          </w:tcPr>
          <w:p w14:paraId="247A3CDD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Configuration, Data Download, Visualization</w:t>
            </w:r>
          </w:p>
        </w:tc>
      </w:tr>
    </w:tbl>
    <w:p w14:paraId="79FABAA1" w14:textId="5CEE89AE" w:rsidR="00933E18" w:rsidRPr="00933E18" w:rsidRDefault="00933E18" w:rsidP="00933E18"/>
    <w:p w14:paraId="22D6B64A" w14:textId="77777777" w:rsidR="00933E18" w:rsidRPr="00933E18" w:rsidRDefault="00933E18" w:rsidP="00933E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933E18">
        <w:rPr>
          <w:b/>
          <w:bCs/>
        </w:rPr>
        <w:t>8. Environmental Conditions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164"/>
        <w:gridCol w:w="2910"/>
      </w:tblGrid>
      <w:tr w:rsidR="00933E18" w:rsidRPr="00933E18" w14:paraId="607174AE" w14:textId="77777777" w:rsidTr="00933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BFBD8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Parameter</w:t>
            </w:r>
          </w:p>
        </w:tc>
        <w:tc>
          <w:tcPr>
            <w:tcW w:w="0" w:type="auto"/>
            <w:hideMark/>
          </w:tcPr>
          <w:p w14:paraId="26994179" w14:textId="77777777" w:rsidR="00933E18" w:rsidRPr="00933E18" w:rsidRDefault="00933E18" w:rsidP="00933E1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Requirement</w:t>
            </w:r>
          </w:p>
        </w:tc>
      </w:tr>
      <w:tr w:rsidR="00933E18" w:rsidRPr="00933E18" w14:paraId="423995ED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61A1D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Operating Temp</w:t>
            </w:r>
          </w:p>
        </w:tc>
        <w:tc>
          <w:tcPr>
            <w:tcW w:w="0" w:type="auto"/>
            <w:hideMark/>
          </w:tcPr>
          <w:p w14:paraId="4874C1BF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-20 °C to +60 °C</w:t>
            </w:r>
          </w:p>
        </w:tc>
      </w:tr>
      <w:tr w:rsidR="00933E18" w:rsidRPr="00933E18" w14:paraId="1B4739ED" w14:textId="77777777" w:rsidTr="00933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98143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Operating Humidity</w:t>
            </w:r>
          </w:p>
        </w:tc>
        <w:tc>
          <w:tcPr>
            <w:tcW w:w="0" w:type="auto"/>
            <w:hideMark/>
          </w:tcPr>
          <w:p w14:paraId="5720AAD9" w14:textId="77777777" w:rsidR="00933E18" w:rsidRPr="00933E18" w:rsidRDefault="00933E18" w:rsidP="00933E1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E18">
              <w:t>0–95 %RH (non-condensing)</w:t>
            </w:r>
          </w:p>
        </w:tc>
      </w:tr>
      <w:tr w:rsidR="00933E18" w:rsidRPr="00933E18" w14:paraId="4550D34B" w14:textId="77777777" w:rsidTr="00933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5EC94" w14:textId="77777777" w:rsidR="00933E18" w:rsidRPr="00933E18" w:rsidRDefault="00933E18" w:rsidP="00933E18">
            <w:pPr>
              <w:spacing w:after="160" w:line="259" w:lineRule="auto"/>
            </w:pPr>
            <w:r w:rsidRPr="00933E18">
              <w:t>Storage Conditions</w:t>
            </w:r>
          </w:p>
        </w:tc>
        <w:tc>
          <w:tcPr>
            <w:tcW w:w="0" w:type="auto"/>
            <w:hideMark/>
          </w:tcPr>
          <w:p w14:paraId="2AD19513" w14:textId="77777777" w:rsidR="00933E18" w:rsidRPr="00933E18" w:rsidRDefault="00933E18" w:rsidP="00933E1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E18">
              <w:t>-30 °C to +70 °C</w:t>
            </w:r>
          </w:p>
        </w:tc>
      </w:tr>
    </w:tbl>
    <w:p w14:paraId="6B7B2268" w14:textId="77777777" w:rsidR="002248B7" w:rsidRDefault="002248B7"/>
    <w:sectPr w:rsidR="002248B7" w:rsidSect="00933E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4CF8"/>
    <w:multiLevelType w:val="multilevel"/>
    <w:tmpl w:val="101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21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CD"/>
    <w:rsid w:val="002248B7"/>
    <w:rsid w:val="006F1ED0"/>
    <w:rsid w:val="00933E18"/>
    <w:rsid w:val="00E2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6CCF"/>
  <w15:chartTrackingRefBased/>
  <w15:docId w15:val="{5F1A7DDC-FF56-4EE6-A71A-A03C7984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933E18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2">
    <w:name w:val="Grid Table 5 Dark Accent 2"/>
    <w:basedOn w:val="TableNormal"/>
    <w:uiPriority w:val="50"/>
    <w:rsid w:val="00933E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933E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933E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3-Accent6">
    <w:name w:val="Grid Table 3 Accent 6"/>
    <w:basedOn w:val="TableNormal"/>
    <w:uiPriority w:val="48"/>
    <w:rsid w:val="00933E1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33E1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933E18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Patel</dc:creator>
  <cp:keywords/>
  <dc:description/>
  <cp:lastModifiedBy>Pritesh Patel</cp:lastModifiedBy>
  <cp:revision>2</cp:revision>
  <dcterms:created xsi:type="dcterms:W3CDTF">2025-09-23T17:57:00Z</dcterms:created>
  <dcterms:modified xsi:type="dcterms:W3CDTF">2025-09-23T18:07:00Z</dcterms:modified>
</cp:coreProperties>
</file>