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A38" w:rsidRPr="005B4A38" w:rsidRDefault="005B4A38" w:rsidP="005B4A3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4A38">
        <w:rPr>
          <w:rFonts w:ascii="Times New Roman" w:eastAsia="Times New Roman" w:hAnsi="Times New Roman" w:cs="Times New Roman"/>
          <w:b/>
          <w:bCs/>
          <w:kern w:val="36"/>
          <w:sz w:val="24"/>
          <w:szCs w:val="24"/>
        </w:rPr>
        <w:t>CONSCIOUSNESS OBSERVATORY 2026 (CO-26)</w:t>
      </w:r>
    </w:p>
    <w:p w:rsidR="005B4A38" w:rsidRPr="005B4A38" w:rsidRDefault="005B4A38" w:rsidP="005B4A38">
      <w:pPr>
        <w:spacing w:before="100" w:beforeAutospacing="1" w:after="100" w:afterAutospacing="1" w:line="240" w:lineRule="auto"/>
        <w:outlineLvl w:val="1"/>
        <w:rPr>
          <w:rFonts w:ascii="Times New Roman" w:eastAsia="Times New Roman" w:hAnsi="Times New Roman" w:cs="Times New Roman"/>
          <w:b/>
          <w:bCs/>
          <w:sz w:val="24"/>
          <w:szCs w:val="24"/>
        </w:rPr>
      </w:pPr>
      <w:r w:rsidRPr="005B4A38">
        <w:rPr>
          <w:rFonts w:ascii="Times New Roman" w:eastAsia="Times New Roman" w:hAnsi="Times New Roman" w:cs="Times New Roman"/>
          <w:b/>
          <w:bCs/>
          <w:sz w:val="24"/>
          <w:szCs w:val="24"/>
        </w:rPr>
        <w:t>Mapping Consciousness, Measuring Flourishing</w:t>
      </w:r>
    </w:p>
    <w:p w:rsidR="005B4A38" w:rsidRPr="005B4A38" w:rsidRDefault="005B4A38" w:rsidP="005B4A38">
      <w:pPr>
        <w:spacing w:before="100" w:beforeAutospacing="1" w:after="100" w:afterAutospacing="1" w:line="240" w:lineRule="auto"/>
        <w:outlineLvl w:val="2"/>
        <w:rPr>
          <w:rFonts w:ascii="Times New Roman" w:eastAsia="Times New Roman" w:hAnsi="Times New Roman" w:cs="Times New Roman"/>
          <w:b/>
          <w:bCs/>
          <w:sz w:val="24"/>
          <w:szCs w:val="24"/>
        </w:rPr>
      </w:pPr>
      <w:r w:rsidRPr="005B4A38">
        <w:rPr>
          <w:rFonts w:ascii="Times New Roman" w:eastAsia="Times New Roman" w:hAnsi="Times New Roman" w:cs="Times New Roman"/>
          <w:b/>
          <w:bCs/>
          <w:sz w:val="24"/>
          <w:szCs w:val="24"/>
        </w:rPr>
        <w:t>A Four-Day Real-Time Living Laboratory on Consciousness, Human Flourishing, Emotional Coherence, Artificial Intelligence and Indian Knowledge Systems</w:t>
      </w:r>
    </w:p>
    <w:p w:rsidR="005B4A38" w:rsidRPr="005B4A38" w:rsidRDefault="00746DAF" w:rsidP="005B4A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B4A38" w:rsidRPr="005B4A38" w:rsidRDefault="005B4A38" w:rsidP="005B4A3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4A38">
        <w:rPr>
          <w:rFonts w:ascii="Times New Roman" w:eastAsia="Times New Roman" w:hAnsi="Times New Roman" w:cs="Times New Roman"/>
          <w:b/>
          <w:bCs/>
          <w:kern w:val="36"/>
          <w:sz w:val="24"/>
          <w:szCs w:val="24"/>
        </w:rPr>
        <w:t>FLAGSHIP RESEARCH PROPOSAL</w:t>
      </w:r>
    </w:p>
    <w:p w:rsidR="005B4A38" w:rsidRPr="005B4A38" w:rsidRDefault="005B4A38" w:rsidP="005B4A38">
      <w:pPr>
        <w:spacing w:before="100" w:beforeAutospacing="1" w:after="100" w:afterAutospacing="1" w:line="240" w:lineRule="auto"/>
        <w:outlineLvl w:val="1"/>
        <w:rPr>
          <w:rFonts w:ascii="Times New Roman" w:eastAsia="Times New Roman" w:hAnsi="Times New Roman" w:cs="Times New Roman"/>
          <w:b/>
          <w:bCs/>
          <w:sz w:val="24"/>
          <w:szCs w:val="24"/>
        </w:rPr>
      </w:pPr>
      <w:r w:rsidRPr="005B4A38">
        <w:rPr>
          <w:rFonts w:ascii="Times New Roman" w:eastAsia="Times New Roman" w:hAnsi="Times New Roman" w:cs="Times New Roman"/>
          <w:b/>
          <w:bCs/>
          <w:sz w:val="24"/>
          <w:szCs w:val="24"/>
        </w:rPr>
        <w:t>Submitted To</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 xml:space="preserve">Indian Institute of Technology </w:t>
      </w:r>
      <w:proofErr w:type="spellStart"/>
      <w:r w:rsidRPr="005B4A38">
        <w:rPr>
          <w:rFonts w:ascii="Times New Roman" w:eastAsia="Times New Roman" w:hAnsi="Times New Roman" w:cs="Times New Roman"/>
          <w:sz w:val="24"/>
          <w:szCs w:val="24"/>
        </w:rPr>
        <w:t>Mandi</w:t>
      </w:r>
      <w:proofErr w:type="spellEnd"/>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Through</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Indian Knowledge Systems and Mental Health Applications Center (IKSHMA Center)</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For Establishment of</w:t>
      </w:r>
      <w:r>
        <w:rPr>
          <w:rFonts w:ascii="Times New Roman" w:eastAsia="Times New Roman" w:hAnsi="Times New Roman" w:cs="Times New Roman"/>
          <w:sz w:val="24"/>
          <w:szCs w:val="24"/>
        </w:rPr>
        <w:t xml:space="preserve"> </w:t>
      </w:r>
      <w:r w:rsidRPr="005B4A38">
        <w:rPr>
          <w:rFonts w:ascii="Times New Roman" w:eastAsia="Times New Roman" w:hAnsi="Times New Roman" w:cs="Times New Roman"/>
          <w:b/>
          <w:bCs/>
          <w:sz w:val="24"/>
          <w:szCs w:val="24"/>
        </w:rPr>
        <w:t>Consciousness Observatory 2026 (CO-26)</w:t>
      </w:r>
      <w:r>
        <w:rPr>
          <w:rFonts w:ascii="Times New Roman" w:eastAsia="Times New Roman" w:hAnsi="Times New Roman" w:cs="Times New Roman"/>
          <w:sz w:val="24"/>
          <w:szCs w:val="24"/>
        </w:rPr>
        <w:t xml:space="preserve"> </w:t>
      </w:r>
      <w:r w:rsidRPr="005B4A38">
        <w:rPr>
          <w:rFonts w:ascii="Times New Roman" w:eastAsia="Times New Roman" w:hAnsi="Times New Roman" w:cs="Times New Roman"/>
          <w:sz w:val="24"/>
          <w:szCs w:val="24"/>
        </w:rPr>
        <w:t>as the Flagship Research Initiative of MBCC 2026</w:t>
      </w:r>
    </w:p>
    <w:p w:rsidR="005B4A38" w:rsidRPr="005B4A38" w:rsidRDefault="00746DAF" w:rsidP="005B4A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B4A38" w:rsidRPr="005B4A38" w:rsidRDefault="005B4A38" w:rsidP="005B4A3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4A38">
        <w:rPr>
          <w:rFonts w:ascii="Times New Roman" w:eastAsia="Times New Roman" w:hAnsi="Times New Roman" w:cs="Times New Roman"/>
          <w:b/>
          <w:bCs/>
          <w:kern w:val="36"/>
          <w:sz w:val="24"/>
          <w:szCs w:val="24"/>
        </w:rPr>
        <w:t>Jointly Proposed By</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 xml:space="preserve">Indian Institute of Technology </w:t>
      </w:r>
      <w:proofErr w:type="spellStart"/>
      <w:r w:rsidRPr="005B4A38">
        <w:rPr>
          <w:rFonts w:ascii="Times New Roman" w:eastAsia="Times New Roman" w:hAnsi="Times New Roman" w:cs="Times New Roman"/>
          <w:sz w:val="24"/>
          <w:szCs w:val="24"/>
        </w:rPr>
        <w:t>Mandi</w:t>
      </w:r>
      <w:proofErr w:type="spellEnd"/>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IKSHMA Center</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proofErr w:type="spellStart"/>
      <w:r w:rsidRPr="005B4A38">
        <w:rPr>
          <w:rFonts w:ascii="Times New Roman" w:eastAsia="Times New Roman" w:hAnsi="Times New Roman" w:cs="Times New Roman"/>
          <w:sz w:val="24"/>
          <w:szCs w:val="24"/>
        </w:rPr>
        <w:t>MindLab</w:t>
      </w:r>
      <w:proofErr w:type="spellEnd"/>
      <w:r w:rsidRPr="005B4A38">
        <w:rPr>
          <w:rFonts w:ascii="Times New Roman" w:eastAsia="Times New Roman" w:hAnsi="Times New Roman" w:cs="Times New Roman"/>
          <w:sz w:val="24"/>
          <w:szCs w:val="24"/>
        </w:rPr>
        <w:t xml:space="preserve"> Consciousness Exploratory</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I Smart Life Foundation (ISLF)</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proofErr w:type="spellStart"/>
      <w:r w:rsidRPr="005B4A38">
        <w:rPr>
          <w:rFonts w:ascii="Times New Roman" w:eastAsia="Times New Roman" w:hAnsi="Times New Roman" w:cs="Times New Roman"/>
          <w:sz w:val="24"/>
          <w:szCs w:val="24"/>
        </w:rPr>
        <w:t>NuAI</w:t>
      </w:r>
      <w:proofErr w:type="spellEnd"/>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Mind Brain Consciousness Conference (MBCC 2026)</w:t>
      </w:r>
    </w:p>
    <w:p w:rsidR="005B4A38" w:rsidRPr="005B4A38" w:rsidRDefault="005B4A38" w:rsidP="005B4A38">
      <w:pPr>
        <w:spacing w:before="100" w:beforeAutospacing="1" w:after="100" w:afterAutospacing="1" w:line="240" w:lineRule="auto"/>
        <w:rPr>
          <w:rFonts w:ascii="Times New Roman" w:eastAsia="Times New Roman" w:hAnsi="Times New Roman" w:cs="Times New Roman"/>
          <w:sz w:val="24"/>
          <w:szCs w:val="24"/>
        </w:rPr>
      </w:pPr>
      <w:r w:rsidRPr="005B4A38">
        <w:rPr>
          <w:rFonts w:ascii="Times New Roman" w:eastAsia="Times New Roman" w:hAnsi="Times New Roman" w:cs="Times New Roman"/>
          <w:sz w:val="24"/>
          <w:szCs w:val="24"/>
        </w:rPr>
        <w:t>National and International Research Collaborators</w:t>
      </w:r>
    </w:p>
    <w:p w:rsidR="005B4A38" w:rsidRPr="00746DAF" w:rsidRDefault="005B4A38" w:rsidP="005B4A38">
      <w:pPr>
        <w:pStyle w:val="Heading1"/>
        <w:rPr>
          <w:sz w:val="28"/>
          <w:szCs w:val="28"/>
        </w:rPr>
      </w:pPr>
      <w:r w:rsidRPr="00746DAF">
        <w:rPr>
          <w:sz w:val="28"/>
          <w:szCs w:val="28"/>
        </w:rPr>
        <w:t>Principal Leadership Team</w:t>
      </w:r>
    </w:p>
    <w:p w:rsidR="005B4A38" w:rsidRDefault="005B4A38" w:rsidP="005B4A38">
      <w:pPr>
        <w:pStyle w:val="Heading3"/>
      </w:pPr>
      <w:r>
        <w:t xml:space="preserve">Dr. </w:t>
      </w:r>
      <w:proofErr w:type="spellStart"/>
      <w:r>
        <w:t>Arnav</w:t>
      </w:r>
      <w:proofErr w:type="spellEnd"/>
      <w:r>
        <w:t xml:space="preserve"> </w:t>
      </w:r>
      <w:proofErr w:type="spellStart"/>
      <w:r>
        <w:t>Bhavsar</w:t>
      </w:r>
      <w:proofErr w:type="spellEnd"/>
    </w:p>
    <w:p w:rsidR="005B4A38" w:rsidRDefault="005B4A38" w:rsidP="005B4A38">
      <w:pPr>
        <w:pStyle w:val="NormalWeb"/>
      </w:pPr>
      <w:r>
        <w:t>Academic Lead</w:t>
      </w:r>
      <w:r>
        <w:br/>
        <w:t xml:space="preserve">IIT </w:t>
      </w:r>
      <w:proofErr w:type="spellStart"/>
      <w:r>
        <w:t>Mandi</w:t>
      </w:r>
      <w:proofErr w:type="spellEnd"/>
    </w:p>
    <w:p w:rsidR="005B4A38" w:rsidRDefault="00746DAF" w:rsidP="005B4A38">
      <w:pPr>
        <w:pStyle w:val="Heading3"/>
      </w:pPr>
      <w:r>
        <w:lastRenderedPageBreak/>
        <w:t xml:space="preserve">Dr. </w:t>
      </w:r>
      <w:proofErr w:type="spellStart"/>
      <w:r w:rsidR="005B4A38">
        <w:t>Neha</w:t>
      </w:r>
      <w:proofErr w:type="spellEnd"/>
      <w:r w:rsidR="005B4A38">
        <w:t xml:space="preserve"> </w:t>
      </w:r>
      <w:proofErr w:type="spellStart"/>
      <w:r w:rsidR="005B4A38">
        <w:t>Satam</w:t>
      </w:r>
      <w:proofErr w:type="spellEnd"/>
    </w:p>
    <w:p w:rsidR="005B4A38" w:rsidRDefault="005B4A38" w:rsidP="005B4A38">
      <w:pPr>
        <w:pStyle w:val="NormalWeb"/>
      </w:pPr>
      <w:r>
        <w:t>CEO</w:t>
      </w:r>
      <w:r>
        <w:br/>
        <w:t>I Smart Life Foundation</w:t>
      </w:r>
    </w:p>
    <w:p w:rsidR="005B4A38" w:rsidRDefault="005B4A38" w:rsidP="005B4A38">
      <w:pPr>
        <w:pStyle w:val="Heading3"/>
      </w:pPr>
      <w:r>
        <w:t xml:space="preserve">Dr. Mahesh S. </w:t>
      </w:r>
      <w:proofErr w:type="spellStart"/>
      <w:r>
        <w:t>Lohar</w:t>
      </w:r>
      <w:proofErr w:type="spellEnd"/>
    </w:p>
    <w:p w:rsidR="005B4A38" w:rsidRDefault="005B4A38" w:rsidP="005B4A38">
      <w:pPr>
        <w:pStyle w:val="NormalWeb"/>
      </w:pPr>
      <w:r>
        <w:t>Founder</w:t>
      </w:r>
      <w:r>
        <w:br/>
      </w:r>
      <w:proofErr w:type="spellStart"/>
      <w:r>
        <w:t>MindLab</w:t>
      </w:r>
      <w:proofErr w:type="spellEnd"/>
      <w:r>
        <w:t xml:space="preserve"> Consciousness Exploratory</w:t>
      </w:r>
    </w:p>
    <w:p w:rsidR="005B4A38" w:rsidRDefault="005B4A38" w:rsidP="005B4A38">
      <w:pPr>
        <w:pStyle w:val="Heading3"/>
      </w:pPr>
      <w:proofErr w:type="spellStart"/>
      <w:r>
        <w:t>Vinayak</w:t>
      </w:r>
      <w:proofErr w:type="spellEnd"/>
      <w:r>
        <w:t xml:space="preserve"> </w:t>
      </w:r>
      <w:proofErr w:type="spellStart"/>
      <w:r>
        <w:t>Borole</w:t>
      </w:r>
      <w:proofErr w:type="spellEnd"/>
      <w:r>
        <w:t xml:space="preserve"> </w:t>
      </w:r>
      <w:proofErr w:type="spellStart"/>
      <w:r>
        <w:t>Patil</w:t>
      </w:r>
      <w:proofErr w:type="spellEnd"/>
    </w:p>
    <w:p w:rsidR="005B4A38" w:rsidRDefault="005B4A38" w:rsidP="005B4A38">
      <w:pPr>
        <w:pStyle w:val="NormalWeb"/>
      </w:pPr>
      <w:r>
        <w:t>Research and Systems Integration Lead</w:t>
      </w:r>
    </w:p>
    <w:p w:rsidR="005B4A38" w:rsidRDefault="005B4A38" w:rsidP="005B4A38">
      <w:pPr>
        <w:pStyle w:val="Heading3"/>
      </w:pPr>
      <w:proofErr w:type="spellStart"/>
      <w:r>
        <w:t>NuAI</w:t>
      </w:r>
      <w:proofErr w:type="spellEnd"/>
      <w:r>
        <w:t xml:space="preserve"> Research Team</w:t>
      </w:r>
    </w:p>
    <w:p w:rsidR="005B4A38" w:rsidRDefault="005B4A38" w:rsidP="005B4A38">
      <w:pPr>
        <w:pStyle w:val="NormalWeb"/>
      </w:pPr>
      <w:r>
        <w:t>AI Analytics Partner</w:t>
      </w:r>
    </w:p>
    <w:p w:rsidR="005B4A38" w:rsidRPr="005B4A38" w:rsidRDefault="00746DAF" w:rsidP="005B4A38">
      <w:pPr>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5B4A38" w:rsidRPr="005B4A38" w:rsidRDefault="005B4A38" w:rsidP="005B4A38">
      <w:pPr>
        <w:pStyle w:val="Heading1"/>
        <w:rPr>
          <w:sz w:val="24"/>
          <w:szCs w:val="24"/>
        </w:rPr>
      </w:pPr>
      <w:r w:rsidRPr="005B4A38">
        <w:rPr>
          <w:sz w:val="24"/>
          <w:szCs w:val="24"/>
        </w:rPr>
        <w:t>EXECUTIVE SUMMARY</w:t>
      </w:r>
    </w:p>
    <w:p w:rsidR="005B4A38" w:rsidRPr="005B4A38" w:rsidRDefault="005B4A38" w:rsidP="005B4A38">
      <w:pPr>
        <w:pStyle w:val="NormalWeb"/>
      </w:pPr>
      <w:r w:rsidRPr="005B4A38">
        <w:t>Humanity is entering an era where advances in neuroscience, artificial intelligence, psychology, contemplative science and ecological wisdom demand a new scientific framework capable of understanding not only cognition and behavior but consciousness itself.</w:t>
      </w:r>
    </w:p>
    <w:p w:rsidR="005B4A38" w:rsidRPr="005B4A38" w:rsidRDefault="005B4A38" w:rsidP="005B4A38">
      <w:pPr>
        <w:pStyle w:val="NormalWeb"/>
      </w:pPr>
      <w:r w:rsidRPr="005B4A38">
        <w:t>Despite remarkable progress in brain science and technology, many critical questions remain unanswered:</w:t>
      </w:r>
    </w:p>
    <w:p w:rsidR="005B4A38" w:rsidRPr="005B4A38" w:rsidRDefault="005B4A38" w:rsidP="005B4A38">
      <w:pPr>
        <w:pStyle w:val="NormalWeb"/>
      </w:pPr>
      <w:r w:rsidRPr="005B4A38">
        <w:t>What constitutes human flourishing?</w:t>
      </w:r>
    </w:p>
    <w:p w:rsidR="005B4A38" w:rsidRPr="005B4A38" w:rsidRDefault="005B4A38" w:rsidP="005B4A38">
      <w:pPr>
        <w:pStyle w:val="NormalWeb"/>
      </w:pPr>
      <w:r w:rsidRPr="005B4A38">
        <w:t>How can emotional coherence be measured?</w:t>
      </w:r>
    </w:p>
    <w:p w:rsidR="005B4A38" w:rsidRPr="005B4A38" w:rsidRDefault="005B4A38" w:rsidP="005B4A38">
      <w:pPr>
        <w:pStyle w:val="NormalWeb"/>
      </w:pPr>
      <w:r w:rsidRPr="005B4A38">
        <w:t>How do contemplative practices influence consciousness?</w:t>
      </w:r>
    </w:p>
    <w:p w:rsidR="005B4A38" w:rsidRPr="005B4A38" w:rsidRDefault="005B4A38" w:rsidP="005B4A38">
      <w:pPr>
        <w:pStyle w:val="NormalWeb"/>
      </w:pPr>
      <w:r w:rsidRPr="005B4A38">
        <w:t>Can artificial intelligence assist in understanding human experience without replacing human wisdom?</w:t>
      </w:r>
    </w:p>
    <w:p w:rsidR="005B4A38" w:rsidRPr="005B4A38" w:rsidRDefault="005B4A38" w:rsidP="005B4A38">
      <w:pPr>
        <w:pStyle w:val="NormalWeb"/>
      </w:pPr>
      <w:r w:rsidRPr="005B4A38">
        <w:t>How do ecological environments influence awareness, well-being and resilience?</w:t>
      </w:r>
    </w:p>
    <w:p w:rsidR="005B4A38" w:rsidRPr="005B4A38" w:rsidRDefault="005B4A38" w:rsidP="005B4A38">
      <w:pPr>
        <w:pStyle w:val="NormalWeb"/>
      </w:pPr>
      <w:r w:rsidRPr="005B4A38">
        <w:t>Can Indian Knowledge Systems contribute scientifically meaningful models for understanding consciousness?</w:t>
      </w:r>
    </w:p>
    <w:p w:rsidR="005B4A38" w:rsidRPr="005B4A38" w:rsidRDefault="005B4A38" w:rsidP="005B4A38">
      <w:pPr>
        <w:pStyle w:val="NormalWeb"/>
      </w:pPr>
      <w:r w:rsidRPr="005B4A38">
        <w:t>The Consciousness Observatory 2026 (CO-26) is proposed as a pioneering response to these questions.</w:t>
      </w:r>
    </w:p>
    <w:p w:rsidR="005B4A38" w:rsidRPr="005B4A38" w:rsidRDefault="005B4A38" w:rsidP="005B4A38">
      <w:pPr>
        <w:pStyle w:val="NormalWeb"/>
      </w:pPr>
      <w:r w:rsidRPr="005B4A38">
        <w:lastRenderedPageBreak/>
        <w:t>CO-26 will function as a real-time Living Laboratory during MBCC 2026 where conference participants voluntarily contribute experiential, emotional, physiological, behavioral and reflective data through scientifically designed protocols.</w:t>
      </w:r>
    </w:p>
    <w:p w:rsidR="005B4A38" w:rsidRPr="005B4A38" w:rsidRDefault="005B4A38" w:rsidP="005B4A38">
      <w:pPr>
        <w:pStyle w:val="NormalWeb"/>
      </w:pPr>
      <w:r w:rsidRPr="005B4A38">
        <w:t>Unlike conventional conferences that primarily disseminate knowledge, CO-26 seeks to create knowledge through participatory research.</w:t>
      </w:r>
    </w:p>
    <w:p w:rsidR="005B4A38" w:rsidRPr="005B4A38" w:rsidRDefault="005B4A38" w:rsidP="005B4A38">
      <w:pPr>
        <w:pStyle w:val="NormalWeb"/>
      </w:pPr>
      <w:r w:rsidRPr="005B4A38">
        <w:t>Every delegate becomes a potential contributor to a shared scientific inquiry into consciousness, flourishing, emotional regulation, ecological connectedness and human potential.</w:t>
      </w:r>
    </w:p>
    <w:p w:rsidR="005B4A38" w:rsidRPr="005B4A38" w:rsidRDefault="005B4A38" w:rsidP="005B4A38">
      <w:pPr>
        <w:pStyle w:val="NormalWeb"/>
      </w:pPr>
      <w:r w:rsidRPr="005B4A38">
        <w:t>The Observatory will integrate quantitative, qualitative and AI-assisted approaches to generate one of India's first multidisciplinary datasets dedicated to consciousness science and human flourishing.</w:t>
      </w:r>
    </w:p>
    <w:p w:rsidR="005B4A38" w:rsidRPr="005B4A38" w:rsidRDefault="00746DAF" w:rsidP="005B4A38">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5B4A38" w:rsidRPr="005B4A38" w:rsidRDefault="005B4A38" w:rsidP="005B4A38">
      <w:pPr>
        <w:pStyle w:val="Heading1"/>
        <w:rPr>
          <w:sz w:val="24"/>
          <w:szCs w:val="24"/>
        </w:rPr>
      </w:pPr>
      <w:r w:rsidRPr="005B4A38">
        <w:rPr>
          <w:sz w:val="24"/>
          <w:szCs w:val="24"/>
        </w:rPr>
        <w:t>VISION</w:t>
      </w:r>
    </w:p>
    <w:p w:rsidR="005B4A38" w:rsidRPr="005B4A38" w:rsidRDefault="005B4A38" w:rsidP="005B4A38">
      <w:pPr>
        <w:pStyle w:val="NormalWeb"/>
      </w:pPr>
      <w:r w:rsidRPr="005B4A38">
        <w:t>To establish a globally recognized interdisciplinary observatory integrating Consciousness Science, Artificial Intelligence, Human Flourishing Research, Mental Health, Organizational Development, Ecological Awareness and Indian Knowledge Systems through real-time participatory research.</w:t>
      </w:r>
    </w:p>
    <w:p w:rsidR="005B4A38" w:rsidRPr="005B4A38" w:rsidRDefault="00746DAF" w:rsidP="005B4A38">
      <w:pPr>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5B4A38" w:rsidRPr="005B4A38" w:rsidRDefault="005B4A38" w:rsidP="005B4A38">
      <w:pPr>
        <w:pStyle w:val="Heading1"/>
        <w:rPr>
          <w:sz w:val="24"/>
          <w:szCs w:val="24"/>
        </w:rPr>
      </w:pPr>
      <w:r w:rsidRPr="005B4A38">
        <w:rPr>
          <w:sz w:val="24"/>
          <w:szCs w:val="24"/>
        </w:rPr>
        <w:t>MISSION</w:t>
      </w:r>
    </w:p>
    <w:p w:rsidR="005B4A38" w:rsidRPr="005B4A38" w:rsidRDefault="005B4A38" w:rsidP="005B4A38">
      <w:pPr>
        <w:pStyle w:val="NormalWeb"/>
      </w:pPr>
      <w:r w:rsidRPr="005B4A38">
        <w:t>To create a living scientific ecosystem capable of:</w:t>
      </w:r>
    </w:p>
    <w:p w:rsidR="005B4A38" w:rsidRPr="005B4A38" w:rsidRDefault="005B4A38" w:rsidP="005B4A38">
      <w:pPr>
        <w:pStyle w:val="NormalWeb"/>
      </w:pPr>
      <w:r w:rsidRPr="005B4A38">
        <w:t>• Mapping consciousness states</w:t>
      </w:r>
    </w:p>
    <w:p w:rsidR="005B4A38" w:rsidRPr="005B4A38" w:rsidRDefault="005B4A38" w:rsidP="005B4A38">
      <w:pPr>
        <w:pStyle w:val="NormalWeb"/>
      </w:pPr>
      <w:r w:rsidRPr="005B4A38">
        <w:t>• Measuring emotional coherence</w:t>
      </w:r>
    </w:p>
    <w:p w:rsidR="005B4A38" w:rsidRPr="005B4A38" w:rsidRDefault="005B4A38" w:rsidP="005B4A38">
      <w:pPr>
        <w:pStyle w:val="NormalWeb"/>
      </w:pPr>
      <w:r w:rsidRPr="005B4A38">
        <w:t>• Assessing human flourishing</w:t>
      </w:r>
    </w:p>
    <w:p w:rsidR="005B4A38" w:rsidRPr="005B4A38" w:rsidRDefault="005B4A38" w:rsidP="005B4A38">
      <w:pPr>
        <w:pStyle w:val="NormalWeb"/>
      </w:pPr>
      <w:r w:rsidRPr="005B4A38">
        <w:t>• Investigating contemplative practices</w:t>
      </w:r>
    </w:p>
    <w:p w:rsidR="005B4A38" w:rsidRPr="005B4A38" w:rsidRDefault="005B4A38" w:rsidP="005B4A38">
      <w:pPr>
        <w:pStyle w:val="NormalWeb"/>
      </w:pPr>
      <w:r w:rsidRPr="005B4A38">
        <w:t>• Exploring human-AI interaction</w:t>
      </w:r>
    </w:p>
    <w:p w:rsidR="005B4A38" w:rsidRPr="005B4A38" w:rsidRDefault="005B4A38" w:rsidP="005B4A38">
      <w:pPr>
        <w:pStyle w:val="NormalWeb"/>
      </w:pPr>
      <w:r w:rsidRPr="005B4A38">
        <w:t>• Understanding ecological connectedness</w:t>
      </w:r>
    </w:p>
    <w:p w:rsidR="005B4A38" w:rsidRPr="005B4A38" w:rsidRDefault="005B4A38" w:rsidP="005B4A38">
      <w:pPr>
        <w:pStyle w:val="NormalWeb"/>
      </w:pPr>
      <w:r w:rsidRPr="005B4A38">
        <w:t>• Developing future frameworks for sustainable human development</w:t>
      </w:r>
    </w:p>
    <w:p w:rsidR="005B4A38" w:rsidRPr="005B4A38" w:rsidRDefault="00746DAF" w:rsidP="005B4A38">
      <w:pPr>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5B4A38" w:rsidRPr="005B4A38" w:rsidRDefault="005B4A38" w:rsidP="005B4A38">
      <w:pPr>
        <w:pStyle w:val="Heading1"/>
        <w:rPr>
          <w:sz w:val="24"/>
          <w:szCs w:val="24"/>
        </w:rPr>
      </w:pPr>
      <w:r w:rsidRPr="005B4A38">
        <w:rPr>
          <w:sz w:val="24"/>
          <w:szCs w:val="24"/>
        </w:rPr>
        <w:t>THE GRAND CHALLENGE</w:t>
      </w:r>
    </w:p>
    <w:p w:rsidR="005B4A38" w:rsidRPr="005B4A38" w:rsidRDefault="005B4A38" w:rsidP="005B4A38">
      <w:pPr>
        <w:pStyle w:val="NormalWeb"/>
      </w:pPr>
      <w:r w:rsidRPr="005B4A38">
        <w:lastRenderedPageBreak/>
        <w:t>Contemporary scientific systems have become highly effective at measuring external performance but remain limited in their ability to understand inner experience.</w:t>
      </w:r>
    </w:p>
    <w:p w:rsidR="005B4A38" w:rsidRPr="005B4A38" w:rsidRDefault="005B4A38" w:rsidP="005B4A38">
      <w:pPr>
        <w:pStyle w:val="NormalWeb"/>
      </w:pPr>
      <w:r w:rsidRPr="005B4A38">
        <w:t>Modern societies face increasing rates of:</w:t>
      </w:r>
    </w:p>
    <w:p w:rsidR="005B4A38" w:rsidRPr="005B4A38" w:rsidRDefault="005B4A38" w:rsidP="005B4A38">
      <w:pPr>
        <w:numPr>
          <w:ilvl w:val="0"/>
          <w:numId w:val="1"/>
        </w:numPr>
        <w:spacing w:before="100" w:beforeAutospacing="1" w:after="100" w:afterAutospacing="1" w:line="240" w:lineRule="auto"/>
        <w:rPr>
          <w:rFonts w:ascii="Times New Roman" w:hAnsi="Times New Roman" w:cs="Times New Roman"/>
          <w:sz w:val="24"/>
          <w:szCs w:val="24"/>
        </w:rPr>
      </w:pPr>
      <w:r w:rsidRPr="005B4A38">
        <w:rPr>
          <w:rFonts w:ascii="Times New Roman" w:hAnsi="Times New Roman" w:cs="Times New Roman"/>
          <w:sz w:val="24"/>
          <w:szCs w:val="24"/>
        </w:rPr>
        <w:t xml:space="preserve">Stress </w:t>
      </w:r>
    </w:p>
    <w:p w:rsidR="005B4A38" w:rsidRPr="005B4A38" w:rsidRDefault="005B4A38" w:rsidP="005B4A38">
      <w:pPr>
        <w:numPr>
          <w:ilvl w:val="0"/>
          <w:numId w:val="1"/>
        </w:numPr>
        <w:spacing w:before="100" w:beforeAutospacing="1" w:after="100" w:afterAutospacing="1" w:line="240" w:lineRule="auto"/>
        <w:rPr>
          <w:rFonts w:ascii="Times New Roman" w:hAnsi="Times New Roman" w:cs="Times New Roman"/>
          <w:sz w:val="24"/>
          <w:szCs w:val="24"/>
        </w:rPr>
      </w:pPr>
      <w:r w:rsidRPr="005B4A38">
        <w:rPr>
          <w:rFonts w:ascii="Times New Roman" w:hAnsi="Times New Roman" w:cs="Times New Roman"/>
          <w:sz w:val="24"/>
          <w:szCs w:val="24"/>
        </w:rPr>
        <w:t xml:space="preserve">Burnout </w:t>
      </w:r>
    </w:p>
    <w:p w:rsidR="005B4A38" w:rsidRPr="005B4A38" w:rsidRDefault="005B4A38" w:rsidP="005B4A38">
      <w:pPr>
        <w:numPr>
          <w:ilvl w:val="0"/>
          <w:numId w:val="1"/>
        </w:numPr>
        <w:spacing w:before="100" w:beforeAutospacing="1" w:after="100" w:afterAutospacing="1" w:line="240" w:lineRule="auto"/>
        <w:rPr>
          <w:rFonts w:ascii="Times New Roman" w:hAnsi="Times New Roman" w:cs="Times New Roman"/>
          <w:sz w:val="24"/>
          <w:szCs w:val="24"/>
        </w:rPr>
      </w:pPr>
      <w:r w:rsidRPr="005B4A38">
        <w:rPr>
          <w:rFonts w:ascii="Times New Roman" w:hAnsi="Times New Roman" w:cs="Times New Roman"/>
          <w:sz w:val="24"/>
          <w:szCs w:val="24"/>
        </w:rPr>
        <w:t xml:space="preserve">Emotional fragmentation </w:t>
      </w:r>
    </w:p>
    <w:p w:rsidR="005B4A38" w:rsidRPr="005B4A38" w:rsidRDefault="005B4A38" w:rsidP="005B4A38">
      <w:pPr>
        <w:numPr>
          <w:ilvl w:val="0"/>
          <w:numId w:val="1"/>
        </w:numPr>
        <w:spacing w:before="100" w:beforeAutospacing="1" w:after="100" w:afterAutospacing="1" w:line="240" w:lineRule="auto"/>
        <w:rPr>
          <w:rFonts w:ascii="Times New Roman" w:hAnsi="Times New Roman" w:cs="Times New Roman"/>
          <w:sz w:val="24"/>
          <w:szCs w:val="24"/>
        </w:rPr>
      </w:pPr>
      <w:r w:rsidRPr="005B4A38">
        <w:rPr>
          <w:rFonts w:ascii="Times New Roman" w:hAnsi="Times New Roman" w:cs="Times New Roman"/>
          <w:sz w:val="24"/>
          <w:szCs w:val="24"/>
        </w:rPr>
        <w:t xml:space="preserve">Social isolation </w:t>
      </w:r>
    </w:p>
    <w:p w:rsidR="005B4A38" w:rsidRPr="005B4A38" w:rsidRDefault="005B4A38" w:rsidP="005B4A38">
      <w:pPr>
        <w:numPr>
          <w:ilvl w:val="0"/>
          <w:numId w:val="1"/>
        </w:numPr>
        <w:spacing w:before="100" w:beforeAutospacing="1" w:after="100" w:afterAutospacing="1" w:line="240" w:lineRule="auto"/>
        <w:rPr>
          <w:rFonts w:ascii="Times New Roman" w:hAnsi="Times New Roman" w:cs="Times New Roman"/>
          <w:sz w:val="24"/>
          <w:szCs w:val="24"/>
        </w:rPr>
      </w:pPr>
      <w:r w:rsidRPr="005B4A38">
        <w:rPr>
          <w:rFonts w:ascii="Times New Roman" w:hAnsi="Times New Roman" w:cs="Times New Roman"/>
          <w:sz w:val="24"/>
          <w:szCs w:val="24"/>
        </w:rPr>
        <w:t xml:space="preserve">Meaninglessness </w:t>
      </w:r>
    </w:p>
    <w:p w:rsidR="005B4A38" w:rsidRPr="005B4A38" w:rsidRDefault="005B4A38" w:rsidP="005B4A38">
      <w:pPr>
        <w:numPr>
          <w:ilvl w:val="0"/>
          <w:numId w:val="1"/>
        </w:numPr>
        <w:spacing w:before="100" w:beforeAutospacing="1" w:after="100" w:afterAutospacing="1" w:line="240" w:lineRule="auto"/>
        <w:rPr>
          <w:rFonts w:ascii="Times New Roman" w:hAnsi="Times New Roman" w:cs="Times New Roman"/>
          <w:sz w:val="24"/>
          <w:szCs w:val="24"/>
        </w:rPr>
      </w:pPr>
      <w:r w:rsidRPr="005B4A38">
        <w:rPr>
          <w:rFonts w:ascii="Times New Roman" w:hAnsi="Times New Roman" w:cs="Times New Roman"/>
          <w:sz w:val="24"/>
          <w:szCs w:val="24"/>
        </w:rPr>
        <w:t xml:space="preserve">Ecological disconnection </w:t>
      </w:r>
    </w:p>
    <w:p w:rsidR="005B4A38" w:rsidRPr="005B4A38" w:rsidRDefault="005B4A38" w:rsidP="005B4A38">
      <w:pPr>
        <w:pStyle w:val="NormalWeb"/>
      </w:pPr>
      <w:r w:rsidRPr="005B4A38">
        <w:t>At the same time, advances in neuroscience, AI, psychophysiology and contemplative research provide unprecedented opportunities to investigate these challenges scientifically.</w:t>
      </w:r>
    </w:p>
    <w:p w:rsidR="005B4A38" w:rsidRPr="005B4A38" w:rsidRDefault="005B4A38" w:rsidP="005B4A38">
      <w:pPr>
        <w:pStyle w:val="NormalWeb"/>
      </w:pPr>
      <w:r w:rsidRPr="005B4A38">
        <w:t xml:space="preserve">CO-26 proposes that </w:t>
      </w:r>
      <w:proofErr w:type="gramStart"/>
      <w:r w:rsidRPr="005B4A38">
        <w:t>consciousness,</w:t>
      </w:r>
      <w:proofErr w:type="gramEnd"/>
      <w:r w:rsidRPr="005B4A38">
        <w:t xml:space="preserve"> flourishing and emotional coherence can become measurable domains of inquiry when investigated through rigorous interdisciplinary methodologies.</w:t>
      </w:r>
    </w:p>
    <w:p w:rsidR="002318AA" w:rsidRPr="002318AA" w:rsidRDefault="002318AA" w:rsidP="002318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18AA">
        <w:rPr>
          <w:rFonts w:ascii="Times New Roman" w:eastAsia="Times New Roman" w:hAnsi="Times New Roman" w:cs="Times New Roman"/>
          <w:b/>
          <w:bCs/>
          <w:kern w:val="36"/>
          <w:sz w:val="24"/>
          <w:szCs w:val="24"/>
        </w:rPr>
        <w:t>WHY IIT MANDI?</w:t>
      </w:r>
    </w:p>
    <w:p w:rsidR="002318AA" w:rsidRPr="002318AA" w:rsidRDefault="002318AA" w:rsidP="002318AA">
      <w:p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IIT </w:t>
      </w:r>
      <w:proofErr w:type="spellStart"/>
      <w:r w:rsidRPr="002318AA">
        <w:rPr>
          <w:rFonts w:ascii="Times New Roman" w:eastAsia="Times New Roman" w:hAnsi="Times New Roman" w:cs="Times New Roman"/>
          <w:sz w:val="24"/>
          <w:szCs w:val="24"/>
        </w:rPr>
        <w:t>Mandi</w:t>
      </w:r>
      <w:proofErr w:type="spellEnd"/>
      <w:r w:rsidRPr="002318AA">
        <w:rPr>
          <w:rFonts w:ascii="Times New Roman" w:eastAsia="Times New Roman" w:hAnsi="Times New Roman" w:cs="Times New Roman"/>
          <w:sz w:val="24"/>
          <w:szCs w:val="24"/>
        </w:rPr>
        <w:t xml:space="preserve"> occupies a unique position within India's scientific eco</w:t>
      </w:r>
      <w:r>
        <w:rPr>
          <w:rFonts w:ascii="Times New Roman" w:eastAsia="Times New Roman" w:hAnsi="Times New Roman" w:cs="Times New Roman"/>
          <w:sz w:val="24"/>
          <w:szCs w:val="24"/>
        </w:rPr>
        <w:t>system due to its commitment to</w:t>
      </w:r>
    </w:p>
    <w:p w:rsidR="002318AA" w:rsidRPr="002318AA" w:rsidRDefault="002318AA" w:rsidP="002318AA">
      <w:pPr>
        <w:numPr>
          <w:ilvl w:val="0"/>
          <w:numId w:val="2"/>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Interdisciplinary innovation </w:t>
      </w:r>
    </w:p>
    <w:p w:rsidR="002318AA" w:rsidRPr="002318AA" w:rsidRDefault="002318AA" w:rsidP="002318AA">
      <w:pPr>
        <w:numPr>
          <w:ilvl w:val="0"/>
          <w:numId w:val="2"/>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Indian Knowledge Systems </w:t>
      </w:r>
    </w:p>
    <w:p w:rsidR="002318AA" w:rsidRPr="002318AA" w:rsidRDefault="002318AA" w:rsidP="002318AA">
      <w:pPr>
        <w:numPr>
          <w:ilvl w:val="0"/>
          <w:numId w:val="2"/>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Mental health applications </w:t>
      </w:r>
    </w:p>
    <w:p w:rsidR="002318AA" w:rsidRPr="002318AA" w:rsidRDefault="002318AA" w:rsidP="002318AA">
      <w:pPr>
        <w:numPr>
          <w:ilvl w:val="0"/>
          <w:numId w:val="2"/>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Sustainable development </w:t>
      </w:r>
    </w:p>
    <w:p w:rsidR="002318AA" w:rsidRPr="002318AA" w:rsidRDefault="002318AA" w:rsidP="002318AA">
      <w:pPr>
        <w:numPr>
          <w:ilvl w:val="0"/>
          <w:numId w:val="2"/>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Consciousness studies </w:t>
      </w:r>
    </w:p>
    <w:p w:rsidR="002318AA" w:rsidRPr="002318AA" w:rsidRDefault="002318AA" w:rsidP="002318AA">
      <w:pPr>
        <w:numPr>
          <w:ilvl w:val="0"/>
          <w:numId w:val="2"/>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Human-centered technology </w:t>
      </w:r>
    </w:p>
    <w:p w:rsidR="002318AA" w:rsidRPr="002318AA" w:rsidRDefault="002318AA" w:rsidP="002318AA">
      <w:p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Through the IKSHMA Center, IIT </w:t>
      </w:r>
      <w:proofErr w:type="spellStart"/>
      <w:r w:rsidRPr="002318AA">
        <w:rPr>
          <w:rFonts w:ascii="Times New Roman" w:eastAsia="Times New Roman" w:hAnsi="Times New Roman" w:cs="Times New Roman"/>
          <w:sz w:val="24"/>
          <w:szCs w:val="24"/>
        </w:rPr>
        <w:t>Mandi</w:t>
      </w:r>
      <w:proofErr w:type="spellEnd"/>
      <w:r w:rsidRPr="002318AA">
        <w:rPr>
          <w:rFonts w:ascii="Times New Roman" w:eastAsia="Times New Roman" w:hAnsi="Times New Roman" w:cs="Times New Roman"/>
          <w:sz w:val="24"/>
          <w:szCs w:val="24"/>
        </w:rPr>
        <w:t xml:space="preserve"> possesses the institutional capacity to lead pioneering work at the intersection of science, technology, consciousness and human development.</w:t>
      </w:r>
    </w:p>
    <w:p w:rsidR="002318AA" w:rsidRPr="002318AA" w:rsidRDefault="002318AA" w:rsidP="002318AA">
      <w:p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CO-26 represents an opportunity to establish IIT </w:t>
      </w:r>
      <w:proofErr w:type="spellStart"/>
      <w:r w:rsidRPr="002318AA">
        <w:rPr>
          <w:rFonts w:ascii="Times New Roman" w:eastAsia="Times New Roman" w:hAnsi="Times New Roman" w:cs="Times New Roman"/>
          <w:sz w:val="24"/>
          <w:szCs w:val="24"/>
        </w:rPr>
        <w:t>Mandi</w:t>
      </w:r>
      <w:proofErr w:type="spellEnd"/>
      <w:r w:rsidRPr="002318AA">
        <w:rPr>
          <w:rFonts w:ascii="Times New Roman" w:eastAsia="Times New Roman" w:hAnsi="Times New Roman" w:cs="Times New Roman"/>
          <w:sz w:val="24"/>
          <w:szCs w:val="24"/>
        </w:rPr>
        <w:t xml:space="preserve"> as a national and international leader in Consciousness Research and Human Flourishing Science.</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318AA" w:rsidRPr="002318AA" w:rsidRDefault="002318AA" w:rsidP="002318AA">
      <w:pPr>
        <w:spacing w:after="0" w:line="240" w:lineRule="auto"/>
        <w:outlineLvl w:val="0"/>
        <w:rPr>
          <w:rFonts w:ascii="Times New Roman" w:eastAsia="Times New Roman" w:hAnsi="Times New Roman" w:cs="Times New Roman"/>
          <w:b/>
          <w:bCs/>
          <w:kern w:val="36"/>
          <w:sz w:val="24"/>
          <w:szCs w:val="24"/>
        </w:rPr>
      </w:pPr>
      <w:r w:rsidRPr="002318AA">
        <w:rPr>
          <w:rFonts w:ascii="Times New Roman" w:eastAsia="Times New Roman" w:hAnsi="Times New Roman" w:cs="Times New Roman"/>
          <w:b/>
          <w:bCs/>
          <w:kern w:val="36"/>
          <w:sz w:val="24"/>
          <w:szCs w:val="24"/>
        </w:rPr>
        <w:t>CORE RESEARCH QUESTIONS</w:t>
      </w:r>
    </w:p>
    <w:p w:rsidR="002318AA" w:rsidRPr="002318AA" w:rsidRDefault="002318AA" w:rsidP="002318AA">
      <w:p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The Observatory seeks to investigate:</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How </w:t>
      </w:r>
      <w:proofErr w:type="gramStart"/>
      <w:r w:rsidRPr="002318AA">
        <w:rPr>
          <w:rFonts w:ascii="Times New Roman" w:eastAsia="Times New Roman" w:hAnsi="Times New Roman" w:cs="Times New Roman"/>
          <w:sz w:val="24"/>
          <w:szCs w:val="24"/>
        </w:rPr>
        <w:t>do contemplative</w:t>
      </w:r>
      <w:proofErr w:type="gramEnd"/>
      <w:r w:rsidRPr="002318AA">
        <w:rPr>
          <w:rFonts w:ascii="Times New Roman" w:eastAsia="Times New Roman" w:hAnsi="Times New Roman" w:cs="Times New Roman"/>
          <w:sz w:val="24"/>
          <w:szCs w:val="24"/>
        </w:rPr>
        <w:t xml:space="preserve"> practices influence emotional coherence and physiological regulation? </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What factors contribute to human flourishing in contemporary society? </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Can consciousness states be meaningfully mapped using mixed-method approaches? </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How does ecological connectedness influence well-being? </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Can artificial intelligence support human development and emotional understanding? </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What role can Indian Knowledge Systems play in contemporary consciousness science? </w:t>
      </w:r>
    </w:p>
    <w:p w:rsidR="002318AA" w:rsidRPr="002318AA" w:rsidRDefault="002318AA" w:rsidP="002318AA">
      <w:pPr>
        <w:numPr>
          <w:ilvl w:val="0"/>
          <w:numId w:val="3"/>
        </w:numPr>
        <w:spacing w:after="0"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How can organizations cultivate collective intelligence and conscious leadership?</w:t>
      </w:r>
    </w:p>
    <w:p w:rsidR="002318AA" w:rsidRPr="002318AA" w:rsidRDefault="002318AA" w:rsidP="002318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18AA">
        <w:rPr>
          <w:rFonts w:ascii="Times New Roman" w:eastAsia="Times New Roman" w:hAnsi="Times New Roman" w:cs="Times New Roman"/>
          <w:b/>
          <w:bCs/>
          <w:kern w:val="36"/>
          <w:sz w:val="24"/>
          <w:szCs w:val="24"/>
        </w:rPr>
        <w:t>RESEARCH PARADIGM</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lastRenderedPageBreak/>
        <w:t>CO-26 adopts a Mixed Methods Participatory Research Framework integrating:</w:t>
      </w:r>
    </w:p>
    <w:p w:rsidR="002318AA" w:rsidRPr="002318AA" w:rsidRDefault="002318AA" w:rsidP="002318AA">
      <w:pPr>
        <w:spacing w:before="100" w:beforeAutospacing="1" w:after="100" w:afterAutospacing="1" w:line="240" w:lineRule="auto"/>
        <w:outlineLvl w:val="2"/>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Quantitative Research</w:t>
      </w:r>
    </w:p>
    <w:p w:rsidR="002318AA" w:rsidRPr="002318AA" w:rsidRDefault="002318AA" w:rsidP="002318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Heart Rate Variability </w:t>
      </w:r>
    </w:p>
    <w:p w:rsidR="002318AA" w:rsidRPr="002318AA" w:rsidRDefault="002318AA" w:rsidP="002318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Flourishing Scales </w:t>
      </w:r>
    </w:p>
    <w:p w:rsidR="002318AA" w:rsidRPr="002318AA" w:rsidRDefault="002318AA" w:rsidP="002318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Emotional Coherence Scales </w:t>
      </w:r>
    </w:p>
    <w:p w:rsidR="002318AA" w:rsidRPr="002318AA" w:rsidRDefault="002318AA" w:rsidP="002318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Consciousness Inventories </w:t>
      </w:r>
    </w:p>
    <w:p w:rsidR="002318AA" w:rsidRPr="002318AA" w:rsidRDefault="002318AA" w:rsidP="002318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AI-based Behavioral Analytics </w:t>
      </w:r>
    </w:p>
    <w:p w:rsidR="002318AA" w:rsidRPr="002318AA" w:rsidRDefault="002318AA" w:rsidP="002318AA">
      <w:pPr>
        <w:spacing w:before="100" w:beforeAutospacing="1" w:after="100" w:afterAutospacing="1" w:line="240" w:lineRule="auto"/>
        <w:outlineLvl w:val="2"/>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Qualitative Research</w:t>
      </w:r>
    </w:p>
    <w:p w:rsidR="002318AA" w:rsidRPr="002318AA" w:rsidRDefault="002318AA" w:rsidP="002318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Reflective Narratives </w:t>
      </w:r>
    </w:p>
    <w:p w:rsidR="002318AA" w:rsidRPr="002318AA" w:rsidRDefault="002318AA" w:rsidP="002318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Semi-Structured Interviews </w:t>
      </w:r>
    </w:p>
    <w:p w:rsidR="002318AA" w:rsidRPr="002318AA" w:rsidRDefault="002318AA" w:rsidP="002318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Phenomenological Accounts </w:t>
      </w:r>
    </w:p>
    <w:p w:rsidR="002318AA" w:rsidRPr="002318AA" w:rsidRDefault="002318AA" w:rsidP="002318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Experience Reports </w:t>
      </w:r>
    </w:p>
    <w:p w:rsidR="002318AA" w:rsidRPr="002318AA" w:rsidRDefault="002318AA" w:rsidP="002318AA">
      <w:pPr>
        <w:spacing w:before="100" w:beforeAutospacing="1" w:after="100" w:afterAutospacing="1" w:line="240" w:lineRule="auto"/>
        <w:outlineLvl w:val="2"/>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AI-Augmented Analytics</w:t>
      </w:r>
    </w:p>
    <w:p w:rsidR="002318AA" w:rsidRPr="002318AA" w:rsidRDefault="002318AA" w:rsidP="002318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Pattern Recognition </w:t>
      </w:r>
    </w:p>
    <w:p w:rsidR="002318AA" w:rsidRPr="002318AA" w:rsidRDefault="002318AA" w:rsidP="002318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Emotional Analytics </w:t>
      </w:r>
    </w:p>
    <w:p w:rsidR="002318AA" w:rsidRPr="002318AA" w:rsidRDefault="002318AA" w:rsidP="002318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Data Visualization </w:t>
      </w:r>
    </w:p>
    <w:p w:rsidR="002318AA" w:rsidRPr="002318AA" w:rsidRDefault="002318AA" w:rsidP="002318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Predictive Insight Generation </w:t>
      </w:r>
    </w:p>
    <w:p w:rsidR="002318AA" w:rsidRPr="002318AA" w:rsidRDefault="002318AA" w:rsidP="002318AA">
      <w:pPr>
        <w:spacing w:before="100" w:beforeAutospacing="1" w:after="100" w:afterAutospacing="1" w:line="240" w:lineRule="auto"/>
        <w:outlineLvl w:val="2"/>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Indian Knowledge Systems Framework</w:t>
      </w:r>
    </w:p>
    <w:p w:rsidR="002318AA" w:rsidRPr="002318AA" w:rsidRDefault="002318AA" w:rsidP="002318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Consciousness Traditions </w:t>
      </w:r>
    </w:p>
    <w:p w:rsidR="002318AA" w:rsidRPr="002318AA" w:rsidRDefault="002318AA" w:rsidP="002318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Contemplative Practices </w:t>
      </w:r>
    </w:p>
    <w:p w:rsidR="002318AA" w:rsidRPr="002318AA" w:rsidRDefault="002318AA" w:rsidP="002318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Ecological Awareness </w:t>
      </w:r>
    </w:p>
    <w:p w:rsidR="002318AA" w:rsidRPr="002318AA" w:rsidRDefault="002318AA" w:rsidP="002318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Human-Nature Connectedness </w:t>
      </w:r>
    </w:p>
    <w:p w:rsidR="002318AA" w:rsidRPr="002318AA" w:rsidRDefault="002318AA" w:rsidP="002318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Organizational Dharma Models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318AA" w:rsidRPr="002318AA" w:rsidRDefault="002318AA" w:rsidP="002318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18AA">
        <w:rPr>
          <w:rFonts w:ascii="Times New Roman" w:eastAsia="Times New Roman" w:hAnsi="Times New Roman" w:cs="Times New Roman"/>
          <w:b/>
          <w:bCs/>
          <w:kern w:val="36"/>
          <w:sz w:val="24"/>
          <w:szCs w:val="24"/>
        </w:rPr>
        <w:t>OBSERVATORY ARCHITECTURE</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CO-26 consists of seven interconnected research divisions.</w: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I</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Consciousness Mapping Laboratory</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investigate awareness, presence, attention and subjective consciousness experiences.</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Outputs:</w:t>
      </w:r>
    </w:p>
    <w:p w:rsidR="002318AA" w:rsidRPr="002318AA" w:rsidRDefault="002318AA" w:rsidP="002318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lastRenderedPageBreak/>
        <w:t xml:space="preserve">Consciousness Profiles </w:t>
      </w:r>
    </w:p>
    <w:p w:rsidR="002318AA" w:rsidRPr="002318AA" w:rsidRDefault="002318AA" w:rsidP="002318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Awareness Maps </w:t>
      </w:r>
    </w:p>
    <w:p w:rsidR="002318AA" w:rsidRPr="002318AA" w:rsidRDefault="002318AA" w:rsidP="002318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Reflective Narratives Repository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II</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Emotional Coherence Observatory</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study emotional regulation, resilience and psychophysiological coherence.</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Tools:</w:t>
      </w:r>
    </w:p>
    <w:p w:rsidR="002318AA" w:rsidRPr="002318AA" w:rsidRDefault="002318AA" w:rsidP="002318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HRV </w:t>
      </w:r>
    </w:p>
    <w:p w:rsidR="002318AA" w:rsidRPr="002318AA" w:rsidRDefault="002318AA" w:rsidP="002318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Reflection Forms </w:t>
      </w:r>
    </w:p>
    <w:p w:rsidR="002318AA" w:rsidRPr="002318AA" w:rsidRDefault="002318AA" w:rsidP="002318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Emotional Coherence Quotient </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Outputs:</w:t>
      </w:r>
    </w:p>
    <w:p w:rsidR="002318AA" w:rsidRPr="002318AA" w:rsidRDefault="002318AA" w:rsidP="002318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Emotional Coherence Index </w:t>
      </w:r>
    </w:p>
    <w:p w:rsidR="002318AA" w:rsidRPr="002318AA" w:rsidRDefault="002318AA" w:rsidP="002318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Emotional Profiles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III</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Human Flourishing Laboratory</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investigate meaning, purpose, resilience, social connectedness and well-being.</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Outputs:</w:t>
      </w:r>
    </w:p>
    <w:p w:rsidR="002318AA" w:rsidRPr="002318AA" w:rsidRDefault="002318AA" w:rsidP="002318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Human Flourishing Index </w:t>
      </w:r>
    </w:p>
    <w:p w:rsidR="002318AA" w:rsidRPr="002318AA" w:rsidRDefault="002318AA" w:rsidP="002318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MBCC Well-Being Report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IV</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Consciousness Responsive Therapeutic Environment (CRTE)</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investigate environmental influences on consciousness and emotional regulation.</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lastRenderedPageBreak/>
        <w:t>Experimental Components:</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Jute Ecological Architecture </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Cow-Dung Eco-Coating </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Sound Therapy </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Aroma Ecology </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Guided Meditation </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HRV Assessment </w:t>
      </w:r>
    </w:p>
    <w:p w:rsidR="002318AA" w:rsidRPr="002318AA" w:rsidRDefault="002318AA" w:rsidP="002318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AI Emotional Analytics </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Research Focus:</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How do consciously designed environments influence emotional states, physiological regulation and awareness?</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V</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AI and Consciousness Analytics Hub</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create AI-assisted frameworks for understanding emotional and behavioral patterns.</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Partner</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r>
      <w:proofErr w:type="spellStart"/>
      <w:r w:rsidRPr="002318AA">
        <w:rPr>
          <w:rFonts w:ascii="Times New Roman" w:eastAsia="Times New Roman" w:hAnsi="Times New Roman" w:cs="Times New Roman"/>
          <w:sz w:val="24"/>
          <w:szCs w:val="24"/>
        </w:rPr>
        <w:t>NuAI</w:t>
      </w:r>
      <w:proofErr w:type="spellEnd"/>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Outputs:</w:t>
      </w:r>
    </w:p>
    <w:p w:rsidR="002318AA" w:rsidRPr="002318AA" w:rsidRDefault="002318AA" w:rsidP="002318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Emotional Analytics Dashboard </w:t>
      </w:r>
    </w:p>
    <w:p w:rsidR="002318AA" w:rsidRPr="002318AA" w:rsidRDefault="002318AA" w:rsidP="002318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Consciousness Data Visualization </w:t>
      </w:r>
    </w:p>
    <w:p w:rsidR="002318AA" w:rsidRPr="002318AA" w:rsidRDefault="002318AA" w:rsidP="002318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Human Flourishing Analytics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VI</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Organizational Consciousness Laboratory</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explore conscious leadership, collective intelligence and organizational flourishing.</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Based upon emerging work in Organizational Consciousness Studies.</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Outputs:</w:t>
      </w:r>
    </w:p>
    <w:p w:rsidR="002318AA" w:rsidRPr="002318AA" w:rsidRDefault="002318AA" w:rsidP="002318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lastRenderedPageBreak/>
        <w:t xml:space="preserve">Conscious Leadership Framework </w:t>
      </w:r>
    </w:p>
    <w:p w:rsidR="002318AA" w:rsidRPr="002318AA" w:rsidRDefault="002318AA" w:rsidP="002318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Organizational Consciousness Mapping Tool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Division VII</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proofErr w:type="spellStart"/>
      <w:r w:rsidRPr="002318AA">
        <w:rPr>
          <w:rFonts w:ascii="Times New Roman" w:eastAsia="Times New Roman" w:hAnsi="Times New Roman" w:cs="Times New Roman"/>
          <w:sz w:val="24"/>
          <w:szCs w:val="24"/>
        </w:rPr>
        <w:t>Tulsi</w:t>
      </w:r>
      <w:proofErr w:type="spellEnd"/>
      <w:r w:rsidRPr="002318AA">
        <w:rPr>
          <w:rFonts w:ascii="Times New Roman" w:eastAsia="Times New Roman" w:hAnsi="Times New Roman" w:cs="Times New Roman"/>
          <w:sz w:val="24"/>
          <w:szCs w:val="24"/>
        </w:rPr>
        <w:t xml:space="preserve"> Consciousness and </w:t>
      </w:r>
      <w:proofErr w:type="spellStart"/>
      <w:r w:rsidRPr="002318AA">
        <w:rPr>
          <w:rFonts w:ascii="Times New Roman" w:eastAsia="Times New Roman" w:hAnsi="Times New Roman" w:cs="Times New Roman"/>
          <w:sz w:val="24"/>
          <w:szCs w:val="24"/>
        </w:rPr>
        <w:t>Biofield</w:t>
      </w:r>
      <w:proofErr w:type="spellEnd"/>
      <w:r w:rsidRPr="002318AA">
        <w:rPr>
          <w:rFonts w:ascii="Times New Roman" w:eastAsia="Times New Roman" w:hAnsi="Times New Roman" w:cs="Times New Roman"/>
          <w:sz w:val="24"/>
          <w:szCs w:val="24"/>
        </w:rPr>
        <w:t xml:space="preserve"> Ecology Observatory</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Purpose</w:t>
      </w:r>
      <w:proofErr w:type="gramStart"/>
      <w:r w:rsidRPr="002318AA">
        <w:rPr>
          <w:rFonts w:ascii="Times New Roman" w:eastAsia="Times New Roman" w:hAnsi="Times New Roman" w:cs="Times New Roman"/>
          <w:sz w:val="24"/>
          <w:szCs w:val="24"/>
        </w:rPr>
        <w:t>:</w:t>
      </w:r>
      <w:proofErr w:type="gramEnd"/>
      <w:r w:rsidRPr="002318AA">
        <w:rPr>
          <w:rFonts w:ascii="Times New Roman" w:eastAsia="Times New Roman" w:hAnsi="Times New Roman" w:cs="Times New Roman"/>
          <w:sz w:val="24"/>
          <w:szCs w:val="24"/>
        </w:rPr>
        <w:br/>
        <w:t>To investigate relationships between plants, ecological awareness, human flourishing and consciousness.</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Research Areas:</w:t>
      </w:r>
    </w:p>
    <w:p w:rsidR="002318AA" w:rsidRPr="002318AA" w:rsidRDefault="002318AA" w:rsidP="002318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Human-Nature Connectedness </w:t>
      </w:r>
    </w:p>
    <w:p w:rsidR="002318AA" w:rsidRPr="002318AA" w:rsidRDefault="002318AA" w:rsidP="002318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Ecological Well-Being </w:t>
      </w:r>
    </w:p>
    <w:p w:rsidR="002318AA" w:rsidRPr="002318AA" w:rsidRDefault="002318AA" w:rsidP="002318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Plant Consciousness Narratives </w:t>
      </w:r>
    </w:p>
    <w:p w:rsidR="002318AA" w:rsidRPr="002318AA" w:rsidRDefault="002318AA" w:rsidP="002318AA">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2318AA">
        <w:rPr>
          <w:rFonts w:ascii="Times New Roman" w:eastAsia="Times New Roman" w:hAnsi="Times New Roman" w:cs="Times New Roman"/>
          <w:sz w:val="24"/>
          <w:szCs w:val="24"/>
        </w:rPr>
        <w:t>Tulsi</w:t>
      </w:r>
      <w:proofErr w:type="spellEnd"/>
      <w:r w:rsidRPr="002318AA">
        <w:rPr>
          <w:rFonts w:ascii="Times New Roman" w:eastAsia="Times New Roman" w:hAnsi="Times New Roman" w:cs="Times New Roman"/>
          <w:sz w:val="24"/>
          <w:szCs w:val="24"/>
        </w:rPr>
        <w:t xml:space="preserve">-Based Contemplative Practice </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Outputs:</w:t>
      </w:r>
    </w:p>
    <w:p w:rsidR="002318AA" w:rsidRPr="002318AA" w:rsidRDefault="002318AA" w:rsidP="002318A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Ecological Connectedness Index </w:t>
      </w:r>
    </w:p>
    <w:p w:rsidR="002318AA" w:rsidRPr="002318AA" w:rsidRDefault="002318AA" w:rsidP="002318A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2318AA">
        <w:rPr>
          <w:rFonts w:ascii="Times New Roman" w:eastAsia="Times New Roman" w:hAnsi="Times New Roman" w:cs="Times New Roman"/>
          <w:sz w:val="24"/>
          <w:szCs w:val="24"/>
        </w:rPr>
        <w:t>Tulsi</w:t>
      </w:r>
      <w:proofErr w:type="spellEnd"/>
      <w:r w:rsidRPr="002318AA">
        <w:rPr>
          <w:rFonts w:ascii="Times New Roman" w:eastAsia="Times New Roman" w:hAnsi="Times New Roman" w:cs="Times New Roman"/>
          <w:sz w:val="24"/>
          <w:szCs w:val="24"/>
        </w:rPr>
        <w:t xml:space="preserve"> Consciousness Framework </w:t>
      </w:r>
    </w:p>
    <w:p w:rsidR="002318AA" w:rsidRPr="002318AA" w:rsidRDefault="002318AA" w:rsidP="002318A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2318AA">
        <w:rPr>
          <w:rFonts w:ascii="Times New Roman" w:eastAsia="Times New Roman" w:hAnsi="Times New Roman" w:cs="Times New Roman"/>
          <w:sz w:val="24"/>
          <w:szCs w:val="24"/>
        </w:rPr>
        <w:t>Biofield</w:t>
      </w:r>
      <w:proofErr w:type="spellEnd"/>
      <w:r w:rsidRPr="002318AA">
        <w:rPr>
          <w:rFonts w:ascii="Times New Roman" w:eastAsia="Times New Roman" w:hAnsi="Times New Roman" w:cs="Times New Roman"/>
          <w:sz w:val="24"/>
          <w:szCs w:val="24"/>
        </w:rPr>
        <w:t xml:space="preserve"> Ecology Research Roadmap </w:t>
      </w:r>
    </w:p>
    <w:p w:rsidR="002318AA" w:rsidRPr="002318AA" w:rsidRDefault="00746DAF" w:rsidP="002318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2318AA" w:rsidRPr="002318AA" w:rsidRDefault="002318AA" w:rsidP="002318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318AA">
        <w:rPr>
          <w:rFonts w:ascii="Times New Roman" w:eastAsia="Times New Roman" w:hAnsi="Times New Roman" w:cs="Times New Roman"/>
          <w:b/>
          <w:bCs/>
          <w:kern w:val="36"/>
          <w:sz w:val="24"/>
          <w:szCs w:val="24"/>
        </w:rPr>
        <w:t>EXPECTED LEGACY</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The ultimate vision extends beyond MBCC 2026.</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CO-26 is envisioned as the foundation for establishing:</w:t>
      </w:r>
    </w:p>
    <w:p w:rsidR="002318AA" w:rsidRPr="002318AA" w:rsidRDefault="002318AA" w:rsidP="002318AA">
      <w:pPr>
        <w:spacing w:before="100" w:beforeAutospacing="1" w:after="100" w:afterAutospacing="1" w:line="240" w:lineRule="auto"/>
        <w:outlineLvl w:val="1"/>
        <w:rPr>
          <w:rFonts w:ascii="Times New Roman" w:eastAsia="Times New Roman" w:hAnsi="Times New Roman" w:cs="Times New Roman"/>
          <w:b/>
          <w:bCs/>
          <w:sz w:val="24"/>
          <w:szCs w:val="24"/>
        </w:rPr>
      </w:pPr>
      <w:r w:rsidRPr="002318AA">
        <w:rPr>
          <w:rFonts w:ascii="Times New Roman" w:eastAsia="Times New Roman" w:hAnsi="Times New Roman" w:cs="Times New Roman"/>
          <w:b/>
          <w:bCs/>
          <w:sz w:val="24"/>
          <w:szCs w:val="24"/>
        </w:rPr>
        <w:t>International Centre for Consciousness, Human Flourishing and AI-Augmented Wellbeing</w:t>
      </w:r>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proofErr w:type="gramStart"/>
      <w:r w:rsidRPr="002318AA">
        <w:rPr>
          <w:rFonts w:ascii="Times New Roman" w:eastAsia="Times New Roman" w:hAnsi="Times New Roman" w:cs="Times New Roman"/>
          <w:sz w:val="24"/>
          <w:szCs w:val="24"/>
        </w:rPr>
        <w:t>at</w:t>
      </w:r>
      <w:proofErr w:type="gramEnd"/>
      <w:r w:rsidRPr="002318AA">
        <w:rPr>
          <w:rFonts w:ascii="Times New Roman" w:eastAsia="Times New Roman" w:hAnsi="Times New Roman" w:cs="Times New Roman"/>
          <w:sz w:val="24"/>
          <w:szCs w:val="24"/>
        </w:rPr>
        <w:t xml:space="preserve"> IIT </w:t>
      </w:r>
      <w:proofErr w:type="spellStart"/>
      <w:r w:rsidRPr="002318AA">
        <w:rPr>
          <w:rFonts w:ascii="Times New Roman" w:eastAsia="Times New Roman" w:hAnsi="Times New Roman" w:cs="Times New Roman"/>
          <w:sz w:val="24"/>
          <w:szCs w:val="24"/>
        </w:rPr>
        <w:t>Mandi</w:t>
      </w:r>
      <w:proofErr w:type="spellEnd"/>
    </w:p>
    <w:p w:rsidR="002318AA" w:rsidRPr="002318AA" w:rsidRDefault="002318AA" w:rsidP="002318AA">
      <w:p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A global interdisciplinary platform integrating:</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Consciousness Science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Neuroscience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Artificial Intelligence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Mental Health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Human Flourishing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Organizational Development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lastRenderedPageBreak/>
        <w:t xml:space="preserve">Indian Knowledge Systems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 xml:space="preserve">Ecological Consciousness </w:t>
      </w:r>
    </w:p>
    <w:p w:rsidR="002318AA" w:rsidRPr="002318AA" w:rsidRDefault="002318AA" w:rsidP="002318A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18AA">
        <w:rPr>
          <w:rFonts w:ascii="Times New Roman" w:eastAsia="Times New Roman" w:hAnsi="Times New Roman" w:cs="Times New Roman"/>
          <w:sz w:val="24"/>
          <w:szCs w:val="24"/>
        </w:rPr>
        <w:t>Sustainable Human Futures</w:t>
      </w:r>
    </w:p>
    <w:p w:rsidR="00AC3258" w:rsidRPr="0097533D" w:rsidRDefault="00AC3258" w:rsidP="00AC3258">
      <w:pPr>
        <w:pStyle w:val="Heading2"/>
        <w:rPr>
          <w:sz w:val="24"/>
          <w:szCs w:val="24"/>
        </w:rPr>
      </w:pPr>
      <w:r w:rsidRPr="0097533D">
        <w:rPr>
          <w:sz w:val="24"/>
          <w:szCs w:val="24"/>
        </w:rPr>
        <w:t>Research Design</w:t>
      </w:r>
    </w:p>
    <w:p w:rsidR="00AC3258" w:rsidRDefault="00AC3258" w:rsidP="00AC3258">
      <w:pPr>
        <w:pStyle w:val="NormalWeb"/>
      </w:pPr>
      <w:r>
        <w:t>Consciousness Observatory 2026 (CO-26) will adopt a Mixed-Methods Participatory Research Design integrating quantitative, qualitative, physiological, behavioral and AI-assisted observational methodologies.</w:t>
      </w:r>
    </w:p>
    <w:p w:rsidR="00AC3258" w:rsidRDefault="00AC3258" w:rsidP="00AC3258">
      <w:pPr>
        <w:pStyle w:val="NormalWeb"/>
      </w:pPr>
      <w:r>
        <w:t>The Observatory will function as a Living Laboratory during MBCC 2026 where participants voluntarily engage in multiple research divisions while attending conference activities.</w:t>
      </w:r>
    </w:p>
    <w:p w:rsidR="00AC3258" w:rsidRDefault="00AC3258" w:rsidP="00AC3258">
      <w:pPr>
        <w:pStyle w:val="NormalWeb"/>
      </w:pPr>
      <w:r>
        <w:t>The methodology is designed to generate real-time interdisciplinary datasets capable of exploring relationships among consciousness, emotional coherence, flourishing, contemplative practice, ecological connectedness and human development.</w:t>
      </w:r>
    </w:p>
    <w:p w:rsidR="0097533D" w:rsidRPr="0097533D" w:rsidRDefault="0097533D" w:rsidP="0097533D">
      <w:pPr>
        <w:pStyle w:val="Heading2"/>
        <w:rPr>
          <w:sz w:val="24"/>
          <w:szCs w:val="24"/>
        </w:rPr>
      </w:pPr>
      <w:r w:rsidRPr="0097533D">
        <w:rPr>
          <w:sz w:val="24"/>
          <w:szCs w:val="24"/>
        </w:rPr>
        <w:t>Research Approach</w:t>
      </w:r>
    </w:p>
    <w:p w:rsidR="0097533D" w:rsidRPr="0097533D" w:rsidRDefault="0097533D" w:rsidP="0097533D">
      <w:pPr>
        <w:pStyle w:val="Heading3"/>
        <w:rPr>
          <w:sz w:val="24"/>
          <w:szCs w:val="24"/>
        </w:rPr>
      </w:pPr>
      <w:r w:rsidRPr="0097533D">
        <w:rPr>
          <w:sz w:val="24"/>
          <w:szCs w:val="24"/>
        </w:rPr>
        <w:t>Quantitative Components</w:t>
      </w:r>
    </w:p>
    <w:p w:rsidR="0097533D" w:rsidRPr="0097533D" w:rsidRDefault="0097533D" w:rsidP="0097533D">
      <w:pPr>
        <w:pStyle w:val="NormalWeb"/>
      </w:pPr>
      <w:r w:rsidRPr="0097533D">
        <w:t>• Heart Rate Variability (HRV)</w:t>
      </w:r>
    </w:p>
    <w:p w:rsidR="0097533D" w:rsidRPr="0097533D" w:rsidRDefault="0097533D" w:rsidP="0097533D">
      <w:pPr>
        <w:pStyle w:val="NormalWeb"/>
      </w:pPr>
      <w:r w:rsidRPr="0097533D">
        <w:t>• Human Flourishing Scale</w:t>
      </w:r>
    </w:p>
    <w:p w:rsidR="0097533D" w:rsidRPr="0097533D" w:rsidRDefault="0097533D" w:rsidP="0097533D">
      <w:pPr>
        <w:pStyle w:val="NormalWeb"/>
      </w:pPr>
      <w:r w:rsidRPr="0097533D">
        <w:t>• Emotional Coherence Scale</w:t>
      </w:r>
    </w:p>
    <w:p w:rsidR="0097533D" w:rsidRPr="0097533D" w:rsidRDefault="0097533D" w:rsidP="0097533D">
      <w:pPr>
        <w:pStyle w:val="NormalWeb"/>
      </w:pPr>
      <w:r w:rsidRPr="0097533D">
        <w:t>• Consciousness Reflection Scale</w:t>
      </w:r>
    </w:p>
    <w:p w:rsidR="0097533D" w:rsidRPr="0097533D" w:rsidRDefault="0097533D" w:rsidP="0097533D">
      <w:pPr>
        <w:pStyle w:val="NormalWeb"/>
      </w:pPr>
      <w:r w:rsidRPr="0097533D">
        <w:t>• Ecological Connectedness Scale</w:t>
      </w:r>
    </w:p>
    <w:p w:rsidR="0097533D" w:rsidRPr="0097533D" w:rsidRDefault="0097533D" w:rsidP="00C86762">
      <w:pPr>
        <w:pStyle w:val="NormalWeb"/>
      </w:pPr>
      <w:r w:rsidRPr="0097533D">
        <w:t>• AI-based Emotional Analytics</w:t>
      </w:r>
    </w:p>
    <w:p w:rsidR="0097533D" w:rsidRPr="0097533D" w:rsidRDefault="0097533D" w:rsidP="0097533D">
      <w:pPr>
        <w:pStyle w:val="Heading3"/>
        <w:rPr>
          <w:sz w:val="24"/>
          <w:szCs w:val="24"/>
        </w:rPr>
      </w:pPr>
      <w:r w:rsidRPr="0097533D">
        <w:rPr>
          <w:sz w:val="24"/>
          <w:szCs w:val="24"/>
        </w:rPr>
        <w:t>Qualitative Components</w:t>
      </w:r>
    </w:p>
    <w:p w:rsidR="0097533D" w:rsidRPr="0097533D" w:rsidRDefault="0097533D" w:rsidP="0097533D">
      <w:pPr>
        <w:pStyle w:val="NormalWeb"/>
      </w:pPr>
      <w:r w:rsidRPr="0097533D">
        <w:t>• Reflective Narratives</w:t>
      </w:r>
    </w:p>
    <w:p w:rsidR="0097533D" w:rsidRPr="0097533D" w:rsidRDefault="0097533D" w:rsidP="0097533D">
      <w:pPr>
        <w:pStyle w:val="NormalWeb"/>
      </w:pPr>
      <w:r w:rsidRPr="0097533D">
        <w:t>• Semi-Structured Interviews</w:t>
      </w:r>
    </w:p>
    <w:p w:rsidR="0097533D" w:rsidRPr="0097533D" w:rsidRDefault="0097533D" w:rsidP="0097533D">
      <w:pPr>
        <w:pStyle w:val="NormalWeb"/>
      </w:pPr>
      <w:r w:rsidRPr="0097533D">
        <w:t>• Experience Journals</w:t>
      </w:r>
    </w:p>
    <w:p w:rsidR="0097533D" w:rsidRPr="0097533D" w:rsidRDefault="0097533D" w:rsidP="0097533D">
      <w:pPr>
        <w:pStyle w:val="NormalWeb"/>
      </w:pPr>
      <w:r w:rsidRPr="0097533D">
        <w:t>• Consciousness Narratives</w:t>
      </w:r>
    </w:p>
    <w:p w:rsidR="0097533D" w:rsidRPr="0097533D" w:rsidRDefault="0097533D" w:rsidP="00C86762">
      <w:pPr>
        <w:pStyle w:val="NormalWeb"/>
      </w:pPr>
      <w:r w:rsidRPr="0097533D">
        <w:t>• Open Reflection Reports</w:t>
      </w:r>
    </w:p>
    <w:p w:rsidR="0097533D" w:rsidRPr="0097533D" w:rsidRDefault="0097533D" w:rsidP="0097533D">
      <w:pPr>
        <w:pStyle w:val="Heading3"/>
        <w:rPr>
          <w:sz w:val="24"/>
          <w:szCs w:val="24"/>
        </w:rPr>
      </w:pPr>
      <w:r w:rsidRPr="0097533D">
        <w:rPr>
          <w:sz w:val="24"/>
          <w:szCs w:val="24"/>
        </w:rPr>
        <w:t>AI-Augmented Analytics</w:t>
      </w:r>
    </w:p>
    <w:p w:rsidR="0097533D" w:rsidRPr="0097533D" w:rsidRDefault="0097533D" w:rsidP="0097533D">
      <w:pPr>
        <w:pStyle w:val="NormalWeb"/>
      </w:pPr>
      <w:r w:rsidRPr="0097533D">
        <w:lastRenderedPageBreak/>
        <w:t>The Observatory will integrate AI-supported analytics for pattern recognition, emotional mapping, trend visualization and exploratory behavioral interpretation.</w:t>
      </w:r>
    </w:p>
    <w:p w:rsidR="0097533D" w:rsidRPr="0097533D" w:rsidRDefault="0097533D" w:rsidP="0097533D">
      <w:pPr>
        <w:pStyle w:val="NormalWeb"/>
      </w:pPr>
      <w:r w:rsidRPr="0097533D">
        <w:t>AI systems shall be utilized only as supportive analytical tools and not as substitutes for scientific interpretation.</w:t>
      </w:r>
    </w:p>
    <w:p w:rsidR="00C86762" w:rsidRPr="00C86762" w:rsidRDefault="00C86762" w:rsidP="00C86762">
      <w:pPr>
        <w:spacing w:after="0" w:line="240" w:lineRule="auto"/>
        <w:rPr>
          <w:rFonts w:ascii="Times New Roman" w:hAnsi="Times New Roman" w:cs="Times New Roman"/>
          <w:b/>
          <w:sz w:val="24"/>
          <w:szCs w:val="24"/>
        </w:rPr>
      </w:pPr>
      <w:r w:rsidRPr="00C86762">
        <w:rPr>
          <w:rFonts w:ascii="Times New Roman" w:hAnsi="Times New Roman" w:cs="Times New Roman"/>
          <w:b/>
          <w:sz w:val="24"/>
          <w:szCs w:val="24"/>
        </w:rPr>
        <w:t>PARTICIPANT FLOW MODEL</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Participant Journey Framework</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Consciousness Observatory 2026 (CO-26) is designed as a participant-centered Living Laboratory where conference attendees voluntarily contribute to real-time consciousness research while simultaneously engaging with the academic and experiential activities of MBCC 2026.</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participant flow has been structured to ensure scientific rigor, participant comfort, ethical compliance, and efficient data collection acro</w:t>
      </w:r>
      <w:r w:rsidR="008C5FF5">
        <w:rPr>
          <w:rFonts w:ascii="Times New Roman" w:hAnsi="Times New Roman" w:cs="Times New Roman"/>
          <w:sz w:val="24"/>
          <w:szCs w:val="24"/>
        </w:rPr>
        <w:t>ss multiple research divisions.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Stage 1: Registration and Observatory Enrollment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Upon arrival at MBCC 2026, interested participants will be invited to enroll in the Consciousness Observatory.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Each participant will receive: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Unique Participant Identification Number (UPIN)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Digital Observatory Access Pass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Participant Information Sheet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Research Division Guide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Observatory Schedule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UPIN system will ensure anonymity while allowing integration of data collected across multiple divisions.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Estimated Duration:</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5–10 Minutes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Stage 2: Digital Consent and Ethical Orientation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Participants will undergo a brief digital consent process explaining: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Purpose of the Observatory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 Research procedures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Voluntary participation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Data privacy measures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Use of </w:t>
      </w:r>
      <w:proofErr w:type="spellStart"/>
      <w:r w:rsidRPr="00C86762">
        <w:rPr>
          <w:rFonts w:ascii="Times New Roman" w:hAnsi="Times New Roman" w:cs="Times New Roman"/>
          <w:sz w:val="24"/>
          <w:szCs w:val="24"/>
        </w:rPr>
        <w:t>anonymized</w:t>
      </w:r>
      <w:proofErr w:type="spellEnd"/>
      <w:r w:rsidRPr="00C86762">
        <w:rPr>
          <w:rFonts w:ascii="Times New Roman" w:hAnsi="Times New Roman" w:cs="Times New Roman"/>
          <w:sz w:val="24"/>
          <w:szCs w:val="24"/>
        </w:rPr>
        <w:t xml:space="preserve">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Publication and reporting processes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Participants may choose: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Full Participation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Limited Participation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Specific Division Participation Only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Participants may withdraw from the study at any stage without any consequences.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Estimated Duration:</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3–5 </w:t>
      </w:r>
      <w:r w:rsidR="008C5FF5">
        <w:rPr>
          <w:rFonts w:ascii="Times New Roman" w:hAnsi="Times New Roman" w:cs="Times New Roman"/>
          <w:sz w:val="24"/>
          <w:szCs w:val="24"/>
        </w:rPr>
        <w:t>Minutes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Stage 3: Baseline Human Mapping Assessment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Before entering research divisions, participants will complete baseline assessments designed to establish their initial psycho-emotional, cognitive, and experiential profile.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Baseline assessment domains include:</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Demographic Profile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Age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Gender</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Profession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Academic Background</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Conference Role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Meditation Experience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Mental Health Training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Leadership Experience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Emotional Baseline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Current emotional state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Stress level</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Energy level</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Emotional resilience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Mood assessment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Human Flourishing Baseline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Meaning in life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 orientation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Life satisfaction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Social connectedness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Personal growth</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Consciousness Baseline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Attention level</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Awareness level</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Presence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Reflective capacity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Contemplative exposure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Physiological Baseline (Optional)</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Heart Rate Variability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Breathing Rate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Relaxation Indicators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Estimated Duration:</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10–15 Minutes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Stage 4: Observatory Division Selection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Participants may engage in one or multiple Observatory divisions depending on interest and availability.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Research Divisions: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I</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Consciousness Mapping Laboratory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II</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Emotional Coherence Observatory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III</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Human Flourishing Laboratory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IV</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Consciousness Responsive Therapeutic Environment (CRTE)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V</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AI and Consciousness Analytics Hub</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VI</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Organizational Consciousness Laboratory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Division VII</w:t>
      </w:r>
    </w:p>
    <w:p w:rsidR="00C86762" w:rsidRPr="00C86762" w:rsidRDefault="00C86762" w:rsidP="00C86762">
      <w:pPr>
        <w:spacing w:after="0" w:line="240" w:lineRule="auto"/>
        <w:rPr>
          <w:rFonts w:ascii="Times New Roman" w:hAnsi="Times New Roman" w:cs="Times New Roman"/>
          <w:sz w:val="24"/>
          <w:szCs w:val="24"/>
        </w:rPr>
      </w:pPr>
      <w:proofErr w:type="spellStart"/>
      <w:r w:rsidRPr="00C86762">
        <w:rPr>
          <w:rFonts w:ascii="Times New Roman" w:hAnsi="Times New Roman" w:cs="Times New Roman"/>
          <w:sz w:val="24"/>
          <w:szCs w:val="24"/>
        </w:rPr>
        <w:t>Tulsi</w:t>
      </w:r>
      <w:proofErr w:type="spellEnd"/>
      <w:r w:rsidRPr="00C86762">
        <w:rPr>
          <w:rFonts w:ascii="Times New Roman" w:hAnsi="Times New Roman" w:cs="Times New Roman"/>
          <w:sz w:val="24"/>
          <w:szCs w:val="24"/>
        </w:rPr>
        <w:t xml:space="preserve"> Consciousness and </w:t>
      </w:r>
      <w:proofErr w:type="spellStart"/>
      <w:r w:rsidRPr="00C86762">
        <w:rPr>
          <w:rFonts w:ascii="Times New Roman" w:hAnsi="Times New Roman" w:cs="Times New Roman"/>
          <w:sz w:val="24"/>
          <w:szCs w:val="24"/>
        </w:rPr>
        <w:t>Biofield</w:t>
      </w:r>
      <w:proofErr w:type="spellEnd"/>
      <w:r w:rsidRPr="00C86762">
        <w:rPr>
          <w:rFonts w:ascii="Times New Roman" w:hAnsi="Times New Roman" w:cs="Times New Roman"/>
          <w:sz w:val="24"/>
          <w:szCs w:val="24"/>
        </w:rPr>
        <w:t xml:space="preserve"> Ecology Observatory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flexible participation model allows both breadth and depth of engagement.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Stage 5: Research Participation and Data Collection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Participants actively engage with selected research activities.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Examples include: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Guided meditation experiences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 CRTE immersion sessions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reflection exercises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HRV assessments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Human flourishing surveys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Leadership and organizational assessments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w:t>
      </w:r>
      <w:proofErr w:type="spellStart"/>
      <w:r w:rsidRPr="00C86762">
        <w:rPr>
          <w:rFonts w:ascii="Times New Roman" w:hAnsi="Times New Roman" w:cs="Times New Roman"/>
          <w:sz w:val="24"/>
          <w:szCs w:val="24"/>
        </w:rPr>
        <w:t>Tulsi</w:t>
      </w:r>
      <w:proofErr w:type="spellEnd"/>
      <w:r w:rsidRPr="00C86762">
        <w:rPr>
          <w:rFonts w:ascii="Times New Roman" w:hAnsi="Times New Roman" w:cs="Times New Roman"/>
          <w:sz w:val="24"/>
          <w:szCs w:val="24"/>
        </w:rPr>
        <w:t xml:space="preserve"> contemplation activities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AI-assisted emotional mapping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Semi-structured interviews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Consciousness narrative documentation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Duration varies according to division.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Stage 6: Post-Experience Assessment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Following participation, individuals complete post-intervention assessments.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These assessments help identify changes in: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regulation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Subjective well-being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Awareness levels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Environmental connectedness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Physiological coherence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Human flourishing indicators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For CRTE participants: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Pre–Post comparisons will be performed.</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Stage 7: AI Analytics Integration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Data from different divisions are integrated into the Observatory Analytics System.</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AI platform may assist in: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Pattern recognition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clustering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Trend visualization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Relationship mapping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Group-level insights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AI outputs will remain exploratory and supportive rather than diagnostic.</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Stage 8: Research Dashboard and Visualization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Real-time dashboards may display aggregated anonymous data including: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Coherence Trends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Flourishing Trends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HRV Patterns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Consciousness Mapping Results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Collective Intelligence Indicators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This creates a dynamic feedback loop between research and participant engagement.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Stage 9: </w:t>
      </w:r>
      <w:proofErr w:type="spellStart"/>
      <w:r w:rsidRPr="00C86762">
        <w:rPr>
          <w:rFonts w:ascii="Times New Roman" w:hAnsi="Times New Roman" w:cs="Times New Roman"/>
          <w:sz w:val="24"/>
          <w:szCs w:val="24"/>
        </w:rPr>
        <w:t>Anonymized</w:t>
      </w:r>
      <w:proofErr w:type="spellEnd"/>
      <w:r w:rsidRPr="00C86762">
        <w:rPr>
          <w:rFonts w:ascii="Times New Roman" w:hAnsi="Times New Roman" w:cs="Times New Roman"/>
          <w:sz w:val="24"/>
          <w:szCs w:val="24"/>
        </w:rPr>
        <w:t xml:space="preserve"> Repository Creation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All collected data will be stored within a secure </w:t>
      </w:r>
      <w:proofErr w:type="spellStart"/>
      <w:r w:rsidRPr="00C86762">
        <w:rPr>
          <w:rFonts w:ascii="Times New Roman" w:hAnsi="Times New Roman" w:cs="Times New Roman"/>
          <w:sz w:val="24"/>
          <w:szCs w:val="24"/>
        </w:rPr>
        <w:t>anonymized</w:t>
      </w:r>
      <w:proofErr w:type="spellEnd"/>
      <w:r w:rsidRPr="00C86762">
        <w:rPr>
          <w:rFonts w:ascii="Times New Roman" w:hAnsi="Times New Roman" w:cs="Times New Roman"/>
          <w:sz w:val="24"/>
          <w:szCs w:val="24"/>
        </w:rPr>
        <w:t xml:space="preserve"> research repository.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repository will serve as: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MBCC 2026 Research Dataset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Future publication source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Longitudinal research foundation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IIT </w:t>
      </w:r>
      <w:proofErr w:type="spellStart"/>
      <w:r w:rsidRPr="00C86762">
        <w:rPr>
          <w:rFonts w:ascii="Times New Roman" w:hAnsi="Times New Roman" w:cs="Times New Roman"/>
          <w:sz w:val="24"/>
          <w:szCs w:val="24"/>
        </w:rPr>
        <w:t>Mandi</w:t>
      </w:r>
      <w:proofErr w:type="spellEnd"/>
      <w:r w:rsidRPr="00C86762">
        <w:rPr>
          <w:rFonts w:ascii="Times New Roman" w:hAnsi="Times New Roman" w:cs="Times New Roman"/>
          <w:sz w:val="24"/>
          <w:szCs w:val="24"/>
        </w:rPr>
        <w:t xml:space="preserve"> Consciousness Research Archive</w:t>
      </w:r>
    </w:p>
    <w:p w:rsidR="00C86762" w:rsidRPr="00C86762" w:rsidRDefault="00C86762" w:rsidP="00C86762">
      <w:pPr>
        <w:spacing w:after="0" w:line="240" w:lineRule="auto"/>
        <w:rPr>
          <w:rFonts w:ascii="Times New Roman" w:hAnsi="Times New Roman" w:cs="Times New Roman"/>
          <w:sz w:val="24"/>
          <w:szCs w:val="24"/>
        </w:rPr>
      </w:pPr>
    </w:p>
    <w:p w:rsidR="00C86762" w:rsidRPr="00B44FE9" w:rsidRDefault="00C86762" w:rsidP="00C86762">
      <w:pPr>
        <w:spacing w:after="0" w:line="240" w:lineRule="auto"/>
        <w:rPr>
          <w:rFonts w:ascii="Times New Roman" w:hAnsi="Times New Roman" w:cs="Times New Roman"/>
          <w:b/>
          <w:sz w:val="24"/>
          <w:szCs w:val="24"/>
        </w:rPr>
      </w:pPr>
      <w:r w:rsidRPr="00B44FE9">
        <w:rPr>
          <w:rFonts w:ascii="Times New Roman" w:hAnsi="Times New Roman" w:cs="Times New Roman"/>
          <w:b/>
          <w:sz w:val="24"/>
          <w:szCs w:val="24"/>
        </w:rPr>
        <w:t xml:space="preserve"> SAMPLING STRATEGY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Sampling Philosophy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Consciousness Observatory adopts a Participatory Open Enrollment Sampling Framework.</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Rather than recruiting participants from a single population, the Observatory intentionally captures diverse perspectives represented within MBCC 2026.</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This diversity is expected to enrich understanding of consciousness, flourishing, emotional regulation, and human potential across professional, cultural, and experiential backgr</w:t>
      </w:r>
      <w:r w:rsidR="00B44FE9">
        <w:rPr>
          <w:rFonts w:ascii="Times New Roman" w:hAnsi="Times New Roman" w:cs="Times New Roman"/>
          <w:sz w:val="24"/>
          <w:szCs w:val="24"/>
        </w:rPr>
        <w:t>ounds.</w:t>
      </w:r>
    </w:p>
    <w:p w:rsidR="00B44FE9" w:rsidRDefault="00B44FE9"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Estimated Sample Size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Minimum Sample:</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300 Participants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Expected Sample:</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500–700 Participants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Target Sample:</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1000 Participants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Participant Categories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Researchers and Scientists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Experts in neuroscience, psychology, consciousness studies, AI, education, sustainability, and health sciences.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Faculty Members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University professors and academic leaders representing diverse disciplines.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Students and Research Scholars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Undergraduate, postgraduate, doctoral and postdoctoral participants.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Meditation and Contemplative Practitioners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Individuals with formal or informal contemplative experience.</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Mental Health Professionals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Psychologists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Psychotherapists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Psychiatrists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Counselors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Social Workers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Industry Leaders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Executives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Entrepreneurs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Innovation Leaders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Human Resource Professionals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Policy and Governance Professionals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Government representatives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Policy thinkers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Development practitioners</w:t>
      </w:r>
    </w:p>
    <w:p w:rsidR="00C86762" w:rsidRPr="00C86762" w:rsidRDefault="00C86762" w:rsidP="00C86762">
      <w:pPr>
        <w:spacing w:after="0" w:line="240" w:lineRule="auto"/>
        <w:rPr>
          <w:rFonts w:ascii="Times New Roman" w:hAnsi="Times New Roman" w:cs="Times New Roman"/>
          <w:sz w:val="24"/>
          <w:szCs w:val="24"/>
        </w:rPr>
      </w:pPr>
    </w:p>
    <w:p w:rsidR="00C86762" w:rsidRPr="00B44FE9" w:rsidRDefault="00C86762" w:rsidP="00C86762">
      <w:pPr>
        <w:spacing w:after="0" w:line="240" w:lineRule="auto"/>
        <w:rPr>
          <w:rFonts w:ascii="Times New Roman" w:hAnsi="Times New Roman" w:cs="Times New Roman"/>
          <w:b/>
          <w:sz w:val="24"/>
          <w:szCs w:val="24"/>
        </w:rPr>
      </w:pPr>
      <w:r w:rsidRPr="00C86762">
        <w:rPr>
          <w:rFonts w:ascii="Times New Roman" w:hAnsi="Times New Roman" w:cs="Times New Roman"/>
          <w:sz w:val="24"/>
          <w:szCs w:val="24"/>
        </w:rPr>
        <w:t xml:space="preserve"> </w:t>
      </w:r>
      <w:r w:rsidRPr="00B44FE9">
        <w:rPr>
          <w:rFonts w:ascii="Times New Roman" w:hAnsi="Times New Roman" w:cs="Times New Roman"/>
          <w:b/>
          <w:sz w:val="24"/>
          <w:szCs w:val="24"/>
        </w:rPr>
        <w:t>DATA COLLECTION LEVELS</w:t>
      </w:r>
    </w:p>
    <w:p w:rsidR="00C86762" w:rsidRPr="00B44FE9" w:rsidRDefault="00C86762" w:rsidP="00C86762">
      <w:pPr>
        <w:spacing w:after="0" w:line="240" w:lineRule="auto"/>
        <w:rPr>
          <w:rFonts w:ascii="Times New Roman" w:hAnsi="Times New Roman" w:cs="Times New Roman"/>
          <w:b/>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The Observatory follows a multi-layered data architecture designed to generate a comprehensive understanding of consciousness and human flourishing.</w:t>
      </w: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Level 1: Demographic and Contextual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understand participant backgrounds and contextual influences.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Age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Gender</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Profession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Education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Geographic Location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Meditation Experience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Leadership Experience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Mental Health Background</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Level 2: Emotional Coherence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assess emotional regulation and emotional well-being.</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Stability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Awareness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Stress Levels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Recovery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Compassion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Resilience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Emotional Coherence Quotient (ECQ)</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Level 3: Human Flourishing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investigate well-being beyond symptom reduction.</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Meaning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 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Hope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Life Satisfaction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Personal Growth</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Social Connectedness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Contribution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Human Flourishing Index (HFI)</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Level 4: Consciousness Narrative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capture subjective inner experiences.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Methods: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Reflection Journals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Interviews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Open Narratives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Meditative Reports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Consciousness Experience Repository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Level 5: Physiological and HRV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investigate autonomic regulation.</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RMSSD</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 SDNN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LF/HF Ratio</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Stress Index</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Coherence Score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Psychophysiological Coherence Dataset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Level 6: AI Emotional Analytics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identify emotional and behavioral patterns through AI-supported analysis.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Emotional Trends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Pattern Clusters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Interaction Metrics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Sentiment Mapping</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AI-Augmented Emotional Analytics Dashboard</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Level 7: Environmental Response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investigate the influence of therapeutic and ecological environments.</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Sources: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CRTE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spellStart"/>
      <w:r w:rsidRPr="00C86762">
        <w:rPr>
          <w:rFonts w:ascii="Times New Roman" w:hAnsi="Times New Roman" w:cs="Times New Roman"/>
          <w:sz w:val="24"/>
          <w:szCs w:val="24"/>
        </w:rPr>
        <w:t>Tulsi</w:t>
      </w:r>
      <w:proofErr w:type="spellEnd"/>
      <w:r w:rsidRPr="00C86762">
        <w:rPr>
          <w:rFonts w:ascii="Times New Roman" w:hAnsi="Times New Roman" w:cs="Times New Roman"/>
          <w:sz w:val="24"/>
          <w:szCs w:val="24"/>
        </w:rPr>
        <w:t xml:space="preserve"> Observatory</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Meditation Spaces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Calmness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xml:space="preserve">• </w:t>
      </w:r>
      <w:proofErr w:type="spellStart"/>
      <w:r w:rsidRPr="00C86762">
        <w:rPr>
          <w:rFonts w:ascii="Times New Roman" w:hAnsi="Times New Roman" w:cs="Times New Roman"/>
          <w:sz w:val="24"/>
          <w:szCs w:val="24"/>
        </w:rPr>
        <w:t>Groundedness</w:t>
      </w:r>
      <w:proofErr w:type="spell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Presence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Sensory Comfort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Environmental Connectedness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Environmental Consciousness Dataset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Level 8: Collective Intelligence and Community Data</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proofErr w:type="gramStart"/>
      <w:r w:rsidRPr="00C86762">
        <w:rPr>
          <w:rFonts w:ascii="Times New Roman" w:hAnsi="Times New Roman" w:cs="Times New Roman"/>
          <w:sz w:val="24"/>
          <w:szCs w:val="24"/>
        </w:rPr>
        <w:t>To understand group-level consciousness and collaborative functioning.</w:t>
      </w:r>
      <w:proofErr w:type="gramEnd"/>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Variables: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Shared Purpose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Collective Reflection</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Group Coherence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Collaboration Patterns</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 Leadership Emergence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Output:</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Collective Intelligence Framework</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Conference Consciousness Profile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Integrated Observatory Outcome</w:t>
      </w:r>
    </w:p>
    <w:p w:rsidR="00C86762" w:rsidRPr="00C86762" w:rsidRDefault="00C86762" w:rsidP="00C86762">
      <w:pPr>
        <w:spacing w:after="0" w:line="240" w:lineRule="auto"/>
        <w:rPr>
          <w:rFonts w:ascii="Times New Roman" w:hAnsi="Times New Roman" w:cs="Times New Roman"/>
          <w:sz w:val="24"/>
          <w:szCs w:val="24"/>
        </w:rPr>
      </w:pPr>
    </w:p>
    <w:p w:rsidR="00C86762" w:rsidRPr="00C86762"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lastRenderedPageBreak/>
        <w:t>The integration of all eight data levels will enable the creation of one of the first multidisciplinary consciousness datasets emerging from a live academic conference setting.</w:t>
      </w:r>
    </w:p>
    <w:p w:rsidR="00C86762" w:rsidRPr="00C86762" w:rsidRDefault="00C86762" w:rsidP="00C86762">
      <w:pPr>
        <w:spacing w:after="0" w:line="240" w:lineRule="auto"/>
        <w:rPr>
          <w:rFonts w:ascii="Times New Roman" w:hAnsi="Times New Roman" w:cs="Times New Roman"/>
          <w:sz w:val="24"/>
          <w:szCs w:val="24"/>
        </w:rPr>
      </w:pPr>
    </w:p>
    <w:p w:rsidR="00B00D04" w:rsidRDefault="00C86762" w:rsidP="00C86762">
      <w:pPr>
        <w:spacing w:after="0" w:line="240" w:lineRule="auto"/>
        <w:rPr>
          <w:rFonts w:ascii="Times New Roman" w:hAnsi="Times New Roman" w:cs="Times New Roman"/>
          <w:sz w:val="24"/>
          <w:szCs w:val="24"/>
        </w:rPr>
      </w:pPr>
      <w:r w:rsidRPr="00C86762">
        <w:rPr>
          <w:rFonts w:ascii="Times New Roman" w:hAnsi="Times New Roman" w:cs="Times New Roman"/>
          <w:sz w:val="24"/>
          <w:szCs w:val="24"/>
        </w:rPr>
        <w:t>This dataset will provide a foundation for future research publications, doctoral studies, AI-assisted analytics, consciousness science initiatives, and the long-term establishment of an International Centre for Consciousness, Human Flourishing and AI-Augmented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b/>
          <w:sz w:val="24"/>
          <w:szCs w:val="24"/>
        </w:rPr>
      </w:pPr>
      <w:r w:rsidRPr="00746DAF">
        <w:rPr>
          <w:rFonts w:ascii="Times New Roman" w:hAnsi="Times New Roman" w:cs="Times New Roman"/>
          <w:b/>
          <w:sz w:val="24"/>
          <w:szCs w:val="24"/>
        </w:rPr>
        <w:t>CONSCIOUSNESS RESPONSIVE THERAPEUTIC ENVIRONMENT (CRTE)</w:t>
      </w:r>
    </w:p>
    <w:p w:rsidR="00746DAF" w:rsidRPr="00746DAF" w:rsidRDefault="00746DAF" w:rsidP="00746DAF">
      <w:pPr>
        <w:spacing w:after="0" w:line="240" w:lineRule="auto"/>
        <w:rPr>
          <w:rFonts w:ascii="Times New Roman" w:hAnsi="Times New Roman" w:cs="Times New Roman"/>
          <w:b/>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Live Experimental Research Division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Introduction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Consciousness Responsive Therapeutic Environment (CRTE) is proposed as a living experimental laboratory within Consciousness Observatory 2026. The CRTE is designed to investigate how consciously engineered ecological and sensory environments influence emotional regulation, physiological coherence, subjective awareness, and human flourishing.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division is inspired by the premise that human consciousness does not function independently of environmental conditions. Traditional Indian knowledge systems have historically recognized sound, fragrance, natural materials, spatial geometry, and ecological harmony as important contributors to mental balance and contemplative depth. Contemporary research in environmental psychology, psychophysiology, sensory neuroscience, and contemplative sciences similarly suggests that environmental variables can significantly influence emotional states, stress responses, cognitive functioning, and autonomic nervous system regulation.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CRTE seeks to explore whether the integration of ecological architecture, sound therapy, aroma modulation, and contemplative practices can create measurable shifts in emotional and physiological markers.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Scientific Objective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primary objective of CRTE is to investigate the relationship between environmental design and human consciousness by examining how ecological sensory environments influence: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regulation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Physiological coherence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Perceived calmness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Attention and awareness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Subjective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Environmental connectedness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Human flourishing indicators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project is exploratory in nature and seeks to generate preliminary data for futu</w:t>
      </w:r>
      <w:r>
        <w:rPr>
          <w:rFonts w:ascii="Times New Roman" w:hAnsi="Times New Roman" w:cs="Times New Roman"/>
          <w:sz w:val="24"/>
          <w:szCs w:val="24"/>
        </w:rPr>
        <w:t>re controlled research studies.</w:t>
      </w:r>
    </w:p>
    <w:p w:rsid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Conceptual Framework</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CRTE model is based upon the interaction of four domains: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Environmental Domain, </w:t>
      </w:r>
      <w:r w:rsidRPr="00746DAF">
        <w:rPr>
          <w:rFonts w:ascii="Times New Roman" w:hAnsi="Times New Roman" w:cs="Times New Roman"/>
          <w:sz w:val="24"/>
          <w:szCs w:val="24"/>
        </w:rPr>
        <w:t>Physical and sensory characteristics of the environment.</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Physiological Domain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Autonomic nervous system responses measured through HRV and related indicators.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Psychological Domain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Emotional experience, perceived well-being, relaxation, and resilience.</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Consciousness Domain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Presence, awareness, reflective depth, contemplative engagement, and subjective inner experience.</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model proposes that changes within the environmental domain may influence physiological responses, which in turn may affect emotional and consciousness-related outcomes.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Environmental Variables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CRTE environment will consist of intentionally designed sensory components.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Jute Architecture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Jute-based structures are incorporated as natural ecological materials that may contribute to acoustic moderation, thermal comfort, tactile grounding, and environmental softness.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study seeks to explore whether participants report increased comfort, calmness, and emotional settling within natural-material environments compared to conventional built spaces.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Cow-Dung Ecological Coating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Traditional Indian ecological architecture frequently utilizes cow-dung coatings due to their thermal, microbial, and environmental properties.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Within CRTE, the cow-dung layer is viewed not only as a traditional architectural material but also as a potential contributor to ecological connectedness and sensory experience.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Participant perceptions regarding environmental comfort and </w:t>
      </w:r>
      <w:proofErr w:type="spellStart"/>
      <w:r w:rsidRPr="00746DAF">
        <w:rPr>
          <w:rFonts w:ascii="Times New Roman" w:hAnsi="Times New Roman" w:cs="Times New Roman"/>
          <w:sz w:val="24"/>
          <w:szCs w:val="24"/>
        </w:rPr>
        <w:t>groundedness</w:t>
      </w:r>
      <w:proofErr w:type="spellEnd"/>
      <w:r w:rsidRPr="00746DAF">
        <w:rPr>
          <w:rFonts w:ascii="Times New Roman" w:hAnsi="Times New Roman" w:cs="Times New Roman"/>
          <w:sz w:val="24"/>
          <w:szCs w:val="24"/>
        </w:rPr>
        <w:t xml:space="preserve"> will be documented.</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Sound Therapy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Live sound therapy forms a central intervention component of CRTE.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Sound experiences may include: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Singing bowls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Gongs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Traditional Indian instruments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Harmonic resonance practices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Vocal toning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Therapeutic frequency demonstrations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objective is to investigate the influence of structured acoustic experiences on emotional regulation and autonomic nervous system functioning.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Aroma Ecology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Natural aromatic interventions may be utilized to support relaxation and sensory immersion.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will be invited to observe whether fragrance exposure influences: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Calmness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state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Mental clarity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Presence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Environmental engagement</w:t>
      </w:r>
    </w:p>
    <w:p w:rsid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 xml:space="preserve"> Spatial and Lighting Design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Lighting conditions, seating arrangements, movement flow, and spatial geometry will be intentionally designed to minimize cognitive overload and facilitate contemplative engagement.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Human Variables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following variables will be assessed before and after participation: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Psychological Variables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Perceived Calmness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Emotional Stability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spellStart"/>
      <w:r w:rsidRPr="00746DAF">
        <w:rPr>
          <w:rFonts w:ascii="Times New Roman" w:hAnsi="Times New Roman" w:cs="Times New Roman"/>
          <w:sz w:val="24"/>
          <w:szCs w:val="24"/>
        </w:rPr>
        <w:t>Groundedness</w:t>
      </w:r>
      <w:proofErr w:type="spell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Stress Perception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Attention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Mental Clarity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Presence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Relaxation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Physiological Variables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Heart Rate Variability (HRV)</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RMSSD</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SDNN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LF/HF Ratio</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Stress Index</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Coherence Index</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Consciousness Variables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Awareness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Reflective Depth</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Contemplative Experience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Self-Observation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Environmental Connectedness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CRTE Research Protocol</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Phase 1: Baseline Assessment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complete: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Demographic profile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Emotional coherence assessment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Human flourishing assessment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HRV recording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Baseline reflection questions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Phase 2: Environmental Immersion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enter the CRTE environment.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A brief settling period allows adaptation to sensory conditions.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 Phase 3: Guided Contemplative Engagement</w:t>
      </w:r>
    </w:p>
    <w:p w:rsidR="00746DAF" w:rsidRPr="00746DAF" w:rsidRDefault="00746DAF" w:rsidP="00746DAF">
      <w:pPr>
        <w:spacing w:after="0" w:line="240" w:lineRule="auto"/>
        <w:rPr>
          <w:rFonts w:ascii="Times New Roman" w:hAnsi="Times New Roman" w:cs="Times New Roman"/>
          <w:sz w:val="24"/>
          <w:szCs w:val="24"/>
        </w:rPr>
      </w:pPr>
    </w:p>
    <w:p w:rsidR="005D44A2"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experience guided awareness practices intended to cultivate presence, relaxati</w:t>
      </w:r>
      <w:r w:rsidR="005D44A2">
        <w:rPr>
          <w:rFonts w:ascii="Times New Roman" w:hAnsi="Times New Roman" w:cs="Times New Roman"/>
          <w:sz w:val="24"/>
          <w:szCs w:val="24"/>
        </w:rPr>
        <w:t>on, and reflective observation.</w:t>
      </w: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Phase 4: Sound Therapy Exposure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Live sound interventions are conducted.</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 responses are observed through subjective and physiological measures.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Phase 5: Aroma and Ecological Engagement</w:t>
      </w:r>
    </w:p>
    <w:p w:rsidR="00746DAF" w:rsidRPr="00746DAF" w:rsidRDefault="00746DAF" w:rsidP="00746DAF">
      <w:pPr>
        <w:spacing w:after="0" w:line="240" w:lineRule="auto"/>
        <w:rPr>
          <w:rFonts w:ascii="Times New Roman" w:hAnsi="Times New Roman" w:cs="Times New Roman"/>
          <w:sz w:val="24"/>
          <w:szCs w:val="24"/>
        </w:rPr>
      </w:pPr>
    </w:p>
    <w:p w:rsidR="005D44A2"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continue immersion while interacting with the sensory environment.</w:t>
      </w: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 xml:space="preserve"> Phase 6: Reflection and Narrative Documentation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record immediate observations regarding: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Emotional changes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Sensory experience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Awareness shifts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Perceived benefits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Challenges encountered</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Phase 7: Post-Assessment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repeat: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HRV recording</w:t>
      </w:r>
      <w:bookmarkStart w:id="0" w:name="_GoBack"/>
      <w:bookmarkEnd w:id="0"/>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Emotional assessments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Consciousness reflection measures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Environmental response measures</w:t>
      </w:r>
    </w:p>
    <w:p w:rsidR="00746DAF" w:rsidRPr="00746DAF" w:rsidRDefault="00746DAF" w:rsidP="00746DAF">
      <w:pPr>
        <w:spacing w:after="0" w:line="240" w:lineRule="auto"/>
        <w:rPr>
          <w:rFonts w:ascii="Times New Roman" w:hAnsi="Times New Roman" w:cs="Times New Roman"/>
          <w:sz w:val="24"/>
          <w:szCs w:val="24"/>
        </w:rPr>
      </w:pPr>
    </w:p>
    <w:p w:rsidR="00746DAF" w:rsidRPr="005D44A2" w:rsidRDefault="00746DAF" w:rsidP="00746DAF">
      <w:pPr>
        <w:spacing w:after="0" w:line="240" w:lineRule="auto"/>
        <w:rPr>
          <w:rFonts w:ascii="Times New Roman" w:hAnsi="Times New Roman" w:cs="Times New Roman"/>
          <w:b/>
          <w:sz w:val="24"/>
          <w:szCs w:val="24"/>
        </w:rPr>
      </w:pPr>
      <w:r w:rsidRPr="005D44A2">
        <w:rPr>
          <w:rFonts w:ascii="Times New Roman" w:hAnsi="Times New Roman" w:cs="Times New Roman"/>
          <w:b/>
          <w:sz w:val="24"/>
          <w:szCs w:val="24"/>
        </w:rPr>
        <w:t>Expected Research Outcomes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CRTE division seeks to generate preliminary evidence regarding: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Environmental influences on emotional regulation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Physiological coherence during contemplative experiences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Ecological architecture and human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Sensory interventions and consciousness exploration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Future therapeutic environment design frameworks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CHAPTER 11</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TULSI CONSCIOUSNESS AND BIOFIELD ECOLOGY OBSERVATORY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Scientific Rationale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The </w:t>
      </w:r>
      <w:proofErr w:type="spellStart"/>
      <w:r w:rsidRPr="00746DAF">
        <w:rPr>
          <w:rFonts w:ascii="Times New Roman" w:hAnsi="Times New Roman" w:cs="Times New Roman"/>
          <w:sz w:val="24"/>
          <w:szCs w:val="24"/>
        </w:rPr>
        <w:t>Tulsi</w:t>
      </w:r>
      <w:proofErr w:type="spellEnd"/>
      <w:r w:rsidRPr="00746DAF">
        <w:rPr>
          <w:rFonts w:ascii="Times New Roman" w:hAnsi="Times New Roman" w:cs="Times New Roman"/>
          <w:sz w:val="24"/>
          <w:szCs w:val="24"/>
        </w:rPr>
        <w:t xml:space="preserve"> Consciousness and </w:t>
      </w:r>
      <w:proofErr w:type="spellStart"/>
      <w:r w:rsidRPr="00746DAF">
        <w:rPr>
          <w:rFonts w:ascii="Times New Roman" w:hAnsi="Times New Roman" w:cs="Times New Roman"/>
          <w:sz w:val="24"/>
          <w:szCs w:val="24"/>
        </w:rPr>
        <w:t>Biofield</w:t>
      </w:r>
      <w:proofErr w:type="spellEnd"/>
      <w:r w:rsidRPr="00746DAF">
        <w:rPr>
          <w:rFonts w:ascii="Times New Roman" w:hAnsi="Times New Roman" w:cs="Times New Roman"/>
          <w:sz w:val="24"/>
          <w:szCs w:val="24"/>
        </w:rPr>
        <w:t xml:space="preserve"> Ecology Observatory </w:t>
      </w:r>
      <w:proofErr w:type="gramStart"/>
      <w:r w:rsidRPr="00746DAF">
        <w:rPr>
          <w:rFonts w:ascii="Times New Roman" w:hAnsi="Times New Roman" w:cs="Times New Roman"/>
          <w:sz w:val="24"/>
          <w:szCs w:val="24"/>
        </w:rPr>
        <w:t>represents</w:t>
      </w:r>
      <w:proofErr w:type="gramEnd"/>
      <w:r w:rsidRPr="00746DAF">
        <w:rPr>
          <w:rFonts w:ascii="Times New Roman" w:hAnsi="Times New Roman" w:cs="Times New Roman"/>
          <w:sz w:val="24"/>
          <w:szCs w:val="24"/>
        </w:rPr>
        <w:t xml:space="preserve"> a unique interdisciplinary initiative exploring relationships among ecological awareness, human flourishing, contemplative consciousness, and human–nature connectedness.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Modern societies increasingly experience ecological disconnection despite growing evidence suggesting that meaningful interaction with nature contributes positively to mental health, emotional resilience, and psychological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spellStart"/>
      <w:proofErr w:type="gramStart"/>
      <w:r w:rsidRPr="00746DAF">
        <w:rPr>
          <w:rFonts w:ascii="Times New Roman" w:hAnsi="Times New Roman" w:cs="Times New Roman"/>
          <w:sz w:val="24"/>
          <w:szCs w:val="24"/>
        </w:rPr>
        <w:t>Tulsi</w:t>
      </w:r>
      <w:proofErr w:type="spellEnd"/>
      <w:r w:rsidRPr="00746DAF">
        <w:rPr>
          <w:rFonts w:ascii="Times New Roman" w:hAnsi="Times New Roman" w:cs="Times New Roman"/>
          <w:sz w:val="24"/>
          <w:szCs w:val="24"/>
        </w:rPr>
        <w:t xml:space="preserve"> (</w:t>
      </w:r>
      <w:proofErr w:type="spellStart"/>
      <w:r w:rsidRPr="00746DAF">
        <w:rPr>
          <w:rFonts w:ascii="Times New Roman" w:hAnsi="Times New Roman" w:cs="Times New Roman"/>
          <w:sz w:val="24"/>
          <w:szCs w:val="24"/>
        </w:rPr>
        <w:t>Ocimum</w:t>
      </w:r>
      <w:proofErr w:type="spellEnd"/>
      <w:r w:rsidRPr="00746DAF">
        <w:rPr>
          <w:rFonts w:ascii="Times New Roman" w:hAnsi="Times New Roman" w:cs="Times New Roman"/>
          <w:sz w:val="24"/>
          <w:szCs w:val="24"/>
        </w:rPr>
        <w:t xml:space="preserve"> sanctum), traditionally revered within Indian knowledge systems, serves as a symbolic and experiential bridge between ecological awareness and contemplative living.</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This division does not seek to validate metaphysical claims but rather investigates how intentional engagement with ecological elements influences subjective experience and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Scientific Objectives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To examine relationships among: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Ecological awareness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Human flourishing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coherence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Nature connectedness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Contemplative engagement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Environmental sensitivity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Research Questions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xml:space="preserve">Can intentional interaction with </w:t>
      </w:r>
      <w:proofErr w:type="spellStart"/>
      <w:r w:rsidRPr="00746DAF">
        <w:rPr>
          <w:rFonts w:ascii="Times New Roman" w:hAnsi="Times New Roman" w:cs="Times New Roman"/>
          <w:sz w:val="24"/>
          <w:szCs w:val="24"/>
        </w:rPr>
        <w:t>Tulsi</w:t>
      </w:r>
      <w:proofErr w:type="spellEnd"/>
      <w:r w:rsidRPr="00746DAF">
        <w:rPr>
          <w:rFonts w:ascii="Times New Roman" w:hAnsi="Times New Roman" w:cs="Times New Roman"/>
          <w:sz w:val="24"/>
          <w:szCs w:val="24"/>
        </w:rPr>
        <w:t xml:space="preserve"> influence subjective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Does ecological connectedness contribute to emotional coherence?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Can plant-centered contemplative practices support flourishing?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Do individuals with stronger nature connectedness report greater psychological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Research Methodology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Participants may engage in: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spellStart"/>
      <w:r w:rsidRPr="00746DAF">
        <w:rPr>
          <w:rFonts w:ascii="Times New Roman" w:hAnsi="Times New Roman" w:cs="Times New Roman"/>
          <w:sz w:val="24"/>
          <w:szCs w:val="24"/>
        </w:rPr>
        <w:t>Tulsi</w:t>
      </w:r>
      <w:proofErr w:type="spellEnd"/>
      <w:r w:rsidRPr="00746DAF">
        <w:rPr>
          <w:rFonts w:ascii="Times New Roman" w:hAnsi="Times New Roman" w:cs="Times New Roman"/>
          <w:sz w:val="24"/>
          <w:szCs w:val="24"/>
        </w:rPr>
        <w:t xml:space="preserve"> observation exercises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Nature contemplation practices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Reflective journaling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Guided ecological awareness sessions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Plant interaction narratives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Optional HRV assessments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Expected Deliverables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spellStart"/>
      <w:r w:rsidRPr="00746DAF">
        <w:rPr>
          <w:rFonts w:ascii="Times New Roman" w:hAnsi="Times New Roman" w:cs="Times New Roman"/>
          <w:sz w:val="24"/>
          <w:szCs w:val="24"/>
        </w:rPr>
        <w:t>Tulsi</w:t>
      </w:r>
      <w:proofErr w:type="spellEnd"/>
      <w:r w:rsidRPr="00746DAF">
        <w:rPr>
          <w:rFonts w:ascii="Times New Roman" w:hAnsi="Times New Roman" w:cs="Times New Roman"/>
          <w:sz w:val="24"/>
          <w:szCs w:val="24"/>
        </w:rPr>
        <w:t xml:space="preserve"> Consciousness Framework</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Human–Nature Connectedness Model</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Ecological Flourishing Index</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spellStart"/>
      <w:r w:rsidRPr="00746DAF">
        <w:rPr>
          <w:rFonts w:ascii="Times New Roman" w:hAnsi="Times New Roman" w:cs="Times New Roman"/>
          <w:sz w:val="24"/>
          <w:szCs w:val="24"/>
        </w:rPr>
        <w:t>Biofield</w:t>
      </w:r>
      <w:proofErr w:type="spellEnd"/>
      <w:r w:rsidRPr="00746DAF">
        <w:rPr>
          <w:rFonts w:ascii="Times New Roman" w:hAnsi="Times New Roman" w:cs="Times New Roman"/>
          <w:sz w:val="24"/>
          <w:szCs w:val="24"/>
        </w:rPr>
        <w:t xml:space="preserve"> Ecology Research Roadmap</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Human-Nature Consciousness Dataset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CHAPTER 12</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HUMAN FLOURISHING FRAMEWORK</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Conceptual Foundation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Human flourishing extends beyond the absence of illness. It represents the presence of meaning, purpose, resilience, positive relationships, contribution, growth, and life satisfaction.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The Human Flourishing Framework proposed under CO-26 seeks to provide an integrative model for understanding optimal human functioning through psychological, social, emotional, and existential dimensions.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Core Domains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Meaning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Purpose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Resilience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Hope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Positive Relationships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Contribution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Psychological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Life Satisfaction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Personal Growth</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Ecological Connectedness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Human Flourishing Index (HFI)</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Human Flourishing Index is proposed as a composite indicator integrating multiple dimensions of well-being.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index aims to provide a holistic representation of flourishing rather than focusing solely on stress reduction or mental health symptoms.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HFI may become one of the signature intellectual contributions emerging from CO-26.</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CHAPTER 13</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COHERENCE QUOTIENT (ECQ)</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lastRenderedPageBreak/>
        <w:t>## Conceptual Definition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Emotional Coherence refers to the degree of alignment between emotional awareness, emotional regulation, physiological stability, cognitive clarity, and behavioral responsiveness.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An emotionally coherent individual is not necessarily free from emotional challenges but demonstrates the ability to recognize, regulate, recover from, and meaningfully integrate emotional experiences.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Theoretical Components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Awareness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Recognition and understanding of emotions.</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Regulation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Ability to manage emotional responses.</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Recovery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Capacity to return to equilibrium after stress.</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Compassion</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Sensitivity toward self and others.</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Resilience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Adaptive functioning under challenge.</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Reflective Clarity</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Capacity for self-observation and insight.</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Physiological Coherence</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proofErr w:type="gramStart"/>
      <w:r w:rsidRPr="00746DAF">
        <w:rPr>
          <w:rFonts w:ascii="Times New Roman" w:hAnsi="Times New Roman" w:cs="Times New Roman"/>
          <w:sz w:val="24"/>
          <w:szCs w:val="24"/>
        </w:rPr>
        <w:t>Alignment between emotional states and physiological indicators such as HRV.</w:t>
      </w:r>
      <w:proofErr w:type="gramEnd"/>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 Emotional Coherence Quotient (ECQ)</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ECQ is proposed as a multidimensional assessment framework integrating:</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Self-report measures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Reflective narratives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HRV indicators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Behavioral observations</w:t>
      </w:r>
    </w:p>
    <w:p w:rsidR="00746DAF" w:rsidRPr="00746DAF" w:rsidRDefault="00746DAF" w:rsidP="00746DAF">
      <w:pPr>
        <w:spacing w:after="0" w:line="240" w:lineRule="auto"/>
        <w:rPr>
          <w:rFonts w:ascii="Times New Roman" w:hAnsi="Times New Roman" w:cs="Times New Roman"/>
          <w:sz w:val="24"/>
          <w:szCs w:val="24"/>
        </w:rPr>
      </w:pPr>
    </w:p>
    <w:p w:rsidR="00746DAF" w:rsidRPr="00746DAF"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AI-supported emotional analytics</w:t>
      </w:r>
    </w:p>
    <w:p w:rsidR="00746DAF" w:rsidRPr="00746DAF" w:rsidRDefault="00746DAF" w:rsidP="00746DAF">
      <w:pPr>
        <w:spacing w:after="0" w:line="240" w:lineRule="auto"/>
        <w:rPr>
          <w:rFonts w:ascii="Times New Roman" w:hAnsi="Times New Roman" w:cs="Times New Roman"/>
          <w:sz w:val="24"/>
          <w:szCs w:val="24"/>
        </w:rPr>
      </w:pPr>
    </w:p>
    <w:p w:rsidR="00746DAF" w:rsidRPr="0097533D" w:rsidRDefault="00746DAF" w:rsidP="00746DAF">
      <w:pPr>
        <w:spacing w:after="0" w:line="240" w:lineRule="auto"/>
        <w:rPr>
          <w:rFonts w:ascii="Times New Roman" w:hAnsi="Times New Roman" w:cs="Times New Roman"/>
          <w:sz w:val="24"/>
          <w:szCs w:val="24"/>
        </w:rPr>
      </w:pPr>
      <w:r w:rsidRPr="00746DAF">
        <w:rPr>
          <w:rFonts w:ascii="Times New Roman" w:hAnsi="Times New Roman" w:cs="Times New Roman"/>
          <w:sz w:val="24"/>
          <w:szCs w:val="24"/>
        </w:rPr>
        <w:t>The long-term goal is to establish ECQ as a practical research and assessment tool for consciousness science, mental health, education, leadership development, and human flourishing research.</w:t>
      </w:r>
    </w:p>
    <w:sectPr w:rsidR="00746DAF" w:rsidRPr="00975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F242C"/>
    <w:multiLevelType w:val="multilevel"/>
    <w:tmpl w:val="BAD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E13F82"/>
    <w:multiLevelType w:val="multilevel"/>
    <w:tmpl w:val="3A9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6512E"/>
    <w:multiLevelType w:val="multilevel"/>
    <w:tmpl w:val="20D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9D71EB"/>
    <w:multiLevelType w:val="multilevel"/>
    <w:tmpl w:val="448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45065F"/>
    <w:multiLevelType w:val="multilevel"/>
    <w:tmpl w:val="340E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3CE3D16"/>
    <w:multiLevelType w:val="multilevel"/>
    <w:tmpl w:val="477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974632"/>
    <w:multiLevelType w:val="multilevel"/>
    <w:tmpl w:val="493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2957B2"/>
    <w:multiLevelType w:val="multilevel"/>
    <w:tmpl w:val="13A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3D589E"/>
    <w:multiLevelType w:val="multilevel"/>
    <w:tmpl w:val="E40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F935FB"/>
    <w:multiLevelType w:val="multilevel"/>
    <w:tmpl w:val="1EB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751528"/>
    <w:multiLevelType w:val="multilevel"/>
    <w:tmpl w:val="AB2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8157F1"/>
    <w:multiLevelType w:val="multilevel"/>
    <w:tmpl w:val="E18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CE6A8F"/>
    <w:multiLevelType w:val="multilevel"/>
    <w:tmpl w:val="7DA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0E7B2D"/>
    <w:multiLevelType w:val="multilevel"/>
    <w:tmpl w:val="5CB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B21C3F"/>
    <w:multiLevelType w:val="multilevel"/>
    <w:tmpl w:val="B56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A3317E"/>
    <w:multiLevelType w:val="multilevel"/>
    <w:tmpl w:val="C6F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4D66A3"/>
    <w:multiLevelType w:val="multilevel"/>
    <w:tmpl w:val="AB3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7"/>
  </w:num>
  <w:num w:numId="5">
    <w:abstractNumId w:val="14"/>
  </w:num>
  <w:num w:numId="6">
    <w:abstractNumId w:val="12"/>
  </w:num>
  <w:num w:numId="7">
    <w:abstractNumId w:val="8"/>
  </w:num>
  <w:num w:numId="8">
    <w:abstractNumId w:val="5"/>
  </w:num>
  <w:num w:numId="9">
    <w:abstractNumId w:val="1"/>
  </w:num>
  <w:num w:numId="10">
    <w:abstractNumId w:val="9"/>
  </w:num>
  <w:num w:numId="11">
    <w:abstractNumId w:val="16"/>
  </w:num>
  <w:num w:numId="12">
    <w:abstractNumId w:val="13"/>
  </w:num>
  <w:num w:numId="13">
    <w:abstractNumId w:val="6"/>
  </w:num>
  <w:num w:numId="14">
    <w:abstractNumId w:val="3"/>
  </w:num>
  <w:num w:numId="15">
    <w:abstractNumId w:val="11"/>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C98"/>
    <w:rsid w:val="002318AA"/>
    <w:rsid w:val="005B4A38"/>
    <w:rsid w:val="005D44A2"/>
    <w:rsid w:val="006147F5"/>
    <w:rsid w:val="00746DAF"/>
    <w:rsid w:val="008B72ED"/>
    <w:rsid w:val="008C5FF5"/>
    <w:rsid w:val="0097533D"/>
    <w:rsid w:val="00AC3258"/>
    <w:rsid w:val="00B00D04"/>
    <w:rsid w:val="00B44FE9"/>
    <w:rsid w:val="00C86762"/>
    <w:rsid w:val="00E13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4A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4A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4A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4A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4A38"/>
    <w:rPr>
      <w:rFonts w:ascii="Times New Roman" w:eastAsia="Times New Roman" w:hAnsi="Times New Roman" w:cs="Times New Roman"/>
      <w:b/>
      <w:bCs/>
      <w:sz w:val="27"/>
      <w:szCs w:val="27"/>
    </w:rPr>
  </w:style>
  <w:style w:type="paragraph" w:styleId="NormalWeb">
    <w:name w:val="Normal (Web)"/>
    <w:basedOn w:val="Normal"/>
    <w:uiPriority w:val="99"/>
    <w:unhideWhenUsed/>
    <w:rsid w:val="005B4A3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4A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4A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4A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4A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4A38"/>
    <w:rPr>
      <w:rFonts w:ascii="Times New Roman" w:eastAsia="Times New Roman" w:hAnsi="Times New Roman" w:cs="Times New Roman"/>
      <w:b/>
      <w:bCs/>
      <w:sz w:val="27"/>
      <w:szCs w:val="27"/>
    </w:rPr>
  </w:style>
  <w:style w:type="paragraph" w:styleId="NormalWeb">
    <w:name w:val="Normal (Web)"/>
    <w:basedOn w:val="Normal"/>
    <w:uiPriority w:val="99"/>
    <w:unhideWhenUsed/>
    <w:rsid w:val="005B4A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557738">
      <w:bodyDiv w:val="1"/>
      <w:marLeft w:val="0"/>
      <w:marRight w:val="0"/>
      <w:marTop w:val="0"/>
      <w:marBottom w:val="0"/>
      <w:divBdr>
        <w:top w:val="none" w:sz="0" w:space="0" w:color="auto"/>
        <w:left w:val="none" w:sz="0" w:space="0" w:color="auto"/>
        <w:bottom w:val="none" w:sz="0" w:space="0" w:color="auto"/>
        <w:right w:val="none" w:sz="0" w:space="0" w:color="auto"/>
      </w:divBdr>
    </w:div>
    <w:div w:id="343484228">
      <w:bodyDiv w:val="1"/>
      <w:marLeft w:val="0"/>
      <w:marRight w:val="0"/>
      <w:marTop w:val="0"/>
      <w:marBottom w:val="0"/>
      <w:divBdr>
        <w:top w:val="none" w:sz="0" w:space="0" w:color="auto"/>
        <w:left w:val="none" w:sz="0" w:space="0" w:color="auto"/>
        <w:bottom w:val="none" w:sz="0" w:space="0" w:color="auto"/>
        <w:right w:val="none" w:sz="0" w:space="0" w:color="auto"/>
      </w:divBdr>
    </w:div>
    <w:div w:id="708068881">
      <w:bodyDiv w:val="1"/>
      <w:marLeft w:val="0"/>
      <w:marRight w:val="0"/>
      <w:marTop w:val="0"/>
      <w:marBottom w:val="0"/>
      <w:divBdr>
        <w:top w:val="none" w:sz="0" w:space="0" w:color="auto"/>
        <w:left w:val="none" w:sz="0" w:space="0" w:color="auto"/>
        <w:bottom w:val="none" w:sz="0" w:space="0" w:color="auto"/>
        <w:right w:val="none" w:sz="0" w:space="0" w:color="auto"/>
      </w:divBdr>
    </w:div>
    <w:div w:id="1037194479">
      <w:bodyDiv w:val="1"/>
      <w:marLeft w:val="0"/>
      <w:marRight w:val="0"/>
      <w:marTop w:val="0"/>
      <w:marBottom w:val="0"/>
      <w:divBdr>
        <w:top w:val="none" w:sz="0" w:space="0" w:color="auto"/>
        <w:left w:val="none" w:sz="0" w:space="0" w:color="auto"/>
        <w:bottom w:val="none" w:sz="0" w:space="0" w:color="auto"/>
        <w:right w:val="none" w:sz="0" w:space="0" w:color="auto"/>
      </w:divBdr>
    </w:div>
    <w:div w:id="1171339325">
      <w:bodyDiv w:val="1"/>
      <w:marLeft w:val="0"/>
      <w:marRight w:val="0"/>
      <w:marTop w:val="0"/>
      <w:marBottom w:val="0"/>
      <w:divBdr>
        <w:top w:val="none" w:sz="0" w:space="0" w:color="auto"/>
        <w:left w:val="none" w:sz="0" w:space="0" w:color="auto"/>
        <w:bottom w:val="none" w:sz="0" w:space="0" w:color="auto"/>
        <w:right w:val="none" w:sz="0" w:space="0" w:color="auto"/>
      </w:divBdr>
    </w:div>
    <w:div w:id="153322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4429</Words>
  <Characters>25247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4</cp:revision>
  <dcterms:created xsi:type="dcterms:W3CDTF">2026-05-29T19:26:00Z</dcterms:created>
  <dcterms:modified xsi:type="dcterms:W3CDTF">2026-05-30T07:12:00Z</dcterms:modified>
</cp:coreProperties>
</file>