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 https://www.mygreatlearning.com/blog/data-structures-using-java/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DataStructure:</w:t>
      </w:r>
      <w:r w:rsidDel="00000000" w:rsidR="00000000" w:rsidRPr="00000000">
        <w:rPr>
          <w:rtl w:val="0"/>
        </w:rPr>
        <w:t xml:space="preserve"> Organize data so we can process that data easily.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 Structures: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Linear: Arrays, Linked List, Stack, Queue (Elements are stored sequentially and easly accessible because is is the Single level)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Non Linear: Tree, Graph (Elements are stored in the multilevel so data accessible is time consuming as compared to to linear and difficult to implement)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Algorithm is the set of instruction that we need to perform to solve the problem.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Analysis of the Algoritham:</w:t>
      </w:r>
      <w:r w:rsidDel="00000000" w:rsidR="00000000" w:rsidRPr="00000000">
        <w:rPr>
          <w:rtl w:val="0"/>
        </w:rPr>
        <w:t xml:space="preserve"> find the best approach for the problem that take the less time and</w:t>
      </w:r>
      <w:r w:rsidDel="00000000" w:rsidR="00000000" w:rsidRPr="00000000">
        <w:rPr>
          <w:b w:val="1"/>
          <w:rtl w:val="0"/>
        </w:rPr>
        <w:t xml:space="preserve"> Space Complexity: </w:t>
      </w:r>
      <w:r w:rsidDel="00000000" w:rsidR="00000000" w:rsidRPr="00000000">
        <w:rPr>
          <w:rtl w:val="0"/>
        </w:rPr>
        <w:t xml:space="preserve">amount of memory space required t store the data for the given problem.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Asymptotic Analysis: </w:t>
      </w:r>
      <w:r w:rsidDel="00000000" w:rsidR="00000000" w:rsidRPr="00000000">
        <w:rPr>
          <w:rtl w:val="0"/>
        </w:rPr>
        <w:t xml:space="preserve">help to evaluating performance of the the input size and its performance.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time and space require when the input size is increased.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Asymptotic Notation: mathematical tool to check the complexity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Asymptotic Notation use to determine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 case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Average case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Wrost case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Asymptotic Notation: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OMega Notation(Best Case): return the lower bound of the algorithm. Return the best amount of time taken.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Example: Algorithm run min 100 sec not less that that but possible more than 100 sec.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100 sec is the Lower bound.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Big O Notation(Worst Case): return the uper bound of the algorithm.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Example: Algorithm run less than 100 sec but not more that 100 sec.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100 sec is the Uper bound.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Theata Notation(Average Case): returns the upper and lower bound both. Return the average amount of time.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Example: 100 sec for first run, 120 sec for second run, 110 sec for the third run.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