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Docker: 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Docker is a set of platform as a service products that use OS-level virtualization to deliver software in packages called containers.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Docker Installation: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 xml:space="preserve">https://docs.docker.com/desktop/install/debian/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Docker Engine: That manages the containers.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Docker file: Text document that contains all the command that user can call on the command line to assemble the image.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Image: Template to create the container.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Container: Running instance of the docker image. Container hold the entire package to run the application.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Docker Hub .com for the docker Images.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Docker Commands: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docker -v , --version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docker images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docker pull &lt;Image_name&gt;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docker run &lt;Image_name&gt;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docker search &lt;Image_name&gt; = search the image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docker ps -a =  show all the running containers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docker run --env MY_SQL_PASSWORD=test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docker run --detach, docker run -d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docker run --name &lt;Container_Name&gt; -d &lt;Image_name&gt;  =  create Container and run the given image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For open the image in interactive mode for use in the local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docker run -it -d &lt;Image_name&gt;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docker exec -it &lt;Container_ID&gt;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docker inspect &lt;Container_ID&gt;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docker stop &lt;Container_ID&gt;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docker rm &lt;Container_ID&gt;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==&gt; Remove the Images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docker rmi &lt;Image_Id&gt;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==&gt; Delete all the images: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docker images -a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docker rmi $(docker images -a -q)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Commands For Image creation in Docker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docker login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docker commit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docker push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docker copy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docker logs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docker volume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docker logout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docker build -t &lt;Image_name&gt; &lt;DockerFilePath&gt;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</w:t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Kubernetes:</w:t>
      </w:r>
    </w:p>
    <w:p w:rsidR="00000000" w:rsidDel="00000000" w:rsidP="00000000" w:rsidRDefault="00000000" w:rsidRPr="00000000" w14:paraId="0000005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Kubernetes open source container orchestration tool</w:t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Develop by google</w:t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Helps to manage containerized application in different environments (local machine, Colud machine, Virtual machine).</w:t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problem Kubernetes solve and what are the tasks.</w:t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As we have microservices it increases the containers. Suppose Each container have one microservice. For Managing the service containers we require a Kubernetes.</w:t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What orchestration tool (like Kubernetes) offeeers [Features of the Kubernetes]:</w:t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High Availability no downtime.</w:t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Scalability or high performance.</w:t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Disaster Recovery: Backup and restore.</w:t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Kubernates Architecture:</w:t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56711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that we have many Node with on parent node running in top of all the nodes.</w:t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Here Control plane is the main node and another is the child nodes.</w:t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Each node have many docker containers running inside it and have one kublets inside the each node.</w:t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What have inside the Control Plane parent node?</w:t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136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556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Master node have two node copy if one node fails then the service can’t sttoped in production. We have more clustered. </w:t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Kubernates Componnents:</w:t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857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the demo with the 2 docker container my-app and database container.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Node and Pods:</w:t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Node is the image or the virtual machine. (1 application per pod)</w:t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80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131313"/>
          <w:sz w:val="21"/>
          <w:szCs w:val="21"/>
          <w:rtl w:val="0"/>
        </w:rPr>
        <w:t xml:space="preserve">Service &amp; Ingress: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