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1E2418" w14:paraId="0E81FE54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3650" w14:textId="77777777" w:rsidR="001E2418" w:rsidRDefault="001E2418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6EAF" w14:textId="77777777" w:rsidR="001E2418" w:rsidRDefault="001E2418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1E2418" w14:paraId="0851DCAA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8C52" w14:textId="2C933D3F" w:rsidR="001E2418" w:rsidRPr="00EA6F10" w:rsidRDefault="001E2418" w:rsidP="00734F09">
            <w:pPr>
              <w:jc w:val="center"/>
              <w:rPr>
                <w:b/>
                <w:bCs/>
                <w:sz w:val="28"/>
                <w:szCs w:val="28"/>
              </w:rPr>
            </w:pPr>
            <w:r w:rsidRPr="00EA6F10">
              <w:rPr>
                <w:b/>
                <w:bCs/>
                <w:sz w:val="28"/>
                <w:szCs w:val="28"/>
              </w:rPr>
              <w:t>T</w:t>
            </w:r>
            <w:r w:rsidR="004637CF" w:rsidRPr="00EA6F10">
              <w:rPr>
                <w:b/>
                <w:bCs/>
                <w:sz w:val="28"/>
                <w:szCs w:val="28"/>
              </w:rPr>
              <w:t>ea</w:t>
            </w:r>
            <w:r w:rsidRPr="00EA6F10">
              <w:rPr>
                <w:b/>
                <w:bCs/>
                <w:sz w:val="28"/>
                <w:szCs w:val="28"/>
              </w:rPr>
              <w:t xml:space="preserve">m </w:t>
            </w:r>
            <w:r w:rsidR="00F0017A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FB49" w14:textId="6AE8961A" w:rsidR="001E2418" w:rsidRDefault="001E2418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="005B49E7" w:rsidRPr="005B49E7">
              <w:rPr>
                <w:sz w:val="28"/>
                <w:szCs w:val="28"/>
              </w:rPr>
              <w:t>NM2025TMID05937</w:t>
            </w:r>
          </w:p>
        </w:tc>
      </w:tr>
      <w:tr w:rsidR="001E2418" w14:paraId="723EFCBC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21A0" w14:textId="77777777" w:rsidR="001E2418" w:rsidRDefault="001E2418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D5FC" w14:textId="135FC8BD" w:rsidR="001E2418" w:rsidRDefault="001E2418" w:rsidP="006E621E">
            <w:pPr>
              <w:pStyle w:val="NoSpacing"/>
            </w:pPr>
            <w:r>
              <w:t xml:space="preserve">    Streamlining Ticket Assignment for Efficien</w:t>
            </w:r>
            <w:r w:rsidR="006942D4">
              <w:t xml:space="preserve">t </w:t>
            </w:r>
            <w:r>
              <w:t>Support Operations</w:t>
            </w:r>
          </w:p>
        </w:tc>
      </w:tr>
      <w:tr w:rsidR="001E2418" w14:paraId="4F2FA726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B07B" w14:textId="77777777" w:rsidR="001E2418" w:rsidRDefault="001E2418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4602" w14:textId="77777777" w:rsidR="001E2418" w:rsidRDefault="001E2418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14:paraId="722C3046" w14:textId="77777777" w:rsidR="001E2418" w:rsidRDefault="001E2418" w:rsidP="001E24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2444D49C" w14:textId="77777777" w:rsidR="008270D9" w:rsidRDefault="001E2418" w:rsidP="001E2418">
      <w:pPr>
        <w:jc w:val="center"/>
        <w:rPr>
          <w:b/>
          <w:sz w:val="32"/>
          <w:szCs w:val="32"/>
        </w:rPr>
      </w:pPr>
      <w:r w:rsidRPr="001C4425">
        <w:rPr>
          <w:b/>
          <w:sz w:val="32"/>
          <w:szCs w:val="32"/>
        </w:rPr>
        <w:t>PROJECT DESIGN PHASE 2</w:t>
      </w:r>
    </w:p>
    <w:p w14:paraId="7F9D1CCA" w14:textId="05C7140C" w:rsidR="00CF0167" w:rsidRPr="00CF0167" w:rsidRDefault="00CF0167" w:rsidP="001E241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</w:t>
      </w:r>
      <w:r w:rsidR="004D68B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 w:rsidRPr="00CF0167">
        <w:rPr>
          <w:b/>
          <w:sz w:val="24"/>
          <w:szCs w:val="24"/>
        </w:rPr>
        <w:t>ARCHITERTURE&amp; STACK)</w:t>
      </w:r>
    </w:p>
    <w:p w14:paraId="49667375" w14:textId="6116AEC1" w:rsidR="001E2418" w:rsidRPr="001E2418" w:rsidRDefault="001E2418" w:rsidP="001E2418">
      <w:pPr>
        <w:rPr>
          <w:b/>
          <w:sz w:val="32"/>
          <w:szCs w:val="32"/>
        </w:rPr>
      </w:pPr>
      <w:r w:rsidRPr="001E2418">
        <w:rPr>
          <w:b/>
          <w:sz w:val="32"/>
          <w:szCs w:val="32"/>
        </w:rPr>
        <w:t>Technical Architectur</w:t>
      </w:r>
      <w:r w:rsidR="00D16AD6">
        <w:rPr>
          <w:b/>
          <w:sz w:val="32"/>
          <w:szCs w:val="32"/>
        </w:rPr>
        <w:t>e</w:t>
      </w:r>
      <w:r w:rsidRPr="001E2418">
        <w:rPr>
          <w:b/>
          <w:sz w:val="32"/>
          <w:szCs w:val="32"/>
        </w:rPr>
        <w:t>:</w:t>
      </w:r>
    </w:p>
    <w:p w14:paraId="7A6835ED" w14:textId="77777777" w:rsidR="001E2418" w:rsidRPr="001E2418" w:rsidRDefault="001E2418" w:rsidP="001E2418">
      <w:pPr>
        <w:rPr>
          <w:rFonts w:ascii="Times New Roman" w:hAnsi="Times New Roman" w:cs="Times New Roman"/>
        </w:rPr>
      </w:pPr>
      <w:r w:rsidRPr="001E2418">
        <w:rPr>
          <w:rFonts w:ascii="Times New Roman" w:hAnsi="Times New Roman" w:cs="Times New Roman"/>
          <w:sz w:val="28"/>
          <w:szCs w:val="28"/>
        </w:rPr>
        <w:t xml:space="preserve">The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technical architecture</w:t>
      </w:r>
      <w:r w:rsidRPr="001E2418">
        <w:rPr>
          <w:rFonts w:ascii="Times New Roman" w:hAnsi="Times New Roman" w:cs="Times New Roman"/>
          <w:sz w:val="28"/>
          <w:szCs w:val="28"/>
        </w:rPr>
        <w:t xml:space="preserve"> for the </w:t>
      </w:r>
      <w:r w:rsidRPr="001E2418">
        <w:rPr>
          <w:rStyle w:val="Emphasis"/>
          <w:rFonts w:ascii="Times New Roman" w:hAnsi="Times New Roman" w:cs="Times New Roman"/>
          <w:sz w:val="28"/>
          <w:szCs w:val="28"/>
        </w:rPr>
        <w:t>Streamlining Ticket Assignment for Efficient Support Operations</w:t>
      </w:r>
      <w:r w:rsidRPr="001E2418">
        <w:rPr>
          <w:rFonts w:ascii="Times New Roman" w:hAnsi="Times New Roman" w:cs="Times New Roman"/>
          <w:sz w:val="28"/>
          <w:szCs w:val="28"/>
        </w:rPr>
        <w:t xml:space="preserve"> project is designed as a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modular, scalable, and secure system</w:t>
      </w:r>
      <w:r w:rsidRPr="001E2418">
        <w:rPr>
          <w:rFonts w:ascii="Times New Roman" w:hAnsi="Times New Roman" w:cs="Times New Roman"/>
          <w:sz w:val="28"/>
          <w:szCs w:val="28"/>
        </w:rPr>
        <w:t xml:space="preserve"> to ensure efficient automation and data-driven decision-making. It follows a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three-tier architecture</w:t>
      </w:r>
      <w:r w:rsidRPr="001E2418">
        <w:rPr>
          <w:rFonts w:ascii="Times New Roman" w:hAnsi="Times New Roman" w:cs="Times New Roman"/>
          <w:sz w:val="28"/>
          <w:szCs w:val="28"/>
        </w:rPr>
        <w:t xml:space="preserve"> consisting of the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Presentation Layer</w:t>
      </w:r>
      <w:r w:rsidRPr="001E2418">
        <w:rPr>
          <w:rFonts w:ascii="Times New Roman" w:hAnsi="Times New Roman" w:cs="Times New Roman"/>
          <w:sz w:val="28"/>
          <w:szCs w:val="28"/>
        </w:rPr>
        <w:t xml:space="preserve">,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Application Layer</w:t>
      </w:r>
      <w:r w:rsidRPr="001E2418">
        <w:rPr>
          <w:rFonts w:ascii="Times New Roman" w:hAnsi="Times New Roman" w:cs="Times New Roman"/>
          <w:sz w:val="28"/>
          <w:szCs w:val="28"/>
        </w:rPr>
        <w:t xml:space="preserve">, and </w:t>
      </w:r>
      <w:r w:rsidRPr="001E2418">
        <w:rPr>
          <w:rStyle w:val="Strong"/>
          <w:rFonts w:ascii="Times New Roman" w:hAnsi="Times New Roman" w:cs="Times New Roman"/>
          <w:sz w:val="28"/>
          <w:szCs w:val="28"/>
        </w:rPr>
        <w:t>Data Layer</w:t>
      </w:r>
      <w:r w:rsidRPr="001E2418">
        <w:rPr>
          <w:rFonts w:ascii="Times New Roman" w:hAnsi="Times New Roman" w:cs="Times New Roman"/>
          <w:sz w:val="28"/>
          <w:szCs w:val="28"/>
        </w:rPr>
        <w:t>, supported by intelligent automation and analytics modules</w:t>
      </w:r>
      <w:r w:rsidRPr="001E2418">
        <w:rPr>
          <w:rFonts w:ascii="Times New Roman" w:hAnsi="Times New Roman" w:cs="Times New Roman"/>
        </w:rPr>
        <w:t>.</w:t>
      </w:r>
    </w:p>
    <w:p w14:paraId="0AE9D0EB" w14:textId="77777777" w:rsidR="00CF0167" w:rsidRDefault="001E2418" w:rsidP="001E24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AD408E" wp14:editId="0292597D">
            <wp:extent cx="5943600" cy="3398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31, 2025, 05_28_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78C0" w14:textId="77777777" w:rsidR="00CF0167" w:rsidRDefault="00CF0167" w:rsidP="00CF0167">
      <w:pPr>
        <w:rPr>
          <w:b/>
        </w:rPr>
      </w:pPr>
    </w:p>
    <w:p w14:paraId="78252C1F" w14:textId="77777777" w:rsidR="00CF0167" w:rsidRDefault="00CF0167" w:rsidP="00CF0167">
      <w:pPr>
        <w:rPr>
          <w:b/>
          <w:sz w:val="28"/>
          <w:szCs w:val="28"/>
        </w:rPr>
      </w:pPr>
    </w:p>
    <w:p w14:paraId="29AB643D" w14:textId="77777777" w:rsidR="00CF0167" w:rsidRDefault="00CF0167" w:rsidP="00CF0167">
      <w:pPr>
        <w:rPr>
          <w:b/>
          <w:sz w:val="28"/>
          <w:szCs w:val="28"/>
        </w:rPr>
      </w:pPr>
    </w:p>
    <w:p w14:paraId="2F313A66" w14:textId="77777777" w:rsidR="001E2418" w:rsidRDefault="00CF0167" w:rsidP="00CF0167">
      <w:pPr>
        <w:rPr>
          <w:b/>
          <w:sz w:val="28"/>
          <w:szCs w:val="28"/>
        </w:rPr>
      </w:pPr>
      <w:r w:rsidRPr="00CF0167">
        <w:rPr>
          <w:b/>
          <w:sz w:val="28"/>
          <w:szCs w:val="28"/>
        </w:rPr>
        <w:t>Components and Technologies</w:t>
      </w:r>
      <w:r>
        <w:rPr>
          <w:b/>
          <w:sz w:val="28"/>
          <w:szCs w:val="28"/>
        </w:rPr>
        <w:t>:</w:t>
      </w:r>
    </w:p>
    <w:p w14:paraId="0E9A246A" w14:textId="77777777" w:rsidR="00CF0167" w:rsidRDefault="00CF0167" w:rsidP="00CF0167">
      <w:pPr>
        <w:rPr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100"/>
        <w:gridCol w:w="3075"/>
      </w:tblGrid>
      <w:tr w:rsidR="00CF0167" w:rsidRPr="00CF0167" w14:paraId="6C688B79" w14:textId="77777777" w:rsidTr="00CF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3A351" w14:textId="77777777" w:rsidR="00CF0167" w:rsidRPr="00CF0167" w:rsidRDefault="00CF0167" w:rsidP="00CF0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4D25BA" w14:textId="77777777" w:rsidR="00CF0167" w:rsidRPr="00CF0167" w:rsidRDefault="00CF0167" w:rsidP="00CF0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17AD3F78" w14:textId="77777777" w:rsidR="00CF0167" w:rsidRPr="00CF0167" w:rsidRDefault="00CF0167" w:rsidP="00CF0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Technologies / Tools</w:t>
            </w:r>
          </w:p>
        </w:tc>
      </w:tr>
      <w:tr w:rsidR="00CF0167" w:rsidRPr="00CF0167" w14:paraId="44FBAFB5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9999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Presentation Layer</w:t>
            </w:r>
          </w:p>
        </w:tc>
        <w:tc>
          <w:tcPr>
            <w:tcW w:w="0" w:type="auto"/>
            <w:vAlign w:val="center"/>
            <w:hideMark/>
          </w:tcPr>
          <w:p w14:paraId="150020C8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User Interface (UI)- Dashboards- Notification Center- Reporting &amp; Analytics Views</w:t>
            </w:r>
          </w:p>
        </w:tc>
        <w:tc>
          <w:tcPr>
            <w:tcW w:w="0" w:type="auto"/>
            <w:vAlign w:val="center"/>
            <w:hideMark/>
          </w:tcPr>
          <w:p w14:paraId="40F653DA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JavaScript, React.js / Angular, REST APIs</w:t>
            </w:r>
          </w:p>
        </w:tc>
      </w:tr>
      <w:tr w:rsidR="00CF0167" w:rsidRPr="00CF0167" w14:paraId="566C9A33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809C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Application Layer</w:t>
            </w:r>
          </w:p>
        </w:tc>
        <w:tc>
          <w:tcPr>
            <w:tcW w:w="0" w:type="auto"/>
            <w:vAlign w:val="center"/>
            <w:hideMark/>
          </w:tcPr>
          <w:p w14:paraId="70A28995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Ticket Routing Engine- Workflow Manager- Notification Service- Integration Module</w:t>
            </w:r>
          </w:p>
        </w:tc>
        <w:tc>
          <w:tcPr>
            <w:tcW w:w="0" w:type="auto"/>
            <w:vAlign w:val="center"/>
            <w:hideMark/>
          </w:tcPr>
          <w:p w14:paraId="2684F9B7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Python (Flask / Django), Express.js, Java Spring Boot</w:t>
            </w:r>
          </w:p>
        </w:tc>
      </w:tr>
      <w:tr w:rsidR="00CF0167" w:rsidRPr="00CF0167" w14:paraId="400361B2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83A0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Data Layer</w:t>
            </w:r>
          </w:p>
        </w:tc>
        <w:tc>
          <w:tcPr>
            <w:tcW w:w="0" w:type="auto"/>
            <w:vAlign w:val="center"/>
            <w:hideMark/>
          </w:tcPr>
          <w:p w14:paraId="6E1A5695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Ticket Database- User Database- Analytics Database- Logging &amp; Audit Database</w:t>
            </w:r>
          </w:p>
        </w:tc>
        <w:tc>
          <w:tcPr>
            <w:tcW w:w="0" w:type="auto"/>
            <w:vAlign w:val="center"/>
            <w:hideMark/>
          </w:tcPr>
          <w:p w14:paraId="03787A95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MySQL, PostgreSQL, MongoDB, Firebase</w:t>
            </w:r>
          </w:p>
        </w:tc>
      </w:tr>
      <w:tr w:rsidR="00CF0167" w:rsidRPr="00CF0167" w14:paraId="10D8AF18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D303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AI &amp; Automation Layer</w:t>
            </w:r>
          </w:p>
        </w:tc>
        <w:tc>
          <w:tcPr>
            <w:tcW w:w="0" w:type="auto"/>
            <w:vAlign w:val="center"/>
            <w:hideMark/>
          </w:tcPr>
          <w:p w14:paraId="78F702C3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NLP Engine- Machine Learning Model- Load Balancer</w:t>
            </w:r>
          </w:p>
        </w:tc>
        <w:tc>
          <w:tcPr>
            <w:tcW w:w="0" w:type="auto"/>
            <w:vAlign w:val="center"/>
            <w:hideMark/>
          </w:tcPr>
          <w:p w14:paraId="3731E987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Python, TensorFlow, Scikit-learn, spaCy, NLTK</w:t>
            </w:r>
          </w:p>
        </w:tc>
      </w:tr>
      <w:tr w:rsidR="00CF0167" w:rsidRPr="00CF0167" w14:paraId="36D4D912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F765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Security &amp; Infrastructure Layer</w:t>
            </w:r>
          </w:p>
        </w:tc>
        <w:tc>
          <w:tcPr>
            <w:tcW w:w="0" w:type="auto"/>
            <w:vAlign w:val="center"/>
            <w:hideMark/>
          </w:tcPr>
          <w:p w14:paraId="233CC911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Authentication &amp; Authorization- Data Encryption- Cloud Deployment- Backup &amp; Recovery</w:t>
            </w:r>
          </w:p>
        </w:tc>
        <w:tc>
          <w:tcPr>
            <w:tcW w:w="0" w:type="auto"/>
            <w:vAlign w:val="center"/>
            <w:hideMark/>
          </w:tcPr>
          <w:p w14:paraId="6DFA4FD0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OAuth 2.0 / JWT, SSL/TLS, AWS / Azure, Docker, Kubernetes</w:t>
            </w:r>
          </w:p>
        </w:tc>
      </w:tr>
      <w:tr w:rsidR="00CF0167" w:rsidRPr="00CF0167" w14:paraId="2FCB68E0" w14:textId="77777777" w:rsidTr="00CF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60C8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Monitoring &amp; Reporting Layer</w:t>
            </w:r>
          </w:p>
        </w:tc>
        <w:tc>
          <w:tcPr>
            <w:tcW w:w="0" w:type="auto"/>
            <w:vAlign w:val="center"/>
            <w:hideMark/>
          </w:tcPr>
          <w:p w14:paraId="56C598F2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- System Monitoring Tools- Performance Metrics Dashboard- Log Management</w:t>
            </w:r>
          </w:p>
        </w:tc>
        <w:tc>
          <w:tcPr>
            <w:tcW w:w="0" w:type="auto"/>
            <w:vAlign w:val="center"/>
            <w:hideMark/>
          </w:tcPr>
          <w:p w14:paraId="75894FE8" w14:textId="77777777" w:rsidR="00CF0167" w:rsidRPr="00CF0167" w:rsidRDefault="00CF0167" w:rsidP="00CF0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167">
              <w:rPr>
                <w:rFonts w:ascii="Times New Roman" w:eastAsia="Times New Roman" w:hAnsi="Times New Roman" w:cs="Times New Roman"/>
                <w:sz w:val="24"/>
                <w:szCs w:val="24"/>
              </w:rPr>
              <w:t>Grafana, Kibana, Prometheus, Power BI</w:t>
            </w:r>
          </w:p>
        </w:tc>
      </w:tr>
    </w:tbl>
    <w:p w14:paraId="29831AF0" w14:textId="77777777" w:rsidR="00CF0167" w:rsidRPr="00CF0167" w:rsidRDefault="00CF0167" w:rsidP="00CF0167">
      <w:pPr>
        <w:rPr>
          <w:b/>
          <w:sz w:val="28"/>
          <w:szCs w:val="28"/>
        </w:rPr>
      </w:pPr>
    </w:p>
    <w:sectPr w:rsidR="00CF0167" w:rsidRPr="00CF016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DEEB" w14:textId="77777777" w:rsidR="00A67821" w:rsidRDefault="00A67821" w:rsidP="001E2418">
      <w:pPr>
        <w:spacing w:after="0" w:line="240" w:lineRule="auto"/>
      </w:pPr>
      <w:r>
        <w:separator/>
      </w:r>
    </w:p>
  </w:endnote>
  <w:endnote w:type="continuationSeparator" w:id="0">
    <w:p w14:paraId="45E39610" w14:textId="77777777" w:rsidR="00A67821" w:rsidRDefault="00A67821" w:rsidP="001E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D23C1" w14:textId="77777777" w:rsidR="00A67821" w:rsidRDefault="00A67821" w:rsidP="001E2418">
      <w:pPr>
        <w:spacing w:after="0" w:line="240" w:lineRule="auto"/>
      </w:pPr>
      <w:r>
        <w:separator/>
      </w:r>
    </w:p>
  </w:footnote>
  <w:footnote w:type="continuationSeparator" w:id="0">
    <w:p w14:paraId="6A115BC3" w14:textId="77777777" w:rsidR="00A67821" w:rsidRDefault="00A67821" w:rsidP="001E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F31CC" w14:textId="77777777" w:rsidR="001E2418" w:rsidRDefault="001E2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2418"/>
    <w:rsid w:val="00021E71"/>
    <w:rsid w:val="00141874"/>
    <w:rsid w:val="00152376"/>
    <w:rsid w:val="001E2418"/>
    <w:rsid w:val="004637CF"/>
    <w:rsid w:val="004D68B0"/>
    <w:rsid w:val="005B49E7"/>
    <w:rsid w:val="006942D4"/>
    <w:rsid w:val="006E621E"/>
    <w:rsid w:val="008270D9"/>
    <w:rsid w:val="008508D3"/>
    <w:rsid w:val="00A67821"/>
    <w:rsid w:val="00A80B3B"/>
    <w:rsid w:val="00BE2A57"/>
    <w:rsid w:val="00C04610"/>
    <w:rsid w:val="00CF0167"/>
    <w:rsid w:val="00D16AD6"/>
    <w:rsid w:val="00EA6F10"/>
    <w:rsid w:val="00F0017A"/>
    <w:rsid w:val="00F0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6502"/>
  <w15:docId w15:val="{3D1EDB6C-D268-4372-BF6B-B7D056ED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2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418"/>
  </w:style>
  <w:style w:type="paragraph" w:styleId="Footer">
    <w:name w:val="footer"/>
    <w:basedOn w:val="Normal"/>
    <w:link w:val="FooterChar"/>
    <w:uiPriority w:val="99"/>
    <w:unhideWhenUsed/>
    <w:rsid w:val="001E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418"/>
  </w:style>
  <w:style w:type="paragraph" w:styleId="NormalWeb">
    <w:name w:val="Normal (Web)"/>
    <w:basedOn w:val="Normal"/>
    <w:uiPriority w:val="99"/>
    <w:semiHidden/>
    <w:unhideWhenUsed/>
    <w:rsid w:val="001E2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418"/>
    <w:rPr>
      <w:b/>
      <w:bCs/>
    </w:rPr>
  </w:style>
  <w:style w:type="character" w:styleId="Emphasis">
    <w:name w:val="Emphasis"/>
    <w:basedOn w:val="DefaultParagraphFont"/>
    <w:uiPriority w:val="20"/>
    <w:qFormat/>
    <w:rsid w:val="001E2418"/>
    <w:rPr>
      <w:i/>
      <w:iCs/>
    </w:rPr>
  </w:style>
  <w:style w:type="paragraph" w:styleId="NoSpacing">
    <w:name w:val="No Spacing"/>
    <w:uiPriority w:val="1"/>
    <w:qFormat/>
    <w:rsid w:val="001E241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4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4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Praveen Raj. D</cp:lastModifiedBy>
  <cp:revision>17</cp:revision>
  <cp:lastPrinted>2025-11-01T13:02:00Z</cp:lastPrinted>
  <dcterms:created xsi:type="dcterms:W3CDTF">2025-11-01T12:51:00Z</dcterms:created>
  <dcterms:modified xsi:type="dcterms:W3CDTF">2025-11-01T13:23:00Z</dcterms:modified>
</cp:coreProperties>
</file>