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9C6F8E" w14:paraId="71BB117D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80A4" w14:textId="77777777" w:rsidR="009C6F8E" w:rsidRDefault="009C6F8E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C987" w14:textId="77777777" w:rsidR="009C6F8E" w:rsidRDefault="009C6F8E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9C6F8E" w14:paraId="36F5F60C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D342" w14:textId="11E71039" w:rsidR="009C6F8E" w:rsidRPr="003B12A2" w:rsidRDefault="009C6F8E" w:rsidP="00734F09">
            <w:pPr>
              <w:jc w:val="center"/>
              <w:rPr>
                <w:b/>
                <w:bCs/>
                <w:sz w:val="28"/>
                <w:szCs w:val="28"/>
              </w:rPr>
            </w:pPr>
            <w:r w:rsidRPr="003B12A2">
              <w:rPr>
                <w:b/>
                <w:bCs/>
                <w:sz w:val="28"/>
                <w:szCs w:val="28"/>
              </w:rPr>
              <w:t>T</w:t>
            </w:r>
            <w:r w:rsidR="003B12A2" w:rsidRPr="003B12A2">
              <w:rPr>
                <w:b/>
                <w:bCs/>
                <w:sz w:val="28"/>
                <w:szCs w:val="28"/>
              </w:rPr>
              <w:t>ea</w:t>
            </w:r>
            <w:r w:rsidRPr="003B12A2">
              <w:rPr>
                <w:b/>
                <w:bCs/>
                <w:sz w:val="28"/>
                <w:szCs w:val="28"/>
              </w:rPr>
              <w:t xml:space="preserve">m </w:t>
            </w:r>
            <w:r w:rsidR="00755F8A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65B7" w14:textId="1AC212DE" w:rsidR="009C6F8E" w:rsidRDefault="009C6F8E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="00793212" w:rsidRPr="00793212">
              <w:rPr>
                <w:sz w:val="28"/>
                <w:szCs w:val="28"/>
              </w:rPr>
              <w:t>NM2025TMID05937</w:t>
            </w:r>
          </w:p>
        </w:tc>
      </w:tr>
      <w:tr w:rsidR="009C6F8E" w14:paraId="0AB7CCC2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F8AA" w14:textId="77777777" w:rsidR="009C6F8E" w:rsidRDefault="009C6F8E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3E1D" w14:textId="77777777" w:rsidR="009C6F8E" w:rsidRDefault="009C6F8E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9C6F8E" w14:paraId="0C040CA2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E95F" w14:textId="77777777" w:rsidR="009C6F8E" w:rsidRDefault="009C6F8E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B281" w14:textId="77777777" w:rsidR="009C6F8E" w:rsidRDefault="009C6F8E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14:paraId="12654971" w14:textId="77777777" w:rsidR="008270D9" w:rsidRDefault="008270D9"/>
    <w:p w14:paraId="52BF3C6E" w14:textId="0048D5B2" w:rsidR="009C6F8E" w:rsidRDefault="009C6F8E" w:rsidP="009C6F8E">
      <w:pPr>
        <w:jc w:val="center"/>
        <w:rPr>
          <w:b/>
          <w:sz w:val="32"/>
          <w:szCs w:val="32"/>
        </w:rPr>
      </w:pPr>
      <w:r w:rsidRPr="009C6F8E">
        <w:rPr>
          <w:b/>
          <w:sz w:val="32"/>
          <w:szCs w:val="32"/>
        </w:rPr>
        <w:t>Solution requirements</w:t>
      </w:r>
      <w:r>
        <w:rPr>
          <w:b/>
          <w:sz w:val="32"/>
          <w:szCs w:val="32"/>
        </w:rPr>
        <w:t xml:space="preserve"> </w:t>
      </w:r>
      <w:r w:rsidRPr="009C6F8E">
        <w:rPr>
          <w:b/>
          <w:sz w:val="32"/>
          <w:szCs w:val="32"/>
        </w:rPr>
        <w:t>(functional and non-</w:t>
      </w:r>
      <w:r w:rsidR="00793212">
        <w:rPr>
          <w:b/>
          <w:sz w:val="32"/>
          <w:szCs w:val="32"/>
        </w:rPr>
        <w:t xml:space="preserve"> </w:t>
      </w:r>
      <w:r w:rsidRPr="009C6F8E">
        <w:rPr>
          <w:b/>
          <w:sz w:val="32"/>
          <w:szCs w:val="32"/>
        </w:rPr>
        <w:t>functiona</w:t>
      </w:r>
      <w:r w:rsidR="00793212">
        <w:rPr>
          <w:b/>
          <w:sz w:val="32"/>
          <w:szCs w:val="32"/>
        </w:rPr>
        <w:t>l</w:t>
      </w:r>
      <w:r w:rsidRPr="009C6F8E">
        <w:rPr>
          <w:b/>
          <w:sz w:val="32"/>
          <w:szCs w:val="32"/>
        </w:rPr>
        <w:t>)</w:t>
      </w:r>
    </w:p>
    <w:p w14:paraId="0D7E33A3" w14:textId="77777777" w:rsidR="009C6F8E" w:rsidRDefault="009C6F8E" w:rsidP="009C6F8E">
      <w:pPr>
        <w:rPr>
          <w:b/>
          <w:sz w:val="28"/>
          <w:szCs w:val="28"/>
        </w:rPr>
      </w:pPr>
      <w:r w:rsidRPr="009C6F8E">
        <w:rPr>
          <w:b/>
          <w:sz w:val="28"/>
          <w:szCs w:val="28"/>
        </w:rPr>
        <w:t>Functional Requirements</w:t>
      </w:r>
    </w:p>
    <w:tbl>
      <w:tblPr>
        <w:tblW w:w="9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445"/>
        <w:gridCol w:w="6696"/>
      </w:tblGrid>
      <w:tr w:rsidR="009C6F8E" w:rsidRPr="009C6F8E" w14:paraId="658F9BE1" w14:textId="77777777" w:rsidTr="00A36E32">
        <w:trPr>
          <w:tblHeader/>
          <w:tblCellSpacing w:w="15" w:type="dxa"/>
        </w:trPr>
        <w:tc>
          <w:tcPr>
            <w:tcW w:w="344" w:type="dxa"/>
            <w:vAlign w:val="center"/>
            <w:hideMark/>
          </w:tcPr>
          <w:p w14:paraId="3D8FA85E" w14:textId="285FF270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793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5E6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.no</w:t>
            </w:r>
          </w:p>
        </w:tc>
        <w:tc>
          <w:tcPr>
            <w:tcW w:w="0" w:type="auto"/>
            <w:vAlign w:val="center"/>
            <w:hideMark/>
          </w:tcPr>
          <w:p w14:paraId="4B3AE1CF" w14:textId="77777777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F59CDD" w14:textId="77777777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C6F8E" w:rsidRPr="009C6F8E" w14:paraId="1085A23D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15BFF8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668A0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Ticket Assignment</w:t>
            </w:r>
          </w:p>
        </w:tc>
        <w:tc>
          <w:tcPr>
            <w:tcW w:w="0" w:type="auto"/>
            <w:vAlign w:val="center"/>
            <w:hideMark/>
          </w:tcPr>
          <w:p w14:paraId="65C9F9EB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automatically assigns tickets to agents based on skill set, workload, and availability.</w:t>
            </w:r>
          </w:p>
        </w:tc>
      </w:tr>
      <w:tr w:rsidR="009C6F8E" w:rsidRPr="009C6F8E" w14:paraId="77141EA8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71ADA6EB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E97E6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Handling</w:t>
            </w:r>
          </w:p>
        </w:tc>
        <w:tc>
          <w:tcPr>
            <w:tcW w:w="0" w:type="auto"/>
            <w:vAlign w:val="center"/>
            <w:hideMark/>
          </w:tcPr>
          <w:p w14:paraId="71A23690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Tickets are prioritized based on urgency, SLA, and customer impact.</w:t>
            </w:r>
          </w:p>
        </w:tc>
      </w:tr>
      <w:tr w:rsidR="009C6F8E" w:rsidRPr="009C6F8E" w14:paraId="0304C1FB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9E9060C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9CD4E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Reassignment</w:t>
            </w:r>
          </w:p>
        </w:tc>
        <w:tc>
          <w:tcPr>
            <w:tcW w:w="0" w:type="auto"/>
            <w:vAlign w:val="center"/>
            <w:hideMark/>
          </w:tcPr>
          <w:p w14:paraId="36660619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Managers and admins can manually reassign tickets when needed.</w:t>
            </w:r>
          </w:p>
        </w:tc>
      </w:tr>
      <w:tr w:rsidR="009C6F8E" w:rsidRPr="009C6F8E" w14:paraId="44BE9B50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89265F1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5DAB63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Agent Availability Tracking</w:t>
            </w:r>
          </w:p>
        </w:tc>
        <w:tc>
          <w:tcPr>
            <w:tcW w:w="0" w:type="auto"/>
            <w:vAlign w:val="center"/>
            <w:hideMark/>
          </w:tcPr>
          <w:p w14:paraId="4B84E7D4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tracks agent status (online, busy, offline) for optimal assignment.</w:t>
            </w:r>
          </w:p>
        </w:tc>
      </w:tr>
      <w:tr w:rsidR="009C6F8E" w:rsidRPr="009C6F8E" w14:paraId="229DFC8B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5F592A19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B0D958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6D8F041F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Sends real-time alerts to agents and managers for new, reassigned, or escalated tickets.</w:t>
            </w:r>
          </w:p>
        </w:tc>
      </w:tr>
      <w:tr w:rsidR="009C6F8E" w:rsidRPr="009C6F8E" w14:paraId="16CD8DA0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21EE2DE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639C6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Dashboard</w:t>
            </w:r>
          </w:p>
        </w:tc>
        <w:tc>
          <w:tcPr>
            <w:tcW w:w="0" w:type="auto"/>
            <w:vAlign w:val="center"/>
            <w:hideMark/>
          </w:tcPr>
          <w:p w14:paraId="0D732E8D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metrics such as ticket volume, response time, and resolution rate.</w:t>
            </w:r>
          </w:p>
        </w:tc>
      </w:tr>
      <w:tr w:rsidR="009C6F8E" w:rsidRPr="009C6F8E" w14:paraId="6B515F39" w14:textId="77777777" w:rsidTr="00A36E32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66BEE1A7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E3BC27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Audit &amp; Tracking</w:t>
            </w:r>
          </w:p>
        </w:tc>
        <w:tc>
          <w:tcPr>
            <w:tcW w:w="0" w:type="auto"/>
            <w:vAlign w:val="center"/>
            <w:hideMark/>
          </w:tcPr>
          <w:p w14:paraId="12B6010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detailed logs of all ticket assignments and changes for compliance.</w:t>
            </w:r>
          </w:p>
        </w:tc>
      </w:tr>
    </w:tbl>
    <w:p w14:paraId="2B8ECCD3" w14:textId="77777777" w:rsidR="009C6F8E" w:rsidRPr="009C6F8E" w:rsidRDefault="009C6F8E" w:rsidP="009C6F8E">
      <w:pPr>
        <w:rPr>
          <w:b/>
          <w:sz w:val="28"/>
          <w:szCs w:val="28"/>
        </w:rPr>
      </w:pPr>
    </w:p>
    <w:p w14:paraId="20547DDE" w14:textId="77777777" w:rsidR="009C6F8E" w:rsidRPr="009C6F8E" w:rsidRDefault="009C6F8E" w:rsidP="009C6F8E">
      <w:pPr>
        <w:rPr>
          <w:b/>
          <w:sz w:val="28"/>
          <w:szCs w:val="28"/>
        </w:rPr>
      </w:pPr>
      <w:r w:rsidRPr="009C6F8E">
        <w:rPr>
          <w:b/>
          <w:sz w:val="28"/>
          <w:szCs w:val="28"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540"/>
        <w:gridCol w:w="7339"/>
      </w:tblGrid>
      <w:tr w:rsidR="009C6F8E" w:rsidRPr="009C6F8E" w14:paraId="5A222A21" w14:textId="77777777" w:rsidTr="009C6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D5E80" w14:textId="6FB10294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5374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DE47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374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2CF3ED3" w14:textId="77777777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A9F4D3" w14:textId="77777777" w:rsidR="009C6F8E" w:rsidRPr="009C6F8E" w:rsidRDefault="009C6F8E" w:rsidP="009C6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C6F8E" w:rsidRPr="009C6F8E" w14:paraId="4809B0ED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07FB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BA19C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7BA8DA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process ticket assignments with minimal latency.</w:t>
            </w:r>
          </w:p>
        </w:tc>
      </w:tr>
      <w:tr w:rsidR="009C6F8E" w:rsidRPr="009C6F8E" w14:paraId="2C720BCC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45FF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EB0F9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AC115E8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increasing numbers of users, agents, and tickets without degradation.</w:t>
            </w:r>
          </w:p>
        </w:tc>
      </w:tr>
      <w:tr w:rsidR="009C6F8E" w:rsidRPr="009C6F8E" w14:paraId="7FFF083E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528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D9A81C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D131450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Ensures 99.9% uptime for continuous support operations.</w:t>
            </w:r>
          </w:p>
        </w:tc>
      </w:tr>
      <w:tr w:rsidR="009C6F8E" w:rsidRPr="009C6F8E" w14:paraId="37A4053F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21CA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D9388B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E5B1791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The interface should be simple, intuitive, and user-friendly.</w:t>
            </w:r>
          </w:p>
        </w:tc>
      </w:tr>
      <w:tr w:rsidR="009C6F8E" w:rsidRPr="009C6F8E" w14:paraId="1A893EAD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073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A2E3AD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054DDF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 encryption and access control to protect user and ticket data.</w:t>
            </w:r>
          </w:p>
        </w:tc>
      </w:tr>
      <w:tr w:rsidR="009C6F8E" w:rsidRPr="009C6F8E" w14:paraId="636BC4BB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4472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EC9BD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A233316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Should allow easy updates, configuration, and maintenance.</w:t>
            </w:r>
          </w:p>
        </w:tc>
      </w:tr>
      <w:tr w:rsidR="009C6F8E" w:rsidRPr="009C6F8E" w14:paraId="5D527A4D" w14:textId="77777777" w:rsidTr="009C6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2FCC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A1743B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1F4F471" w14:textId="77777777" w:rsidR="009C6F8E" w:rsidRPr="009C6F8E" w:rsidRDefault="009C6F8E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F8E">
              <w:rPr>
                <w:rFonts w:ascii="Times New Roman" w:eastAsia="Times New Roman" w:hAnsi="Times New Roman" w:cs="Times New Roman"/>
                <w:sz w:val="24"/>
                <w:szCs w:val="24"/>
              </w:rPr>
              <w:t>Works across browsers, devices, and operating systems.</w:t>
            </w:r>
          </w:p>
        </w:tc>
      </w:tr>
      <w:tr w:rsidR="00A36E32" w:rsidRPr="009C6F8E" w14:paraId="11FE284C" w14:textId="77777777" w:rsidTr="009C6F8E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02AC180" w14:textId="3384F044" w:rsidR="00A36E32" w:rsidRPr="009C6F8E" w:rsidRDefault="00A36E32" w:rsidP="009C6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5CAB12" w14:textId="77777777" w:rsidR="009C6F8E" w:rsidRPr="009C6F8E" w:rsidRDefault="009C6F8E" w:rsidP="009C6F8E">
      <w:pPr>
        <w:rPr>
          <w:b/>
          <w:sz w:val="28"/>
          <w:szCs w:val="28"/>
        </w:rPr>
      </w:pPr>
    </w:p>
    <w:sectPr w:rsidR="009C6F8E" w:rsidRPr="009C6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F8E"/>
    <w:rsid w:val="00141874"/>
    <w:rsid w:val="003B12A2"/>
    <w:rsid w:val="005374BD"/>
    <w:rsid w:val="005E686C"/>
    <w:rsid w:val="00740EAF"/>
    <w:rsid w:val="00755F8A"/>
    <w:rsid w:val="00793212"/>
    <w:rsid w:val="008270D9"/>
    <w:rsid w:val="008516D7"/>
    <w:rsid w:val="009C6F8E"/>
    <w:rsid w:val="00A36E32"/>
    <w:rsid w:val="00DB66C0"/>
    <w:rsid w:val="00DE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A4B4"/>
  <w15:docId w15:val="{3D1EDB6C-D268-4372-BF6B-B7D056ED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6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C6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Praveen Raj. D</cp:lastModifiedBy>
  <cp:revision>11</cp:revision>
  <dcterms:created xsi:type="dcterms:W3CDTF">2025-11-01T13:14:00Z</dcterms:created>
  <dcterms:modified xsi:type="dcterms:W3CDTF">2025-11-01T13:23:00Z</dcterms:modified>
</cp:coreProperties>
</file>