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3F84" w14:textId="77777777" w:rsidR="00632BC3" w:rsidRDefault="00000000">
      <w:pPr>
        <w:spacing w:before="400" w:after="60"/>
        <w:jc w:val="center"/>
      </w:pPr>
      <w:r>
        <w:rPr>
          <w:b/>
          <w:bCs/>
          <w:color w:val="1428A0"/>
          <w:sz w:val="40"/>
          <w:szCs w:val="40"/>
        </w:rPr>
        <w:t>SAMSUNG PRISM</w:t>
      </w:r>
    </w:p>
    <w:p w14:paraId="146B71FD" w14:textId="77777777" w:rsidR="00632BC3" w:rsidRDefault="00000000">
      <w:pPr>
        <w:spacing w:after="60"/>
        <w:jc w:val="center"/>
      </w:pPr>
      <w:r>
        <w:rPr>
          <w:color w:val="444444"/>
          <w:sz w:val="26"/>
          <w:szCs w:val="26"/>
        </w:rPr>
        <w:t>Predictive Texture Streaming for XR Applications</w:t>
      </w:r>
    </w:p>
    <w:p w14:paraId="7900B1E0" w14:textId="77777777" w:rsidR="00632BC3" w:rsidRDefault="00632BC3">
      <w:pPr>
        <w:spacing w:before="20" w:after="20"/>
      </w:pPr>
    </w:p>
    <w:p w14:paraId="2AB4DCB5" w14:textId="77777777" w:rsidR="00632BC3" w:rsidRDefault="00632BC3">
      <w:pPr>
        <w:pBdr>
          <w:bottom w:val="single" w:sz="8" w:space="4" w:color="1428A0"/>
        </w:pBdr>
        <w:spacing w:after="100"/>
        <w:jc w:val="center"/>
      </w:pPr>
    </w:p>
    <w:p w14:paraId="7783C8D1" w14:textId="77777777" w:rsidR="00632BC3" w:rsidRDefault="00000000">
      <w:pPr>
        <w:spacing w:before="100" w:after="40"/>
        <w:jc w:val="center"/>
      </w:pPr>
      <w:r>
        <w:rPr>
          <w:b/>
          <w:bCs/>
          <w:color w:val="1A1A2E"/>
          <w:sz w:val="36"/>
          <w:szCs w:val="36"/>
        </w:rPr>
        <w:t>Milestone 1 Report</w:t>
      </w:r>
    </w:p>
    <w:p w14:paraId="15BBFB8E" w14:textId="77777777" w:rsidR="00632BC3" w:rsidRDefault="00000000">
      <w:pPr>
        <w:spacing w:before="20" w:after="140"/>
        <w:jc w:val="center"/>
      </w:pPr>
      <w:r>
        <w:rPr>
          <w:i/>
          <w:iCs/>
          <w:color w:val="0070C0"/>
          <w:sz w:val="24"/>
          <w:szCs w:val="24"/>
        </w:rPr>
        <w:t>Project Scoping, Stack Selection &amp; Environment Setup</w:t>
      </w:r>
    </w:p>
    <w:p w14:paraId="67AE335A" w14:textId="77777777" w:rsidR="00632BC3" w:rsidRDefault="00632BC3">
      <w:pPr>
        <w:spacing w:before="60" w:after="40"/>
      </w:pPr>
    </w:p>
    <w:p w14:paraId="091D1AFE" w14:textId="77777777" w:rsidR="00632BC3" w:rsidRDefault="00632BC3">
      <w:pPr>
        <w:spacing w:before="80" w:after="40"/>
      </w:pPr>
    </w:p>
    <w:p w14:paraId="3CA12CD5" w14:textId="77777777" w:rsidR="00632BC3" w:rsidRDefault="00000000">
      <w:r>
        <w:br w:type="page"/>
      </w:r>
    </w:p>
    <w:p w14:paraId="0E41C7D1" w14:textId="3F87CF43" w:rsidR="00632BC3" w:rsidRDefault="00000000" w:rsidP="00DF4FC7">
      <w:pPr>
        <w:pStyle w:val="Heading1"/>
        <w:pBdr>
          <w:bottom w:val="single" w:sz="6" w:space="1" w:color="1428A0"/>
        </w:pBdr>
        <w:tabs>
          <w:tab w:val="left" w:pos="8380"/>
        </w:tabs>
        <w:spacing w:after="120"/>
      </w:pPr>
      <w:r>
        <w:lastRenderedPageBreak/>
        <w:t>1. Milestone Overview</w:t>
      </w:r>
      <w:r w:rsidR="00DF4FC7">
        <w:tab/>
      </w:r>
    </w:p>
    <w:p w14:paraId="0C9B47A3" w14:textId="77777777" w:rsidR="00632BC3" w:rsidRDefault="00000000">
      <w:pPr>
        <w:spacing w:before="60" w:after="80"/>
      </w:pPr>
      <w:r>
        <w:rPr>
          <w:color w:val="222222"/>
        </w:rPr>
        <w:t>This milestone covers the project initiation phase — the period from project assignment to finalisation of scope, technology stack, and the first working prototype architecture. The primary output is a clear technical direction: a browser-based predictive texture streaming system using gaze prediction and machine learning, departing from the original Android/Meta Quest specification for practical and scientific reasons documented here.</w:t>
      </w:r>
    </w:p>
    <w:p w14:paraId="3C180039" w14:textId="77777777" w:rsidR="00632BC3" w:rsidRDefault="00632BC3">
      <w:pPr>
        <w:spacing w:before="60" w:after="40"/>
      </w:pPr>
    </w:p>
    <w:p w14:paraId="7FCD5389" w14:textId="77777777" w:rsidR="00632BC3" w:rsidRDefault="00000000">
      <w:pPr>
        <w:pStyle w:val="Heading1"/>
        <w:pBdr>
          <w:bottom w:val="single" w:sz="6" w:space="1" w:color="1428A0"/>
        </w:pBdr>
        <w:spacing w:after="120"/>
      </w:pPr>
      <w:r>
        <w:t>2. Original Problem Statement</w:t>
      </w:r>
    </w:p>
    <w:p w14:paraId="030A9DE4" w14:textId="77777777" w:rsidR="00632BC3" w:rsidRDefault="00000000">
      <w:pPr>
        <w:spacing w:before="60" w:after="80"/>
      </w:pPr>
      <w:r>
        <w:rPr>
          <w:color w:val="222222"/>
        </w:rPr>
        <w:t>The Samsung PRISM project was originally specified as:</w:t>
      </w:r>
    </w:p>
    <w:p w14:paraId="4957F5B1" w14:textId="77777777" w:rsidR="00632BC3" w:rsidRDefault="00632BC3">
      <w:pPr>
        <w:spacing w:before="20" w:after="10"/>
      </w:pPr>
    </w:p>
    <w:p w14:paraId="4E79542E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Platform: Meta Quest (primary) and Android mobile (fallback)</w:t>
      </w:r>
    </w:p>
    <w:p w14:paraId="1F9F4121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Goal: Proactively load high-resolution texture mipmaps before they enter the user's field of view, reducing visible texture pop-in</w:t>
      </w:r>
    </w:p>
    <w:p w14:paraId="3B924F5A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Input: Head tracking and eye tracking data from Oculus APIs or device gyroscope</w:t>
      </w:r>
    </w:p>
    <w:p w14:paraId="76FB0AA8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Model: Kalman filter or simple RNN/LSTM for 100–200 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 xml:space="preserve"> gaze direction forecasting</w:t>
      </w:r>
    </w:p>
    <w:p w14:paraId="17D4BC81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Evaluation: Pop-in reduction, load latency, memory usage, FPS stability</w:t>
      </w:r>
    </w:p>
    <w:p w14:paraId="575062E0" w14:textId="77777777" w:rsidR="00632BC3" w:rsidRDefault="00632BC3">
      <w:pPr>
        <w:spacing w:before="60" w:after="40"/>
      </w:pPr>
    </w:p>
    <w:p w14:paraId="41EE0630" w14:textId="77777777" w:rsidR="00632BC3" w:rsidRDefault="00000000">
      <w:pPr>
        <w:pStyle w:val="Heading1"/>
        <w:pBdr>
          <w:bottom w:val="single" w:sz="6" w:space="1" w:color="1428A0"/>
        </w:pBdr>
        <w:spacing w:after="120"/>
      </w:pPr>
      <w:r>
        <w:t>3. Platform Decision — Browser over Android</w:t>
      </w:r>
    </w:p>
    <w:p w14:paraId="63703EF8" w14:textId="77777777" w:rsidR="00632BC3" w:rsidRDefault="00000000">
      <w:pPr>
        <w:pStyle w:val="Heading2"/>
        <w:spacing w:before="200" w:after="100"/>
      </w:pPr>
      <w:r>
        <w:t>3.1 Rationale</w:t>
      </w:r>
    </w:p>
    <w:p w14:paraId="642CA0A2" w14:textId="77777777" w:rsidR="00632BC3" w:rsidRDefault="00000000">
      <w:pPr>
        <w:spacing w:before="60" w:after="80"/>
      </w:pPr>
      <w:r>
        <w:rPr>
          <w:color w:val="222222"/>
        </w:rPr>
        <w:t xml:space="preserve">After evaluating the original specification against available resources, we identified that a browser-based implementation would deliver identical research value with significantly reduced infrastructure friction. The core scientific contribution — demonstrating that gaze prediction reduces texture pop-in — is platform-agnostic. The algorithms developed in the browser can be directly ported to Android </w:t>
      </w:r>
      <w:proofErr w:type="spellStart"/>
      <w:r>
        <w:rPr>
          <w:color w:val="222222"/>
        </w:rPr>
        <w:t>TFLite</w:t>
      </w:r>
      <w:proofErr w:type="spellEnd"/>
      <w:r>
        <w:rPr>
          <w:color w:val="222222"/>
        </w:rPr>
        <w:t xml:space="preserve"> or a native XR SDK.</w:t>
      </w:r>
    </w:p>
    <w:p w14:paraId="1F1B6050" w14:textId="77777777" w:rsidR="00632BC3" w:rsidRDefault="00632BC3">
      <w:pPr>
        <w:spacing w:before="4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126"/>
      </w:tblGrid>
      <w:tr w:rsidR="00632BC3" w14:paraId="70613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AA165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E92B4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Android / Meta Quest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EFCB3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Browser (chosen)</w:t>
            </w:r>
          </w:p>
        </w:tc>
      </w:tr>
      <w:tr w:rsidR="00632BC3" w14:paraId="491C4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8946" w14:textId="77777777" w:rsidR="00632BC3" w:rsidRDefault="00000000">
            <w:r>
              <w:rPr>
                <w:b/>
                <w:bCs/>
                <w:color w:val="222222"/>
                <w:sz w:val="20"/>
                <w:szCs w:val="20"/>
              </w:rPr>
              <w:t>Development setup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3AFD" w14:textId="77777777" w:rsidR="00632BC3" w:rsidRDefault="00000000">
            <w:r>
              <w:rPr>
                <w:color w:val="833C00"/>
                <w:sz w:val="20"/>
                <w:szCs w:val="20"/>
              </w:rPr>
              <w:t>Physical device + Meta XR SDK required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DFB7" w14:textId="77777777" w:rsidR="00632BC3" w:rsidRDefault="00000000">
            <w:r>
              <w:rPr>
                <w:color w:val="375623"/>
                <w:sz w:val="20"/>
                <w:szCs w:val="20"/>
              </w:rPr>
              <w:t>Any modern browser, no hardware needed</w:t>
            </w:r>
          </w:p>
        </w:tc>
      </w:tr>
      <w:tr w:rsidR="00632BC3" w14:paraId="7B949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2415" w14:textId="77777777" w:rsidR="00632BC3" w:rsidRDefault="00000000">
            <w:r>
              <w:rPr>
                <w:b/>
                <w:bCs/>
                <w:color w:val="222222"/>
                <w:sz w:val="20"/>
                <w:szCs w:val="20"/>
              </w:rPr>
              <w:t>Gaze input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1351" w14:textId="77777777" w:rsidR="00632BC3" w:rsidRDefault="00000000">
            <w:r>
              <w:rPr>
                <w:color w:val="833C00"/>
                <w:sz w:val="20"/>
                <w:szCs w:val="20"/>
              </w:rPr>
              <w:t>Meta eye-tracking API (device-locked)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F486" w14:textId="77777777" w:rsidR="00632BC3" w:rsidRDefault="00000000">
            <w:r>
              <w:rPr>
                <w:color w:val="375623"/>
                <w:sz w:val="20"/>
                <w:szCs w:val="20"/>
              </w:rPr>
              <w:t>face-api.js via standard webcam</w:t>
            </w:r>
          </w:p>
        </w:tc>
      </w:tr>
      <w:tr w:rsidR="00632BC3" w14:paraId="6497C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BC8B" w14:textId="77777777" w:rsidR="00632BC3" w:rsidRDefault="00000000">
            <w:r>
              <w:rPr>
                <w:b/>
                <w:bCs/>
                <w:color w:val="222222"/>
                <w:sz w:val="20"/>
                <w:szCs w:val="20"/>
              </w:rPr>
              <w:t>ML inference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CD14" w14:textId="77777777" w:rsidR="00632BC3" w:rsidRDefault="00000000">
            <w:proofErr w:type="spellStart"/>
            <w:r>
              <w:rPr>
                <w:color w:val="7F6000"/>
                <w:sz w:val="20"/>
                <w:szCs w:val="20"/>
              </w:rPr>
              <w:t>TFLite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— complex packaging pipeline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5507" w14:textId="77777777" w:rsidR="00632BC3" w:rsidRDefault="00000000">
            <w:r>
              <w:rPr>
                <w:color w:val="375623"/>
                <w:sz w:val="20"/>
                <w:szCs w:val="20"/>
              </w:rPr>
              <w:t>TensorFlow.js — train in Python, run in browser</w:t>
            </w:r>
          </w:p>
        </w:tc>
      </w:tr>
      <w:tr w:rsidR="00632BC3" w14:paraId="693EF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14CF" w14:textId="77777777" w:rsidR="00632BC3" w:rsidRDefault="00000000">
            <w:r>
              <w:rPr>
                <w:b/>
                <w:bCs/>
                <w:color w:val="222222"/>
                <w:sz w:val="20"/>
                <w:szCs w:val="20"/>
              </w:rPr>
              <w:t>Demo / evaluation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260A" w14:textId="77777777" w:rsidR="00632BC3" w:rsidRDefault="00000000">
            <w:r>
              <w:rPr>
                <w:color w:val="833C00"/>
                <w:sz w:val="20"/>
                <w:szCs w:val="20"/>
              </w:rPr>
              <w:t>Requires headset at demo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0321" w14:textId="77777777" w:rsidR="00632BC3" w:rsidRDefault="00000000">
            <w:r>
              <w:rPr>
                <w:color w:val="375623"/>
                <w:sz w:val="20"/>
                <w:szCs w:val="20"/>
              </w:rPr>
              <w:t>Shareable URL, any laptop</w:t>
            </w:r>
          </w:p>
        </w:tc>
      </w:tr>
      <w:tr w:rsidR="00632BC3" w14:paraId="2C24E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42FB" w14:textId="77777777" w:rsidR="00632BC3" w:rsidRDefault="00000000">
            <w:r>
              <w:rPr>
                <w:b/>
                <w:bCs/>
                <w:color w:val="222222"/>
                <w:sz w:val="20"/>
                <w:szCs w:val="20"/>
              </w:rPr>
              <w:t>Research validity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767E" w14:textId="77777777" w:rsidR="00632BC3" w:rsidRDefault="00000000">
            <w:r>
              <w:rPr>
                <w:color w:val="7F6000"/>
                <w:sz w:val="20"/>
                <w:szCs w:val="20"/>
              </w:rPr>
              <w:t>Full but hardware-gated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9B69" w14:textId="77777777" w:rsidR="00632BC3" w:rsidRDefault="00000000">
            <w:r>
              <w:rPr>
                <w:color w:val="375623"/>
                <w:sz w:val="20"/>
                <w:szCs w:val="20"/>
              </w:rPr>
              <w:t>Full — same algorithms, same metrics</w:t>
            </w:r>
          </w:p>
        </w:tc>
      </w:tr>
    </w:tbl>
    <w:p w14:paraId="1F48FF86" w14:textId="77777777" w:rsidR="00632BC3" w:rsidRDefault="00632BC3">
      <w:pPr>
        <w:spacing w:before="60" w:after="40"/>
      </w:pPr>
    </w:p>
    <w:p w14:paraId="4E7F6888" w14:textId="77777777" w:rsidR="00632BC3" w:rsidRDefault="00000000">
      <w:pPr>
        <w:pStyle w:val="Heading1"/>
        <w:pBdr>
          <w:bottom w:val="single" w:sz="6" w:space="1" w:color="1428A0"/>
        </w:pBdr>
        <w:spacing w:after="120"/>
      </w:pPr>
      <w:r>
        <w:t>4. Technology Stack Finalised</w:t>
      </w:r>
    </w:p>
    <w:p w14:paraId="08DA13BC" w14:textId="77777777" w:rsidR="00632BC3" w:rsidRDefault="00000000">
      <w:pPr>
        <w:pStyle w:val="Heading2"/>
        <w:spacing w:before="200" w:after="100"/>
      </w:pPr>
      <w:r>
        <w:t>4.1 Core libraries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226"/>
      </w:tblGrid>
      <w:tr w:rsidR="00632BC3" w14:paraId="33386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3BD1C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A9C49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A7070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32BC3" w14:paraId="23A07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B9C0" w14:textId="77777777" w:rsidR="00632BC3" w:rsidRDefault="00000000">
            <w:r>
              <w:rPr>
                <w:b/>
                <w:bCs/>
                <w:color w:val="0070C0"/>
                <w:sz w:val="20"/>
                <w:szCs w:val="20"/>
              </w:rPr>
              <w:t>face-api.js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AB61" w14:textId="77777777" w:rsidR="00632BC3" w:rsidRDefault="00000000">
            <w:r>
              <w:rPr>
                <w:color w:val="222222"/>
                <w:sz w:val="20"/>
                <w:szCs w:val="20"/>
              </w:rPr>
              <w:t>0.22.2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7DA9" w14:textId="77777777" w:rsidR="00632BC3" w:rsidRDefault="00000000">
            <w:r>
              <w:rPr>
                <w:color w:val="222222"/>
                <w:sz w:val="20"/>
                <w:szCs w:val="20"/>
              </w:rPr>
              <w:t>Webcam face detection and 68-point eye landmark tracking at 10 Hz</w:t>
            </w:r>
          </w:p>
        </w:tc>
      </w:tr>
      <w:tr w:rsidR="00632BC3" w14:paraId="0550A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0B07" w14:textId="77777777" w:rsidR="00632BC3" w:rsidRDefault="00000000">
            <w:r>
              <w:rPr>
                <w:b/>
                <w:bCs/>
                <w:color w:val="0070C0"/>
                <w:sz w:val="20"/>
                <w:szCs w:val="20"/>
              </w:rPr>
              <w:lastRenderedPageBreak/>
              <w:t>Three.js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EA08" w14:textId="77777777" w:rsidR="00632BC3" w:rsidRDefault="00000000">
            <w:r>
              <w:rPr>
                <w:color w:val="222222"/>
                <w:sz w:val="20"/>
                <w:szCs w:val="20"/>
              </w:rPr>
              <w:t>r157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EA40" w14:textId="77777777" w:rsidR="00632BC3" w:rsidRDefault="00000000">
            <w:r>
              <w:rPr>
                <w:color w:val="222222"/>
                <w:sz w:val="20"/>
                <w:szCs w:val="20"/>
              </w:rPr>
              <w:t>3D scene rendering, camera, materials, and texture management</w:t>
            </w:r>
          </w:p>
        </w:tc>
      </w:tr>
      <w:tr w:rsidR="00632BC3" w14:paraId="0A38F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B32A" w14:textId="77777777" w:rsidR="00632BC3" w:rsidRDefault="00000000">
            <w:r>
              <w:rPr>
                <w:b/>
                <w:bCs/>
                <w:color w:val="0070C0"/>
                <w:sz w:val="20"/>
                <w:szCs w:val="20"/>
              </w:rPr>
              <w:t>TensorFlow.js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0A75" w14:textId="77777777" w:rsidR="00632BC3" w:rsidRDefault="00000000">
            <w:r>
              <w:rPr>
                <w:color w:val="222222"/>
                <w:sz w:val="20"/>
                <w:szCs w:val="20"/>
              </w:rPr>
              <w:t>4.x (Phase 3)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E6D2" w14:textId="77777777" w:rsidR="00632BC3" w:rsidRDefault="00000000">
            <w:r>
              <w:rPr>
                <w:color w:val="222222"/>
                <w:sz w:val="20"/>
                <w:szCs w:val="20"/>
              </w:rPr>
              <w:t>In-browser ML model inference for the DB-LSTM gaze predictor</w:t>
            </w:r>
          </w:p>
        </w:tc>
      </w:tr>
      <w:tr w:rsidR="00632BC3" w14:paraId="6ABE3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6D6B" w14:textId="77777777" w:rsidR="00632BC3" w:rsidRDefault="00000000">
            <w:proofErr w:type="spellStart"/>
            <w:r>
              <w:rPr>
                <w:b/>
                <w:bCs/>
                <w:color w:val="0070C0"/>
                <w:sz w:val="20"/>
                <w:szCs w:val="20"/>
              </w:rPr>
              <w:t>OrbitControls</w:t>
            </w:r>
            <w:proofErr w:type="spellEnd"/>
            <w:r>
              <w:rPr>
                <w:b/>
                <w:bCs/>
                <w:color w:val="0070C0"/>
                <w:sz w:val="20"/>
                <w:szCs w:val="20"/>
              </w:rPr>
              <w:t xml:space="preserve"> (Three.js)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7DBC" w14:textId="77777777" w:rsidR="00632BC3" w:rsidRDefault="00000000">
            <w:r>
              <w:rPr>
                <w:color w:val="222222"/>
                <w:sz w:val="20"/>
                <w:szCs w:val="20"/>
              </w:rPr>
              <w:t>r157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634D" w14:textId="77777777" w:rsidR="00632BC3" w:rsidRDefault="00000000">
            <w:r>
              <w:rPr>
                <w:color w:val="222222"/>
                <w:sz w:val="20"/>
                <w:szCs w:val="20"/>
              </w:rPr>
              <w:t>Mouse-look fallback when webcam is unavailable</w:t>
            </w:r>
          </w:p>
        </w:tc>
      </w:tr>
      <w:tr w:rsidR="00632BC3" w14:paraId="06DD4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4BA2" w14:textId="77777777" w:rsidR="00632BC3" w:rsidRDefault="00000000">
            <w:r>
              <w:rPr>
                <w:b/>
                <w:bCs/>
                <w:color w:val="0070C0"/>
                <w:sz w:val="20"/>
                <w:szCs w:val="20"/>
              </w:rPr>
              <w:t>Custom JS modules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3F3F" w14:textId="77777777" w:rsidR="00632BC3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32F9" w14:textId="77777777" w:rsidR="00632BC3" w:rsidRDefault="00000000">
            <w:r>
              <w:rPr>
                <w:color w:val="222222"/>
                <w:sz w:val="20"/>
                <w:szCs w:val="20"/>
              </w:rPr>
              <w:t>gaze.js, streaming.js, scene.js, main.js — all hand-written</w:t>
            </w:r>
          </w:p>
        </w:tc>
      </w:tr>
    </w:tbl>
    <w:p w14:paraId="711ABA42" w14:textId="77777777" w:rsidR="00632BC3" w:rsidRDefault="00632BC3">
      <w:pPr>
        <w:spacing w:before="60" w:after="40"/>
      </w:pPr>
    </w:p>
    <w:p w14:paraId="29685E6E" w14:textId="77777777" w:rsidR="00632BC3" w:rsidRDefault="00000000">
      <w:pPr>
        <w:pStyle w:val="Heading2"/>
        <w:spacing w:before="200" w:after="100"/>
      </w:pPr>
      <w:r>
        <w:t>4.2 Development environment</w:t>
      </w:r>
    </w:p>
    <w:p w14:paraId="23FB5D88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Code editor: VS Code</w:t>
      </w:r>
    </w:p>
    <w:p w14:paraId="7D3FED64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Local server: Python </w:t>
      </w:r>
      <w:proofErr w:type="spellStart"/>
      <w:proofErr w:type="gramStart"/>
      <w:r>
        <w:rPr>
          <w:color w:val="222222"/>
        </w:rPr>
        <w:t>http.server</w:t>
      </w:r>
      <w:proofErr w:type="spellEnd"/>
      <w:proofErr w:type="gramEnd"/>
      <w:r>
        <w:rPr>
          <w:color w:val="222222"/>
        </w:rPr>
        <w:t xml:space="preserve"> / Node </w:t>
      </w:r>
      <w:proofErr w:type="spellStart"/>
      <w:r>
        <w:rPr>
          <w:color w:val="222222"/>
        </w:rPr>
        <w:t>npx</w:t>
      </w:r>
      <w:proofErr w:type="spellEnd"/>
      <w:r>
        <w:rPr>
          <w:color w:val="222222"/>
        </w:rPr>
        <w:t xml:space="preserve"> serve (required for webcam + CDN access)</w:t>
      </w:r>
    </w:p>
    <w:p w14:paraId="1882FE01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Browser: Chrome 90+ (Chromium required for webcam API and WebGL)</w:t>
      </w:r>
    </w:p>
    <w:p w14:paraId="74573CC2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Version control: GitHub repository initialised</w:t>
      </w:r>
    </w:p>
    <w:p w14:paraId="51C2DADB" w14:textId="77777777" w:rsidR="00632BC3" w:rsidRDefault="00632BC3">
      <w:pPr>
        <w:spacing w:before="60" w:after="40"/>
      </w:pPr>
    </w:p>
    <w:p w14:paraId="21739361" w14:textId="3048FA47" w:rsidR="00632BC3" w:rsidRDefault="00A8146A">
      <w:pPr>
        <w:pStyle w:val="Heading1"/>
        <w:pBdr>
          <w:bottom w:val="single" w:sz="6" w:space="1" w:color="1428A0"/>
        </w:pBdr>
        <w:spacing w:after="120"/>
      </w:pPr>
      <w:r>
        <w:t>5</w:t>
      </w:r>
      <w:r w:rsidR="00000000">
        <w:t>. KPIs Achieved</w:t>
      </w:r>
    </w:p>
    <w:p w14:paraId="69E9BD30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Original problem statement fully analysed and documented</w:t>
      </w:r>
    </w:p>
    <w:p w14:paraId="470BC92E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Browser-based platform decision made with written rationale</w:t>
      </w:r>
    </w:p>
    <w:p w14:paraId="2A31D562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Technology stack finalised: face-api.js, Three.js, TF.js</w:t>
      </w:r>
    </w:p>
    <w:p w14:paraId="54D3EB1D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6-week phased project plan defined with milestones and dates</w:t>
      </w:r>
    </w:p>
    <w:p w14:paraId="60EFA18F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GitHub repository initialised and project structure created</w:t>
      </w:r>
    </w:p>
    <w:p w14:paraId="6415C59C" w14:textId="77777777" w:rsidR="00632B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Development environment configured and verified working</w:t>
      </w:r>
    </w:p>
    <w:p w14:paraId="324AE9A2" w14:textId="77777777" w:rsidR="00632BC3" w:rsidRDefault="00632BC3">
      <w:pPr>
        <w:spacing w:before="60" w:after="40"/>
      </w:pPr>
    </w:p>
    <w:p w14:paraId="7EF1BE45" w14:textId="588888C5" w:rsidR="00632BC3" w:rsidRDefault="00A8146A">
      <w:pPr>
        <w:pStyle w:val="Heading1"/>
        <w:pBdr>
          <w:bottom w:val="single" w:sz="6" w:space="1" w:color="1428A0"/>
        </w:pBdr>
        <w:spacing w:after="120"/>
      </w:pPr>
      <w:r>
        <w:t>6</w:t>
      </w:r>
      <w:r w:rsidR="00000000">
        <w:t xml:space="preserve">. Next Steps — Milestone </w:t>
      </w:r>
      <w:r>
        <w:t>3</w:t>
      </w:r>
    </w:p>
    <w:p w14:paraId="1B1D55C7" w14:textId="77777777" w:rsidR="00632BC3" w:rsidRDefault="00000000">
      <w:pPr>
        <w:pStyle w:val="ListParagraph"/>
        <w:numPr>
          <w:ilvl w:val="0"/>
          <w:numId w:val="3"/>
        </w:numPr>
        <w:spacing w:before="50" w:after="50"/>
      </w:pPr>
      <w:r>
        <w:t>Extend existing gaze demo: add velocity (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) and timestamp to every tick</w:t>
      </w:r>
    </w:p>
    <w:p w14:paraId="4F707EBF" w14:textId="77777777" w:rsidR="00632BC3" w:rsidRDefault="00000000">
      <w:pPr>
        <w:pStyle w:val="ListParagraph"/>
        <w:numPr>
          <w:ilvl w:val="0"/>
          <w:numId w:val="3"/>
        </w:numPr>
        <w:spacing w:before="50" w:after="50"/>
      </w:pPr>
      <w:r>
        <w:t>Build rolling gaze data logger with JSON export for Phase 4 ML training</w:t>
      </w:r>
    </w:p>
    <w:p w14:paraId="29BB3BDB" w14:textId="77777777" w:rsidR="00632BC3" w:rsidRDefault="00000000">
      <w:pPr>
        <w:pStyle w:val="ListParagraph"/>
        <w:numPr>
          <w:ilvl w:val="0"/>
          <w:numId w:val="3"/>
        </w:numPr>
        <w:spacing w:before="50" w:after="50"/>
      </w:pPr>
      <w:r>
        <w:t>Integrate Three.js — build Gallery and Tunnel 3D scenes with textured objects</w:t>
      </w:r>
    </w:p>
    <w:p w14:paraId="0EF40B91" w14:textId="77777777" w:rsidR="00632BC3" w:rsidRDefault="00000000">
      <w:pPr>
        <w:pStyle w:val="ListParagraph"/>
        <w:numPr>
          <w:ilvl w:val="0"/>
          <w:numId w:val="3"/>
        </w:numPr>
        <w:spacing w:before="50" w:after="50"/>
      </w:pPr>
      <w:r>
        <w:t>Implement multi-resolution texture streaming manager (LOW / MID / HIGH tiers)</w:t>
      </w:r>
    </w:p>
    <w:p w14:paraId="436C6655" w14:textId="77777777" w:rsidR="00632BC3" w:rsidRDefault="00000000">
      <w:pPr>
        <w:pStyle w:val="ListParagraph"/>
        <w:numPr>
          <w:ilvl w:val="0"/>
          <w:numId w:val="3"/>
        </w:numPr>
        <w:spacing w:before="50" w:after="50"/>
      </w:pPr>
      <w:r>
        <w:t>Add pop-in counter, load latency, and VRAM estimate to HUD</w:t>
      </w:r>
    </w:p>
    <w:p w14:paraId="309EAE9C" w14:textId="77777777" w:rsidR="00632BC3" w:rsidRDefault="00000000">
      <w:pPr>
        <w:pStyle w:val="ListParagraph"/>
        <w:numPr>
          <w:ilvl w:val="0"/>
          <w:numId w:val="3"/>
        </w:numPr>
        <w:spacing w:before="50" w:after="50"/>
      </w:pPr>
      <w:r>
        <w:t>Validate reactive baseline: pop-in clearly visible when turning head quickly</w:t>
      </w:r>
    </w:p>
    <w:p w14:paraId="529D6772" w14:textId="77777777" w:rsidR="00632BC3" w:rsidRDefault="00632BC3">
      <w:pPr>
        <w:spacing w:before="80" w:after="40"/>
      </w:pPr>
    </w:p>
    <w:p w14:paraId="7B9652E8" w14:textId="77777777" w:rsidR="00632BC3" w:rsidRDefault="00000000">
      <w:pPr>
        <w:pStyle w:val="Heading1"/>
        <w:pBdr>
          <w:bottom w:val="single" w:sz="6" w:space="1" w:color="1428A0"/>
        </w:pBdr>
        <w:spacing w:after="120"/>
      </w:pPr>
      <w:r>
        <w:t>8. Suggested Attachments for Portal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5"/>
        <w:gridCol w:w="5651"/>
      </w:tblGrid>
      <w:tr w:rsidR="00632BC3" w14:paraId="62FC1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78DF5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Attachment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28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DDDA0" w14:textId="77777777" w:rsidR="00632B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32BC3" w14:paraId="78AA19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B299" w14:textId="77777777" w:rsidR="00632BC3" w:rsidRDefault="00000000">
            <w:r>
              <w:rPr>
                <w:b/>
                <w:bCs/>
                <w:color w:val="0070C0"/>
                <w:sz w:val="20"/>
                <w:szCs w:val="20"/>
              </w:rPr>
              <w:t>This document (M1_Report.docx)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A259" w14:textId="77777777" w:rsidR="00632BC3" w:rsidRDefault="00000000">
            <w:r>
              <w:rPr>
                <w:color w:val="222222"/>
                <w:sz w:val="20"/>
                <w:szCs w:val="20"/>
              </w:rPr>
              <w:t>Full milestone report covering scope, platform decision, stack, and plan</w:t>
            </w:r>
          </w:p>
        </w:tc>
      </w:tr>
      <w:tr w:rsidR="00632BC3" w14:paraId="1C8B7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7146" w14:textId="77777777" w:rsidR="00632BC3" w:rsidRDefault="00000000">
            <w:r>
              <w:rPr>
                <w:b/>
                <w:bCs/>
                <w:color w:val="0070C0"/>
                <w:sz w:val="20"/>
                <w:szCs w:val="20"/>
              </w:rPr>
              <w:t>Samsung_PRISM_Proposal.docx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6743" w14:textId="77777777" w:rsidR="00632BC3" w:rsidRDefault="00000000">
            <w:r>
              <w:rPr>
                <w:color w:val="222222"/>
                <w:sz w:val="20"/>
                <w:szCs w:val="20"/>
              </w:rPr>
              <w:t>Full project proposal with architecture, 6-week plan, and evaluation framework</w:t>
            </w:r>
          </w:p>
        </w:tc>
      </w:tr>
      <w:tr w:rsidR="00632BC3" w14:paraId="73E56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C3D4" w14:textId="77777777" w:rsidR="00632BC3" w:rsidRDefault="00000000">
            <w:r>
              <w:rPr>
                <w:b/>
                <w:bCs/>
                <w:color w:val="0070C0"/>
                <w:sz w:val="20"/>
                <w:szCs w:val="20"/>
              </w:rPr>
              <w:t>GitHub repo link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60CD" w14:textId="77777777" w:rsidR="00632BC3" w:rsidRDefault="00000000">
            <w:r>
              <w:rPr>
                <w:color w:val="222222"/>
                <w:sz w:val="20"/>
                <w:szCs w:val="20"/>
              </w:rPr>
              <w:t>Repository with initial project structure and README</w:t>
            </w:r>
          </w:p>
        </w:tc>
      </w:tr>
    </w:tbl>
    <w:p w14:paraId="42E9898C" w14:textId="77777777" w:rsidR="007F0425" w:rsidRDefault="007F0425"/>
    <w:sectPr w:rsidR="007F042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E5985" w14:textId="77777777" w:rsidR="007F0425" w:rsidRDefault="007F0425">
      <w:r>
        <w:separator/>
      </w:r>
    </w:p>
  </w:endnote>
  <w:endnote w:type="continuationSeparator" w:id="0">
    <w:p w14:paraId="666882C6" w14:textId="77777777" w:rsidR="007F0425" w:rsidRDefault="007F0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839B" w14:textId="1A2AE8F7" w:rsidR="00632BC3" w:rsidRDefault="00632BC3">
    <w:pPr>
      <w:pBdr>
        <w:top w:val="single" w:sz="4" w:space="1" w:color="D9D9D9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457A0" w14:textId="77777777" w:rsidR="007F0425" w:rsidRDefault="007F0425">
      <w:r>
        <w:separator/>
      </w:r>
    </w:p>
  </w:footnote>
  <w:footnote w:type="continuationSeparator" w:id="0">
    <w:p w14:paraId="3F7CA2F1" w14:textId="77777777" w:rsidR="007F0425" w:rsidRDefault="007F0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7DAC" w14:textId="39D9E336" w:rsidR="00632BC3" w:rsidRDefault="00000000">
    <w:pPr>
      <w:pBdr>
        <w:bottom w:val="single" w:sz="4" w:space="1" w:color="1428A0"/>
      </w:pBdr>
      <w:tabs>
        <w:tab w:val="right" w:pos="9026"/>
      </w:tabs>
      <w:spacing w:after="80"/>
    </w:pPr>
    <w:r>
      <w:rPr>
        <w:b/>
        <w:bCs/>
        <w:color w:val="1428A0"/>
        <w:sz w:val="18"/>
        <w:szCs w:val="18"/>
      </w:rPr>
      <w:t>Samsung PRISM — Predictive Texture Streaming</w:t>
    </w:r>
    <w:r>
      <w:rPr>
        <w:color w:val="888888"/>
        <w:sz w:val="18"/>
        <w:szCs w:val="18"/>
      </w:rPr>
      <w:tab/>
      <w:t xml:space="preserve">Milestone </w:t>
    </w:r>
    <w:r w:rsidR="00DF4FC7">
      <w:rPr>
        <w:color w:val="888888"/>
        <w:sz w:val="18"/>
        <w:szCs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2472F"/>
    <w:multiLevelType w:val="hybridMultilevel"/>
    <w:tmpl w:val="11E0065E"/>
    <w:lvl w:ilvl="0" w:tplc="B712DDA4">
      <w:start w:val="1"/>
      <w:numFmt w:val="bullet"/>
      <w:lvlText w:val="◦"/>
      <w:lvlJc w:val="left"/>
      <w:pPr>
        <w:ind w:left="1080" w:hanging="360"/>
      </w:pPr>
    </w:lvl>
    <w:lvl w:ilvl="1" w:tplc="5F00DD00">
      <w:numFmt w:val="decimal"/>
      <w:lvlText w:val=""/>
      <w:lvlJc w:val="left"/>
    </w:lvl>
    <w:lvl w:ilvl="2" w:tplc="C69862B2">
      <w:numFmt w:val="decimal"/>
      <w:lvlText w:val=""/>
      <w:lvlJc w:val="left"/>
    </w:lvl>
    <w:lvl w:ilvl="3" w:tplc="A0CEAF30">
      <w:numFmt w:val="decimal"/>
      <w:lvlText w:val=""/>
      <w:lvlJc w:val="left"/>
    </w:lvl>
    <w:lvl w:ilvl="4" w:tplc="6B6A1A0C">
      <w:numFmt w:val="decimal"/>
      <w:lvlText w:val=""/>
      <w:lvlJc w:val="left"/>
    </w:lvl>
    <w:lvl w:ilvl="5" w:tplc="C3B0C4BC">
      <w:numFmt w:val="decimal"/>
      <w:lvlText w:val=""/>
      <w:lvlJc w:val="left"/>
    </w:lvl>
    <w:lvl w:ilvl="6" w:tplc="05606F44">
      <w:numFmt w:val="decimal"/>
      <w:lvlText w:val=""/>
      <w:lvlJc w:val="left"/>
    </w:lvl>
    <w:lvl w:ilvl="7" w:tplc="E83E1AAA">
      <w:numFmt w:val="decimal"/>
      <w:lvlText w:val=""/>
      <w:lvlJc w:val="left"/>
    </w:lvl>
    <w:lvl w:ilvl="8" w:tplc="2E9801EA">
      <w:numFmt w:val="decimal"/>
      <w:lvlText w:val=""/>
      <w:lvlJc w:val="left"/>
    </w:lvl>
  </w:abstractNum>
  <w:abstractNum w:abstractNumId="1" w15:restartNumberingAfterBreak="0">
    <w:nsid w:val="623607B3"/>
    <w:multiLevelType w:val="hybridMultilevel"/>
    <w:tmpl w:val="8C22743E"/>
    <w:lvl w:ilvl="0" w:tplc="065C71AE">
      <w:start w:val="1"/>
      <w:numFmt w:val="bullet"/>
      <w:lvlText w:val="●"/>
      <w:lvlJc w:val="left"/>
      <w:pPr>
        <w:ind w:left="720" w:hanging="360"/>
      </w:pPr>
    </w:lvl>
    <w:lvl w:ilvl="1" w:tplc="A344149A">
      <w:start w:val="1"/>
      <w:numFmt w:val="bullet"/>
      <w:lvlText w:val="○"/>
      <w:lvlJc w:val="left"/>
      <w:pPr>
        <w:ind w:left="1440" w:hanging="360"/>
      </w:pPr>
    </w:lvl>
    <w:lvl w:ilvl="2" w:tplc="CF5C9502">
      <w:start w:val="1"/>
      <w:numFmt w:val="bullet"/>
      <w:lvlText w:val="■"/>
      <w:lvlJc w:val="left"/>
      <w:pPr>
        <w:ind w:left="2160" w:hanging="360"/>
      </w:pPr>
    </w:lvl>
    <w:lvl w:ilvl="3" w:tplc="E33ADDDE">
      <w:start w:val="1"/>
      <w:numFmt w:val="bullet"/>
      <w:lvlText w:val="●"/>
      <w:lvlJc w:val="left"/>
      <w:pPr>
        <w:ind w:left="2880" w:hanging="360"/>
      </w:pPr>
    </w:lvl>
    <w:lvl w:ilvl="4" w:tplc="4CEEDD24">
      <w:start w:val="1"/>
      <w:numFmt w:val="bullet"/>
      <w:lvlText w:val="○"/>
      <w:lvlJc w:val="left"/>
      <w:pPr>
        <w:ind w:left="3600" w:hanging="360"/>
      </w:pPr>
    </w:lvl>
    <w:lvl w:ilvl="5" w:tplc="65BC357C">
      <w:start w:val="1"/>
      <w:numFmt w:val="bullet"/>
      <w:lvlText w:val="■"/>
      <w:lvlJc w:val="left"/>
      <w:pPr>
        <w:ind w:left="4320" w:hanging="360"/>
      </w:pPr>
    </w:lvl>
    <w:lvl w:ilvl="6" w:tplc="48DA4146">
      <w:start w:val="1"/>
      <w:numFmt w:val="bullet"/>
      <w:lvlText w:val="●"/>
      <w:lvlJc w:val="left"/>
      <w:pPr>
        <w:ind w:left="5040" w:hanging="360"/>
      </w:pPr>
    </w:lvl>
    <w:lvl w:ilvl="7" w:tplc="9CDC1E40">
      <w:start w:val="1"/>
      <w:numFmt w:val="bullet"/>
      <w:lvlText w:val="●"/>
      <w:lvlJc w:val="left"/>
      <w:pPr>
        <w:ind w:left="5760" w:hanging="360"/>
      </w:pPr>
    </w:lvl>
    <w:lvl w:ilvl="8" w:tplc="D81407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2400DA"/>
    <w:multiLevelType w:val="hybridMultilevel"/>
    <w:tmpl w:val="C9C64BD2"/>
    <w:lvl w:ilvl="0" w:tplc="4E4C48DC">
      <w:start w:val="1"/>
      <w:numFmt w:val="bullet"/>
      <w:lvlText w:val="•"/>
      <w:lvlJc w:val="left"/>
      <w:pPr>
        <w:ind w:left="720" w:hanging="360"/>
      </w:pPr>
    </w:lvl>
    <w:lvl w:ilvl="1" w:tplc="84EE28F4">
      <w:numFmt w:val="decimal"/>
      <w:lvlText w:val=""/>
      <w:lvlJc w:val="left"/>
    </w:lvl>
    <w:lvl w:ilvl="2" w:tplc="8F1208DA">
      <w:numFmt w:val="decimal"/>
      <w:lvlText w:val=""/>
      <w:lvlJc w:val="left"/>
    </w:lvl>
    <w:lvl w:ilvl="3" w:tplc="EFAC58E0">
      <w:numFmt w:val="decimal"/>
      <w:lvlText w:val=""/>
      <w:lvlJc w:val="left"/>
    </w:lvl>
    <w:lvl w:ilvl="4" w:tplc="073E1B9C">
      <w:numFmt w:val="decimal"/>
      <w:lvlText w:val=""/>
      <w:lvlJc w:val="left"/>
    </w:lvl>
    <w:lvl w:ilvl="5" w:tplc="79BCC2FA">
      <w:numFmt w:val="decimal"/>
      <w:lvlText w:val=""/>
      <w:lvlJc w:val="left"/>
    </w:lvl>
    <w:lvl w:ilvl="6" w:tplc="75887978">
      <w:numFmt w:val="decimal"/>
      <w:lvlText w:val=""/>
      <w:lvlJc w:val="left"/>
    </w:lvl>
    <w:lvl w:ilvl="7" w:tplc="70DC16EA">
      <w:numFmt w:val="decimal"/>
      <w:lvlText w:val=""/>
      <w:lvlJc w:val="left"/>
    </w:lvl>
    <w:lvl w:ilvl="8" w:tplc="7B8ABE9C">
      <w:numFmt w:val="decimal"/>
      <w:lvlText w:val=""/>
      <w:lvlJc w:val="left"/>
    </w:lvl>
  </w:abstractNum>
  <w:abstractNum w:abstractNumId="3" w15:restartNumberingAfterBreak="0">
    <w:nsid w:val="65A35F48"/>
    <w:multiLevelType w:val="hybridMultilevel"/>
    <w:tmpl w:val="0F0C8438"/>
    <w:lvl w:ilvl="0" w:tplc="FFB20EB4">
      <w:start w:val="1"/>
      <w:numFmt w:val="decimal"/>
      <w:lvlText w:val="%1."/>
      <w:lvlJc w:val="left"/>
      <w:pPr>
        <w:ind w:left="720" w:hanging="360"/>
      </w:pPr>
    </w:lvl>
    <w:lvl w:ilvl="1" w:tplc="7F5A1DF0">
      <w:numFmt w:val="decimal"/>
      <w:lvlText w:val=""/>
      <w:lvlJc w:val="left"/>
    </w:lvl>
    <w:lvl w:ilvl="2" w:tplc="CAE65744">
      <w:numFmt w:val="decimal"/>
      <w:lvlText w:val=""/>
      <w:lvlJc w:val="left"/>
    </w:lvl>
    <w:lvl w:ilvl="3" w:tplc="2E04AD76">
      <w:numFmt w:val="decimal"/>
      <w:lvlText w:val=""/>
      <w:lvlJc w:val="left"/>
    </w:lvl>
    <w:lvl w:ilvl="4" w:tplc="FBEA0C7E">
      <w:numFmt w:val="decimal"/>
      <w:lvlText w:val=""/>
      <w:lvlJc w:val="left"/>
    </w:lvl>
    <w:lvl w:ilvl="5" w:tplc="78B6498C">
      <w:numFmt w:val="decimal"/>
      <w:lvlText w:val=""/>
      <w:lvlJc w:val="left"/>
    </w:lvl>
    <w:lvl w:ilvl="6" w:tplc="045EFFEA">
      <w:numFmt w:val="decimal"/>
      <w:lvlText w:val=""/>
      <w:lvlJc w:val="left"/>
    </w:lvl>
    <w:lvl w:ilvl="7" w:tplc="7764A11E">
      <w:numFmt w:val="decimal"/>
      <w:lvlText w:val=""/>
      <w:lvlJc w:val="left"/>
    </w:lvl>
    <w:lvl w:ilvl="8" w:tplc="89808662">
      <w:numFmt w:val="decimal"/>
      <w:lvlText w:val=""/>
      <w:lvlJc w:val="left"/>
    </w:lvl>
  </w:abstractNum>
  <w:num w:numId="1" w16cid:durableId="1824735339">
    <w:abstractNumId w:val="1"/>
    <w:lvlOverride w:ilvl="0">
      <w:startOverride w:val="1"/>
    </w:lvlOverride>
  </w:num>
  <w:num w:numId="2" w16cid:durableId="1868525962">
    <w:abstractNumId w:val="2"/>
    <w:lvlOverride w:ilvl="0">
      <w:startOverride w:val="1"/>
    </w:lvlOverride>
  </w:num>
  <w:num w:numId="3" w16cid:durableId="158672306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BC3"/>
    <w:rsid w:val="00632BC3"/>
    <w:rsid w:val="007F0425"/>
    <w:rsid w:val="00A8146A"/>
    <w:rsid w:val="00AC2C77"/>
    <w:rsid w:val="00DF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CBD1"/>
  <w15:docId w15:val="{69AEC6F2-5833-405E-A7C6-E0DB8C341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428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0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4F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FC7"/>
  </w:style>
  <w:style w:type="paragraph" w:styleId="Footer">
    <w:name w:val="footer"/>
    <w:basedOn w:val="Normal"/>
    <w:link w:val="FooterChar"/>
    <w:uiPriority w:val="99"/>
    <w:unhideWhenUsed/>
    <w:rsid w:val="00DF4F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Dhanashree Chandratre</cp:lastModifiedBy>
  <cp:revision>2</cp:revision>
  <dcterms:created xsi:type="dcterms:W3CDTF">2026-04-08T10:24:00Z</dcterms:created>
  <dcterms:modified xsi:type="dcterms:W3CDTF">2026-04-08T10:24:00Z</dcterms:modified>
</cp:coreProperties>
</file>